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43732C" w14:paraId="54FFC6DC" w14:textId="77777777" w:rsidTr="00BB1F79">
        <w:tc>
          <w:tcPr>
            <w:tcW w:w="9706" w:type="dxa"/>
            <w:gridSpan w:val="2"/>
            <w:shd w:val="clear" w:color="auto" w:fill="D9D9D9"/>
          </w:tcPr>
          <w:p w14:paraId="751BE231" w14:textId="25AA8F3D" w:rsidR="00B24F61" w:rsidRPr="0043732C" w:rsidRDefault="00425A83" w:rsidP="003E2F9D">
            <w:pPr>
              <w:pStyle w:val="HeadRN"/>
              <w:rPr>
                <w:rFonts w:ascii="メイリオ" w:eastAsia="メイリオ" w:hAnsi="メイリオ"/>
                <w:color w:val="auto"/>
                <w:sz w:val="32"/>
                <w:szCs w:val="32"/>
              </w:rPr>
            </w:pPr>
            <w:r w:rsidRPr="0043732C">
              <w:rPr>
                <w:rFonts w:ascii="メイリオ" w:eastAsia="メイリオ" w:hAnsi="メイリオ" w:hint="eastAsia"/>
                <w:color w:val="auto"/>
              </w:rPr>
              <w:t>SAP Concur リリース ノート</w:t>
            </w:r>
          </w:p>
          <w:p w14:paraId="49C16C62" w14:textId="30DC4A19" w:rsidR="001E33FE" w:rsidRPr="0043732C" w:rsidRDefault="00335310" w:rsidP="00E644C2">
            <w:pPr>
              <w:pStyle w:val="HeadProduct"/>
              <w:rPr>
                <w:rFonts w:ascii="メイリオ" w:eastAsia="メイリオ" w:hAnsi="メイリオ"/>
                <w:color w:val="auto"/>
              </w:rPr>
            </w:pPr>
            <w:r w:rsidRPr="0043732C">
              <w:rPr>
                <w:rFonts w:ascii="メイリオ" w:eastAsia="メイリオ" w:hAnsi="メイリオ" w:hint="eastAsia"/>
                <w:color w:val="auto"/>
              </w:rPr>
              <w:t>製品共通の変更</w:t>
            </w:r>
          </w:p>
          <w:p w14:paraId="1C67CBBD" w14:textId="2EA1C4EB" w:rsidR="00241210" w:rsidRPr="0043732C" w:rsidRDefault="00A45775" w:rsidP="00241210">
            <w:pPr>
              <w:pStyle w:val="ConcurTableText"/>
              <w:jc w:val="center"/>
              <w:rPr>
                <w:rFonts w:ascii="メイリオ" w:eastAsia="メイリオ" w:hAnsi="メイリオ"/>
              </w:rPr>
            </w:pPr>
            <w:r w:rsidRPr="0043732C">
              <w:rPr>
                <w:rFonts w:ascii="メイリオ" w:eastAsia="メイリオ" w:hAnsi="メイリオ" w:hint="eastAsia"/>
              </w:rPr>
              <w:t>以下の製品間およびサイト全体の変更が含まれます。</w:t>
            </w:r>
            <w:r w:rsidRPr="0043732C">
              <w:rPr>
                <w:rFonts w:ascii="メイリオ" w:eastAsia="メイリオ" w:hAnsi="メイリオ" w:hint="eastAsia"/>
              </w:rPr>
              <w:br/>
              <w:t>Professional Edition、Standard Edition、および Small Business Edition</w:t>
            </w:r>
          </w:p>
        </w:tc>
      </w:tr>
      <w:tr w:rsidR="0037377B" w:rsidRPr="0043732C" w14:paraId="3CE3A1F3" w14:textId="77777777" w:rsidTr="007268D6">
        <w:tc>
          <w:tcPr>
            <w:tcW w:w="5121" w:type="dxa"/>
            <w:shd w:val="clear" w:color="auto" w:fill="ECECEC"/>
            <w:vAlign w:val="center"/>
          </w:tcPr>
          <w:p w14:paraId="737CBE69" w14:textId="77777777" w:rsidR="0037377B" w:rsidRPr="0043732C" w:rsidRDefault="0037377B" w:rsidP="00C94730">
            <w:pPr>
              <w:spacing w:before="80" w:after="80"/>
              <w:jc w:val="center"/>
              <w:rPr>
                <w:rFonts w:ascii="メイリオ" w:eastAsia="メイリオ" w:hAnsi="メイリオ"/>
                <w:b/>
                <w:sz w:val="22"/>
              </w:rPr>
            </w:pPr>
            <w:r w:rsidRPr="0043732C">
              <w:rPr>
                <w:rFonts w:ascii="メイリオ" w:eastAsia="メイリオ" w:hAnsi="メイリオ" w:hint="eastAsia"/>
                <w:b/>
                <w:sz w:val="22"/>
              </w:rPr>
              <w:t>月</w:t>
            </w:r>
          </w:p>
        </w:tc>
        <w:tc>
          <w:tcPr>
            <w:tcW w:w="4585" w:type="dxa"/>
            <w:shd w:val="clear" w:color="auto" w:fill="ECECEC"/>
            <w:vAlign w:val="center"/>
          </w:tcPr>
          <w:p w14:paraId="13A1AFD8" w14:textId="77777777" w:rsidR="0037377B" w:rsidRPr="0043732C" w:rsidRDefault="0037377B" w:rsidP="00C94730">
            <w:pPr>
              <w:spacing w:before="80" w:after="80"/>
              <w:jc w:val="center"/>
              <w:rPr>
                <w:rFonts w:ascii="メイリオ" w:eastAsia="メイリオ" w:hAnsi="メイリオ"/>
                <w:b/>
                <w:sz w:val="22"/>
              </w:rPr>
            </w:pPr>
            <w:r w:rsidRPr="0043732C">
              <w:rPr>
                <w:rFonts w:ascii="メイリオ" w:eastAsia="メイリオ" w:hAnsi="メイリオ" w:hint="eastAsia"/>
                <w:b/>
                <w:sz w:val="22"/>
              </w:rPr>
              <w:t>対象</w:t>
            </w:r>
          </w:p>
        </w:tc>
      </w:tr>
      <w:tr w:rsidR="0037377B" w:rsidRPr="0043732C" w14:paraId="2BA9AF83" w14:textId="77777777" w:rsidTr="007268D6">
        <w:tc>
          <w:tcPr>
            <w:tcW w:w="5121" w:type="dxa"/>
            <w:shd w:val="clear" w:color="auto" w:fill="auto"/>
            <w:vAlign w:val="center"/>
          </w:tcPr>
          <w:p w14:paraId="25BEBAB2" w14:textId="2946BDBC" w:rsidR="005C2429" w:rsidRPr="0043732C" w:rsidRDefault="00792FBB" w:rsidP="005C2429">
            <w:pPr>
              <w:pStyle w:val="HeadDate1"/>
              <w:rPr>
                <w:rFonts w:ascii="メイリオ" w:eastAsia="メイリオ" w:hAnsi="メイリオ"/>
              </w:rPr>
            </w:pPr>
            <w:r w:rsidRPr="0043732C">
              <w:rPr>
                <w:rFonts w:ascii="メイリオ" w:eastAsia="メイリオ" w:hAnsi="メイリオ" w:hint="eastAsia"/>
              </w:rPr>
              <w:t>リリース日: 2022 年 6 月 18 日</w:t>
            </w:r>
          </w:p>
          <w:p w14:paraId="44E52D41" w14:textId="42E40389" w:rsidR="0037377B" w:rsidRPr="0043732C" w:rsidRDefault="00E43C2C" w:rsidP="005C2429">
            <w:pPr>
              <w:pStyle w:val="HeadDate2"/>
              <w:rPr>
                <w:rFonts w:ascii="メイリオ" w:eastAsia="メイリオ" w:hAnsi="メイリオ"/>
              </w:rPr>
            </w:pPr>
            <w:r w:rsidRPr="0043732C">
              <w:rPr>
                <w:rStyle w:val="a7"/>
                <w:rFonts w:ascii="メイリオ" w:eastAsia="メイリオ" w:hAnsi="メイリオ" w:hint="eastAsia"/>
              </w:rPr>
              <w:t>英語版の投稿： 2022 年 6 月 17 日 金曜日</w:t>
            </w:r>
          </w:p>
        </w:tc>
        <w:tc>
          <w:tcPr>
            <w:tcW w:w="4585" w:type="dxa"/>
            <w:shd w:val="clear" w:color="auto" w:fill="auto"/>
            <w:vAlign w:val="center"/>
          </w:tcPr>
          <w:p w14:paraId="2705FC38" w14:textId="77F4A509" w:rsidR="0037377B" w:rsidRPr="0043732C" w:rsidRDefault="00F46674" w:rsidP="00C94730">
            <w:pPr>
              <w:pStyle w:val="HeadAudience"/>
              <w:rPr>
                <w:rFonts w:ascii="メイリオ" w:eastAsia="メイリオ" w:hAnsi="メイリオ"/>
                <w:color w:val="FF0000"/>
              </w:rPr>
            </w:pPr>
            <w:r w:rsidRPr="0043732C">
              <w:rPr>
                <w:rFonts w:ascii="メイリオ" w:eastAsia="メイリオ" w:hAnsi="メイリオ" w:hint="eastAsia"/>
              </w:rPr>
              <w:t>SAP Concur をお使いのお客様 – 最終版</w:t>
            </w:r>
          </w:p>
        </w:tc>
      </w:tr>
    </w:tbl>
    <w:p w14:paraId="45B16F3B" w14:textId="187F312D" w:rsidR="006C338D" w:rsidRPr="0043732C" w:rsidRDefault="006C338D" w:rsidP="00883EE8">
      <w:pPr>
        <w:pStyle w:val="ConcurHeadingFeedToPDF"/>
        <w:tabs>
          <w:tab w:val="left" w:pos="6050"/>
        </w:tabs>
        <w:spacing w:before="240"/>
        <w:rPr>
          <w:rFonts w:ascii="メイリオ" w:eastAsia="メイリオ" w:hAnsi="メイリオ"/>
        </w:rPr>
      </w:pPr>
      <w:r w:rsidRPr="0043732C">
        <w:rPr>
          <w:rFonts w:ascii="メイリオ" w:eastAsia="メイリオ" w:hAnsi="メイリオ" w:hint="eastAsia"/>
        </w:rPr>
        <w:t>目次</w:t>
      </w:r>
      <w:r w:rsidRPr="0043732C">
        <w:rPr>
          <w:rFonts w:ascii="メイリオ" w:eastAsia="メイリオ" w:hAnsi="メイリオ" w:hint="eastAsia"/>
        </w:rPr>
        <w:tab/>
      </w:r>
    </w:p>
    <w:p w14:paraId="359D29BF" w14:textId="466564F2" w:rsidR="008D54D4" w:rsidRDefault="008D54D4">
      <w:pPr>
        <w:pStyle w:val="11"/>
        <w:rPr>
          <w:rFonts w:asciiTheme="minorHAnsi" w:eastAsiaTheme="minorEastAsia" w:hAnsiTheme="minorHAnsi" w:cstheme="minorBidi"/>
          <w:b w:val="0"/>
          <w:kern w:val="2"/>
          <w:sz w:val="21"/>
          <w:szCs w:val="22"/>
        </w:rPr>
      </w:pPr>
      <w:r>
        <w:rPr>
          <w:rFonts w:ascii="メイリオ" w:eastAsia="メイリオ" w:hAnsi="メイリオ"/>
        </w:rPr>
        <w:fldChar w:fldCharType="begin"/>
      </w:r>
      <w:r>
        <w:rPr>
          <w:rFonts w:ascii="メイリオ" w:eastAsia="メイリオ" w:hAnsi="メイリオ"/>
        </w:rPr>
        <w:instrText xml:space="preserve"> TOC \o "1-3" \h \z \u </w:instrText>
      </w:r>
      <w:r>
        <w:rPr>
          <w:rFonts w:ascii="メイリオ" w:eastAsia="メイリオ" w:hAnsi="メイリオ"/>
        </w:rPr>
        <w:fldChar w:fldCharType="separate"/>
      </w:r>
      <w:hyperlink w:anchor="_Toc106716064" w:history="1">
        <w:r w:rsidRPr="000663C3">
          <w:rPr>
            <w:rStyle w:val="a6"/>
            <w:rFonts w:ascii="メイリオ" w:eastAsia="メイリオ" w:hAnsi="メイリオ"/>
          </w:rPr>
          <w:t>リリース ノート</w:t>
        </w:r>
        <w:r>
          <w:rPr>
            <w:webHidden/>
          </w:rPr>
          <w:tab/>
        </w:r>
        <w:r>
          <w:rPr>
            <w:webHidden/>
          </w:rPr>
          <w:fldChar w:fldCharType="begin"/>
        </w:r>
        <w:r>
          <w:rPr>
            <w:webHidden/>
          </w:rPr>
          <w:instrText xml:space="preserve"> PAGEREF _Toc106716064 \h </w:instrText>
        </w:r>
        <w:r>
          <w:rPr>
            <w:webHidden/>
          </w:rPr>
        </w:r>
        <w:r>
          <w:rPr>
            <w:webHidden/>
          </w:rPr>
          <w:fldChar w:fldCharType="separate"/>
        </w:r>
        <w:r w:rsidR="00D26D89">
          <w:rPr>
            <w:webHidden/>
          </w:rPr>
          <w:t>1</w:t>
        </w:r>
        <w:r>
          <w:rPr>
            <w:webHidden/>
          </w:rPr>
          <w:fldChar w:fldCharType="end"/>
        </w:r>
      </w:hyperlink>
    </w:p>
    <w:p w14:paraId="695762F2" w14:textId="79C25A9A" w:rsidR="008D54D4" w:rsidRDefault="008D54D4">
      <w:pPr>
        <w:pStyle w:val="23"/>
        <w:rPr>
          <w:rFonts w:asciiTheme="minorHAnsi" w:eastAsiaTheme="minorEastAsia" w:hAnsiTheme="minorHAnsi" w:cstheme="minorBidi"/>
          <w:b w:val="0"/>
          <w:kern w:val="2"/>
          <w:sz w:val="21"/>
          <w:szCs w:val="22"/>
        </w:rPr>
      </w:pPr>
      <w:hyperlink w:anchor="_Toc106716065" w:history="1">
        <w:r w:rsidRPr="000663C3">
          <w:rPr>
            <w:rStyle w:val="a6"/>
            <w:rFonts w:ascii="メイリオ" w:eastAsia="メイリオ" w:hAnsi="メイリオ"/>
          </w:rPr>
          <w:t>Concur Open</w:t>
        </w:r>
        <w:r>
          <w:rPr>
            <w:webHidden/>
          </w:rPr>
          <w:tab/>
        </w:r>
        <w:r>
          <w:rPr>
            <w:webHidden/>
          </w:rPr>
          <w:fldChar w:fldCharType="begin"/>
        </w:r>
        <w:r>
          <w:rPr>
            <w:webHidden/>
          </w:rPr>
          <w:instrText xml:space="preserve"> PAGEREF _Toc106716065 \h </w:instrText>
        </w:r>
        <w:r>
          <w:rPr>
            <w:webHidden/>
          </w:rPr>
        </w:r>
        <w:r>
          <w:rPr>
            <w:webHidden/>
          </w:rPr>
          <w:fldChar w:fldCharType="separate"/>
        </w:r>
        <w:r w:rsidR="00D26D89">
          <w:rPr>
            <w:webHidden/>
          </w:rPr>
          <w:t>2</w:t>
        </w:r>
        <w:r>
          <w:rPr>
            <w:webHidden/>
          </w:rPr>
          <w:fldChar w:fldCharType="end"/>
        </w:r>
      </w:hyperlink>
    </w:p>
    <w:p w14:paraId="587BC098" w14:textId="0DBA96EF" w:rsidR="008D54D4" w:rsidRDefault="008D54D4">
      <w:pPr>
        <w:pStyle w:val="32"/>
        <w:rPr>
          <w:rFonts w:asciiTheme="minorHAnsi" w:eastAsiaTheme="minorEastAsia" w:hAnsiTheme="minorHAnsi" w:cstheme="minorBidi"/>
          <w:kern w:val="2"/>
          <w:sz w:val="21"/>
          <w:szCs w:val="22"/>
        </w:rPr>
      </w:pPr>
      <w:hyperlink w:anchor="_Toc106716066" w:history="1">
        <w:r w:rsidRPr="000663C3">
          <w:rPr>
            <w:rStyle w:val="a6"/>
            <w:rFonts w:ascii="メイリオ" w:eastAsia="メイリオ" w:hAnsi="メイリオ"/>
          </w:rPr>
          <w:t>日本語版を提供（6 月 2 日）</w:t>
        </w:r>
        <w:r>
          <w:rPr>
            <w:webHidden/>
          </w:rPr>
          <w:tab/>
        </w:r>
        <w:r>
          <w:rPr>
            <w:webHidden/>
          </w:rPr>
          <w:fldChar w:fldCharType="begin"/>
        </w:r>
        <w:r>
          <w:rPr>
            <w:webHidden/>
          </w:rPr>
          <w:instrText xml:space="preserve"> PAGEREF _Toc106716066 \h </w:instrText>
        </w:r>
        <w:r>
          <w:rPr>
            <w:webHidden/>
          </w:rPr>
        </w:r>
        <w:r>
          <w:rPr>
            <w:webHidden/>
          </w:rPr>
          <w:fldChar w:fldCharType="separate"/>
        </w:r>
        <w:r w:rsidR="00D26D89">
          <w:rPr>
            <w:webHidden/>
          </w:rPr>
          <w:t>2</w:t>
        </w:r>
        <w:r>
          <w:rPr>
            <w:webHidden/>
          </w:rPr>
          <w:fldChar w:fldCharType="end"/>
        </w:r>
      </w:hyperlink>
    </w:p>
    <w:p w14:paraId="1E986987" w14:textId="2026C5D0" w:rsidR="008D54D4" w:rsidRDefault="008D54D4">
      <w:pPr>
        <w:pStyle w:val="32"/>
        <w:rPr>
          <w:rFonts w:asciiTheme="minorHAnsi" w:eastAsiaTheme="minorEastAsia" w:hAnsiTheme="minorHAnsi" w:cstheme="minorBidi"/>
          <w:kern w:val="2"/>
          <w:sz w:val="21"/>
          <w:szCs w:val="22"/>
        </w:rPr>
      </w:pPr>
      <w:hyperlink w:anchor="_Toc106716067" w:history="1">
        <w:r w:rsidRPr="000663C3">
          <w:rPr>
            <w:rStyle w:val="a6"/>
            <w:rFonts w:ascii="メイリオ" w:eastAsia="メイリオ" w:hAnsi="メイリオ"/>
          </w:rPr>
          <w:t>すべての製品 | Professional &amp; Standard</w:t>
        </w:r>
        <w:r>
          <w:rPr>
            <w:webHidden/>
          </w:rPr>
          <w:tab/>
        </w:r>
        <w:r>
          <w:rPr>
            <w:webHidden/>
          </w:rPr>
          <w:fldChar w:fldCharType="begin"/>
        </w:r>
        <w:r>
          <w:rPr>
            <w:webHidden/>
          </w:rPr>
          <w:instrText xml:space="preserve"> PAGEREF _Toc106716067 \h </w:instrText>
        </w:r>
        <w:r>
          <w:rPr>
            <w:webHidden/>
          </w:rPr>
        </w:r>
        <w:r>
          <w:rPr>
            <w:webHidden/>
          </w:rPr>
          <w:fldChar w:fldCharType="separate"/>
        </w:r>
        <w:r w:rsidR="00D26D89">
          <w:rPr>
            <w:webHidden/>
          </w:rPr>
          <w:t>2</w:t>
        </w:r>
        <w:r>
          <w:rPr>
            <w:webHidden/>
          </w:rPr>
          <w:fldChar w:fldCharType="end"/>
        </w:r>
      </w:hyperlink>
    </w:p>
    <w:p w14:paraId="58151F82" w14:textId="585E45C2" w:rsidR="008D54D4" w:rsidRDefault="008D54D4">
      <w:pPr>
        <w:pStyle w:val="23"/>
        <w:rPr>
          <w:rFonts w:asciiTheme="minorHAnsi" w:eastAsiaTheme="minorEastAsia" w:hAnsiTheme="minorHAnsi" w:cstheme="minorBidi"/>
          <w:b w:val="0"/>
          <w:kern w:val="2"/>
          <w:sz w:val="21"/>
          <w:szCs w:val="22"/>
        </w:rPr>
      </w:pPr>
      <w:hyperlink w:anchor="_Toc106716068" w:history="1">
        <w:r w:rsidRPr="000663C3">
          <w:rPr>
            <w:rStyle w:val="a6"/>
            <w:rFonts w:ascii="メイリオ" w:eastAsia="メイリオ" w:hAnsi="メイリオ"/>
          </w:rPr>
          <w:t>ファイル転送のアップデート</w:t>
        </w:r>
        <w:r>
          <w:rPr>
            <w:webHidden/>
          </w:rPr>
          <w:tab/>
        </w:r>
        <w:r>
          <w:rPr>
            <w:webHidden/>
          </w:rPr>
          <w:fldChar w:fldCharType="begin"/>
        </w:r>
        <w:r>
          <w:rPr>
            <w:webHidden/>
          </w:rPr>
          <w:instrText xml:space="preserve"> PAGEREF _Toc106716068 \h </w:instrText>
        </w:r>
        <w:r>
          <w:rPr>
            <w:webHidden/>
          </w:rPr>
        </w:r>
        <w:r>
          <w:rPr>
            <w:webHidden/>
          </w:rPr>
          <w:fldChar w:fldCharType="separate"/>
        </w:r>
        <w:r w:rsidR="00D26D89">
          <w:rPr>
            <w:webHidden/>
          </w:rPr>
          <w:t>4</w:t>
        </w:r>
        <w:r>
          <w:rPr>
            <w:webHidden/>
          </w:rPr>
          <w:fldChar w:fldCharType="end"/>
        </w:r>
      </w:hyperlink>
    </w:p>
    <w:p w14:paraId="3D66924C" w14:textId="28EEF6FD" w:rsidR="008D54D4" w:rsidRDefault="008D54D4">
      <w:pPr>
        <w:pStyle w:val="32"/>
        <w:rPr>
          <w:rFonts w:asciiTheme="minorHAnsi" w:eastAsiaTheme="minorEastAsia" w:hAnsiTheme="minorHAnsi" w:cstheme="minorBidi"/>
          <w:kern w:val="2"/>
          <w:sz w:val="21"/>
          <w:szCs w:val="22"/>
        </w:rPr>
      </w:pPr>
      <w:hyperlink w:anchor="_Toc106716069" w:history="1">
        <w:r w:rsidRPr="000663C3">
          <w:rPr>
            <w:rStyle w:val="a6"/>
            <w:rFonts w:ascii="メイリオ" w:eastAsia="メイリオ" w:hAnsi="メイリオ"/>
          </w:rPr>
          <w:t>** 進行中 ** ファイル転送のためのローテーション PGP 鍵</w:t>
        </w:r>
        <w:r>
          <w:rPr>
            <w:webHidden/>
          </w:rPr>
          <w:tab/>
        </w:r>
        <w:r>
          <w:rPr>
            <w:webHidden/>
          </w:rPr>
          <w:fldChar w:fldCharType="begin"/>
        </w:r>
        <w:r>
          <w:rPr>
            <w:webHidden/>
          </w:rPr>
          <w:instrText xml:space="preserve"> PAGEREF _Toc106716069 \h </w:instrText>
        </w:r>
        <w:r>
          <w:rPr>
            <w:webHidden/>
          </w:rPr>
        </w:r>
        <w:r>
          <w:rPr>
            <w:webHidden/>
          </w:rPr>
          <w:fldChar w:fldCharType="separate"/>
        </w:r>
        <w:r w:rsidR="00D26D89">
          <w:rPr>
            <w:webHidden/>
          </w:rPr>
          <w:t>4</w:t>
        </w:r>
        <w:r>
          <w:rPr>
            <w:webHidden/>
          </w:rPr>
          <w:fldChar w:fldCharType="end"/>
        </w:r>
      </w:hyperlink>
    </w:p>
    <w:p w14:paraId="23073FCF" w14:textId="197FB156" w:rsidR="008D54D4" w:rsidRDefault="008D54D4">
      <w:pPr>
        <w:pStyle w:val="32"/>
        <w:rPr>
          <w:rFonts w:asciiTheme="minorHAnsi" w:eastAsiaTheme="minorEastAsia" w:hAnsiTheme="minorHAnsi" w:cstheme="minorBidi"/>
          <w:kern w:val="2"/>
          <w:sz w:val="21"/>
          <w:szCs w:val="22"/>
        </w:rPr>
      </w:pPr>
      <w:hyperlink w:anchor="_Toc106716070" w:history="1">
        <w:r w:rsidRPr="000663C3">
          <w:rPr>
            <w:rStyle w:val="a6"/>
            <w:rFonts w:ascii="メイリオ" w:eastAsia="メイリオ" w:hAnsi="メイリオ"/>
          </w:rPr>
          <w:t>Travel、Expense、Invoice、Request、Intelligence | Professional &amp; Standard</w:t>
        </w:r>
        <w:r>
          <w:rPr>
            <w:webHidden/>
          </w:rPr>
          <w:tab/>
        </w:r>
        <w:r>
          <w:rPr>
            <w:webHidden/>
          </w:rPr>
          <w:fldChar w:fldCharType="begin"/>
        </w:r>
        <w:r>
          <w:rPr>
            <w:webHidden/>
          </w:rPr>
          <w:instrText xml:space="preserve"> PAGEREF _Toc106716070 \h </w:instrText>
        </w:r>
        <w:r>
          <w:rPr>
            <w:webHidden/>
          </w:rPr>
        </w:r>
        <w:r>
          <w:rPr>
            <w:webHidden/>
          </w:rPr>
          <w:fldChar w:fldCharType="separate"/>
        </w:r>
        <w:r w:rsidR="00D26D89">
          <w:rPr>
            <w:webHidden/>
          </w:rPr>
          <w:t>4</w:t>
        </w:r>
        <w:r>
          <w:rPr>
            <w:webHidden/>
          </w:rPr>
          <w:fldChar w:fldCharType="end"/>
        </w:r>
      </w:hyperlink>
    </w:p>
    <w:p w14:paraId="6827A5A3" w14:textId="1D0534B8" w:rsidR="008D54D4" w:rsidRDefault="008D54D4">
      <w:pPr>
        <w:pStyle w:val="23"/>
        <w:rPr>
          <w:rFonts w:asciiTheme="minorHAnsi" w:eastAsiaTheme="minorEastAsia" w:hAnsiTheme="minorHAnsi" w:cstheme="minorBidi"/>
          <w:b w:val="0"/>
          <w:kern w:val="2"/>
          <w:sz w:val="21"/>
          <w:szCs w:val="22"/>
        </w:rPr>
      </w:pPr>
      <w:hyperlink w:anchor="_Toc106716071" w:history="1">
        <w:r w:rsidRPr="000663C3">
          <w:rPr>
            <w:rStyle w:val="a6"/>
            <w:rFonts w:ascii="メイリオ" w:eastAsia="メイリオ" w:hAnsi="メイリオ"/>
          </w:rPr>
          <w:t>ホーム ページ</w:t>
        </w:r>
        <w:r>
          <w:rPr>
            <w:webHidden/>
          </w:rPr>
          <w:tab/>
        </w:r>
        <w:r>
          <w:rPr>
            <w:webHidden/>
          </w:rPr>
          <w:fldChar w:fldCharType="begin"/>
        </w:r>
        <w:r>
          <w:rPr>
            <w:webHidden/>
          </w:rPr>
          <w:instrText xml:space="preserve"> PAGEREF _Toc106716071 \h </w:instrText>
        </w:r>
        <w:r>
          <w:rPr>
            <w:webHidden/>
          </w:rPr>
        </w:r>
        <w:r>
          <w:rPr>
            <w:webHidden/>
          </w:rPr>
          <w:fldChar w:fldCharType="separate"/>
        </w:r>
        <w:r w:rsidR="00D26D89">
          <w:rPr>
            <w:webHidden/>
          </w:rPr>
          <w:t>7</w:t>
        </w:r>
        <w:r>
          <w:rPr>
            <w:webHidden/>
          </w:rPr>
          <w:fldChar w:fldCharType="end"/>
        </w:r>
      </w:hyperlink>
    </w:p>
    <w:p w14:paraId="540A5C51" w14:textId="63F96B06" w:rsidR="008D54D4" w:rsidRDefault="008D54D4">
      <w:pPr>
        <w:pStyle w:val="32"/>
        <w:rPr>
          <w:rFonts w:asciiTheme="minorHAnsi" w:eastAsiaTheme="minorEastAsia" w:hAnsiTheme="minorHAnsi" w:cstheme="minorBidi"/>
          <w:kern w:val="2"/>
          <w:sz w:val="21"/>
          <w:szCs w:val="22"/>
        </w:rPr>
      </w:pPr>
      <w:hyperlink w:anchor="_Toc106716072" w:history="1">
        <w:r w:rsidRPr="000663C3">
          <w:rPr>
            <w:rStyle w:val="a6"/>
            <w:rFonts w:ascii="メイリオ" w:eastAsia="メイリオ" w:hAnsi="メイリオ"/>
          </w:rPr>
          <w:t>** 進行中 ** SAP Concur ホームページの変更</w:t>
        </w:r>
        <w:r>
          <w:rPr>
            <w:webHidden/>
          </w:rPr>
          <w:tab/>
        </w:r>
        <w:r>
          <w:rPr>
            <w:webHidden/>
          </w:rPr>
          <w:fldChar w:fldCharType="begin"/>
        </w:r>
        <w:r>
          <w:rPr>
            <w:webHidden/>
          </w:rPr>
          <w:instrText xml:space="preserve"> PAGEREF _Toc106716072 \h </w:instrText>
        </w:r>
        <w:r>
          <w:rPr>
            <w:webHidden/>
          </w:rPr>
        </w:r>
        <w:r>
          <w:rPr>
            <w:webHidden/>
          </w:rPr>
          <w:fldChar w:fldCharType="separate"/>
        </w:r>
        <w:r w:rsidR="00D26D89">
          <w:rPr>
            <w:webHidden/>
          </w:rPr>
          <w:t>7</w:t>
        </w:r>
        <w:r>
          <w:rPr>
            <w:webHidden/>
          </w:rPr>
          <w:fldChar w:fldCharType="end"/>
        </w:r>
      </w:hyperlink>
    </w:p>
    <w:p w14:paraId="2C84842A" w14:textId="71EA4E47" w:rsidR="008D54D4" w:rsidRDefault="008D54D4">
      <w:pPr>
        <w:pStyle w:val="32"/>
        <w:rPr>
          <w:rFonts w:asciiTheme="minorHAnsi" w:eastAsiaTheme="minorEastAsia" w:hAnsiTheme="minorHAnsi" w:cstheme="minorBidi"/>
          <w:kern w:val="2"/>
          <w:sz w:val="21"/>
          <w:szCs w:val="22"/>
        </w:rPr>
      </w:pPr>
      <w:hyperlink w:anchor="_Toc106716073" w:history="1">
        <w:r w:rsidRPr="000663C3">
          <w:rPr>
            <w:rStyle w:val="a6"/>
            <w:rFonts w:ascii="メイリオ" w:eastAsia="メイリオ" w:hAnsi="メイリオ"/>
          </w:rPr>
          <w:t>すべての製品 | すべての Edition</w:t>
        </w:r>
        <w:r>
          <w:rPr>
            <w:webHidden/>
          </w:rPr>
          <w:tab/>
        </w:r>
        <w:r>
          <w:rPr>
            <w:webHidden/>
          </w:rPr>
          <w:fldChar w:fldCharType="begin"/>
        </w:r>
        <w:r>
          <w:rPr>
            <w:webHidden/>
          </w:rPr>
          <w:instrText xml:space="preserve"> PAGEREF _Toc106716073 \h </w:instrText>
        </w:r>
        <w:r>
          <w:rPr>
            <w:webHidden/>
          </w:rPr>
        </w:r>
        <w:r>
          <w:rPr>
            <w:webHidden/>
          </w:rPr>
          <w:fldChar w:fldCharType="separate"/>
        </w:r>
        <w:r w:rsidR="00D26D89">
          <w:rPr>
            <w:webHidden/>
          </w:rPr>
          <w:t>7</w:t>
        </w:r>
        <w:r>
          <w:rPr>
            <w:webHidden/>
          </w:rPr>
          <w:fldChar w:fldCharType="end"/>
        </w:r>
      </w:hyperlink>
    </w:p>
    <w:p w14:paraId="72CF18F2" w14:textId="12970840" w:rsidR="008D54D4" w:rsidRDefault="008D54D4">
      <w:pPr>
        <w:pStyle w:val="23"/>
        <w:rPr>
          <w:rFonts w:asciiTheme="minorHAnsi" w:eastAsiaTheme="minorEastAsia" w:hAnsiTheme="minorHAnsi" w:cstheme="minorBidi"/>
          <w:b w:val="0"/>
          <w:kern w:val="2"/>
          <w:sz w:val="21"/>
          <w:szCs w:val="22"/>
        </w:rPr>
      </w:pPr>
      <w:hyperlink w:anchor="_Toc106716074" w:history="1">
        <w:r w:rsidRPr="000663C3">
          <w:rPr>
            <w:rStyle w:val="a6"/>
            <w:rFonts w:ascii="メイリオ" w:eastAsia="メイリオ" w:hAnsi="メイリオ"/>
          </w:rPr>
          <w:t>その他</w:t>
        </w:r>
        <w:r>
          <w:rPr>
            <w:webHidden/>
          </w:rPr>
          <w:tab/>
        </w:r>
        <w:r>
          <w:rPr>
            <w:webHidden/>
          </w:rPr>
          <w:fldChar w:fldCharType="begin"/>
        </w:r>
        <w:r>
          <w:rPr>
            <w:webHidden/>
          </w:rPr>
          <w:instrText xml:space="preserve"> PAGEREF _Toc106716074 \h </w:instrText>
        </w:r>
        <w:r>
          <w:rPr>
            <w:webHidden/>
          </w:rPr>
        </w:r>
        <w:r>
          <w:rPr>
            <w:webHidden/>
          </w:rPr>
          <w:fldChar w:fldCharType="separate"/>
        </w:r>
        <w:r w:rsidR="00D26D89">
          <w:rPr>
            <w:webHidden/>
          </w:rPr>
          <w:t>11</w:t>
        </w:r>
        <w:r>
          <w:rPr>
            <w:webHidden/>
          </w:rPr>
          <w:fldChar w:fldCharType="end"/>
        </w:r>
      </w:hyperlink>
    </w:p>
    <w:p w14:paraId="0DFCE604" w14:textId="53D76E70" w:rsidR="008D54D4" w:rsidRDefault="008D54D4">
      <w:pPr>
        <w:pStyle w:val="32"/>
        <w:rPr>
          <w:rFonts w:asciiTheme="minorHAnsi" w:eastAsiaTheme="minorEastAsia" w:hAnsiTheme="minorHAnsi" w:cstheme="minorBidi"/>
          <w:kern w:val="2"/>
          <w:sz w:val="21"/>
          <w:szCs w:val="22"/>
        </w:rPr>
      </w:pPr>
      <w:hyperlink w:anchor="_Toc106716075" w:history="1">
        <w:r w:rsidRPr="000663C3">
          <w:rPr>
            <w:rStyle w:val="a6"/>
            <w:rFonts w:ascii="メイリオ" w:eastAsia="メイリオ" w:hAnsi="メイリオ"/>
          </w:rPr>
          <w:t>** 進行中 ** SAP Concur の AWS クラウド プラットフォームへの移行</w:t>
        </w:r>
        <w:r>
          <w:rPr>
            <w:webHidden/>
          </w:rPr>
          <w:tab/>
        </w:r>
        <w:r>
          <w:rPr>
            <w:webHidden/>
          </w:rPr>
          <w:fldChar w:fldCharType="begin"/>
        </w:r>
        <w:r>
          <w:rPr>
            <w:webHidden/>
          </w:rPr>
          <w:instrText xml:space="preserve"> PAGEREF _Toc106716075 \h </w:instrText>
        </w:r>
        <w:r>
          <w:rPr>
            <w:webHidden/>
          </w:rPr>
        </w:r>
        <w:r>
          <w:rPr>
            <w:webHidden/>
          </w:rPr>
          <w:fldChar w:fldCharType="separate"/>
        </w:r>
        <w:r w:rsidR="00D26D89">
          <w:rPr>
            <w:webHidden/>
          </w:rPr>
          <w:t>11</w:t>
        </w:r>
        <w:r>
          <w:rPr>
            <w:webHidden/>
          </w:rPr>
          <w:fldChar w:fldCharType="end"/>
        </w:r>
      </w:hyperlink>
    </w:p>
    <w:p w14:paraId="3A10E2B9" w14:textId="4F548D4E" w:rsidR="008D54D4" w:rsidRDefault="008D54D4">
      <w:pPr>
        <w:pStyle w:val="32"/>
        <w:rPr>
          <w:rFonts w:asciiTheme="minorHAnsi" w:eastAsiaTheme="minorEastAsia" w:hAnsiTheme="minorHAnsi" w:cstheme="minorBidi"/>
          <w:kern w:val="2"/>
          <w:sz w:val="21"/>
          <w:szCs w:val="22"/>
        </w:rPr>
      </w:pPr>
      <w:hyperlink w:anchor="_Toc106716076" w:history="1">
        <w:r w:rsidRPr="000663C3">
          <w:rPr>
            <w:rStyle w:val="a6"/>
            <w:rFonts w:ascii="メイリオ" w:eastAsia="メイリオ" w:hAnsi="メイリオ"/>
          </w:rPr>
          <w:t>すべての製品 | すべての Edition</w:t>
        </w:r>
        <w:r>
          <w:rPr>
            <w:webHidden/>
          </w:rPr>
          <w:tab/>
        </w:r>
        <w:r>
          <w:rPr>
            <w:webHidden/>
          </w:rPr>
          <w:fldChar w:fldCharType="begin"/>
        </w:r>
        <w:r>
          <w:rPr>
            <w:webHidden/>
          </w:rPr>
          <w:instrText xml:space="preserve"> PAGEREF _Toc106716076 \h </w:instrText>
        </w:r>
        <w:r>
          <w:rPr>
            <w:webHidden/>
          </w:rPr>
        </w:r>
        <w:r>
          <w:rPr>
            <w:webHidden/>
          </w:rPr>
          <w:fldChar w:fldCharType="separate"/>
        </w:r>
        <w:r w:rsidR="00D26D89">
          <w:rPr>
            <w:webHidden/>
          </w:rPr>
          <w:t>11</w:t>
        </w:r>
        <w:r>
          <w:rPr>
            <w:webHidden/>
          </w:rPr>
          <w:fldChar w:fldCharType="end"/>
        </w:r>
      </w:hyperlink>
    </w:p>
    <w:p w14:paraId="34D6A0AF" w14:textId="031762F1" w:rsidR="008D54D4" w:rsidRDefault="008D54D4">
      <w:pPr>
        <w:pStyle w:val="23"/>
        <w:rPr>
          <w:rFonts w:asciiTheme="minorHAnsi" w:eastAsiaTheme="minorEastAsia" w:hAnsiTheme="minorHAnsi" w:cstheme="minorBidi"/>
          <w:b w:val="0"/>
          <w:kern w:val="2"/>
          <w:sz w:val="21"/>
          <w:szCs w:val="22"/>
        </w:rPr>
      </w:pPr>
      <w:hyperlink w:anchor="_Toc106716077" w:history="1">
        <w:r w:rsidRPr="000663C3">
          <w:rPr>
            <w:rStyle w:val="a6"/>
            <w:rFonts w:ascii="メイリオ" w:eastAsia="メイリオ" w:hAnsi="メイリオ"/>
          </w:rPr>
          <w:t>プロファイル設定</w:t>
        </w:r>
        <w:r>
          <w:rPr>
            <w:webHidden/>
          </w:rPr>
          <w:tab/>
        </w:r>
        <w:r>
          <w:rPr>
            <w:webHidden/>
          </w:rPr>
          <w:fldChar w:fldCharType="begin"/>
        </w:r>
        <w:r>
          <w:rPr>
            <w:webHidden/>
          </w:rPr>
          <w:instrText xml:space="preserve"> PAGEREF _Toc106716077 \h </w:instrText>
        </w:r>
        <w:r>
          <w:rPr>
            <w:webHidden/>
          </w:rPr>
        </w:r>
        <w:r>
          <w:rPr>
            <w:webHidden/>
          </w:rPr>
          <w:fldChar w:fldCharType="separate"/>
        </w:r>
        <w:r w:rsidR="00D26D89">
          <w:rPr>
            <w:webHidden/>
          </w:rPr>
          <w:t>13</w:t>
        </w:r>
        <w:r>
          <w:rPr>
            <w:webHidden/>
          </w:rPr>
          <w:fldChar w:fldCharType="end"/>
        </w:r>
      </w:hyperlink>
    </w:p>
    <w:p w14:paraId="28DF2C5F" w14:textId="09A27BED" w:rsidR="008D54D4" w:rsidRDefault="008D54D4">
      <w:pPr>
        <w:pStyle w:val="32"/>
        <w:rPr>
          <w:rFonts w:asciiTheme="minorHAnsi" w:eastAsiaTheme="minorEastAsia" w:hAnsiTheme="minorHAnsi" w:cstheme="minorBidi"/>
          <w:kern w:val="2"/>
          <w:sz w:val="21"/>
          <w:szCs w:val="22"/>
        </w:rPr>
      </w:pPr>
      <w:hyperlink w:anchor="_Toc106716078" w:history="1">
        <w:r w:rsidRPr="000663C3">
          <w:rPr>
            <w:rStyle w:val="a6"/>
            <w:rFonts w:ascii="メイリオ" w:eastAsia="メイリオ" w:hAnsi="メイリオ"/>
          </w:rPr>
          <w:t>** 進行中 ** [自分のプロファイル – 個人情報] ページのアクセシビリティの向上</w:t>
        </w:r>
        <w:r>
          <w:rPr>
            <w:webHidden/>
          </w:rPr>
          <w:tab/>
        </w:r>
        <w:r>
          <w:rPr>
            <w:webHidden/>
          </w:rPr>
          <w:fldChar w:fldCharType="begin"/>
        </w:r>
        <w:r>
          <w:rPr>
            <w:webHidden/>
          </w:rPr>
          <w:instrText xml:space="preserve"> PAGEREF _Toc106716078 \h </w:instrText>
        </w:r>
        <w:r>
          <w:rPr>
            <w:webHidden/>
          </w:rPr>
        </w:r>
        <w:r>
          <w:rPr>
            <w:webHidden/>
          </w:rPr>
          <w:fldChar w:fldCharType="separate"/>
        </w:r>
        <w:r w:rsidR="00D26D89">
          <w:rPr>
            <w:webHidden/>
          </w:rPr>
          <w:t>13</w:t>
        </w:r>
        <w:r>
          <w:rPr>
            <w:webHidden/>
          </w:rPr>
          <w:fldChar w:fldCharType="end"/>
        </w:r>
      </w:hyperlink>
    </w:p>
    <w:p w14:paraId="14B60757" w14:textId="7126650F" w:rsidR="008D54D4" w:rsidRDefault="008D54D4">
      <w:pPr>
        <w:pStyle w:val="32"/>
        <w:rPr>
          <w:rFonts w:asciiTheme="minorHAnsi" w:eastAsiaTheme="minorEastAsia" w:hAnsiTheme="minorHAnsi" w:cstheme="minorBidi"/>
          <w:kern w:val="2"/>
          <w:sz w:val="21"/>
          <w:szCs w:val="22"/>
        </w:rPr>
      </w:pPr>
      <w:hyperlink w:anchor="_Toc106716079" w:history="1">
        <w:r w:rsidRPr="000663C3">
          <w:rPr>
            <w:rStyle w:val="a6"/>
            <w:rFonts w:ascii="メイリオ" w:eastAsia="メイリオ" w:hAnsi="メイリオ"/>
          </w:rPr>
          <w:t>Travel、Expense| Professional &amp; Standard</w:t>
        </w:r>
        <w:r>
          <w:rPr>
            <w:webHidden/>
          </w:rPr>
          <w:tab/>
        </w:r>
        <w:r>
          <w:rPr>
            <w:webHidden/>
          </w:rPr>
          <w:fldChar w:fldCharType="begin"/>
        </w:r>
        <w:r>
          <w:rPr>
            <w:webHidden/>
          </w:rPr>
          <w:instrText xml:space="preserve"> PAGEREF _Toc106716079 \h </w:instrText>
        </w:r>
        <w:r>
          <w:rPr>
            <w:webHidden/>
          </w:rPr>
        </w:r>
        <w:r>
          <w:rPr>
            <w:webHidden/>
          </w:rPr>
          <w:fldChar w:fldCharType="separate"/>
        </w:r>
        <w:r w:rsidR="00D26D89">
          <w:rPr>
            <w:webHidden/>
          </w:rPr>
          <w:t>13</w:t>
        </w:r>
        <w:r>
          <w:rPr>
            <w:webHidden/>
          </w:rPr>
          <w:fldChar w:fldCharType="end"/>
        </w:r>
      </w:hyperlink>
    </w:p>
    <w:p w14:paraId="26444B61" w14:textId="3C3BF9CD" w:rsidR="008D54D4" w:rsidRDefault="008D54D4">
      <w:pPr>
        <w:pStyle w:val="32"/>
        <w:rPr>
          <w:rFonts w:asciiTheme="minorHAnsi" w:eastAsiaTheme="minorEastAsia" w:hAnsiTheme="minorHAnsi" w:cstheme="minorBidi"/>
          <w:kern w:val="2"/>
          <w:sz w:val="21"/>
          <w:szCs w:val="22"/>
        </w:rPr>
      </w:pPr>
      <w:hyperlink w:anchor="_Toc106716080" w:history="1">
        <w:r w:rsidRPr="000663C3">
          <w:rPr>
            <w:rStyle w:val="a6"/>
            <w:rFonts w:ascii="メイリオ" w:eastAsia="メイリオ" w:hAnsi="メイリオ"/>
          </w:rPr>
          <w:t>** 進行中 ** 自分のプロファイル、ホーム ページ、およびプロファイル メニューの変更</w:t>
        </w:r>
        <w:r>
          <w:rPr>
            <w:webHidden/>
          </w:rPr>
          <w:tab/>
        </w:r>
        <w:r>
          <w:rPr>
            <w:webHidden/>
          </w:rPr>
          <w:fldChar w:fldCharType="begin"/>
        </w:r>
        <w:r>
          <w:rPr>
            <w:webHidden/>
          </w:rPr>
          <w:instrText xml:space="preserve"> PAGEREF _Toc106716080 \h </w:instrText>
        </w:r>
        <w:r>
          <w:rPr>
            <w:webHidden/>
          </w:rPr>
        </w:r>
        <w:r>
          <w:rPr>
            <w:webHidden/>
          </w:rPr>
          <w:fldChar w:fldCharType="separate"/>
        </w:r>
        <w:r w:rsidR="00D26D89">
          <w:rPr>
            <w:webHidden/>
          </w:rPr>
          <w:t>14</w:t>
        </w:r>
        <w:r>
          <w:rPr>
            <w:webHidden/>
          </w:rPr>
          <w:fldChar w:fldCharType="end"/>
        </w:r>
      </w:hyperlink>
    </w:p>
    <w:p w14:paraId="250C999D" w14:textId="47961B7D" w:rsidR="008D54D4" w:rsidRDefault="008D54D4">
      <w:pPr>
        <w:pStyle w:val="32"/>
        <w:rPr>
          <w:rFonts w:asciiTheme="minorHAnsi" w:eastAsiaTheme="minorEastAsia" w:hAnsiTheme="minorHAnsi" w:cstheme="minorBidi"/>
          <w:kern w:val="2"/>
          <w:sz w:val="21"/>
          <w:szCs w:val="22"/>
        </w:rPr>
      </w:pPr>
      <w:hyperlink w:anchor="_Toc106716081" w:history="1">
        <w:r w:rsidRPr="000663C3">
          <w:rPr>
            <w:rStyle w:val="a6"/>
            <w:rFonts w:ascii="メイリオ" w:eastAsia="メイリオ" w:hAnsi="メイリオ"/>
          </w:rPr>
          <w:t>Travel、Expense、Invoice、Request、Mobile | Professional &amp; Standard</w:t>
        </w:r>
        <w:r>
          <w:rPr>
            <w:webHidden/>
          </w:rPr>
          <w:tab/>
        </w:r>
        <w:r>
          <w:rPr>
            <w:webHidden/>
          </w:rPr>
          <w:fldChar w:fldCharType="begin"/>
        </w:r>
        <w:r>
          <w:rPr>
            <w:webHidden/>
          </w:rPr>
          <w:instrText xml:space="preserve"> PAGEREF _Toc106716081 \h </w:instrText>
        </w:r>
        <w:r>
          <w:rPr>
            <w:webHidden/>
          </w:rPr>
        </w:r>
        <w:r>
          <w:rPr>
            <w:webHidden/>
          </w:rPr>
          <w:fldChar w:fldCharType="separate"/>
        </w:r>
        <w:r w:rsidR="00D26D89">
          <w:rPr>
            <w:webHidden/>
          </w:rPr>
          <w:t>15</w:t>
        </w:r>
        <w:r>
          <w:rPr>
            <w:webHidden/>
          </w:rPr>
          <w:fldChar w:fldCharType="end"/>
        </w:r>
      </w:hyperlink>
    </w:p>
    <w:p w14:paraId="6F6DD98C" w14:textId="519D1B3D" w:rsidR="008D54D4" w:rsidRDefault="008D54D4">
      <w:pPr>
        <w:pStyle w:val="32"/>
        <w:rPr>
          <w:rFonts w:asciiTheme="minorHAnsi" w:eastAsiaTheme="minorEastAsia" w:hAnsiTheme="minorHAnsi" w:cstheme="minorBidi"/>
          <w:kern w:val="2"/>
          <w:sz w:val="21"/>
          <w:szCs w:val="22"/>
        </w:rPr>
      </w:pPr>
      <w:hyperlink w:anchor="_Toc106716082" w:history="1">
        <w:r w:rsidRPr="000663C3">
          <w:rPr>
            <w:rStyle w:val="a6"/>
            <w:rFonts w:ascii="メイリオ" w:eastAsia="メイリオ" w:hAnsi="メイリオ"/>
          </w:rPr>
          <w:t>実装済および予定されている変更</w:t>
        </w:r>
        <w:r>
          <w:rPr>
            <w:webHidden/>
          </w:rPr>
          <w:tab/>
        </w:r>
        <w:r>
          <w:rPr>
            <w:webHidden/>
          </w:rPr>
          <w:fldChar w:fldCharType="begin"/>
        </w:r>
        <w:r>
          <w:rPr>
            <w:webHidden/>
          </w:rPr>
          <w:instrText xml:space="preserve"> PAGEREF _Toc106716082 \h </w:instrText>
        </w:r>
        <w:r>
          <w:rPr>
            <w:webHidden/>
          </w:rPr>
        </w:r>
        <w:r>
          <w:rPr>
            <w:webHidden/>
          </w:rPr>
          <w:fldChar w:fldCharType="separate"/>
        </w:r>
        <w:r w:rsidR="00D26D89">
          <w:rPr>
            <w:webHidden/>
          </w:rPr>
          <w:t>16</w:t>
        </w:r>
        <w:r>
          <w:rPr>
            <w:webHidden/>
          </w:rPr>
          <w:fldChar w:fldCharType="end"/>
        </w:r>
      </w:hyperlink>
    </w:p>
    <w:p w14:paraId="643FD4EE" w14:textId="6F6E437C" w:rsidR="008D54D4" w:rsidRDefault="008D54D4">
      <w:pPr>
        <w:pStyle w:val="23"/>
        <w:rPr>
          <w:rFonts w:asciiTheme="minorHAnsi" w:eastAsiaTheme="minorEastAsia" w:hAnsiTheme="minorHAnsi" w:cstheme="minorBidi"/>
          <w:b w:val="0"/>
          <w:kern w:val="2"/>
          <w:sz w:val="21"/>
          <w:szCs w:val="22"/>
        </w:rPr>
      </w:pPr>
      <w:hyperlink w:anchor="_Toc106716083" w:history="1">
        <w:r w:rsidRPr="000663C3">
          <w:rPr>
            <w:rStyle w:val="a6"/>
            <w:rFonts w:ascii="メイリオ" w:eastAsia="メイリオ" w:hAnsi="メイリオ"/>
          </w:rPr>
          <w:t>セキュリティ</w:t>
        </w:r>
        <w:r>
          <w:rPr>
            <w:webHidden/>
          </w:rPr>
          <w:tab/>
        </w:r>
        <w:r>
          <w:rPr>
            <w:webHidden/>
          </w:rPr>
          <w:fldChar w:fldCharType="begin"/>
        </w:r>
        <w:r>
          <w:rPr>
            <w:webHidden/>
          </w:rPr>
          <w:instrText xml:space="preserve"> PAGEREF _Toc106716083 \h </w:instrText>
        </w:r>
        <w:r>
          <w:rPr>
            <w:webHidden/>
          </w:rPr>
        </w:r>
        <w:r>
          <w:rPr>
            <w:webHidden/>
          </w:rPr>
          <w:fldChar w:fldCharType="separate"/>
        </w:r>
        <w:r w:rsidR="00D26D89">
          <w:rPr>
            <w:webHidden/>
          </w:rPr>
          <w:t>22</w:t>
        </w:r>
        <w:r>
          <w:rPr>
            <w:webHidden/>
          </w:rPr>
          <w:fldChar w:fldCharType="end"/>
        </w:r>
      </w:hyperlink>
    </w:p>
    <w:p w14:paraId="7FD89F13" w14:textId="047E2A0B" w:rsidR="008D54D4" w:rsidRDefault="008D54D4">
      <w:pPr>
        <w:pStyle w:val="32"/>
        <w:rPr>
          <w:rFonts w:asciiTheme="minorHAnsi" w:eastAsiaTheme="minorEastAsia" w:hAnsiTheme="minorHAnsi" w:cstheme="minorBidi"/>
          <w:kern w:val="2"/>
          <w:sz w:val="21"/>
          <w:szCs w:val="22"/>
        </w:rPr>
      </w:pPr>
      <w:hyperlink w:anchor="_Toc106716084" w:history="1">
        <w:r w:rsidRPr="000663C3">
          <w:rPr>
            <w:rStyle w:val="a6"/>
            <w:rFonts w:ascii="メイリオ" w:eastAsia="メイリオ" w:hAnsi="メイリオ"/>
          </w:rPr>
          <w:t>一部の TLSv1.2 暗号が非サポートに（2022 年 2 月 1 日）</w:t>
        </w:r>
        <w:r>
          <w:rPr>
            <w:webHidden/>
          </w:rPr>
          <w:tab/>
        </w:r>
        <w:r>
          <w:rPr>
            <w:webHidden/>
          </w:rPr>
          <w:fldChar w:fldCharType="begin"/>
        </w:r>
        <w:r>
          <w:rPr>
            <w:webHidden/>
          </w:rPr>
          <w:instrText xml:space="preserve"> PAGEREF _Toc106716084 \h </w:instrText>
        </w:r>
        <w:r>
          <w:rPr>
            <w:webHidden/>
          </w:rPr>
        </w:r>
        <w:r>
          <w:rPr>
            <w:webHidden/>
          </w:rPr>
          <w:fldChar w:fldCharType="separate"/>
        </w:r>
        <w:r w:rsidR="00D26D89">
          <w:rPr>
            <w:webHidden/>
          </w:rPr>
          <w:t>22</w:t>
        </w:r>
        <w:r>
          <w:rPr>
            <w:webHidden/>
          </w:rPr>
          <w:fldChar w:fldCharType="end"/>
        </w:r>
      </w:hyperlink>
    </w:p>
    <w:p w14:paraId="345B9C55" w14:textId="1193CE88" w:rsidR="008D54D4" w:rsidRDefault="008D54D4">
      <w:pPr>
        <w:pStyle w:val="32"/>
        <w:rPr>
          <w:rFonts w:asciiTheme="minorHAnsi" w:eastAsiaTheme="minorEastAsia" w:hAnsiTheme="minorHAnsi" w:cstheme="minorBidi"/>
          <w:kern w:val="2"/>
          <w:sz w:val="21"/>
          <w:szCs w:val="22"/>
        </w:rPr>
      </w:pPr>
      <w:hyperlink w:anchor="_Toc106716085" w:history="1">
        <w:r w:rsidRPr="000663C3">
          <w:rPr>
            <w:rStyle w:val="a6"/>
            <w:rFonts w:ascii="メイリオ" w:eastAsia="メイリオ" w:hAnsi="メイリオ"/>
          </w:rPr>
          <w:t>Travel、Expense、Invoice、Request | すべての Editions</w:t>
        </w:r>
        <w:r>
          <w:rPr>
            <w:webHidden/>
          </w:rPr>
          <w:tab/>
        </w:r>
        <w:r>
          <w:rPr>
            <w:webHidden/>
          </w:rPr>
          <w:fldChar w:fldCharType="begin"/>
        </w:r>
        <w:r>
          <w:rPr>
            <w:webHidden/>
          </w:rPr>
          <w:instrText xml:space="preserve"> PAGEREF _Toc106716085 \h </w:instrText>
        </w:r>
        <w:r>
          <w:rPr>
            <w:webHidden/>
          </w:rPr>
        </w:r>
        <w:r>
          <w:rPr>
            <w:webHidden/>
          </w:rPr>
          <w:fldChar w:fldCharType="separate"/>
        </w:r>
        <w:r w:rsidR="00D26D89">
          <w:rPr>
            <w:webHidden/>
          </w:rPr>
          <w:t>22</w:t>
        </w:r>
        <w:r>
          <w:rPr>
            <w:webHidden/>
          </w:rPr>
          <w:fldChar w:fldCharType="end"/>
        </w:r>
      </w:hyperlink>
    </w:p>
    <w:p w14:paraId="3989293E" w14:textId="7C95BA0C" w:rsidR="008D54D4" w:rsidRDefault="008D54D4">
      <w:pPr>
        <w:pStyle w:val="23"/>
        <w:rPr>
          <w:rFonts w:asciiTheme="minorHAnsi" w:eastAsiaTheme="minorEastAsia" w:hAnsiTheme="minorHAnsi" w:cstheme="minorBidi"/>
          <w:b w:val="0"/>
          <w:kern w:val="2"/>
          <w:sz w:val="21"/>
          <w:szCs w:val="22"/>
        </w:rPr>
      </w:pPr>
      <w:hyperlink w:anchor="_Toc106716086" w:history="1">
        <w:r w:rsidRPr="000663C3">
          <w:rPr>
            <w:rStyle w:val="a6"/>
            <w:rFonts w:ascii="メイリオ" w:eastAsia="メイリオ" w:hAnsi="メイリオ"/>
          </w:rPr>
          <w:t>テスト エンティティ | 運用サンドボックス環境</w:t>
        </w:r>
        <w:r>
          <w:rPr>
            <w:webHidden/>
          </w:rPr>
          <w:tab/>
        </w:r>
        <w:r>
          <w:rPr>
            <w:webHidden/>
          </w:rPr>
          <w:fldChar w:fldCharType="begin"/>
        </w:r>
        <w:r>
          <w:rPr>
            <w:webHidden/>
          </w:rPr>
          <w:instrText xml:space="preserve"> PAGEREF _Toc106716086 \h </w:instrText>
        </w:r>
        <w:r>
          <w:rPr>
            <w:webHidden/>
          </w:rPr>
        </w:r>
        <w:r>
          <w:rPr>
            <w:webHidden/>
          </w:rPr>
          <w:fldChar w:fldCharType="separate"/>
        </w:r>
        <w:r w:rsidR="00D26D89">
          <w:rPr>
            <w:webHidden/>
          </w:rPr>
          <w:t>29</w:t>
        </w:r>
        <w:r>
          <w:rPr>
            <w:webHidden/>
          </w:rPr>
          <w:fldChar w:fldCharType="end"/>
        </w:r>
      </w:hyperlink>
    </w:p>
    <w:p w14:paraId="5E000A7C" w14:textId="42E814DB" w:rsidR="008D54D4" w:rsidRDefault="008D54D4">
      <w:pPr>
        <w:pStyle w:val="32"/>
        <w:rPr>
          <w:rFonts w:asciiTheme="minorHAnsi" w:eastAsiaTheme="minorEastAsia" w:hAnsiTheme="minorHAnsi" w:cstheme="minorBidi"/>
          <w:kern w:val="2"/>
          <w:sz w:val="21"/>
          <w:szCs w:val="22"/>
        </w:rPr>
      </w:pPr>
      <w:hyperlink w:anchor="_Toc106716087" w:history="1">
        <w:r w:rsidRPr="000663C3">
          <w:rPr>
            <w:rStyle w:val="a6"/>
            <w:rFonts w:ascii="メイリオ" w:eastAsia="メイリオ" w:hAnsi="メイリオ"/>
          </w:rPr>
          <w:t>PSE データのメンテナンスとエンティティの削除</w:t>
        </w:r>
        <w:r>
          <w:rPr>
            <w:webHidden/>
          </w:rPr>
          <w:tab/>
        </w:r>
        <w:r>
          <w:rPr>
            <w:webHidden/>
          </w:rPr>
          <w:fldChar w:fldCharType="begin"/>
        </w:r>
        <w:r>
          <w:rPr>
            <w:webHidden/>
          </w:rPr>
          <w:instrText xml:space="preserve"> PAGEREF _Toc106716087 \h </w:instrText>
        </w:r>
        <w:r>
          <w:rPr>
            <w:webHidden/>
          </w:rPr>
        </w:r>
        <w:r>
          <w:rPr>
            <w:webHidden/>
          </w:rPr>
          <w:fldChar w:fldCharType="separate"/>
        </w:r>
        <w:r w:rsidR="00D26D89">
          <w:rPr>
            <w:webHidden/>
          </w:rPr>
          <w:t>29</w:t>
        </w:r>
        <w:r>
          <w:rPr>
            <w:webHidden/>
          </w:rPr>
          <w:fldChar w:fldCharType="end"/>
        </w:r>
      </w:hyperlink>
    </w:p>
    <w:p w14:paraId="429F2484" w14:textId="0A0BB085" w:rsidR="008D54D4" w:rsidRDefault="008D54D4">
      <w:pPr>
        <w:pStyle w:val="32"/>
        <w:rPr>
          <w:rFonts w:asciiTheme="minorHAnsi" w:eastAsiaTheme="minorEastAsia" w:hAnsiTheme="minorHAnsi" w:cstheme="minorBidi"/>
          <w:kern w:val="2"/>
          <w:sz w:val="21"/>
          <w:szCs w:val="22"/>
        </w:rPr>
      </w:pPr>
      <w:hyperlink w:anchor="_Toc106716088" w:history="1">
        <w:r w:rsidRPr="000663C3">
          <w:rPr>
            <w:rStyle w:val="a6"/>
            <w:rFonts w:ascii="メイリオ" w:eastAsia="メイリオ" w:hAnsi="メイリオ"/>
          </w:rPr>
          <w:t>Expense、Invoice、Request、Intelligence | Professional</w:t>
        </w:r>
        <w:r>
          <w:rPr>
            <w:webHidden/>
          </w:rPr>
          <w:tab/>
        </w:r>
        <w:r>
          <w:rPr>
            <w:webHidden/>
          </w:rPr>
          <w:fldChar w:fldCharType="begin"/>
        </w:r>
        <w:r>
          <w:rPr>
            <w:webHidden/>
          </w:rPr>
          <w:instrText xml:space="preserve"> PAGEREF _Toc106716088 \h </w:instrText>
        </w:r>
        <w:r>
          <w:rPr>
            <w:webHidden/>
          </w:rPr>
        </w:r>
        <w:r>
          <w:rPr>
            <w:webHidden/>
          </w:rPr>
          <w:fldChar w:fldCharType="separate"/>
        </w:r>
        <w:r w:rsidR="00D26D89">
          <w:rPr>
            <w:webHidden/>
          </w:rPr>
          <w:t>29</w:t>
        </w:r>
        <w:r>
          <w:rPr>
            <w:webHidden/>
          </w:rPr>
          <w:fldChar w:fldCharType="end"/>
        </w:r>
      </w:hyperlink>
    </w:p>
    <w:p w14:paraId="6E48C440" w14:textId="215F520D" w:rsidR="008D54D4" w:rsidRDefault="008D54D4">
      <w:pPr>
        <w:pStyle w:val="32"/>
        <w:rPr>
          <w:rFonts w:asciiTheme="minorHAnsi" w:eastAsiaTheme="minorEastAsia" w:hAnsiTheme="minorHAnsi" w:cstheme="minorBidi"/>
          <w:kern w:val="2"/>
          <w:sz w:val="21"/>
          <w:szCs w:val="22"/>
        </w:rPr>
      </w:pPr>
      <w:hyperlink w:anchor="_Toc106716089" w:history="1">
        <w:r w:rsidRPr="000663C3">
          <w:rPr>
            <w:rStyle w:val="a6"/>
            <w:rFonts w:ascii="メイリオ" w:eastAsia="メイリオ" w:hAnsi="メイリオ"/>
          </w:rPr>
          <w:t>** 進行中 ** 未移行の [最近使用されたもの] リスト</w:t>
        </w:r>
        <w:r>
          <w:rPr>
            <w:webHidden/>
          </w:rPr>
          <w:tab/>
        </w:r>
        <w:r>
          <w:rPr>
            <w:webHidden/>
          </w:rPr>
          <w:fldChar w:fldCharType="begin"/>
        </w:r>
        <w:r>
          <w:rPr>
            <w:webHidden/>
          </w:rPr>
          <w:instrText xml:space="preserve"> PAGEREF _Toc106716089 \h </w:instrText>
        </w:r>
        <w:r>
          <w:rPr>
            <w:webHidden/>
          </w:rPr>
        </w:r>
        <w:r>
          <w:rPr>
            <w:webHidden/>
          </w:rPr>
          <w:fldChar w:fldCharType="separate"/>
        </w:r>
        <w:r w:rsidR="00D26D89">
          <w:rPr>
            <w:webHidden/>
          </w:rPr>
          <w:t>31</w:t>
        </w:r>
        <w:r>
          <w:rPr>
            <w:webHidden/>
          </w:rPr>
          <w:fldChar w:fldCharType="end"/>
        </w:r>
      </w:hyperlink>
    </w:p>
    <w:p w14:paraId="789DC574" w14:textId="5F4F1079" w:rsidR="008D54D4" w:rsidRDefault="008D54D4">
      <w:pPr>
        <w:pStyle w:val="32"/>
        <w:rPr>
          <w:rFonts w:asciiTheme="minorHAnsi" w:eastAsiaTheme="minorEastAsia" w:hAnsiTheme="minorHAnsi" w:cstheme="minorBidi"/>
          <w:kern w:val="2"/>
          <w:sz w:val="21"/>
          <w:szCs w:val="22"/>
        </w:rPr>
      </w:pPr>
      <w:hyperlink w:anchor="_Toc106716090" w:history="1">
        <w:r w:rsidRPr="000663C3">
          <w:rPr>
            <w:rStyle w:val="a6"/>
            <w:rFonts w:ascii="メイリオ" w:eastAsia="メイリオ" w:hAnsi="メイリオ"/>
          </w:rPr>
          <w:t>Expense、Invoice、Request | Professional</w:t>
        </w:r>
        <w:r>
          <w:rPr>
            <w:webHidden/>
          </w:rPr>
          <w:tab/>
        </w:r>
        <w:r>
          <w:rPr>
            <w:webHidden/>
          </w:rPr>
          <w:fldChar w:fldCharType="begin"/>
        </w:r>
        <w:r>
          <w:rPr>
            <w:webHidden/>
          </w:rPr>
          <w:instrText xml:space="preserve"> PAGEREF _Toc106716090 \h </w:instrText>
        </w:r>
        <w:r>
          <w:rPr>
            <w:webHidden/>
          </w:rPr>
        </w:r>
        <w:r>
          <w:rPr>
            <w:webHidden/>
          </w:rPr>
          <w:fldChar w:fldCharType="separate"/>
        </w:r>
        <w:r w:rsidR="00D26D89">
          <w:rPr>
            <w:webHidden/>
          </w:rPr>
          <w:t>31</w:t>
        </w:r>
        <w:r>
          <w:rPr>
            <w:webHidden/>
          </w:rPr>
          <w:fldChar w:fldCharType="end"/>
        </w:r>
      </w:hyperlink>
    </w:p>
    <w:p w14:paraId="57ACFD3B" w14:textId="323BE6AA" w:rsidR="008D54D4" w:rsidRDefault="008D54D4">
      <w:pPr>
        <w:pStyle w:val="32"/>
        <w:rPr>
          <w:rFonts w:asciiTheme="minorHAnsi" w:eastAsiaTheme="minorEastAsia" w:hAnsiTheme="minorHAnsi" w:cstheme="minorBidi"/>
          <w:kern w:val="2"/>
          <w:sz w:val="21"/>
          <w:szCs w:val="22"/>
        </w:rPr>
      </w:pPr>
      <w:hyperlink w:anchor="_Toc106716091" w:history="1">
        <w:r w:rsidRPr="000663C3">
          <w:rPr>
            <w:rStyle w:val="a6"/>
            <w:rFonts w:ascii="メイリオ" w:eastAsia="メイリオ" w:hAnsi="メイリオ"/>
          </w:rPr>
          <w:t>** 進行中 ** 運用サンドボックス環境のログイン更新</w:t>
        </w:r>
        <w:r>
          <w:rPr>
            <w:webHidden/>
          </w:rPr>
          <w:tab/>
        </w:r>
        <w:r>
          <w:rPr>
            <w:webHidden/>
          </w:rPr>
          <w:fldChar w:fldCharType="begin"/>
        </w:r>
        <w:r>
          <w:rPr>
            <w:webHidden/>
          </w:rPr>
          <w:instrText xml:space="preserve"> PAGEREF _Toc106716091 \h </w:instrText>
        </w:r>
        <w:r>
          <w:rPr>
            <w:webHidden/>
          </w:rPr>
        </w:r>
        <w:r>
          <w:rPr>
            <w:webHidden/>
          </w:rPr>
          <w:fldChar w:fldCharType="separate"/>
        </w:r>
        <w:r w:rsidR="00D26D89">
          <w:rPr>
            <w:webHidden/>
          </w:rPr>
          <w:t>33</w:t>
        </w:r>
        <w:r>
          <w:rPr>
            <w:webHidden/>
          </w:rPr>
          <w:fldChar w:fldCharType="end"/>
        </w:r>
      </w:hyperlink>
    </w:p>
    <w:p w14:paraId="227BB7A6" w14:textId="67AE3080" w:rsidR="008D54D4" w:rsidRDefault="008D54D4">
      <w:pPr>
        <w:pStyle w:val="32"/>
        <w:rPr>
          <w:rFonts w:asciiTheme="minorHAnsi" w:eastAsiaTheme="minorEastAsia" w:hAnsiTheme="minorHAnsi" w:cstheme="minorBidi"/>
          <w:kern w:val="2"/>
          <w:sz w:val="21"/>
          <w:szCs w:val="22"/>
        </w:rPr>
      </w:pPr>
      <w:hyperlink w:anchor="_Toc106716092" w:history="1">
        <w:r w:rsidRPr="000663C3">
          <w:rPr>
            <w:rStyle w:val="a6"/>
            <w:rFonts w:ascii="メイリオ" w:eastAsia="メイリオ" w:hAnsi="メイリオ"/>
          </w:rPr>
          <w:t>Expense、Invoice、Request | Professional</w:t>
        </w:r>
        <w:r>
          <w:rPr>
            <w:webHidden/>
          </w:rPr>
          <w:tab/>
        </w:r>
        <w:r>
          <w:rPr>
            <w:webHidden/>
          </w:rPr>
          <w:fldChar w:fldCharType="begin"/>
        </w:r>
        <w:r>
          <w:rPr>
            <w:webHidden/>
          </w:rPr>
          <w:instrText xml:space="preserve"> PAGEREF _Toc106716092 \h </w:instrText>
        </w:r>
        <w:r>
          <w:rPr>
            <w:webHidden/>
          </w:rPr>
        </w:r>
        <w:r>
          <w:rPr>
            <w:webHidden/>
          </w:rPr>
          <w:fldChar w:fldCharType="separate"/>
        </w:r>
        <w:r w:rsidR="00D26D89">
          <w:rPr>
            <w:webHidden/>
          </w:rPr>
          <w:t>33</w:t>
        </w:r>
        <w:r>
          <w:rPr>
            <w:webHidden/>
          </w:rPr>
          <w:fldChar w:fldCharType="end"/>
        </w:r>
      </w:hyperlink>
    </w:p>
    <w:p w14:paraId="7F410E67" w14:textId="0A5999AD" w:rsidR="008D54D4" w:rsidRDefault="008D54D4">
      <w:pPr>
        <w:pStyle w:val="32"/>
        <w:rPr>
          <w:rFonts w:asciiTheme="minorHAnsi" w:eastAsiaTheme="minorEastAsia" w:hAnsiTheme="minorHAnsi" w:cstheme="minorBidi"/>
          <w:kern w:val="2"/>
          <w:sz w:val="21"/>
          <w:szCs w:val="22"/>
        </w:rPr>
      </w:pPr>
      <w:hyperlink w:anchor="_Toc106716093" w:history="1">
        <w:r w:rsidRPr="000663C3">
          <w:rPr>
            <w:rStyle w:val="a6"/>
            <w:rFonts w:ascii="メイリオ" w:eastAsia="メイリオ" w:hAnsi="メイリオ"/>
          </w:rPr>
          <w:t>** 進行中 ** PSE メール照合に必要な一意のアドレス</w:t>
        </w:r>
        <w:r>
          <w:rPr>
            <w:webHidden/>
          </w:rPr>
          <w:tab/>
        </w:r>
        <w:r>
          <w:rPr>
            <w:webHidden/>
          </w:rPr>
          <w:fldChar w:fldCharType="begin"/>
        </w:r>
        <w:r>
          <w:rPr>
            <w:webHidden/>
          </w:rPr>
          <w:instrText xml:space="preserve"> PAGEREF _Toc106716093 \h </w:instrText>
        </w:r>
        <w:r>
          <w:rPr>
            <w:webHidden/>
          </w:rPr>
        </w:r>
        <w:r>
          <w:rPr>
            <w:webHidden/>
          </w:rPr>
          <w:fldChar w:fldCharType="separate"/>
        </w:r>
        <w:r w:rsidR="00D26D89">
          <w:rPr>
            <w:webHidden/>
          </w:rPr>
          <w:t>35</w:t>
        </w:r>
        <w:r>
          <w:rPr>
            <w:webHidden/>
          </w:rPr>
          <w:fldChar w:fldCharType="end"/>
        </w:r>
      </w:hyperlink>
    </w:p>
    <w:p w14:paraId="7DD280F9" w14:textId="1F919573" w:rsidR="008D54D4" w:rsidRDefault="008D54D4">
      <w:pPr>
        <w:pStyle w:val="32"/>
        <w:rPr>
          <w:rFonts w:asciiTheme="minorHAnsi" w:eastAsiaTheme="minorEastAsia" w:hAnsiTheme="minorHAnsi" w:cstheme="minorBidi"/>
          <w:kern w:val="2"/>
          <w:sz w:val="21"/>
          <w:szCs w:val="22"/>
        </w:rPr>
      </w:pPr>
      <w:hyperlink w:anchor="_Toc106716094" w:history="1">
        <w:r w:rsidRPr="000663C3">
          <w:rPr>
            <w:rStyle w:val="a6"/>
            <w:rFonts w:ascii="メイリオ" w:eastAsia="メイリオ" w:hAnsi="メイリオ"/>
          </w:rPr>
          <w:t>Expense、Invoice、Request | Professional</w:t>
        </w:r>
        <w:r>
          <w:rPr>
            <w:webHidden/>
          </w:rPr>
          <w:tab/>
        </w:r>
        <w:r>
          <w:rPr>
            <w:webHidden/>
          </w:rPr>
          <w:fldChar w:fldCharType="begin"/>
        </w:r>
        <w:r>
          <w:rPr>
            <w:webHidden/>
          </w:rPr>
          <w:instrText xml:space="preserve"> PAGEREF _Toc106716094 \h </w:instrText>
        </w:r>
        <w:r>
          <w:rPr>
            <w:webHidden/>
          </w:rPr>
        </w:r>
        <w:r>
          <w:rPr>
            <w:webHidden/>
          </w:rPr>
          <w:fldChar w:fldCharType="separate"/>
        </w:r>
        <w:r w:rsidR="00D26D89">
          <w:rPr>
            <w:webHidden/>
          </w:rPr>
          <w:t>35</w:t>
        </w:r>
        <w:r>
          <w:rPr>
            <w:webHidden/>
          </w:rPr>
          <w:fldChar w:fldCharType="end"/>
        </w:r>
      </w:hyperlink>
    </w:p>
    <w:p w14:paraId="0FAABE88" w14:textId="58600106" w:rsidR="008D54D4" w:rsidRDefault="008D54D4">
      <w:pPr>
        <w:pStyle w:val="23"/>
        <w:rPr>
          <w:rFonts w:asciiTheme="minorHAnsi" w:eastAsiaTheme="minorEastAsia" w:hAnsiTheme="minorHAnsi" w:cstheme="minorBidi"/>
          <w:b w:val="0"/>
          <w:kern w:val="2"/>
          <w:sz w:val="21"/>
          <w:szCs w:val="22"/>
        </w:rPr>
      </w:pPr>
      <w:hyperlink w:anchor="_Toc106716095" w:history="1">
        <w:r w:rsidRPr="000663C3">
          <w:rPr>
            <w:rStyle w:val="a6"/>
            <w:rFonts w:ascii="メイリオ" w:eastAsia="メイリオ" w:hAnsi="メイリオ"/>
          </w:rPr>
          <w:t>シングル サインオンの管理</w:t>
        </w:r>
        <w:r>
          <w:rPr>
            <w:webHidden/>
          </w:rPr>
          <w:tab/>
        </w:r>
        <w:r>
          <w:rPr>
            <w:webHidden/>
          </w:rPr>
          <w:fldChar w:fldCharType="begin"/>
        </w:r>
        <w:r>
          <w:rPr>
            <w:webHidden/>
          </w:rPr>
          <w:instrText xml:space="preserve"> PAGEREF _Toc106716095 \h </w:instrText>
        </w:r>
        <w:r>
          <w:rPr>
            <w:webHidden/>
          </w:rPr>
        </w:r>
        <w:r>
          <w:rPr>
            <w:webHidden/>
          </w:rPr>
          <w:fldChar w:fldCharType="separate"/>
        </w:r>
        <w:r w:rsidR="00D26D89">
          <w:rPr>
            <w:webHidden/>
          </w:rPr>
          <w:t>38</w:t>
        </w:r>
        <w:r>
          <w:rPr>
            <w:webHidden/>
          </w:rPr>
          <w:fldChar w:fldCharType="end"/>
        </w:r>
      </w:hyperlink>
    </w:p>
    <w:p w14:paraId="245C1471" w14:textId="7BCFA450" w:rsidR="008D54D4" w:rsidRDefault="008D54D4">
      <w:pPr>
        <w:pStyle w:val="32"/>
        <w:rPr>
          <w:rFonts w:asciiTheme="minorHAnsi" w:eastAsiaTheme="minorEastAsia" w:hAnsiTheme="minorHAnsi" w:cstheme="minorBidi"/>
          <w:kern w:val="2"/>
          <w:sz w:val="21"/>
          <w:szCs w:val="22"/>
        </w:rPr>
      </w:pPr>
      <w:hyperlink w:anchor="_Toc106716096" w:history="1">
        <w:r w:rsidRPr="000663C3">
          <w:rPr>
            <w:rStyle w:val="a6"/>
            <w:rFonts w:ascii="メイリオ" w:eastAsia="メイリオ" w:hAnsi="メイリオ"/>
          </w:rPr>
          <w:t>SSO サインイン オプションを非表示にするための新しいチェックボックス</w:t>
        </w:r>
        <w:r>
          <w:rPr>
            <w:webHidden/>
          </w:rPr>
          <w:tab/>
        </w:r>
        <w:r>
          <w:rPr>
            <w:webHidden/>
          </w:rPr>
          <w:fldChar w:fldCharType="begin"/>
        </w:r>
        <w:r>
          <w:rPr>
            <w:webHidden/>
          </w:rPr>
          <w:instrText xml:space="preserve"> PAGEREF _Toc106716096 \h </w:instrText>
        </w:r>
        <w:r>
          <w:rPr>
            <w:webHidden/>
          </w:rPr>
        </w:r>
        <w:r>
          <w:rPr>
            <w:webHidden/>
          </w:rPr>
          <w:fldChar w:fldCharType="separate"/>
        </w:r>
        <w:r w:rsidR="00D26D89">
          <w:rPr>
            <w:webHidden/>
          </w:rPr>
          <w:t>38</w:t>
        </w:r>
        <w:r>
          <w:rPr>
            <w:webHidden/>
          </w:rPr>
          <w:fldChar w:fldCharType="end"/>
        </w:r>
      </w:hyperlink>
    </w:p>
    <w:p w14:paraId="7B88ECE4" w14:textId="07BAA51C" w:rsidR="008D54D4" w:rsidRDefault="008D54D4">
      <w:pPr>
        <w:pStyle w:val="32"/>
        <w:rPr>
          <w:rFonts w:asciiTheme="minorHAnsi" w:eastAsiaTheme="minorEastAsia" w:hAnsiTheme="minorHAnsi" w:cstheme="minorBidi"/>
          <w:kern w:val="2"/>
          <w:sz w:val="21"/>
          <w:szCs w:val="22"/>
        </w:rPr>
      </w:pPr>
      <w:hyperlink w:anchor="_Toc106716097" w:history="1">
        <w:r w:rsidRPr="000663C3">
          <w:rPr>
            <w:rStyle w:val="a6"/>
            <w:rFonts w:ascii="メイリオ" w:eastAsia="メイリオ" w:hAnsi="メイリオ"/>
          </w:rPr>
          <w:t>Travel、Expense、Invoice、Request | Professional &amp; Standard</w:t>
        </w:r>
        <w:r>
          <w:rPr>
            <w:webHidden/>
          </w:rPr>
          <w:tab/>
        </w:r>
        <w:r>
          <w:rPr>
            <w:webHidden/>
          </w:rPr>
          <w:fldChar w:fldCharType="begin"/>
        </w:r>
        <w:r>
          <w:rPr>
            <w:webHidden/>
          </w:rPr>
          <w:instrText xml:space="preserve"> PAGEREF _Toc106716097 \h </w:instrText>
        </w:r>
        <w:r>
          <w:rPr>
            <w:webHidden/>
          </w:rPr>
        </w:r>
        <w:r>
          <w:rPr>
            <w:webHidden/>
          </w:rPr>
          <w:fldChar w:fldCharType="separate"/>
        </w:r>
        <w:r w:rsidR="00D26D89">
          <w:rPr>
            <w:webHidden/>
          </w:rPr>
          <w:t>38</w:t>
        </w:r>
        <w:r>
          <w:rPr>
            <w:webHidden/>
          </w:rPr>
          <w:fldChar w:fldCharType="end"/>
        </w:r>
      </w:hyperlink>
    </w:p>
    <w:p w14:paraId="4EF4EFB9" w14:textId="6833AC0A" w:rsidR="008D54D4" w:rsidRDefault="008D54D4">
      <w:pPr>
        <w:pStyle w:val="32"/>
        <w:rPr>
          <w:rFonts w:asciiTheme="minorHAnsi" w:eastAsiaTheme="minorEastAsia" w:hAnsiTheme="minorHAnsi" w:cstheme="minorBidi"/>
          <w:kern w:val="2"/>
          <w:sz w:val="21"/>
          <w:szCs w:val="22"/>
        </w:rPr>
      </w:pPr>
      <w:hyperlink w:anchor="_Toc106716098" w:history="1">
        <w:r w:rsidRPr="000663C3">
          <w:rPr>
            <w:rStyle w:val="a6"/>
            <w:rFonts w:ascii="メイリオ" w:eastAsia="メイリオ" w:hAnsi="メイリオ"/>
          </w:rPr>
          <w:t>IdP メタデータへの URL の設定オプションを削除</w:t>
        </w:r>
        <w:r>
          <w:rPr>
            <w:webHidden/>
          </w:rPr>
          <w:tab/>
        </w:r>
        <w:r>
          <w:rPr>
            <w:webHidden/>
          </w:rPr>
          <w:fldChar w:fldCharType="begin"/>
        </w:r>
        <w:r>
          <w:rPr>
            <w:webHidden/>
          </w:rPr>
          <w:instrText xml:space="preserve"> PAGEREF _Toc106716098 \h </w:instrText>
        </w:r>
        <w:r>
          <w:rPr>
            <w:webHidden/>
          </w:rPr>
        </w:r>
        <w:r>
          <w:rPr>
            <w:webHidden/>
          </w:rPr>
          <w:fldChar w:fldCharType="separate"/>
        </w:r>
        <w:r w:rsidR="00D26D89">
          <w:rPr>
            <w:webHidden/>
          </w:rPr>
          <w:t>40</w:t>
        </w:r>
        <w:r>
          <w:rPr>
            <w:webHidden/>
          </w:rPr>
          <w:fldChar w:fldCharType="end"/>
        </w:r>
      </w:hyperlink>
    </w:p>
    <w:p w14:paraId="259D60A7" w14:textId="5CD120D7" w:rsidR="008D54D4" w:rsidRDefault="008D54D4">
      <w:pPr>
        <w:pStyle w:val="32"/>
        <w:rPr>
          <w:rFonts w:asciiTheme="minorHAnsi" w:eastAsiaTheme="minorEastAsia" w:hAnsiTheme="minorHAnsi" w:cstheme="minorBidi"/>
          <w:kern w:val="2"/>
          <w:sz w:val="21"/>
          <w:szCs w:val="22"/>
        </w:rPr>
      </w:pPr>
      <w:hyperlink w:anchor="_Toc106716099" w:history="1">
        <w:r w:rsidRPr="000663C3">
          <w:rPr>
            <w:rStyle w:val="a6"/>
            <w:rFonts w:ascii="メイリオ" w:eastAsia="メイリオ" w:hAnsi="メイリオ"/>
          </w:rPr>
          <w:t>Travel、Expense、Invoice、Request | Professional &amp; Standard</w:t>
        </w:r>
        <w:r>
          <w:rPr>
            <w:webHidden/>
          </w:rPr>
          <w:tab/>
        </w:r>
        <w:r>
          <w:rPr>
            <w:webHidden/>
          </w:rPr>
          <w:fldChar w:fldCharType="begin"/>
        </w:r>
        <w:r>
          <w:rPr>
            <w:webHidden/>
          </w:rPr>
          <w:instrText xml:space="preserve"> PAGEREF _Toc106716099 \h </w:instrText>
        </w:r>
        <w:r>
          <w:rPr>
            <w:webHidden/>
          </w:rPr>
        </w:r>
        <w:r>
          <w:rPr>
            <w:webHidden/>
          </w:rPr>
          <w:fldChar w:fldCharType="separate"/>
        </w:r>
        <w:r w:rsidR="00D26D89">
          <w:rPr>
            <w:webHidden/>
          </w:rPr>
          <w:t>40</w:t>
        </w:r>
        <w:r>
          <w:rPr>
            <w:webHidden/>
          </w:rPr>
          <w:fldChar w:fldCharType="end"/>
        </w:r>
      </w:hyperlink>
    </w:p>
    <w:p w14:paraId="2191B558" w14:textId="5315DDFC" w:rsidR="008D54D4" w:rsidRDefault="008D54D4">
      <w:pPr>
        <w:pStyle w:val="11"/>
        <w:rPr>
          <w:rFonts w:asciiTheme="minorHAnsi" w:eastAsiaTheme="minorEastAsia" w:hAnsiTheme="minorHAnsi" w:cstheme="minorBidi"/>
          <w:b w:val="0"/>
          <w:kern w:val="2"/>
          <w:sz w:val="21"/>
          <w:szCs w:val="22"/>
        </w:rPr>
      </w:pPr>
      <w:hyperlink w:anchor="_Toc106716100" w:history="1">
        <w:r w:rsidRPr="000663C3">
          <w:rPr>
            <w:rStyle w:val="a6"/>
            <w:rFonts w:ascii="メイリオ" w:eastAsia="メイリオ" w:hAnsi="メイリオ"/>
          </w:rPr>
          <w:t>今後の変更予定</w:t>
        </w:r>
        <w:r>
          <w:rPr>
            <w:webHidden/>
          </w:rPr>
          <w:tab/>
        </w:r>
        <w:r>
          <w:rPr>
            <w:webHidden/>
          </w:rPr>
          <w:fldChar w:fldCharType="begin"/>
        </w:r>
        <w:r>
          <w:rPr>
            <w:webHidden/>
          </w:rPr>
          <w:instrText xml:space="preserve"> PAGEREF _Toc106716100 \h </w:instrText>
        </w:r>
        <w:r>
          <w:rPr>
            <w:webHidden/>
          </w:rPr>
        </w:r>
        <w:r>
          <w:rPr>
            <w:webHidden/>
          </w:rPr>
          <w:fldChar w:fldCharType="separate"/>
        </w:r>
        <w:r w:rsidR="00D26D89">
          <w:rPr>
            <w:webHidden/>
          </w:rPr>
          <w:t>43</w:t>
        </w:r>
        <w:r>
          <w:rPr>
            <w:webHidden/>
          </w:rPr>
          <w:fldChar w:fldCharType="end"/>
        </w:r>
      </w:hyperlink>
    </w:p>
    <w:p w14:paraId="6DE6C02A" w14:textId="46816EB6" w:rsidR="008D54D4" w:rsidRDefault="008D54D4">
      <w:pPr>
        <w:pStyle w:val="23"/>
        <w:rPr>
          <w:rFonts w:asciiTheme="minorHAnsi" w:eastAsiaTheme="minorEastAsia" w:hAnsiTheme="minorHAnsi" w:cstheme="minorBidi"/>
          <w:b w:val="0"/>
          <w:kern w:val="2"/>
          <w:sz w:val="21"/>
          <w:szCs w:val="22"/>
        </w:rPr>
      </w:pPr>
      <w:hyperlink w:anchor="_Toc106716101" w:history="1">
        <w:r w:rsidRPr="000663C3">
          <w:rPr>
            <w:rStyle w:val="a6"/>
            <w:rFonts w:ascii="メイリオ" w:eastAsia="メイリオ" w:hAnsi="メイリオ"/>
          </w:rPr>
          <w:t>FAX 機能</w:t>
        </w:r>
        <w:r>
          <w:rPr>
            <w:webHidden/>
          </w:rPr>
          <w:tab/>
        </w:r>
        <w:r>
          <w:rPr>
            <w:webHidden/>
          </w:rPr>
          <w:fldChar w:fldCharType="begin"/>
        </w:r>
        <w:r>
          <w:rPr>
            <w:webHidden/>
          </w:rPr>
          <w:instrText xml:space="preserve"> PAGEREF _Toc106716101 \h </w:instrText>
        </w:r>
        <w:r>
          <w:rPr>
            <w:webHidden/>
          </w:rPr>
        </w:r>
        <w:r>
          <w:rPr>
            <w:webHidden/>
          </w:rPr>
          <w:fldChar w:fldCharType="separate"/>
        </w:r>
        <w:r w:rsidR="00D26D89">
          <w:rPr>
            <w:webHidden/>
          </w:rPr>
          <w:t>43</w:t>
        </w:r>
        <w:r>
          <w:rPr>
            <w:webHidden/>
          </w:rPr>
          <w:fldChar w:fldCharType="end"/>
        </w:r>
      </w:hyperlink>
    </w:p>
    <w:p w14:paraId="48670B3C" w14:textId="67376090" w:rsidR="008D54D4" w:rsidRDefault="008D54D4">
      <w:pPr>
        <w:pStyle w:val="32"/>
        <w:rPr>
          <w:rFonts w:asciiTheme="minorHAnsi" w:eastAsiaTheme="minorEastAsia" w:hAnsiTheme="minorHAnsi" w:cstheme="minorBidi"/>
          <w:kern w:val="2"/>
          <w:sz w:val="21"/>
          <w:szCs w:val="22"/>
        </w:rPr>
      </w:pPr>
      <w:hyperlink w:anchor="_Toc106716102" w:history="1">
        <w:r w:rsidRPr="000663C3">
          <w:rPr>
            <w:rStyle w:val="a6"/>
            <w:rFonts w:ascii="メイリオ" w:eastAsia="メイリオ" w:hAnsi="メイリオ"/>
          </w:rPr>
          <w:t>** 変更予定 ** FAX 機能の廃止</w:t>
        </w:r>
        <w:r>
          <w:rPr>
            <w:webHidden/>
          </w:rPr>
          <w:tab/>
        </w:r>
        <w:r>
          <w:rPr>
            <w:webHidden/>
          </w:rPr>
          <w:fldChar w:fldCharType="begin"/>
        </w:r>
        <w:r>
          <w:rPr>
            <w:webHidden/>
          </w:rPr>
          <w:instrText xml:space="preserve"> PAGEREF _Toc106716102 \h </w:instrText>
        </w:r>
        <w:r>
          <w:rPr>
            <w:webHidden/>
          </w:rPr>
        </w:r>
        <w:r>
          <w:rPr>
            <w:webHidden/>
          </w:rPr>
          <w:fldChar w:fldCharType="separate"/>
        </w:r>
        <w:r w:rsidR="00D26D89">
          <w:rPr>
            <w:webHidden/>
          </w:rPr>
          <w:t>43</w:t>
        </w:r>
        <w:r>
          <w:rPr>
            <w:webHidden/>
          </w:rPr>
          <w:fldChar w:fldCharType="end"/>
        </w:r>
      </w:hyperlink>
    </w:p>
    <w:p w14:paraId="3426DFEE" w14:textId="25087D5E" w:rsidR="008D54D4" w:rsidRDefault="008D54D4">
      <w:pPr>
        <w:pStyle w:val="32"/>
        <w:rPr>
          <w:rFonts w:asciiTheme="minorHAnsi" w:eastAsiaTheme="minorEastAsia" w:hAnsiTheme="minorHAnsi" w:cstheme="minorBidi"/>
          <w:kern w:val="2"/>
          <w:sz w:val="21"/>
          <w:szCs w:val="22"/>
        </w:rPr>
      </w:pPr>
      <w:hyperlink w:anchor="_Toc106716103" w:history="1">
        <w:r w:rsidRPr="000663C3">
          <w:rPr>
            <w:rStyle w:val="a6"/>
            <w:rFonts w:ascii="メイリオ" w:eastAsia="メイリオ" w:hAnsi="メイリオ"/>
          </w:rPr>
          <w:t>Expense、Invoice | Professional &amp; Standard</w:t>
        </w:r>
        <w:r>
          <w:rPr>
            <w:webHidden/>
          </w:rPr>
          <w:tab/>
        </w:r>
        <w:r>
          <w:rPr>
            <w:webHidden/>
          </w:rPr>
          <w:fldChar w:fldCharType="begin"/>
        </w:r>
        <w:r>
          <w:rPr>
            <w:webHidden/>
          </w:rPr>
          <w:instrText xml:space="preserve"> PAGEREF _Toc106716103 \h </w:instrText>
        </w:r>
        <w:r>
          <w:rPr>
            <w:webHidden/>
          </w:rPr>
        </w:r>
        <w:r>
          <w:rPr>
            <w:webHidden/>
          </w:rPr>
          <w:fldChar w:fldCharType="separate"/>
        </w:r>
        <w:r w:rsidR="00D26D89">
          <w:rPr>
            <w:webHidden/>
          </w:rPr>
          <w:t>43</w:t>
        </w:r>
        <w:r>
          <w:rPr>
            <w:webHidden/>
          </w:rPr>
          <w:fldChar w:fldCharType="end"/>
        </w:r>
      </w:hyperlink>
    </w:p>
    <w:p w14:paraId="52696CD9" w14:textId="0D1B4296" w:rsidR="008D54D4" w:rsidRDefault="008D54D4">
      <w:pPr>
        <w:pStyle w:val="23"/>
        <w:rPr>
          <w:rFonts w:asciiTheme="minorHAnsi" w:eastAsiaTheme="minorEastAsia" w:hAnsiTheme="minorHAnsi" w:cstheme="minorBidi"/>
          <w:b w:val="0"/>
          <w:kern w:val="2"/>
          <w:sz w:val="21"/>
          <w:szCs w:val="22"/>
        </w:rPr>
      </w:pPr>
      <w:hyperlink w:anchor="_Toc106716104" w:history="1">
        <w:r w:rsidRPr="000663C3">
          <w:rPr>
            <w:rStyle w:val="a6"/>
            <w:rFonts w:ascii="メイリオ" w:eastAsia="メイリオ" w:hAnsi="メイリオ"/>
          </w:rPr>
          <w:t>ファイル転送のアップデート</w:t>
        </w:r>
        <w:r>
          <w:rPr>
            <w:webHidden/>
          </w:rPr>
          <w:tab/>
        </w:r>
        <w:r>
          <w:rPr>
            <w:webHidden/>
          </w:rPr>
          <w:fldChar w:fldCharType="begin"/>
        </w:r>
        <w:r>
          <w:rPr>
            <w:webHidden/>
          </w:rPr>
          <w:instrText xml:space="preserve"> PAGEREF _Toc106716104 \h </w:instrText>
        </w:r>
        <w:r>
          <w:rPr>
            <w:webHidden/>
          </w:rPr>
        </w:r>
        <w:r>
          <w:rPr>
            <w:webHidden/>
          </w:rPr>
          <w:fldChar w:fldCharType="separate"/>
        </w:r>
        <w:r w:rsidR="00D26D89">
          <w:rPr>
            <w:webHidden/>
          </w:rPr>
          <w:t>44</w:t>
        </w:r>
        <w:r>
          <w:rPr>
            <w:webHidden/>
          </w:rPr>
          <w:fldChar w:fldCharType="end"/>
        </w:r>
      </w:hyperlink>
    </w:p>
    <w:p w14:paraId="3181B44C" w14:textId="5A5D4905" w:rsidR="008D54D4" w:rsidRDefault="008D54D4">
      <w:pPr>
        <w:pStyle w:val="32"/>
        <w:rPr>
          <w:rFonts w:asciiTheme="minorHAnsi" w:eastAsiaTheme="minorEastAsia" w:hAnsiTheme="minorHAnsi" w:cstheme="minorBidi"/>
          <w:kern w:val="2"/>
          <w:sz w:val="21"/>
          <w:szCs w:val="22"/>
        </w:rPr>
      </w:pPr>
      <w:hyperlink w:anchor="_Toc106716105" w:history="1">
        <w:r w:rsidRPr="000663C3">
          <w:rPr>
            <w:rStyle w:val="a6"/>
            <w:rFonts w:ascii="メイリオ" w:eastAsia="メイリオ" w:hAnsi="メイリオ"/>
          </w:rPr>
          <w:t>** 変更予定 ** AWS への移行後の新しいファイル転送エンドポイント</w:t>
        </w:r>
        <w:r>
          <w:rPr>
            <w:webHidden/>
          </w:rPr>
          <w:tab/>
        </w:r>
        <w:r>
          <w:rPr>
            <w:webHidden/>
          </w:rPr>
          <w:fldChar w:fldCharType="begin"/>
        </w:r>
        <w:r>
          <w:rPr>
            <w:webHidden/>
          </w:rPr>
          <w:instrText xml:space="preserve"> PAGEREF _Toc106716105 \h </w:instrText>
        </w:r>
        <w:r>
          <w:rPr>
            <w:webHidden/>
          </w:rPr>
        </w:r>
        <w:r>
          <w:rPr>
            <w:webHidden/>
          </w:rPr>
          <w:fldChar w:fldCharType="separate"/>
        </w:r>
        <w:r w:rsidR="00D26D89">
          <w:rPr>
            <w:webHidden/>
          </w:rPr>
          <w:t>44</w:t>
        </w:r>
        <w:r>
          <w:rPr>
            <w:webHidden/>
          </w:rPr>
          <w:fldChar w:fldCharType="end"/>
        </w:r>
      </w:hyperlink>
    </w:p>
    <w:p w14:paraId="57EE9DED" w14:textId="3E8DD215" w:rsidR="008D54D4" w:rsidRDefault="008D54D4">
      <w:pPr>
        <w:pStyle w:val="32"/>
        <w:rPr>
          <w:rFonts w:asciiTheme="minorHAnsi" w:eastAsiaTheme="minorEastAsia" w:hAnsiTheme="minorHAnsi" w:cstheme="minorBidi"/>
          <w:kern w:val="2"/>
          <w:sz w:val="21"/>
          <w:szCs w:val="22"/>
        </w:rPr>
      </w:pPr>
      <w:hyperlink w:anchor="_Toc106716106" w:history="1">
        <w:r w:rsidRPr="000663C3">
          <w:rPr>
            <w:rStyle w:val="a6"/>
            <w:rFonts w:ascii="メイリオ" w:eastAsia="メイリオ" w:hAnsi="メイリオ"/>
          </w:rPr>
          <w:t>すべての製品 | Professional &amp; Standard</w:t>
        </w:r>
        <w:r>
          <w:rPr>
            <w:webHidden/>
          </w:rPr>
          <w:tab/>
        </w:r>
        <w:r>
          <w:rPr>
            <w:webHidden/>
          </w:rPr>
          <w:fldChar w:fldCharType="begin"/>
        </w:r>
        <w:r>
          <w:rPr>
            <w:webHidden/>
          </w:rPr>
          <w:instrText xml:space="preserve"> PAGEREF _Toc106716106 \h </w:instrText>
        </w:r>
        <w:r>
          <w:rPr>
            <w:webHidden/>
          </w:rPr>
        </w:r>
        <w:r>
          <w:rPr>
            <w:webHidden/>
          </w:rPr>
          <w:fldChar w:fldCharType="separate"/>
        </w:r>
        <w:r w:rsidR="00D26D89">
          <w:rPr>
            <w:webHidden/>
          </w:rPr>
          <w:t>44</w:t>
        </w:r>
        <w:r>
          <w:rPr>
            <w:webHidden/>
          </w:rPr>
          <w:fldChar w:fldCharType="end"/>
        </w:r>
      </w:hyperlink>
    </w:p>
    <w:p w14:paraId="782D7086" w14:textId="4C693214" w:rsidR="008D54D4" w:rsidRDefault="008D54D4">
      <w:pPr>
        <w:pStyle w:val="23"/>
        <w:rPr>
          <w:rFonts w:asciiTheme="minorHAnsi" w:eastAsiaTheme="minorEastAsia" w:hAnsiTheme="minorHAnsi" w:cstheme="minorBidi"/>
          <w:b w:val="0"/>
          <w:kern w:val="2"/>
          <w:sz w:val="21"/>
          <w:szCs w:val="22"/>
        </w:rPr>
      </w:pPr>
      <w:hyperlink w:anchor="_Toc106716107" w:history="1">
        <w:r w:rsidRPr="000663C3">
          <w:rPr>
            <w:rStyle w:val="a6"/>
            <w:rFonts w:ascii="メイリオ" w:eastAsia="メイリオ" w:hAnsi="メイリオ"/>
          </w:rPr>
          <w:t>財務統合</w:t>
        </w:r>
        <w:r>
          <w:rPr>
            <w:webHidden/>
          </w:rPr>
          <w:tab/>
        </w:r>
        <w:r>
          <w:rPr>
            <w:webHidden/>
          </w:rPr>
          <w:fldChar w:fldCharType="begin"/>
        </w:r>
        <w:r>
          <w:rPr>
            <w:webHidden/>
          </w:rPr>
          <w:instrText xml:space="preserve"> PAGEREF _Toc106716107 \h </w:instrText>
        </w:r>
        <w:r>
          <w:rPr>
            <w:webHidden/>
          </w:rPr>
        </w:r>
        <w:r>
          <w:rPr>
            <w:webHidden/>
          </w:rPr>
          <w:fldChar w:fldCharType="separate"/>
        </w:r>
        <w:r w:rsidR="00D26D89">
          <w:rPr>
            <w:webHidden/>
          </w:rPr>
          <w:t>46</w:t>
        </w:r>
        <w:r>
          <w:rPr>
            <w:webHidden/>
          </w:rPr>
          <w:fldChar w:fldCharType="end"/>
        </w:r>
      </w:hyperlink>
    </w:p>
    <w:p w14:paraId="0242C64F" w14:textId="42EC5910" w:rsidR="008D54D4" w:rsidRDefault="008D54D4">
      <w:pPr>
        <w:pStyle w:val="32"/>
        <w:rPr>
          <w:rFonts w:asciiTheme="minorHAnsi" w:eastAsiaTheme="minorEastAsia" w:hAnsiTheme="minorHAnsi" w:cstheme="minorBidi"/>
          <w:kern w:val="2"/>
          <w:sz w:val="21"/>
          <w:szCs w:val="22"/>
        </w:rPr>
      </w:pPr>
      <w:hyperlink w:anchor="_Toc106716108" w:history="1">
        <w:r w:rsidRPr="000663C3">
          <w:rPr>
            <w:rStyle w:val="a6"/>
            <w:rFonts w:ascii="メイリオ" w:eastAsia="メイリオ" w:hAnsi="メイリオ"/>
          </w:rPr>
          <w:t>** 変更予定 ** Sage Accounting の運用終了</w:t>
        </w:r>
        <w:r>
          <w:rPr>
            <w:webHidden/>
          </w:rPr>
          <w:tab/>
        </w:r>
        <w:r>
          <w:rPr>
            <w:webHidden/>
          </w:rPr>
          <w:fldChar w:fldCharType="begin"/>
        </w:r>
        <w:r>
          <w:rPr>
            <w:webHidden/>
          </w:rPr>
          <w:instrText xml:space="preserve"> PAGEREF _Toc106716108 \h </w:instrText>
        </w:r>
        <w:r>
          <w:rPr>
            <w:webHidden/>
          </w:rPr>
        </w:r>
        <w:r>
          <w:rPr>
            <w:webHidden/>
          </w:rPr>
          <w:fldChar w:fldCharType="separate"/>
        </w:r>
        <w:r w:rsidR="00D26D89">
          <w:rPr>
            <w:webHidden/>
          </w:rPr>
          <w:t>46</w:t>
        </w:r>
        <w:r>
          <w:rPr>
            <w:webHidden/>
          </w:rPr>
          <w:fldChar w:fldCharType="end"/>
        </w:r>
      </w:hyperlink>
    </w:p>
    <w:p w14:paraId="56BE8177" w14:textId="24928DDB" w:rsidR="008D54D4" w:rsidRDefault="008D54D4">
      <w:pPr>
        <w:pStyle w:val="32"/>
        <w:rPr>
          <w:rFonts w:asciiTheme="minorHAnsi" w:eastAsiaTheme="minorEastAsia" w:hAnsiTheme="minorHAnsi" w:cstheme="minorBidi"/>
          <w:kern w:val="2"/>
          <w:sz w:val="21"/>
          <w:szCs w:val="22"/>
        </w:rPr>
      </w:pPr>
      <w:hyperlink w:anchor="_Toc106716109" w:history="1">
        <w:r w:rsidRPr="000663C3">
          <w:rPr>
            <w:rStyle w:val="a6"/>
            <w:rFonts w:ascii="メイリオ" w:eastAsia="メイリオ" w:hAnsi="メイリオ"/>
          </w:rPr>
          <w:t>Expense、Invoice | Standard Edition</w:t>
        </w:r>
        <w:r>
          <w:rPr>
            <w:webHidden/>
          </w:rPr>
          <w:tab/>
        </w:r>
        <w:r>
          <w:rPr>
            <w:webHidden/>
          </w:rPr>
          <w:fldChar w:fldCharType="begin"/>
        </w:r>
        <w:r>
          <w:rPr>
            <w:webHidden/>
          </w:rPr>
          <w:instrText xml:space="preserve"> PAGEREF _Toc106716109 \h </w:instrText>
        </w:r>
        <w:r>
          <w:rPr>
            <w:webHidden/>
          </w:rPr>
        </w:r>
        <w:r>
          <w:rPr>
            <w:webHidden/>
          </w:rPr>
          <w:fldChar w:fldCharType="separate"/>
        </w:r>
        <w:r w:rsidR="00D26D89">
          <w:rPr>
            <w:webHidden/>
          </w:rPr>
          <w:t>46</w:t>
        </w:r>
        <w:r>
          <w:rPr>
            <w:webHidden/>
          </w:rPr>
          <w:fldChar w:fldCharType="end"/>
        </w:r>
      </w:hyperlink>
    </w:p>
    <w:p w14:paraId="657997FC" w14:textId="5DFFBFF5" w:rsidR="008D54D4" w:rsidRDefault="008D54D4">
      <w:pPr>
        <w:pStyle w:val="23"/>
        <w:rPr>
          <w:rFonts w:asciiTheme="minorHAnsi" w:eastAsiaTheme="minorEastAsia" w:hAnsiTheme="minorHAnsi" w:cstheme="minorBidi"/>
          <w:b w:val="0"/>
          <w:kern w:val="2"/>
          <w:sz w:val="21"/>
          <w:szCs w:val="22"/>
        </w:rPr>
      </w:pPr>
      <w:hyperlink w:anchor="_Toc106716110" w:history="1">
        <w:r w:rsidRPr="000663C3">
          <w:rPr>
            <w:rStyle w:val="a6"/>
            <w:rFonts w:ascii="メイリオ" w:eastAsia="メイリオ" w:hAnsi="メイリオ"/>
          </w:rPr>
          <w:t>ヘルプ メニュー</w:t>
        </w:r>
        <w:r>
          <w:rPr>
            <w:webHidden/>
          </w:rPr>
          <w:tab/>
        </w:r>
        <w:r>
          <w:rPr>
            <w:webHidden/>
          </w:rPr>
          <w:fldChar w:fldCharType="begin"/>
        </w:r>
        <w:r>
          <w:rPr>
            <w:webHidden/>
          </w:rPr>
          <w:instrText xml:space="preserve"> PAGEREF _Toc106716110 \h </w:instrText>
        </w:r>
        <w:r>
          <w:rPr>
            <w:webHidden/>
          </w:rPr>
        </w:r>
        <w:r>
          <w:rPr>
            <w:webHidden/>
          </w:rPr>
          <w:fldChar w:fldCharType="separate"/>
        </w:r>
        <w:r w:rsidR="00D26D89">
          <w:rPr>
            <w:webHidden/>
          </w:rPr>
          <w:t>47</w:t>
        </w:r>
        <w:r>
          <w:rPr>
            <w:webHidden/>
          </w:rPr>
          <w:fldChar w:fldCharType="end"/>
        </w:r>
      </w:hyperlink>
    </w:p>
    <w:p w14:paraId="04C882A8" w14:textId="77ABE823" w:rsidR="008D54D4" w:rsidRDefault="008D54D4">
      <w:pPr>
        <w:pStyle w:val="32"/>
        <w:rPr>
          <w:rFonts w:asciiTheme="minorHAnsi" w:eastAsiaTheme="minorEastAsia" w:hAnsiTheme="minorHAnsi" w:cstheme="minorBidi"/>
          <w:kern w:val="2"/>
          <w:sz w:val="21"/>
          <w:szCs w:val="22"/>
        </w:rPr>
      </w:pPr>
      <w:hyperlink w:anchor="_Toc106716111" w:history="1">
        <w:r w:rsidRPr="000663C3">
          <w:rPr>
            <w:rStyle w:val="a6"/>
            <w:rFonts w:ascii="メイリオ" w:eastAsia="メイリオ" w:hAnsi="メイリオ"/>
          </w:rPr>
          <w:t>** 変更予定 ** ヘルプ メニューにリソースを集約</w:t>
        </w:r>
        <w:r>
          <w:rPr>
            <w:webHidden/>
          </w:rPr>
          <w:tab/>
        </w:r>
        <w:r>
          <w:rPr>
            <w:webHidden/>
          </w:rPr>
          <w:fldChar w:fldCharType="begin"/>
        </w:r>
        <w:r>
          <w:rPr>
            <w:webHidden/>
          </w:rPr>
          <w:instrText xml:space="preserve"> PAGEREF _Toc106716111 \h </w:instrText>
        </w:r>
        <w:r>
          <w:rPr>
            <w:webHidden/>
          </w:rPr>
        </w:r>
        <w:r>
          <w:rPr>
            <w:webHidden/>
          </w:rPr>
          <w:fldChar w:fldCharType="separate"/>
        </w:r>
        <w:r w:rsidR="00D26D89">
          <w:rPr>
            <w:webHidden/>
          </w:rPr>
          <w:t>47</w:t>
        </w:r>
        <w:r>
          <w:rPr>
            <w:webHidden/>
          </w:rPr>
          <w:fldChar w:fldCharType="end"/>
        </w:r>
      </w:hyperlink>
    </w:p>
    <w:p w14:paraId="1B490DEC" w14:textId="1B8E166B" w:rsidR="008D54D4" w:rsidRDefault="008D54D4">
      <w:pPr>
        <w:pStyle w:val="32"/>
        <w:rPr>
          <w:rFonts w:asciiTheme="minorHAnsi" w:eastAsiaTheme="minorEastAsia" w:hAnsiTheme="minorHAnsi" w:cstheme="minorBidi"/>
          <w:kern w:val="2"/>
          <w:sz w:val="21"/>
          <w:szCs w:val="22"/>
        </w:rPr>
      </w:pPr>
      <w:hyperlink w:anchor="_Toc106716112" w:history="1">
        <w:r w:rsidRPr="000663C3">
          <w:rPr>
            <w:rStyle w:val="a6"/>
            <w:rFonts w:ascii="メイリオ" w:eastAsia="メイリオ" w:hAnsi="メイリオ"/>
          </w:rPr>
          <w:t>すべての製品 | すべての Edition</w:t>
        </w:r>
        <w:r>
          <w:rPr>
            <w:webHidden/>
          </w:rPr>
          <w:tab/>
        </w:r>
        <w:r>
          <w:rPr>
            <w:webHidden/>
          </w:rPr>
          <w:fldChar w:fldCharType="begin"/>
        </w:r>
        <w:r>
          <w:rPr>
            <w:webHidden/>
          </w:rPr>
          <w:instrText xml:space="preserve"> PAGEREF _Toc106716112 \h </w:instrText>
        </w:r>
        <w:r>
          <w:rPr>
            <w:webHidden/>
          </w:rPr>
        </w:r>
        <w:r>
          <w:rPr>
            <w:webHidden/>
          </w:rPr>
          <w:fldChar w:fldCharType="separate"/>
        </w:r>
        <w:r w:rsidR="00D26D89">
          <w:rPr>
            <w:webHidden/>
          </w:rPr>
          <w:t>47</w:t>
        </w:r>
        <w:r>
          <w:rPr>
            <w:webHidden/>
          </w:rPr>
          <w:fldChar w:fldCharType="end"/>
        </w:r>
      </w:hyperlink>
    </w:p>
    <w:p w14:paraId="5CA7D4A0" w14:textId="2C340F03" w:rsidR="008D54D4" w:rsidRDefault="008D54D4">
      <w:pPr>
        <w:pStyle w:val="23"/>
        <w:rPr>
          <w:rFonts w:asciiTheme="minorHAnsi" w:eastAsiaTheme="minorEastAsia" w:hAnsiTheme="minorHAnsi" w:cstheme="minorBidi"/>
          <w:b w:val="0"/>
          <w:kern w:val="2"/>
          <w:sz w:val="21"/>
          <w:szCs w:val="22"/>
        </w:rPr>
      </w:pPr>
      <w:hyperlink w:anchor="_Toc106716113" w:history="1">
        <w:r w:rsidRPr="000663C3">
          <w:rPr>
            <w:rStyle w:val="a6"/>
            <w:rFonts w:ascii="メイリオ" w:eastAsia="メイリオ" w:hAnsi="メイリオ"/>
          </w:rPr>
          <w:t>ユーザー管理</w:t>
        </w:r>
        <w:r>
          <w:rPr>
            <w:webHidden/>
          </w:rPr>
          <w:tab/>
        </w:r>
        <w:r>
          <w:rPr>
            <w:webHidden/>
          </w:rPr>
          <w:fldChar w:fldCharType="begin"/>
        </w:r>
        <w:r>
          <w:rPr>
            <w:webHidden/>
          </w:rPr>
          <w:instrText xml:space="preserve"> PAGEREF _Toc106716113 \h </w:instrText>
        </w:r>
        <w:r>
          <w:rPr>
            <w:webHidden/>
          </w:rPr>
        </w:r>
        <w:r>
          <w:rPr>
            <w:webHidden/>
          </w:rPr>
          <w:fldChar w:fldCharType="separate"/>
        </w:r>
        <w:r w:rsidR="00D26D89">
          <w:rPr>
            <w:webHidden/>
          </w:rPr>
          <w:t>48</w:t>
        </w:r>
        <w:r>
          <w:rPr>
            <w:webHidden/>
          </w:rPr>
          <w:fldChar w:fldCharType="end"/>
        </w:r>
      </w:hyperlink>
    </w:p>
    <w:p w14:paraId="2D94D950" w14:textId="3C6E0893" w:rsidR="008D54D4" w:rsidRDefault="008D54D4">
      <w:pPr>
        <w:pStyle w:val="32"/>
        <w:rPr>
          <w:rFonts w:asciiTheme="minorHAnsi" w:eastAsiaTheme="minorEastAsia" w:hAnsiTheme="minorHAnsi" w:cstheme="minorBidi"/>
          <w:kern w:val="2"/>
          <w:sz w:val="21"/>
          <w:szCs w:val="22"/>
        </w:rPr>
      </w:pPr>
      <w:hyperlink w:anchor="_Toc106716114" w:history="1">
        <w:r w:rsidRPr="000663C3">
          <w:rPr>
            <w:rStyle w:val="a6"/>
            <w:rFonts w:ascii="メイリオ" w:eastAsia="メイリオ" w:hAnsi="メイリオ"/>
          </w:rPr>
          <w:t>** 変更予定 ** ユーザー アカウントの名前フィールドでスタンドアロンの空白を無効化</w:t>
        </w:r>
        <w:r>
          <w:rPr>
            <w:webHidden/>
          </w:rPr>
          <w:tab/>
        </w:r>
        <w:r>
          <w:rPr>
            <w:webHidden/>
          </w:rPr>
          <w:fldChar w:fldCharType="begin"/>
        </w:r>
        <w:r>
          <w:rPr>
            <w:webHidden/>
          </w:rPr>
          <w:instrText xml:space="preserve"> PAGEREF _Toc106716114 \h </w:instrText>
        </w:r>
        <w:r>
          <w:rPr>
            <w:webHidden/>
          </w:rPr>
        </w:r>
        <w:r>
          <w:rPr>
            <w:webHidden/>
          </w:rPr>
          <w:fldChar w:fldCharType="separate"/>
        </w:r>
        <w:r w:rsidR="00D26D89">
          <w:rPr>
            <w:webHidden/>
          </w:rPr>
          <w:t>48</w:t>
        </w:r>
        <w:r>
          <w:rPr>
            <w:webHidden/>
          </w:rPr>
          <w:fldChar w:fldCharType="end"/>
        </w:r>
      </w:hyperlink>
    </w:p>
    <w:p w14:paraId="4261AE13" w14:textId="497A0C72" w:rsidR="008D54D4" w:rsidRDefault="008D54D4">
      <w:pPr>
        <w:pStyle w:val="32"/>
        <w:rPr>
          <w:rFonts w:asciiTheme="minorHAnsi" w:eastAsiaTheme="minorEastAsia" w:hAnsiTheme="minorHAnsi" w:cstheme="minorBidi"/>
          <w:kern w:val="2"/>
          <w:sz w:val="21"/>
          <w:szCs w:val="22"/>
        </w:rPr>
      </w:pPr>
      <w:hyperlink w:anchor="_Toc106716115" w:history="1">
        <w:r w:rsidRPr="000663C3">
          <w:rPr>
            <w:rStyle w:val="a6"/>
            <w:rFonts w:ascii="メイリオ" w:eastAsia="メイリオ" w:hAnsi="メイリオ"/>
          </w:rPr>
          <w:t>Travel、Expense、Invoice、Request | Professional &amp; Standard</w:t>
        </w:r>
        <w:r>
          <w:rPr>
            <w:webHidden/>
          </w:rPr>
          <w:tab/>
        </w:r>
        <w:r>
          <w:rPr>
            <w:webHidden/>
          </w:rPr>
          <w:fldChar w:fldCharType="begin"/>
        </w:r>
        <w:r>
          <w:rPr>
            <w:webHidden/>
          </w:rPr>
          <w:instrText xml:space="preserve"> PAGEREF _Toc106716115 \h </w:instrText>
        </w:r>
        <w:r>
          <w:rPr>
            <w:webHidden/>
          </w:rPr>
        </w:r>
        <w:r>
          <w:rPr>
            <w:webHidden/>
          </w:rPr>
          <w:fldChar w:fldCharType="separate"/>
        </w:r>
        <w:r w:rsidR="00D26D89">
          <w:rPr>
            <w:webHidden/>
          </w:rPr>
          <w:t>48</w:t>
        </w:r>
        <w:r>
          <w:rPr>
            <w:webHidden/>
          </w:rPr>
          <w:fldChar w:fldCharType="end"/>
        </w:r>
      </w:hyperlink>
    </w:p>
    <w:p w14:paraId="385FEAD7" w14:textId="280B582C" w:rsidR="008D54D4" w:rsidRDefault="008D54D4">
      <w:pPr>
        <w:pStyle w:val="23"/>
        <w:rPr>
          <w:rFonts w:asciiTheme="minorHAnsi" w:eastAsiaTheme="minorEastAsia" w:hAnsiTheme="minorHAnsi" w:cstheme="minorBidi"/>
          <w:b w:val="0"/>
          <w:kern w:val="2"/>
          <w:sz w:val="21"/>
          <w:szCs w:val="22"/>
        </w:rPr>
      </w:pPr>
      <w:hyperlink w:anchor="_Toc106716116" w:history="1">
        <w:r w:rsidRPr="000663C3">
          <w:rPr>
            <w:rStyle w:val="a6"/>
            <w:rFonts w:ascii="メイリオ" w:eastAsia="メイリオ" w:hAnsi="メイリオ"/>
          </w:rPr>
          <w:t>ユーザー支援</w:t>
        </w:r>
        <w:r>
          <w:rPr>
            <w:webHidden/>
          </w:rPr>
          <w:tab/>
        </w:r>
        <w:r>
          <w:rPr>
            <w:webHidden/>
          </w:rPr>
          <w:fldChar w:fldCharType="begin"/>
        </w:r>
        <w:r>
          <w:rPr>
            <w:webHidden/>
          </w:rPr>
          <w:instrText xml:space="preserve"> PAGEREF _Toc106716116 \h </w:instrText>
        </w:r>
        <w:r>
          <w:rPr>
            <w:webHidden/>
          </w:rPr>
        </w:r>
        <w:r>
          <w:rPr>
            <w:webHidden/>
          </w:rPr>
          <w:fldChar w:fldCharType="separate"/>
        </w:r>
        <w:r w:rsidR="00D26D89">
          <w:rPr>
            <w:webHidden/>
          </w:rPr>
          <w:t>50</w:t>
        </w:r>
        <w:r>
          <w:rPr>
            <w:webHidden/>
          </w:rPr>
          <w:fldChar w:fldCharType="end"/>
        </w:r>
      </w:hyperlink>
    </w:p>
    <w:p w14:paraId="52C10F13" w14:textId="4AB20E8B" w:rsidR="008D54D4" w:rsidRDefault="008D54D4">
      <w:pPr>
        <w:pStyle w:val="32"/>
        <w:rPr>
          <w:rFonts w:asciiTheme="minorHAnsi" w:eastAsiaTheme="minorEastAsia" w:hAnsiTheme="minorHAnsi" w:cstheme="minorBidi"/>
          <w:kern w:val="2"/>
          <w:sz w:val="21"/>
          <w:szCs w:val="22"/>
        </w:rPr>
      </w:pPr>
      <w:hyperlink w:anchor="_Toc106716117" w:history="1">
        <w:r w:rsidRPr="000663C3">
          <w:rPr>
            <w:rStyle w:val="a6"/>
            <w:rFonts w:ascii="メイリオ" w:eastAsia="メイリオ" w:hAnsi="メイリオ"/>
          </w:rPr>
          <w:t>** 変更予定 ** SAP Enable Now のサポート</w:t>
        </w:r>
        <w:r>
          <w:rPr>
            <w:webHidden/>
          </w:rPr>
          <w:tab/>
        </w:r>
        <w:r>
          <w:rPr>
            <w:webHidden/>
          </w:rPr>
          <w:fldChar w:fldCharType="begin"/>
        </w:r>
        <w:r>
          <w:rPr>
            <w:webHidden/>
          </w:rPr>
          <w:instrText xml:space="preserve"> PAGEREF _Toc106716117 \h </w:instrText>
        </w:r>
        <w:r>
          <w:rPr>
            <w:webHidden/>
          </w:rPr>
        </w:r>
        <w:r>
          <w:rPr>
            <w:webHidden/>
          </w:rPr>
          <w:fldChar w:fldCharType="separate"/>
        </w:r>
        <w:r w:rsidR="00D26D89">
          <w:rPr>
            <w:webHidden/>
          </w:rPr>
          <w:t>50</w:t>
        </w:r>
        <w:r>
          <w:rPr>
            <w:webHidden/>
          </w:rPr>
          <w:fldChar w:fldCharType="end"/>
        </w:r>
      </w:hyperlink>
    </w:p>
    <w:p w14:paraId="536C24FE" w14:textId="01EE0D30" w:rsidR="008D54D4" w:rsidRDefault="008D54D4">
      <w:pPr>
        <w:pStyle w:val="32"/>
        <w:rPr>
          <w:rFonts w:asciiTheme="minorHAnsi" w:eastAsiaTheme="minorEastAsia" w:hAnsiTheme="minorHAnsi" w:cstheme="minorBidi"/>
          <w:kern w:val="2"/>
          <w:sz w:val="21"/>
          <w:szCs w:val="22"/>
        </w:rPr>
      </w:pPr>
      <w:hyperlink w:anchor="_Toc106716118" w:history="1">
        <w:r w:rsidRPr="000663C3">
          <w:rPr>
            <w:rStyle w:val="a6"/>
            <w:rFonts w:ascii="メイリオ" w:eastAsia="メイリオ" w:hAnsi="メイリオ"/>
          </w:rPr>
          <w:t>Travel、Expense、Invoice、Request | Professional &amp; Standard</w:t>
        </w:r>
        <w:r>
          <w:rPr>
            <w:webHidden/>
          </w:rPr>
          <w:tab/>
        </w:r>
        <w:r>
          <w:rPr>
            <w:webHidden/>
          </w:rPr>
          <w:fldChar w:fldCharType="begin"/>
        </w:r>
        <w:r>
          <w:rPr>
            <w:webHidden/>
          </w:rPr>
          <w:instrText xml:space="preserve"> PAGEREF _Toc106716118 \h </w:instrText>
        </w:r>
        <w:r>
          <w:rPr>
            <w:webHidden/>
          </w:rPr>
        </w:r>
        <w:r>
          <w:rPr>
            <w:webHidden/>
          </w:rPr>
          <w:fldChar w:fldCharType="separate"/>
        </w:r>
        <w:r w:rsidR="00D26D89">
          <w:rPr>
            <w:webHidden/>
          </w:rPr>
          <w:t>50</w:t>
        </w:r>
        <w:r>
          <w:rPr>
            <w:webHidden/>
          </w:rPr>
          <w:fldChar w:fldCharType="end"/>
        </w:r>
      </w:hyperlink>
    </w:p>
    <w:p w14:paraId="76D3FCFC" w14:textId="5913EA97" w:rsidR="008D54D4" w:rsidRDefault="008D54D4">
      <w:pPr>
        <w:pStyle w:val="23"/>
        <w:rPr>
          <w:rFonts w:asciiTheme="minorHAnsi" w:eastAsiaTheme="minorEastAsia" w:hAnsiTheme="minorHAnsi" w:cstheme="minorBidi"/>
          <w:b w:val="0"/>
          <w:kern w:val="2"/>
          <w:sz w:val="21"/>
          <w:szCs w:val="22"/>
        </w:rPr>
      </w:pPr>
      <w:hyperlink w:anchor="_Toc106716119" w:history="1">
        <w:r w:rsidRPr="000663C3">
          <w:rPr>
            <w:rStyle w:val="a6"/>
            <w:rFonts w:ascii="メイリオ" w:eastAsia="メイリオ" w:hAnsi="メイリオ"/>
          </w:rPr>
          <w:t>ユーザー エクスポートおよびインポート</w:t>
        </w:r>
        <w:r>
          <w:rPr>
            <w:webHidden/>
          </w:rPr>
          <w:tab/>
        </w:r>
        <w:r>
          <w:rPr>
            <w:webHidden/>
          </w:rPr>
          <w:fldChar w:fldCharType="begin"/>
        </w:r>
        <w:r>
          <w:rPr>
            <w:webHidden/>
          </w:rPr>
          <w:instrText xml:space="preserve"> PAGEREF _Toc106716119 \h </w:instrText>
        </w:r>
        <w:r>
          <w:rPr>
            <w:webHidden/>
          </w:rPr>
        </w:r>
        <w:r>
          <w:rPr>
            <w:webHidden/>
          </w:rPr>
          <w:fldChar w:fldCharType="separate"/>
        </w:r>
        <w:r w:rsidR="00D26D89">
          <w:rPr>
            <w:webHidden/>
          </w:rPr>
          <w:t>51</w:t>
        </w:r>
        <w:r>
          <w:rPr>
            <w:webHidden/>
          </w:rPr>
          <w:fldChar w:fldCharType="end"/>
        </w:r>
      </w:hyperlink>
    </w:p>
    <w:p w14:paraId="3D9D5226" w14:textId="770CB901" w:rsidR="008D54D4" w:rsidRDefault="008D54D4">
      <w:pPr>
        <w:pStyle w:val="32"/>
        <w:rPr>
          <w:rFonts w:asciiTheme="minorHAnsi" w:eastAsiaTheme="minorEastAsia" w:hAnsiTheme="minorHAnsi" w:cstheme="minorBidi"/>
          <w:kern w:val="2"/>
          <w:sz w:val="21"/>
          <w:szCs w:val="22"/>
        </w:rPr>
      </w:pPr>
      <w:hyperlink w:anchor="_Toc106716120" w:history="1">
        <w:r w:rsidRPr="000663C3">
          <w:rPr>
            <w:rStyle w:val="a6"/>
            <w:rFonts w:ascii="メイリオ" w:eastAsia="メイリオ" w:hAnsi="メイリオ"/>
          </w:rPr>
          <w:t>** 変更予定 ** ユーザー エクスポートおよびインポートの改善</w:t>
        </w:r>
        <w:r>
          <w:rPr>
            <w:webHidden/>
          </w:rPr>
          <w:tab/>
        </w:r>
        <w:r>
          <w:rPr>
            <w:webHidden/>
          </w:rPr>
          <w:fldChar w:fldCharType="begin"/>
        </w:r>
        <w:r>
          <w:rPr>
            <w:webHidden/>
          </w:rPr>
          <w:instrText xml:space="preserve"> PAGEREF _Toc106716120 \h </w:instrText>
        </w:r>
        <w:r>
          <w:rPr>
            <w:webHidden/>
          </w:rPr>
        </w:r>
        <w:r>
          <w:rPr>
            <w:webHidden/>
          </w:rPr>
          <w:fldChar w:fldCharType="separate"/>
        </w:r>
        <w:r w:rsidR="00D26D89">
          <w:rPr>
            <w:webHidden/>
          </w:rPr>
          <w:t>51</w:t>
        </w:r>
        <w:r>
          <w:rPr>
            <w:webHidden/>
          </w:rPr>
          <w:fldChar w:fldCharType="end"/>
        </w:r>
      </w:hyperlink>
    </w:p>
    <w:p w14:paraId="5765465B" w14:textId="44C9B653" w:rsidR="008D54D4" w:rsidRDefault="008D54D4">
      <w:pPr>
        <w:pStyle w:val="32"/>
        <w:rPr>
          <w:rFonts w:asciiTheme="minorHAnsi" w:eastAsiaTheme="minorEastAsia" w:hAnsiTheme="minorHAnsi" w:cstheme="minorBidi"/>
          <w:kern w:val="2"/>
          <w:sz w:val="21"/>
          <w:szCs w:val="22"/>
        </w:rPr>
      </w:pPr>
      <w:hyperlink w:anchor="_Toc106716121" w:history="1">
        <w:r w:rsidRPr="000663C3">
          <w:rPr>
            <w:rStyle w:val="a6"/>
            <w:rFonts w:ascii="メイリオ" w:eastAsia="メイリオ" w:hAnsi="メイリオ"/>
          </w:rPr>
          <w:t>Expense、Invoice、Request | Standard Edition</w:t>
        </w:r>
        <w:r>
          <w:rPr>
            <w:webHidden/>
          </w:rPr>
          <w:tab/>
        </w:r>
        <w:r>
          <w:rPr>
            <w:webHidden/>
          </w:rPr>
          <w:fldChar w:fldCharType="begin"/>
        </w:r>
        <w:r>
          <w:rPr>
            <w:webHidden/>
          </w:rPr>
          <w:instrText xml:space="preserve"> PAGEREF _Toc106716121 \h </w:instrText>
        </w:r>
        <w:r>
          <w:rPr>
            <w:webHidden/>
          </w:rPr>
        </w:r>
        <w:r>
          <w:rPr>
            <w:webHidden/>
          </w:rPr>
          <w:fldChar w:fldCharType="separate"/>
        </w:r>
        <w:r w:rsidR="00D26D89">
          <w:rPr>
            <w:webHidden/>
          </w:rPr>
          <w:t>51</w:t>
        </w:r>
        <w:r>
          <w:rPr>
            <w:webHidden/>
          </w:rPr>
          <w:fldChar w:fldCharType="end"/>
        </w:r>
      </w:hyperlink>
    </w:p>
    <w:p w14:paraId="634906FE" w14:textId="692A8D25" w:rsidR="008D54D4" w:rsidRDefault="008D54D4">
      <w:pPr>
        <w:pStyle w:val="11"/>
        <w:rPr>
          <w:rFonts w:asciiTheme="minorHAnsi" w:eastAsiaTheme="minorEastAsia" w:hAnsiTheme="minorHAnsi" w:cstheme="minorBidi"/>
          <w:b w:val="0"/>
          <w:kern w:val="2"/>
          <w:sz w:val="21"/>
          <w:szCs w:val="22"/>
        </w:rPr>
      </w:pPr>
      <w:hyperlink w:anchor="_Toc106716122" w:history="1">
        <w:r w:rsidRPr="000663C3">
          <w:rPr>
            <w:rStyle w:val="a6"/>
            <w:rFonts w:ascii="メイリオ" w:eastAsia="メイリオ" w:hAnsi="メイリオ"/>
          </w:rPr>
          <w:t>お客様へのお知らせ</w:t>
        </w:r>
        <w:r>
          <w:rPr>
            <w:webHidden/>
          </w:rPr>
          <w:tab/>
        </w:r>
        <w:r>
          <w:rPr>
            <w:webHidden/>
          </w:rPr>
          <w:fldChar w:fldCharType="begin"/>
        </w:r>
        <w:r>
          <w:rPr>
            <w:webHidden/>
          </w:rPr>
          <w:instrText xml:space="preserve"> PAGEREF _Toc106716122 \h </w:instrText>
        </w:r>
        <w:r>
          <w:rPr>
            <w:webHidden/>
          </w:rPr>
        </w:r>
        <w:r>
          <w:rPr>
            <w:webHidden/>
          </w:rPr>
          <w:fldChar w:fldCharType="separate"/>
        </w:r>
        <w:r w:rsidR="00D26D89">
          <w:rPr>
            <w:webHidden/>
          </w:rPr>
          <w:t>54</w:t>
        </w:r>
        <w:r>
          <w:rPr>
            <w:webHidden/>
          </w:rPr>
          <w:fldChar w:fldCharType="end"/>
        </w:r>
      </w:hyperlink>
    </w:p>
    <w:p w14:paraId="039E3ABC" w14:textId="5F81B112" w:rsidR="008D54D4" w:rsidRDefault="008D54D4">
      <w:pPr>
        <w:pStyle w:val="23"/>
        <w:rPr>
          <w:rFonts w:asciiTheme="minorHAnsi" w:eastAsiaTheme="minorEastAsia" w:hAnsiTheme="minorHAnsi" w:cstheme="minorBidi"/>
          <w:b w:val="0"/>
          <w:kern w:val="2"/>
          <w:sz w:val="21"/>
          <w:szCs w:val="22"/>
        </w:rPr>
      </w:pPr>
      <w:hyperlink w:anchor="_Toc106716123" w:history="1">
        <w:r w:rsidRPr="000663C3">
          <w:rPr>
            <w:rStyle w:val="a6"/>
            <w:rFonts w:ascii="メイリオ" w:eastAsia="メイリオ" w:hAnsi="メイリオ"/>
          </w:rPr>
          <w:t>アクセシビリティ</w:t>
        </w:r>
        <w:r>
          <w:rPr>
            <w:webHidden/>
          </w:rPr>
          <w:tab/>
        </w:r>
        <w:r>
          <w:rPr>
            <w:webHidden/>
          </w:rPr>
          <w:fldChar w:fldCharType="begin"/>
        </w:r>
        <w:r>
          <w:rPr>
            <w:webHidden/>
          </w:rPr>
          <w:instrText xml:space="preserve"> PAGEREF _Toc106716123 \h </w:instrText>
        </w:r>
        <w:r>
          <w:rPr>
            <w:webHidden/>
          </w:rPr>
        </w:r>
        <w:r>
          <w:rPr>
            <w:webHidden/>
          </w:rPr>
          <w:fldChar w:fldCharType="separate"/>
        </w:r>
        <w:r w:rsidR="00D26D89">
          <w:rPr>
            <w:webHidden/>
          </w:rPr>
          <w:t>54</w:t>
        </w:r>
        <w:r>
          <w:rPr>
            <w:webHidden/>
          </w:rPr>
          <w:fldChar w:fldCharType="end"/>
        </w:r>
      </w:hyperlink>
    </w:p>
    <w:p w14:paraId="683FE675" w14:textId="0CDBAF74" w:rsidR="008D54D4" w:rsidRDefault="008D54D4">
      <w:pPr>
        <w:pStyle w:val="32"/>
        <w:rPr>
          <w:rFonts w:asciiTheme="minorHAnsi" w:eastAsiaTheme="minorEastAsia" w:hAnsiTheme="minorHAnsi" w:cstheme="minorBidi"/>
          <w:kern w:val="2"/>
          <w:sz w:val="21"/>
          <w:szCs w:val="22"/>
        </w:rPr>
      </w:pPr>
      <w:hyperlink w:anchor="_Toc106716124" w:history="1">
        <w:r w:rsidRPr="000663C3">
          <w:rPr>
            <w:rStyle w:val="a6"/>
            <w:rFonts w:ascii="メイリオ" w:eastAsia="メイリオ" w:hAnsi="メイリオ"/>
          </w:rPr>
          <w:t>アクセシビリティの強化</w:t>
        </w:r>
        <w:r>
          <w:rPr>
            <w:webHidden/>
          </w:rPr>
          <w:tab/>
        </w:r>
        <w:r>
          <w:rPr>
            <w:webHidden/>
          </w:rPr>
          <w:fldChar w:fldCharType="begin"/>
        </w:r>
        <w:r>
          <w:rPr>
            <w:webHidden/>
          </w:rPr>
          <w:instrText xml:space="preserve"> PAGEREF _Toc106716124 \h </w:instrText>
        </w:r>
        <w:r>
          <w:rPr>
            <w:webHidden/>
          </w:rPr>
        </w:r>
        <w:r>
          <w:rPr>
            <w:webHidden/>
          </w:rPr>
          <w:fldChar w:fldCharType="separate"/>
        </w:r>
        <w:r w:rsidR="00D26D89">
          <w:rPr>
            <w:webHidden/>
          </w:rPr>
          <w:t>54</w:t>
        </w:r>
        <w:r>
          <w:rPr>
            <w:webHidden/>
          </w:rPr>
          <w:fldChar w:fldCharType="end"/>
        </w:r>
      </w:hyperlink>
    </w:p>
    <w:p w14:paraId="7678FE20" w14:textId="4604E564" w:rsidR="008D54D4" w:rsidRDefault="008D54D4">
      <w:pPr>
        <w:pStyle w:val="23"/>
        <w:rPr>
          <w:rFonts w:asciiTheme="minorHAnsi" w:eastAsiaTheme="minorEastAsia" w:hAnsiTheme="minorHAnsi" w:cstheme="minorBidi"/>
          <w:b w:val="0"/>
          <w:kern w:val="2"/>
          <w:sz w:val="21"/>
          <w:szCs w:val="22"/>
        </w:rPr>
      </w:pPr>
      <w:hyperlink w:anchor="_Toc106716125" w:history="1">
        <w:r w:rsidRPr="000663C3">
          <w:rPr>
            <w:rStyle w:val="a6"/>
            <w:rFonts w:ascii="メイリオ" w:eastAsia="メイリオ" w:hAnsi="メイリオ"/>
          </w:rPr>
          <w:t>サポートされているブラウザ</w:t>
        </w:r>
        <w:r>
          <w:rPr>
            <w:webHidden/>
          </w:rPr>
          <w:tab/>
        </w:r>
        <w:r>
          <w:rPr>
            <w:webHidden/>
          </w:rPr>
          <w:fldChar w:fldCharType="begin"/>
        </w:r>
        <w:r>
          <w:rPr>
            <w:webHidden/>
          </w:rPr>
          <w:instrText xml:space="preserve"> PAGEREF _Toc106716125 \h </w:instrText>
        </w:r>
        <w:r>
          <w:rPr>
            <w:webHidden/>
          </w:rPr>
        </w:r>
        <w:r>
          <w:rPr>
            <w:webHidden/>
          </w:rPr>
          <w:fldChar w:fldCharType="separate"/>
        </w:r>
        <w:r w:rsidR="00D26D89">
          <w:rPr>
            <w:webHidden/>
          </w:rPr>
          <w:t>54</w:t>
        </w:r>
        <w:r>
          <w:rPr>
            <w:webHidden/>
          </w:rPr>
          <w:fldChar w:fldCharType="end"/>
        </w:r>
      </w:hyperlink>
    </w:p>
    <w:p w14:paraId="1ABA19D9" w14:textId="05840953" w:rsidR="008D54D4" w:rsidRDefault="008D54D4">
      <w:pPr>
        <w:pStyle w:val="32"/>
        <w:rPr>
          <w:rFonts w:asciiTheme="minorHAnsi" w:eastAsiaTheme="minorEastAsia" w:hAnsiTheme="minorHAnsi" w:cstheme="minorBidi"/>
          <w:kern w:val="2"/>
          <w:sz w:val="21"/>
          <w:szCs w:val="22"/>
        </w:rPr>
      </w:pPr>
      <w:hyperlink w:anchor="_Toc106716126" w:history="1">
        <w:r w:rsidRPr="000663C3">
          <w:rPr>
            <w:rStyle w:val="a6"/>
            <w:rFonts w:ascii="メイリオ" w:eastAsia="メイリオ" w:hAnsi="メイリオ"/>
          </w:rPr>
          <w:t>サポートされているブラウザおよびサポートの変更</w:t>
        </w:r>
        <w:r>
          <w:rPr>
            <w:webHidden/>
          </w:rPr>
          <w:tab/>
        </w:r>
        <w:r>
          <w:rPr>
            <w:webHidden/>
          </w:rPr>
          <w:fldChar w:fldCharType="begin"/>
        </w:r>
        <w:r>
          <w:rPr>
            <w:webHidden/>
          </w:rPr>
          <w:instrText xml:space="preserve"> PAGEREF _Toc106716126 \h </w:instrText>
        </w:r>
        <w:r>
          <w:rPr>
            <w:webHidden/>
          </w:rPr>
        </w:r>
        <w:r>
          <w:rPr>
            <w:webHidden/>
          </w:rPr>
          <w:fldChar w:fldCharType="separate"/>
        </w:r>
        <w:r w:rsidR="00D26D89">
          <w:rPr>
            <w:webHidden/>
          </w:rPr>
          <w:t>54</w:t>
        </w:r>
        <w:r>
          <w:rPr>
            <w:webHidden/>
          </w:rPr>
          <w:fldChar w:fldCharType="end"/>
        </w:r>
      </w:hyperlink>
    </w:p>
    <w:p w14:paraId="707E55FF" w14:textId="374F7D10" w:rsidR="008D54D4" w:rsidRDefault="008D54D4">
      <w:pPr>
        <w:pStyle w:val="11"/>
        <w:rPr>
          <w:rFonts w:asciiTheme="minorHAnsi" w:eastAsiaTheme="minorEastAsia" w:hAnsiTheme="minorHAnsi" w:cstheme="minorBidi"/>
          <w:b w:val="0"/>
          <w:kern w:val="2"/>
          <w:sz w:val="21"/>
          <w:szCs w:val="22"/>
        </w:rPr>
      </w:pPr>
      <w:hyperlink w:anchor="_Toc106716127" w:history="1">
        <w:r w:rsidRPr="000663C3">
          <w:rPr>
            <w:rStyle w:val="a6"/>
            <w:rFonts w:ascii="メイリオ" w:eastAsia="メイリオ" w:hAnsi="メイリオ"/>
          </w:rPr>
          <w:t>リリース ノートおよびその他の技術文書</w:t>
        </w:r>
        <w:r>
          <w:rPr>
            <w:webHidden/>
          </w:rPr>
          <w:tab/>
        </w:r>
        <w:r>
          <w:rPr>
            <w:webHidden/>
          </w:rPr>
          <w:fldChar w:fldCharType="begin"/>
        </w:r>
        <w:r>
          <w:rPr>
            <w:webHidden/>
          </w:rPr>
          <w:instrText xml:space="preserve"> PAGEREF _Toc106716127 \h </w:instrText>
        </w:r>
        <w:r>
          <w:rPr>
            <w:webHidden/>
          </w:rPr>
        </w:r>
        <w:r>
          <w:rPr>
            <w:webHidden/>
          </w:rPr>
          <w:fldChar w:fldCharType="separate"/>
        </w:r>
        <w:r w:rsidR="00D26D89">
          <w:rPr>
            <w:webHidden/>
          </w:rPr>
          <w:t>55</w:t>
        </w:r>
        <w:r>
          <w:rPr>
            <w:webHidden/>
          </w:rPr>
          <w:fldChar w:fldCharType="end"/>
        </w:r>
      </w:hyperlink>
    </w:p>
    <w:p w14:paraId="39B6125F" w14:textId="11B08C5F" w:rsidR="008D54D4" w:rsidRDefault="008D54D4">
      <w:pPr>
        <w:pStyle w:val="23"/>
        <w:rPr>
          <w:rFonts w:asciiTheme="minorHAnsi" w:eastAsiaTheme="minorEastAsia" w:hAnsiTheme="minorHAnsi" w:cstheme="minorBidi"/>
          <w:b w:val="0"/>
          <w:kern w:val="2"/>
          <w:sz w:val="21"/>
          <w:szCs w:val="22"/>
        </w:rPr>
      </w:pPr>
      <w:hyperlink w:anchor="_Toc106716128" w:history="1">
        <w:r w:rsidRPr="000663C3">
          <w:rPr>
            <w:rStyle w:val="a6"/>
            <w:rFonts w:ascii="メイリオ" w:eastAsia="メイリオ" w:hAnsi="メイリオ"/>
          </w:rPr>
          <w:t>オンライン ヘルプ</w:t>
        </w:r>
        <w:r>
          <w:rPr>
            <w:webHidden/>
          </w:rPr>
          <w:tab/>
        </w:r>
        <w:r>
          <w:rPr>
            <w:webHidden/>
          </w:rPr>
          <w:fldChar w:fldCharType="begin"/>
        </w:r>
        <w:r>
          <w:rPr>
            <w:webHidden/>
          </w:rPr>
          <w:instrText xml:space="preserve"> PAGEREF _Toc106716128 \h </w:instrText>
        </w:r>
        <w:r>
          <w:rPr>
            <w:webHidden/>
          </w:rPr>
        </w:r>
        <w:r>
          <w:rPr>
            <w:webHidden/>
          </w:rPr>
          <w:fldChar w:fldCharType="separate"/>
        </w:r>
        <w:r w:rsidR="00D26D89">
          <w:rPr>
            <w:webHidden/>
          </w:rPr>
          <w:t>55</w:t>
        </w:r>
        <w:r>
          <w:rPr>
            <w:webHidden/>
          </w:rPr>
          <w:fldChar w:fldCharType="end"/>
        </w:r>
      </w:hyperlink>
    </w:p>
    <w:p w14:paraId="18EB8E5F" w14:textId="2252BBE1" w:rsidR="008D54D4" w:rsidRDefault="008D54D4">
      <w:pPr>
        <w:pStyle w:val="23"/>
        <w:rPr>
          <w:rFonts w:asciiTheme="minorHAnsi" w:eastAsiaTheme="minorEastAsia" w:hAnsiTheme="minorHAnsi" w:cstheme="minorBidi"/>
          <w:b w:val="0"/>
          <w:kern w:val="2"/>
          <w:sz w:val="21"/>
          <w:szCs w:val="22"/>
        </w:rPr>
      </w:pPr>
      <w:hyperlink w:anchor="_Toc106716129" w:history="1">
        <w:r w:rsidRPr="000663C3">
          <w:rPr>
            <w:rStyle w:val="a6"/>
            <w:rFonts w:ascii="メイリオ" w:eastAsia="メイリオ" w:hAnsi="メイリオ"/>
          </w:rPr>
          <w:t>SAP Concur サポート ポータル - 指定されたユーザー</w:t>
        </w:r>
        <w:r>
          <w:rPr>
            <w:webHidden/>
          </w:rPr>
          <w:tab/>
        </w:r>
        <w:r>
          <w:rPr>
            <w:webHidden/>
          </w:rPr>
          <w:fldChar w:fldCharType="begin"/>
        </w:r>
        <w:r>
          <w:rPr>
            <w:webHidden/>
          </w:rPr>
          <w:instrText xml:space="preserve"> PAGEREF _Toc106716129 \h </w:instrText>
        </w:r>
        <w:r>
          <w:rPr>
            <w:webHidden/>
          </w:rPr>
        </w:r>
        <w:r>
          <w:rPr>
            <w:webHidden/>
          </w:rPr>
          <w:fldChar w:fldCharType="separate"/>
        </w:r>
        <w:r w:rsidR="00D26D89">
          <w:rPr>
            <w:webHidden/>
          </w:rPr>
          <w:t>56</w:t>
        </w:r>
        <w:r>
          <w:rPr>
            <w:webHidden/>
          </w:rPr>
          <w:fldChar w:fldCharType="end"/>
        </w:r>
      </w:hyperlink>
    </w:p>
    <w:p w14:paraId="5E15AC08" w14:textId="1FC18D68" w:rsidR="00814131" w:rsidRPr="0043732C" w:rsidRDefault="008D54D4" w:rsidP="004672F9">
      <w:pPr>
        <w:pStyle w:val="ConcurBodyText"/>
        <w:rPr>
          <w:rFonts w:ascii="メイリオ" w:eastAsia="メイリオ" w:hAnsi="メイリオ"/>
        </w:rPr>
      </w:pPr>
      <w:r>
        <w:rPr>
          <w:rFonts w:ascii="メイリオ" w:eastAsia="メイリオ" w:hAnsi="メイリオ"/>
          <w:noProof/>
          <w:sz w:val="22"/>
        </w:rPr>
        <w:fldChar w:fldCharType="end"/>
      </w:r>
    </w:p>
    <w:p w14:paraId="3C5027EA" w14:textId="77777777" w:rsidR="00DB2A4A" w:rsidRPr="0043732C" w:rsidRDefault="00814131" w:rsidP="00DB2A4A">
      <w:pPr>
        <w:pStyle w:val="ConcurHeadingFeedToPDF"/>
        <w:rPr>
          <w:rFonts w:ascii="メイリオ" w:eastAsia="メイリオ" w:hAnsi="メイリオ"/>
        </w:rPr>
      </w:pPr>
      <w:r w:rsidRPr="0043732C">
        <w:rPr>
          <w:rFonts w:ascii="メイリオ" w:eastAsia="メイリオ" w:hAnsi="メイリオ" w:hint="eastAsia"/>
        </w:rPr>
        <w:br w:type="page"/>
      </w:r>
      <w:r w:rsidRPr="0043732C">
        <w:rPr>
          <w:rFonts w:ascii="メイリオ" w:eastAsia="メイリオ" w:hAnsi="メイリオ" w:hint="eastAsia"/>
        </w:rPr>
        <w:lastRenderedPageBreak/>
        <w:t>法的免責事項</w:t>
      </w:r>
    </w:p>
    <w:p w14:paraId="6A181C4A" w14:textId="77777777" w:rsidR="00DB2A4A" w:rsidRPr="0043732C" w:rsidRDefault="00DB2A4A" w:rsidP="00DB2A4A">
      <w:pPr>
        <w:pStyle w:val="ConcurBodyText"/>
        <w:rPr>
          <w:rFonts w:ascii="メイリオ" w:eastAsia="メイリオ" w:hAnsi="メイリオ"/>
        </w:rPr>
      </w:pPr>
      <w:r w:rsidRPr="0043732C">
        <w:rPr>
          <w:rFonts w:ascii="メイリオ" w:eastAsia="メイリオ" w:hAnsi="メイリオ" w:hint="eastAsia"/>
        </w:rPr>
        <w:t xml:space="preserve">この提示物の内容は、SAP SE または SAP の関連会社の機密の専有情報であり、SAP SE またはそれぞれの SAP の関連会社の許可なく開示することはできません。この提示物は、SAP SE またはその関連会社とのライセンス契約またはその他何らかのサービス契約やサブスクリプション契約に拘束されることはありません。SAP SE および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 SAP の関連会社の戦略並びに将来の開発物、製品、またはプラットフォームの方向性並びに機能はすべて、変更となる可能性があり、SAP SE および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このドキュメントは、商業性、特定目的への適合性、または非侵害性の黙示的保証を含めて、明示または黙示を問わず、いかなる種類の保証をも伴うものではありません。このドキュメントは情報提供のみを目的としており、契約に取り入れられることはありません。SAP SE およびその関連会社は、SAP SE または SAP の関連会社の意図的な不当行為または重大な過失に起因する損害を除き、このドキュメントの誤記または脱落について一切の責任を負わないものとします。 </w:t>
      </w:r>
    </w:p>
    <w:p w14:paraId="3A0237D9" w14:textId="77777777" w:rsidR="00DB2A4A" w:rsidRPr="0043732C" w:rsidRDefault="00DB2A4A" w:rsidP="00DB2A4A">
      <w:pPr>
        <w:pStyle w:val="ConcurBodyText"/>
        <w:rPr>
          <w:rFonts w:ascii="メイリオ" w:eastAsia="メイリオ" w:hAnsi="メイリオ"/>
        </w:rPr>
      </w:pPr>
      <w:r w:rsidRPr="0043732C">
        <w:rPr>
          <w:rFonts w:ascii="メイリオ" w:eastAsia="メイリオ" w:hAnsi="メイリオ" w:hint="eastAsia"/>
        </w:rPr>
        <w:t>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02254811" w14:textId="77777777" w:rsidR="00DB2A4A" w:rsidRPr="0043732C" w:rsidRDefault="00DB2A4A" w:rsidP="006960D5">
      <w:pPr>
        <w:pStyle w:val="ConcurTableText"/>
        <w:rPr>
          <w:rFonts w:ascii="メイリオ" w:eastAsia="メイリオ" w:hAnsi="メイリオ"/>
        </w:rPr>
      </w:pPr>
    </w:p>
    <w:p w14:paraId="6B4A6B8C" w14:textId="77777777" w:rsidR="00FE3288" w:rsidRPr="0043732C" w:rsidRDefault="00FE3288" w:rsidP="00814131">
      <w:pPr>
        <w:pStyle w:val="ConcurBodyText"/>
        <w:rPr>
          <w:rFonts w:ascii="メイリオ" w:eastAsia="メイリオ" w:hAnsi="メイリオ"/>
        </w:rPr>
      </w:pPr>
    </w:p>
    <w:p w14:paraId="210CBC9F" w14:textId="77777777" w:rsidR="00814131" w:rsidRPr="0043732C" w:rsidRDefault="00814131" w:rsidP="00814131">
      <w:pPr>
        <w:pStyle w:val="ConcurBodyText"/>
        <w:rPr>
          <w:rFonts w:ascii="メイリオ" w:eastAsia="メイリオ" w:hAnsi="メイリオ"/>
        </w:rPr>
      </w:pPr>
    </w:p>
    <w:p w14:paraId="00ACD364" w14:textId="77777777" w:rsidR="00814131" w:rsidRPr="0043732C" w:rsidRDefault="00814131" w:rsidP="00814131">
      <w:pPr>
        <w:pStyle w:val="ConcurBodyText"/>
        <w:rPr>
          <w:rFonts w:ascii="メイリオ" w:eastAsia="メイリオ" w:hAnsi="メイリオ"/>
        </w:rPr>
        <w:sectPr w:rsidR="00814131" w:rsidRPr="0043732C"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35EB5462" w14:textId="0D918FEB" w:rsidR="006617A0" w:rsidRPr="0043732C" w:rsidRDefault="000E2A06" w:rsidP="006617A0">
      <w:pPr>
        <w:pStyle w:val="1"/>
        <w:rPr>
          <w:rFonts w:ascii="メイリオ" w:eastAsia="メイリオ" w:hAnsi="メイリオ"/>
        </w:rPr>
      </w:pPr>
      <w:bookmarkStart w:id="0" w:name="_Toc516648434"/>
      <w:bookmarkStart w:id="1" w:name="_Toc11147450"/>
      <w:bookmarkStart w:id="2" w:name="_Toc106716064"/>
      <w:r w:rsidRPr="0043732C">
        <w:rPr>
          <w:rFonts w:ascii="メイリオ" w:eastAsia="メイリオ" w:hAnsi="メイリオ" w:hint="eastAsia"/>
        </w:rPr>
        <w:lastRenderedPageBreak/>
        <w:t>リリース ノート</w:t>
      </w:r>
      <w:bookmarkEnd w:id="2"/>
    </w:p>
    <w:p w14:paraId="10D08FD8" w14:textId="65D19FC6" w:rsidR="00145E90" w:rsidRPr="0043732C" w:rsidRDefault="006C7AEE" w:rsidP="006C7AEE">
      <w:pPr>
        <w:pStyle w:val="ConcurBodyText"/>
        <w:rPr>
          <w:rFonts w:ascii="メイリオ" w:eastAsia="メイリオ" w:hAnsi="メイリオ"/>
        </w:rPr>
      </w:pPr>
      <w:r w:rsidRPr="0043732C">
        <w:rPr>
          <w:rFonts w:ascii="メイリオ" w:eastAsia="メイリオ" w:hAnsi="メイリオ" w:hint="eastAsia"/>
        </w:rPr>
        <w:t>このドキュメントには、製品共通のリリース ノートおよび変更予定が記載されています。製品共通のリリース ノートおよび変更予定は、SAP Concur ソリューションのサイト全体、または複数の SAP Concur 製品やサービスに適用される機能および変更を文書にしたものです。この内容には以下が含まれます。</w:t>
      </w:r>
    </w:p>
    <w:p w14:paraId="3D4FBB27" w14:textId="66E50025" w:rsidR="00145E90" w:rsidRPr="0043732C" w:rsidRDefault="00145E90" w:rsidP="0055659F">
      <w:pPr>
        <w:pStyle w:val="ConcurBodyText"/>
        <w:numPr>
          <w:ilvl w:val="0"/>
          <w:numId w:val="39"/>
        </w:numPr>
        <w:rPr>
          <w:rFonts w:ascii="メイリオ" w:eastAsia="メイリオ" w:hAnsi="メイリオ"/>
        </w:rPr>
      </w:pPr>
      <w:r w:rsidRPr="0043732C">
        <w:rPr>
          <w:rFonts w:ascii="メイリオ" w:eastAsia="メイリオ" w:hAnsi="メイリオ" w:hint="eastAsia"/>
        </w:rPr>
        <w:t>セキュリティ証明書の年次更新やセキュリティ暗号およびプロトコルのサポートにおける変更などのセキュリティ関連機能および変更</w:t>
      </w:r>
    </w:p>
    <w:p w14:paraId="499FF9CD" w14:textId="089EA75C" w:rsidR="00145E90" w:rsidRPr="0043732C" w:rsidRDefault="00145E90" w:rsidP="0055659F">
      <w:pPr>
        <w:pStyle w:val="ConcurBodyText"/>
        <w:numPr>
          <w:ilvl w:val="0"/>
          <w:numId w:val="39"/>
        </w:numPr>
        <w:rPr>
          <w:rFonts w:ascii="メイリオ" w:eastAsia="メイリオ" w:hAnsi="メイリオ"/>
        </w:rPr>
      </w:pPr>
      <w:r w:rsidRPr="0043732C">
        <w:rPr>
          <w:rFonts w:ascii="メイリオ" w:eastAsia="メイリオ" w:hAnsi="メイリオ" w:hint="eastAsia"/>
        </w:rPr>
        <w:t>ホーム ページの変更、サイト ヘッダーやフッターの変更、サイト全体に適用される新規 UI テーマなどのサイト全体の UI 機能および変更</w:t>
      </w:r>
    </w:p>
    <w:p w14:paraId="072A4668" w14:textId="77777777" w:rsidR="000E43D3" w:rsidRPr="0043732C" w:rsidRDefault="000E43D3" w:rsidP="0055659F">
      <w:pPr>
        <w:pStyle w:val="ConcurBodyText"/>
        <w:numPr>
          <w:ilvl w:val="0"/>
          <w:numId w:val="39"/>
        </w:numPr>
        <w:rPr>
          <w:rFonts w:ascii="メイリオ" w:eastAsia="メイリオ" w:hAnsi="メイリオ"/>
        </w:rPr>
      </w:pPr>
      <w:r w:rsidRPr="0043732C">
        <w:rPr>
          <w:rFonts w:ascii="メイリオ" w:eastAsia="メイリオ" w:hAnsi="メイリオ" w:hint="eastAsia"/>
        </w:rPr>
        <w:t>サインイン機能の追加または削除、URL の変更やドメイン名の変更などのサインイン プロセスの機能および変更</w:t>
      </w:r>
    </w:p>
    <w:p w14:paraId="3D9F1429" w14:textId="2019C742" w:rsidR="000E43D3" w:rsidRPr="0043732C" w:rsidRDefault="000E43D3" w:rsidP="0055659F">
      <w:pPr>
        <w:pStyle w:val="ConcurBodyText"/>
        <w:numPr>
          <w:ilvl w:val="0"/>
          <w:numId w:val="39"/>
        </w:numPr>
        <w:rPr>
          <w:rFonts w:ascii="メイリオ" w:eastAsia="メイリオ" w:hAnsi="メイリオ"/>
        </w:rPr>
      </w:pPr>
      <w:r w:rsidRPr="0043732C">
        <w:rPr>
          <w:rFonts w:ascii="メイリオ" w:eastAsia="メイリオ" w:hAnsi="メイリオ" w:hint="eastAsia"/>
        </w:rPr>
        <w:t>運用およびテスト環境の機能および変更</w:t>
      </w:r>
    </w:p>
    <w:p w14:paraId="05EBEFE0" w14:textId="40AE8279" w:rsidR="000E43D3" w:rsidRPr="0043732C" w:rsidRDefault="000E43D3" w:rsidP="0055659F">
      <w:pPr>
        <w:pStyle w:val="ConcurBodyText"/>
        <w:numPr>
          <w:ilvl w:val="0"/>
          <w:numId w:val="39"/>
        </w:numPr>
        <w:rPr>
          <w:rFonts w:ascii="メイリオ" w:eastAsia="メイリオ" w:hAnsi="メイリオ"/>
        </w:rPr>
      </w:pPr>
      <w:r w:rsidRPr="0043732C">
        <w:rPr>
          <w:rFonts w:ascii="メイリオ" w:eastAsia="メイリオ" w:hAnsi="メイリオ" w:hint="eastAsia"/>
        </w:rPr>
        <w:t>サイト全体の新規設定の追加、管理ページのデザインへの変更などのグローバル設定または管理ページの機能および変更</w:t>
      </w:r>
    </w:p>
    <w:p w14:paraId="01D03640" w14:textId="4F41E9E3" w:rsidR="006617A0" w:rsidRPr="0043732C" w:rsidRDefault="006617A0" w:rsidP="0055659F">
      <w:pPr>
        <w:pStyle w:val="ConcurBodyText"/>
        <w:numPr>
          <w:ilvl w:val="0"/>
          <w:numId w:val="39"/>
        </w:numPr>
        <w:rPr>
          <w:rFonts w:ascii="メイリオ" w:eastAsia="メイリオ" w:hAnsi="メイリオ"/>
        </w:rPr>
      </w:pPr>
      <w:r w:rsidRPr="0043732C">
        <w:rPr>
          <w:rFonts w:ascii="メイリオ" w:eastAsia="メイリオ" w:hAnsi="メイリオ" w:hint="eastAsia"/>
        </w:rPr>
        <w:t>リリース ノートが発行される場所や時期などのプロセスの変更</w:t>
      </w:r>
    </w:p>
    <w:p w14:paraId="74318CA0" w14:textId="27A8D3A6" w:rsidR="006C7AEE" w:rsidRPr="0043732C" w:rsidRDefault="003B0B85" w:rsidP="003B0B85">
      <w:pPr>
        <w:pStyle w:val="ConcurBodyText"/>
        <w:rPr>
          <w:rFonts w:ascii="メイリオ" w:eastAsia="メイリオ" w:hAnsi="メイリオ"/>
        </w:rPr>
      </w:pPr>
      <w:r w:rsidRPr="0043732C">
        <w:rPr>
          <w:rFonts w:ascii="メイリオ" w:eastAsia="メイリオ" w:hAnsi="メイリオ" w:hint="eastAsia"/>
        </w:rPr>
        <w:t>単一の製品やサービスに適用される新しい機能および変更については、その製品またはサービスのリリース ノートをご参照ください。製品およびサービス固有のリリース ノートのリンクは以下のページに掲載されています。</w:t>
      </w:r>
    </w:p>
    <w:p w14:paraId="12CC61F9" w14:textId="764D3E79" w:rsidR="003B0B85" w:rsidRPr="0043732C" w:rsidRDefault="00C343FE" w:rsidP="003B0B85">
      <w:pPr>
        <w:pStyle w:val="ConcurBullet"/>
        <w:rPr>
          <w:rFonts w:ascii="メイリオ" w:eastAsia="メイリオ" w:hAnsi="メイリオ"/>
        </w:rPr>
      </w:pPr>
      <w:hyperlink r:id="rId14" w:history="1">
        <w:r w:rsidR="00230566" w:rsidRPr="0043732C">
          <w:rPr>
            <w:rStyle w:val="a6"/>
            <w:rFonts w:ascii="メイリオ" w:eastAsia="メイリオ" w:hAnsi="メイリオ" w:hint="eastAsia"/>
          </w:rPr>
          <w:t>Professional Edition</w:t>
        </w:r>
      </w:hyperlink>
    </w:p>
    <w:p w14:paraId="4F01031B" w14:textId="4D99D9CA" w:rsidR="003B0B85" w:rsidRPr="0043732C" w:rsidRDefault="00C343FE" w:rsidP="003B0B85">
      <w:pPr>
        <w:pStyle w:val="ConcurBullet"/>
        <w:rPr>
          <w:rFonts w:ascii="メイリオ" w:eastAsia="メイリオ" w:hAnsi="メイリオ"/>
        </w:rPr>
      </w:pPr>
      <w:hyperlink r:id="rId15" w:history="1">
        <w:r w:rsidR="00230566" w:rsidRPr="0043732C">
          <w:rPr>
            <w:rStyle w:val="a6"/>
            <w:rFonts w:ascii="メイリオ" w:eastAsia="メイリオ" w:hAnsi="メイリオ" w:hint="eastAsia"/>
          </w:rPr>
          <w:t>Standard Edition</w:t>
        </w:r>
      </w:hyperlink>
    </w:p>
    <w:p w14:paraId="5D768750" w14:textId="55B8BAC9" w:rsidR="009B242F" w:rsidRPr="0043732C" w:rsidRDefault="00C343FE" w:rsidP="0077047A">
      <w:pPr>
        <w:pStyle w:val="ConcurBullet"/>
        <w:rPr>
          <w:rStyle w:val="a6"/>
          <w:rFonts w:ascii="メイリオ" w:eastAsia="メイリオ" w:hAnsi="メイリオ"/>
          <w:color w:val="auto"/>
        </w:rPr>
      </w:pPr>
      <w:hyperlink r:id="rId16" w:history="1">
        <w:r w:rsidR="00230566" w:rsidRPr="0043732C">
          <w:rPr>
            <w:rStyle w:val="a6"/>
            <w:rFonts w:ascii="メイリオ" w:eastAsia="メイリオ" w:hAnsi="メイリオ" w:hint="eastAsia"/>
          </w:rPr>
          <w:t>Small Business Edition</w:t>
        </w:r>
      </w:hyperlink>
      <w:r w:rsidR="00230566" w:rsidRPr="0043732C">
        <w:rPr>
          <w:rFonts w:ascii="メイリオ" w:eastAsia="メイリオ" w:hAnsi="メイリオ" w:hint="eastAsia"/>
        </w:rPr>
        <w:br w:type="page"/>
      </w:r>
    </w:p>
    <w:p w14:paraId="760FE821" w14:textId="164B9181" w:rsidR="009B242F" w:rsidRPr="0043732C" w:rsidRDefault="009B242F" w:rsidP="000E43D3">
      <w:pPr>
        <w:pStyle w:val="21"/>
        <w:rPr>
          <w:rFonts w:ascii="メイリオ" w:eastAsia="メイリオ" w:hAnsi="メイリオ"/>
        </w:rPr>
      </w:pPr>
      <w:bookmarkStart w:id="3" w:name="_Toc106716065"/>
      <w:r w:rsidRPr="0043732C">
        <w:rPr>
          <w:rFonts w:ascii="メイリオ" w:eastAsia="メイリオ" w:hAnsi="メイリオ" w:hint="eastAsia"/>
        </w:rPr>
        <w:lastRenderedPageBreak/>
        <w:t>Concur Open</w:t>
      </w:r>
      <w:bookmarkEnd w:id="3"/>
    </w:p>
    <w:p w14:paraId="789D190A" w14:textId="1EA48753" w:rsidR="009B242F" w:rsidRPr="0043732C" w:rsidRDefault="009B242F" w:rsidP="009B242F">
      <w:pPr>
        <w:pStyle w:val="30"/>
        <w:rPr>
          <w:rFonts w:ascii="メイリオ" w:eastAsia="メイリオ" w:hAnsi="メイリオ"/>
        </w:rPr>
      </w:pPr>
      <w:bookmarkStart w:id="4" w:name="_Toc106716066"/>
      <w:r w:rsidRPr="0043732C">
        <w:rPr>
          <w:rFonts w:ascii="メイリオ" w:eastAsia="メイリオ" w:hAnsi="メイリオ" w:hint="eastAsia"/>
        </w:rPr>
        <w:t>日本語版を提供（6 月 2 日）</w:t>
      </w:r>
      <w:bookmarkEnd w:id="4"/>
    </w:p>
    <w:p w14:paraId="3DD69CA1" w14:textId="77777777" w:rsidR="009B242F" w:rsidRPr="0043732C" w:rsidRDefault="009B242F" w:rsidP="009B242F">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43732C" w14:paraId="3CCF79BB"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D439A09"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794B65"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94E52E9"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9B242F" w:rsidRPr="0043732C" w14:paraId="49927CB8"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E7DC08A"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2022 年 5 月 13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506485"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highlight w:val="yellow"/>
              </w:rPr>
              <w:t>2022 年 6 月 10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C2D1BDB"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2022 年 6 月 2 日</w:t>
            </w:r>
          </w:p>
        </w:tc>
      </w:tr>
      <w:tr w:rsidR="009B242F" w:rsidRPr="0043732C" w14:paraId="68D4C791"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3C788B8"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45F905E1" w14:textId="77777777" w:rsidR="009B242F" w:rsidRPr="0043732C" w:rsidRDefault="009B242F" w:rsidP="009B242F">
      <w:pPr>
        <w:pStyle w:val="ConcurBodyText"/>
        <w:rPr>
          <w:rFonts w:ascii="メイリオ" w:eastAsia="メイリオ" w:hAnsi="メイリオ"/>
          <w:b/>
          <w:bCs/>
        </w:rPr>
      </w:pPr>
      <w:r w:rsidRPr="0043732C">
        <w:rPr>
          <w:rFonts w:ascii="メイリオ" w:eastAsia="メイリオ" w:hAnsi="メイリオ" w:hint="eastAsia"/>
          <w:b/>
        </w:rPr>
        <w:t>対象製品:</w:t>
      </w:r>
    </w:p>
    <w:p w14:paraId="7D635A68" w14:textId="77777777" w:rsidR="009B242F" w:rsidRPr="0043732C" w:rsidRDefault="009B242F" w:rsidP="009B242F">
      <w:pPr>
        <w:pStyle w:val="ApplicableProducts"/>
        <w:rPr>
          <w:rFonts w:ascii="メイリオ" w:eastAsia="メイリオ" w:hAnsi="メイリオ"/>
        </w:rPr>
      </w:pPr>
      <w:bookmarkStart w:id="5" w:name="_Toc106716067"/>
      <w:r w:rsidRPr="0043732C">
        <w:rPr>
          <w:rFonts w:ascii="メイリオ" w:eastAsia="メイリオ" w:hAnsi="メイリオ" w:hint="eastAsia"/>
        </w:rPr>
        <w:t>すべての製品 | Professional &amp; Standard</w:t>
      </w:r>
      <w:bookmarkEnd w:id="5"/>
    </w:p>
    <w:p w14:paraId="67904788"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概要</w:t>
      </w:r>
    </w:p>
    <w:p w14:paraId="25152112"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highlight w:val="yellow"/>
        </w:rPr>
        <w:t>2022 年 6 月 2 日以降、</w:t>
      </w:r>
      <w:r w:rsidRPr="0043732C">
        <w:rPr>
          <w:rFonts w:ascii="メイリオ" w:eastAsia="メイリオ" w:hAnsi="メイリオ" w:hint="eastAsia"/>
          <w:b/>
          <w:highlight w:val="yellow"/>
        </w:rPr>
        <w:t xml:space="preserve">[SAP Concur Open] </w:t>
      </w:r>
      <w:r w:rsidRPr="0043732C">
        <w:rPr>
          <w:rFonts w:ascii="メイリオ" w:eastAsia="メイリオ" w:hAnsi="メイリオ" w:hint="eastAsia"/>
          <w:highlight w:val="yellow"/>
        </w:rPr>
        <w:t xml:space="preserve">ページおよび </w:t>
      </w:r>
      <w:r w:rsidRPr="0043732C">
        <w:rPr>
          <w:rFonts w:ascii="メイリオ" w:eastAsia="メイリオ" w:hAnsi="メイリオ" w:hint="eastAsia"/>
          <w:b/>
          <w:highlight w:val="yellow"/>
        </w:rPr>
        <w:t xml:space="preserve">[SAP Personalized Concur Open] </w:t>
      </w:r>
      <w:r w:rsidRPr="0043732C">
        <w:rPr>
          <w:rFonts w:ascii="メイリオ" w:eastAsia="メイリオ" w:hAnsi="メイリオ" w:hint="eastAsia"/>
          <w:highlight w:val="yellow"/>
        </w:rPr>
        <w:t>ページに、英語と日本語を切り替えるための機能が追加されます。</w:t>
      </w:r>
    </w:p>
    <w:p w14:paraId="36A28243"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highlight w:val="yellow"/>
        </w:rPr>
        <w:t>さらに、</w:t>
      </w:r>
      <w:bookmarkStart w:id="6" w:name="_Hlk103170773"/>
      <w:r w:rsidRPr="0043732C">
        <w:rPr>
          <w:rFonts w:ascii="メイリオ" w:eastAsia="メイリオ" w:hAnsi="メイリオ" w:hint="eastAsia"/>
          <w:b/>
          <w:highlight w:val="yellow"/>
        </w:rPr>
        <w:t xml:space="preserve">[通知の優先設定] </w:t>
      </w:r>
      <w:r w:rsidRPr="0043732C">
        <w:rPr>
          <w:rFonts w:ascii="メイリオ" w:eastAsia="メイリオ" w:hAnsi="メイリオ" w:hint="eastAsia"/>
          <w:highlight w:val="yellow"/>
        </w:rPr>
        <w:t>ページ</w:t>
      </w:r>
      <w:bookmarkEnd w:id="6"/>
      <w:r w:rsidRPr="0043732C">
        <w:rPr>
          <w:rFonts w:ascii="メイリオ" w:eastAsia="メイリオ" w:hAnsi="メイリオ" w:hint="eastAsia"/>
          <w:highlight w:val="yellow"/>
        </w:rPr>
        <w:t>で使用言語として英語または日本語を設定できます。</w:t>
      </w:r>
    </w:p>
    <w:p w14:paraId="136C0C33" w14:textId="77777777" w:rsidR="009B242F" w:rsidRPr="0043732C" w:rsidRDefault="009B242F" w:rsidP="009B242F">
      <w:pPr>
        <w:pStyle w:val="50"/>
        <w:rPr>
          <w:rFonts w:ascii="メイリオ" w:eastAsia="メイリオ" w:hAnsi="メイリオ"/>
        </w:rPr>
      </w:pPr>
      <w:r w:rsidRPr="0043732C">
        <w:rPr>
          <w:rFonts w:ascii="メイリオ" w:eastAsia="メイリオ" w:hAnsi="メイリオ" w:hint="eastAsia"/>
        </w:rPr>
        <w:t>業務目的とユーザーへの利点</w:t>
      </w:r>
    </w:p>
    <w:p w14:paraId="331CBB6C"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この変更により、手動で翻訳する手間が解消され、操作性が向上します。</w:t>
      </w:r>
    </w:p>
    <w:p w14:paraId="704EEF3B"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エンド ユーザーの操作性</w:t>
      </w:r>
    </w:p>
    <w:p w14:paraId="1F3C91D6"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 xml:space="preserve">エンド ユーザーが concursolutions.com ページ フッターで </w:t>
      </w:r>
      <w:r w:rsidRPr="0043732C">
        <w:rPr>
          <w:rFonts w:ascii="メイリオ" w:eastAsia="メイリオ" w:hAnsi="メイリオ" w:hint="eastAsia"/>
          <w:b/>
        </w:rPr>
        <w:t>[サービス ステータス]</w:t>
      </w:r>
      <w:r w:rsidRPr="0043732C">
        <w:rPr>
          <w:rFonts w:ascii="メイリオ" w:eastAsia="メイリオ" w:hAnsi="メイリオ" w:hint="eastAsia"/>
        </w:rPr>
        <w:t xml:space="preserve"> のリンクをクリックすることで </w:t>
      </w:r>
      <w:r w:rsidRPr="0043732C">
        <w:rPr>
          <w:rFonts w:ascii="メイリオ" w:eastAsia="メイリオ" w:hAnsi="メイリオ" w:hint="eastAsia"/>
          <w:b/>
        </w:rPr>
        <w:t>[SAP Concur Open]</w:t>
      </w:r>
      <w:r w:rsidRPr="0043732C">
        <w:rPr>
          <w:rFonts w:ascii="メイリオ" w:eastAsia="メイリオ" w:hAnsi="メイリオ" w:hint="eastAsia"/>
        </w:rPr>
        <w:t xml:space="preserve"> ページに移動した場合、</w:t>
      </w:r>
      <w:r w:rsidRPr="0043732C">
        <w:rPr>
          <w:rFonts w:ascii="メイリオ" w:eastAsia="メイリオ" w:hAnsi="メイリオ" w:hint="eastAsia"/>
          <w:b/>
        </w:rPr>
        <w:t>[SAP Concur Open]</w:t>
      </w:r>
      <w:r w:rsidRPr="0043732C">
        <w:rPr>
          <w:rFonts w:ascii="メイリオ" w:eastAsia="メイリオ" w:hAnsi="メイリオ" w:hint="eastAsia"/>
        </w:rPr>
        <w:t xml:space="preserve"> ページの右上隅にある </w:t>
      </w:r>
      <w:r w:rsidRPr="0043732C">
        <w:rPr>
          <w:rFonts w:ascii="メイリオ" w:eastAsia="メイリオ" w:hAnsi="メイリオ" w:hint="eastAsia"/>
          <w:b/>
        </w:rPr>
        <w:t xml:space="preserve">SAP </w:t>
      </w:r>
      <w:r w:rsidRPr="0043732C">
        <w:rPr>
          <w:rFonts w:ascii="メイリオ" w:eastAsia="メイリオ" w:hAnsi="メイリオ" w:hint="eastAsia"/>
        </w:rPr>
        <w:t xml:space="preserve">ロゴの左側に新しい言語アイコンが表示されます。 </w:t>
      </w:r>
    </w:p>
    <w:p w14:paraId="71B38BB1"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noProof/>
        </w:rPr>
        <w:lastRenderedPageBreak/>
        <w:drawing>
          <wp:inline distT="0" distB="0" distL="0" distR="0" wp14:anchorId="6D47AF65" wp14:editId="72209DB0">
            <wp:extent cx="4572000" cy="23500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000" cy="2350008"/>
                    </a:xfrm>
                    <a:prstGeom prst="rect">
                      <a:avLst/>
                    </a:prstGeom>
                  </pic:spPr>
                </pic:pic>
              </a:graphicData>
            </a:graphic>
          </wp:inline>
        </w:drawing>
      </w:r>
    </w:p>
    <w:p w14:paraId="1002F40C" w14:textId="77777777" w:rsidR="009B242F" w:rsidRPr="0043732C" w:rsidRDefault="009B242F" w:rsidP="009B242F">
      <w:pPr>
        <w:pStyle w:val="ConcurBodyText"/>
        <w:keepNext/>
        <w:rPr>
          <w:rFonts w:ascii="メイリオ" w:eastAsia="メイリオ" w:hAnsi="メイリオ"/>
        </w:rPr>
      </w:pPr>
      <w:r w:rsidRPr="0043732C">
        <w:rPr>
          <w:rFonts w:ascii="メイリオ" w:eastAsia="メイリオ" w:hAnsi="メイリオ" w:hint="eastAsia"/>
        </w:rPr>
        <w:t>この新しいアイコンは、</w:t>
      </w:r>
      <w:r w:rsidRPr="0043732C">
        <w:rPr>
          <w:rFonts w:ascii="メイリオ" w:eastAsia="メイリオ" w:hAnsi="メイリオ" w:hint="eastAsia"/>
          <w:b/>
        </w:rPr>
        <w:t xml:space="preserve">[SAP Personalized Concur Open] </w:t>
      </w:r>
      <w:r w:rsidRPr="0043732C">
        <w:rPr>
          <w:rFonts w:ascii="メイリオ" w:eastAsia="メイリオ" w:hAnsi="メイリオ" w:hint="eastAsia"/>
        </w:rPr>
        <w:t>ページにも表示されます。</w:t>
      </w:r>
    </w:p>
    <w:p w14:paraId="5C5935D1"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684E6DA2" wp14:editId="4F052A90">
            <wp:extent cx="4114800" cy="23591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4800" cy="2359152"/>
                    </a:xfrm>
                    <a:prstGeom prst="rect">
                      <a:avLst/>
                    </a:prstGeom>
                  </pic:spPr>
                </pic:pic>
              </a:graphicData>
            </a:graphic>
          </wp:inline>
        </w:drawing>
      </w:r>
    </w:p>
    <w:p w14:paraId="65727B60"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このアイコンをクリックすると、ページの言語を英語または日本語に設定できます。</w:t>
      </w:r>
    </w:p>
    <w:p w14:paraId="73F3F3A7"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1D645F74" wp14:editId="2EAE9F5C">
            <wp:extent cx="1762138" cy="1223971"/>
            <wp:effectExtent l="19050" t="19050" r="9525" b="14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62138" cy="1223971"/>
                    </a:xfrm>
                    <a:prstGeom prst="rect">
                      <a:avLst/>
                    </a:prstGeom>
                    <a:ln w="6350">
                      <a:solidFill>
                        <a:schemeClr val="tx1"/>
                      </a:solidFill>
                    </a:ln>
                  </pic:spPr>
                </pic:pic>
              </a:graphicData>
            </a:graphic>
          </wp:inline>
        </w:drawing>
      </w:r>
    </w:p>
    <w:p w14:paraId="70D74F71"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さらに、</w:t>
      </w:r>
      <w:r w:rsidRPr="0043732C">
        <w:rPr>
          <w:rFonts w:ascii="メイリオ" w:eastAsia="メイリオ" w:hAnsi="メイリオ" w:hint="eastAsia"/>
          <w:b/>
        </w:rPr>
        <w:t xml:space="preserve">[SAP Personalized Concur Open] </w:t>
      </w:r>
      <w:r w:rsidRPr="0043732C">
        <w:rPr>
          <w:rFonts w:ascii="メイリオ" w:eastAsia="メイリオ" w:hAnsi="メイリオ" w:hint="eastAsia"/>
        </w:rPr>
        <w:t>ページでは、</w:t>
      </w:r>
      <w:r w:rsidRPr="0043732C">
        <w:rPr>
          <w:rFonts w:ascii="メイリオ" w:eastAsia="メイリオ" w:hAnsi="メイリオ" w:hint="eastAsia"/>
          <w:b/>
        </w:rPr>
        <w:t>[通知を購読]</w:t>
      </w:r>
      <w:r w:rsidRPr="0043732C">
        <w:rPr>
          <w:rFonts w:ascii="メイリオ" w:eastAsia="メイリオ" w:hAnsi="メイリオ" w:hint="eastAsia"/>
        </w:rPr>
        <w:t xml:space="preserve"> をクリックした後、使用する通知言語を英語または日本語に設定できます。</w:t>
      </w:r>
    </w:p>
    <w:p w14:paraId="0F0F92F9"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noProof/>
        </w:rPr>
        <w:lastRenderedPageBreak/>
        <w:drawing>
          <wp:inline distT="0" distB="0" distL="0" distR="0" wp14:anchorId="7C246B6D" wp14:editId="05641DCD">
            <wp:extent cx="4114800" cy="2112264"/>
            <wp:effectExtent l="19050" t="19050" r="19050"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2112264"/>
                    </a:xfrm>
                    <a:prstGeom prst="rect">
                      <a:avLst/>
                    </a:prstGeom>
                    <a:noFill/>
                    <a:ln w="6350">
                      <a:solidFill>
                        <a:schemeClr val="accent1"/>
                      </a:solidFill>
                    </a:ln>
                  </pic:spPr>
                </pic:pic>
              </a:graphicData>
            </a:graphic>
          </wp:inline>
        </w:drawing>
      </w:r>
    </w:p>
    <w:p w14:paraId="638603BE"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6C19B08B" w14:textId="274A6D16"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この変更は自動的に行われます。</w:t>
      </w:r>
    </w:p>
    <w:p w14:paraId="4A86CCF0" w14:textId="11B55F26" w:rsidR="00321A38" w:rsidRPr="0043732C" w:rsidRDefault="00321A38" w:rsidP="000E43D3">
      <w:pPr>
        <w:pStyle w:val="21"/>
        <w:rPr>
          <w:rFonts w:ascii="メイリオ" w:eastAsia="メイリオ" w:hAnsi="メイリオ"/>
        </w:rPr>
      </w:pPr>
      <w:bookmarkStart w:id="7" w:name="_Toc106716068"/>
      <w:r w:rsidRPr="0043732C">
        <w:rPr>
          <w:rFonts w:ascii="メイリオ" w:eastAsia="メイリオ" w:hAnsi="メイリオ" w:hint="eastAsia"/>
        </w:rPr>
        <w:t>ファイル転送のアップデート</w:t>
      </w:r>
      <w:bookmarkEnd w:id="7"/>
    </w:p>
    <w:p w14:paraId="2557C095" w14:textId="77777777" w:rsidR="009B242F" w:rsidRPr="0043732C" w:rsidRDefault="009B242F" w:rsidP="009B242F">
      <w:pPr>
        <w:pStyle w:val="30"/>
        <w:rPr>
          <w:rFonts w:ascii="メイリオ" w:eastAsia="メイリオ" w:hAnsi="メイリオ"/>
        </w:rPr>
      </w:pPr>
      <w:bookmarkStart w:id="8" w:name="_Toc93580783"/>
      <w:bookmarkStart w:id="9" w:name="_Toc106716069"/>
      <w:r w:rsidRPr="0043732C">
        <w:rPr>
          <w:rFonts w:ascii="メイリオ" w:eastAsia="メイリオ" w:hAnsi="メイリオ" w:hint="eastAsia"/>
        </w:rPr>
        <w:t>** 進行中 ** ファイル転送のためのローテーション PGP 鍵</w:t>
      </w:r>
      <w:bookmarkEnd w:id="8"/>
      <w:bookmarkEnd w:id="9"/>
    </w:p>
    <w:p w14:paraId="3283DE3C" w14:textId="77777777" w:rsidR="009B242F" w:rsidRPr="0043732C" w:rsidRDefault="009B242F" w:rsidP="009B242F">
      <w:pPr>
        <w:pStyle w:val="ConcurBodyText"/>
        <w:keepNext/>
        <w:spacing w:before="20" w:after="20"/>
        <w:ind w:left="1440" w:right="144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43732C" w14:paraId="7DD7B2AD"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7F16FEE" w14:textId="77777777" w:rsidR="009B242F" w:rsidRPr="0043732C" w:rsidRDefault="009B242F" w:rsidP="00C272BC">
            <w:pPr>
              <w:pStyle w:val="ConcurTableHeadCentered8pt"/>
              <w:rPr>
                <w:rFonts w:ascii="メイリオ" w:eastAsia="メイリオ" w:hAnsi="メイリオ"/>
              </w:rPr>
            </w:pPr>
            <w:bookmarkStart w:id="10" w:name="_Hlk92987153"/>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45F9F8D"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78D6DC"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9B242F" w:rsidRPr="0043732C" w14:paraId="3C62E5F1"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6EE8152"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2021 年 2 月</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6E404FA"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highlight w:val="yellow"/>
              </w:rPr>
              <w:t>2022 年 6 月 10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49FAAA9"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highlight w:val="yellow"/>
              </w:rPr>
              <w:t>2021 年 1 月 15 日および 2022 年 10 月 11 日</w:t>
            </w:r>
          </w:p>
        </w:tc>
      </w:tr>
      <w:tr w:rsidR="009B242F" w:rsidRPr="0043732C" w14:paraId="09CA648B"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91C3282"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bookmarkEnd w:id="10"/>
    <w:p w14:paraId="347FEEA1" w14:textId="77777777" w:rsidR="009B242F" w:rsidRPr="0043732C" w:rsidRDefault="009B242F" w:rsidP="009B242F">
      <w:pPr>
        <w:pStyle w:val="ConcurBodyText"/>
        <w:keepNext/>
        <w:rPr>
          <w:rFonts w:ascii="メイリオ" w:eastAsia="メイリオ" w:hAnsi="メイリオ"/>
          <w:b/>
          <w:bCs/>
        </w:rPr>
      </w:pPr>
      <w:r w:rsidRPr="0043732C">
        <w:rPr>
          <w:rFonts w:ascii="メイリオ" w:eastAsia="メイリオ" w:hAnsi="メイリオ" w:hint="eastAsia"/>
          <w:b/>
        </w:rPr>
        <w:t>対象製品:</w:t>
      </w:r>
    </w:p>
    <w:p w14:paraId="2AF270EE" w14:textId="77777777" w:rsidR="009B242F" w:rsidRPr="0043732C" w:rsidRDefault="009B242F" w:rsidP="009B242F">
      <w:pPr>
        <w:pStyle w:val="ApplicableProducts"/>
        <w:rPr>
          <w:rFonts w:ascii="メイリオ" w:eastAsia="メイリオ" w:hAnsi="メイリオ"/>
        </w:rPr>
      </w:pPr>
      <w:bookmarkStart w:id="11" w:name="_Toc93580784"/>
      <w:bookmarkStart w:id="12" w:name="_Toc106716070"/>
      <w:r w:rsidRPr="0043732C">
        <w:rPr>
          <w:rFonts w:ascii="メイリオ" w:eastAsia="メイリオ" w:hAnsi="メイリオ" w:hint="eastAsia"/>
        </w:rPr>
        <w:t>Travel、Expense、Invoice、Request、Intelligence | Professional &amp; Standard</w:t>
      </w:r>
      <w:bookmarkEnd w:id="11"/>
      <w:bookmarkEnd w:id="12"/>
    </w:p>
    <w:p w14:paraId="31E31727"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概要</w:t>
      </w:r>
    </w:p>
    <w:p w14:paraId="6FFC11F3"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 xml:space="preserve">SAP Concur 製品に転送するファイルは、SAP Concur の PGP 公開鍵 </w:t>
      </w:r>
      <w:proofErr w:type="spellStart"/>
      <w:r w:rsidRPr="0043732C">
        <w:rPr>
          <w:rFonts w:ascii="メイリオ" w:eastAsia="メイリオ" w:hAnsi="メイリオ" w:hint="eastAsia"/>
        </w:rPr>
        <w:t>concursolutionsrotate.asc</w:t>
      </w:r>
      <w:proofErr w:type="spellEnd"/>
      <w:r w:rsidRPr="0043732C">
        <w:rPr>
          <w:rFonts w:ascii="メイリオ" w:eastAsia="メイリオ" w:hAnsi="メイリオ" w:hint="eastAsia"/>
        </w:rPr>
        <w:t xml:space="preserve"> で暗号化する必要があります。 </w:t>
      </w:r>
    </w:p>
    <w:p w14:paraId="34498EDD" w14:textId="77777777" w:rsidR="009B242F" w:rsidRPr="0043732C" w:rsidRDefault="009B242F" w:rsidP="009B242F">
      <w:pPr>
        <w:pStyle w:val="ConcurWarningIcon"/>
        <w:tabs>
          <w:tab w:val="clear" w:pos="360"/>
        </w:tabs>
        <w:rPr>
          <w:rFonts w:ascii="メイリオ" w:eastAsia="メイリオ" w:hAnsi="メイリオ"/>
          <w:b/>
          <w:bCs/>
        </w:rPr>
      </w:pPr>
      <w:r w:rsidRPr="0043732C">
        <w:rPr>
          <w:rFonts w:ascii="メイリオ" w:eastAsia="メイリオ" w:hAnsi="メイリオ" w:hint="eastAsia"/>
          <w:b/>
          <w:highlight w:val="yellow"/>
        </w:rPr>
        <w:lastRenderedPageBreak/>
        <w:t xml:space="preserve">重要: </w:t>
      </w:r>
      <w:r w:rsidRPr="0043732C">
        <w:rPr>
          <w:rFonts w:ascii="メイリオ" w:eastAsia="メイリオ" w:hAnsi="メイリオ" w:hint="eastAsia"/>
          <w:b/>
          <w:highlight w:val="yellow"/>
        </w:rPr>
        <w:br/>
      </w:r>
      <w:r w:rsidRPr="0043732C">
        <w:rPr>
          <w:rFonts w:ascii="メイリオ" w:eastAsia="メイリオ" w:hAnsi="メイリオ" w:hint="eastAsia"/>
          <w:b/>
          <w:highlight w:val="yellow"/>
        </w:rPr>
        <w:br/>
      </w:r>
      <w:r w:rsidRPr="0043732C">
        <w:rPr>
          <w:rFonts w:ascii="メイリオ" w:eastAsia="メイリオ" w:hAnsi="メイリオ" w:hint="eastAsia"/>
          <w:b/>
        </w:rPr>
        <w:t>今後の PGP キーの変更予定:</w:t>
      </w:r>
      <w:r w:rsidRPr="0043732C">
        <w:rPr>
          <w:rFonts w:ascii="メイリオ" w:eastAsia="メイリオ" w:hAnsi="メイリオ" w:hint="eastAsia"/>
          <w:b/>
        </w:rPr>
        <w:br/>
      </w:r>
      <w:r w:rsidRPr="0043732C">
        <w:rPr>
          <w:rFonts w:ascii="メイリオ" w:eastAsia="メイリオ" w:hAnsi="メイリオ" w:hint="eastAsia"/>
          <w:b/>
        </w:rPr>
        <w:br/>
      </w:r>
      <w:r w:rsidRPr="0043732C">
        <w:rPr>
          <w:rFonts w:ascii="メイリオ" w:eastAsia="メイリオ" w:hAnsi="メイリオ" w:hint="eastAsia"/>
        </w:rPr>
        <w:t>• レガシーの（非ローテーション）鍵である鍵 ID D4D727C0 は 2022 年 10 月 11 日に廃止されます。</w:t>
      </w:r>
      <w:r w:rsidRPr="0043732C">
        <w:rPr>
          <w:rFonts w:ascii="メイリオ" w:eastAsia="メイリオ" w:hAnsi="メイリオ" w:hint="eastAsia"/>
        </w:rPr>
        <w:br/>
      </w:r>
      <w:r w:rsidRPr="0043732C">
        <w:rPr>
          <w:rFonts w:ascii="メイリオ" w:eastAsia="メイリオ" w:hAnsi="メイリオ" w:hint="eastAsia"/>
        </w:rPr>
        <w:br/>
        <w:t>• 現在のローテーション鍵である鍵 ID 40AC5D35 は 2022 年 9 月 4 日に有効期限切れになります。</w:t>
      </w:r>
      <w:r w:rsidRPr="0043732C">
        <w:rPr>
          <w:rFonts w:ascii="メイリオ" w:eastAsia="メイリオ" w:hAnsi="メイリオ" w:hint="eastAsia"/>
          <w:b/>
        </w:rPr>
        <w:br/>
      </w:r>
      <w:r w:rsidRPr="0043732C">
        <w:rPr>
          <w:rFonts w:ascii="メイリオ" w:eastAsia="メイリオ" w:hAnsi="メイリオ" w:hint="eastAsia"/>
          <w:b/>
        </w:rPr>
        <w:br/>
      </w:r>
      <w:r w:rsidRPr="0043732C">
        <w:rPr>
          <w:rFonts w:ascii="メイリオ" w:eastAsia="メイリオ" w:hAnsi="メイリオ" w:hint="eastAsia"/>
        </w:rPr>
        <w:t>• 新しいローテーション鍵である鍵 ID 9AFF10B5 が、お客様のルート フォルダで利用可能になります。</w:t>
      </w:r>
    </w:p>
    <w:p w14:paraId="04FA8A3B" w14:textId="77777777" w:rsidR="009B242F" w:rsidRPr="0043732C" w:rsidRDefault="009B242F" w:rsidP="009B242F">
      <w:pPr>
        <w:pStyle w:val="ConcurBodyText"/>
        <w:keepNext/>
        <w:rPr>
          <w:rFonts w:ascii="メイリオ" w:eastAsia="メイリオ" w:hAnsi="メイリオ"/>
          <w:b/>
          <w:bCs/>
        </w:rPr>
      </w:pPr>
      <w:r w:rsidRPr="0043732C">
        <w:rPr>
          <w:rFonts w:ascii="メイリオ" w:eastAsia="メイリオ" w:hAnsi="メイリオ" w:hint="eastAsia"/>
          <w:b/>
          <w:highlight w:val="yellow"/>
        </w:rPr>
        <w:t>新しいローテーション PGP 鍵の詳細:</w:t>
      </w:r>
    </w:p>
    <w:p w14:paraId="1A95BA06"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鍵 ID: 9AFF10B5</w:t>
      </w:r>
    </w:p>
    <w:p w14:paraId="7D0E41AE"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 xml:space="preserve">ファイル名: </w:t>
      </w:r>
      <w:proofErr w:type="spellStart"/>
      <w:r w:rsidRPr="0043732C">
        <w:rPr>
          <w:rFonts w:ascii="メイリオ" w:eastAsia="メイリオ" w:hAnsi="メイリオ" w:hint="eastAsia"/>
        </w:rPr>
        <w:t>concursolutionsrotate.asc</w:t>
      </w:r>
      <w:proofErr w:type="spellEnd"/>
    </w:p>
    <w:p w14:paraId="26FAB7AF" w14:textId="77777777" w:rsidR="009B242F" w:rsidRPr="0043732C" w:rsidRDefault="009B242F" w:rsidP="009B242F">
      <w:pPr>
        <w:pStyle w:val="ConcurBulletIndent"/>
        <w:rPr>
          <w:rFonts w:ascii="メイリオ" w:eastAsia="メイリオ" w:hAnsi="メイリオ"/>
        </w:rPr>
      </w:pPr>
      <w:r w:rsidRPr="0043732C">
        <w:rPr>
          <w:rFonts w:ascii="メイリオ" w:eastAsia="メイリオ" w:hAnsi="メイリオ" w:hint="eastAsia"/>
        </w:rPr>
        <w:t>ローテーション PGP 鍵のファイル名は、鍵がローテーションされても変わりません。</w:t>
      </w:r>
    </w:p>
    <w:p w14:paraId="7B6577A2"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 xml:space="preserve">2022 年 6 月 4 日以降、新しいローテーション PGP 公開鍵がお客様のルート フォルダで利用可能になります。 </w:t>
      </w:r>
    </w:p>
    <w:p w14:paraId="7EAB717E"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RSA 4096 ビットの署名および暗号化サブ鍵。</w:t>
      </w:r>
    </w:p>
    <w:p w14:paraId="122DE17E"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この鍵は 2024 年 9 月 4 日に有効期限が切れます。</w:t>
      </w:r>
    </w:p>
    <w:p w14:paraId="053055DA"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有効期限が切れる前にローテーション鍵を交換する必要があります。</w:t>
      </w:r>
    </w:p>
    <w:p w14:paraId="2A5A2CB7"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有効期限である 2024 年 9 月 4 日の 90 日前に新しい鍵が提供されます。</w:t>
      </w:r>
    </w:p>
    <w:p w14:paraId="60723BE0" w14:textId="77777777" w:rsidR="009B242F" w:rsidRPr="0043732C" w:rsidRDefault="009B242F" w:rsidP="009B242F">
      <w:pPr>
        <w:pStyle w:val="ConcurBodyText"/>
        <w:rPr>
          <w:rFonts w:ascii="メイリオ" w:eastAsia="メイリオ" w:hAnsi="メイリオ"/>
          <w:b/>
          <w:bCs/>
          <w:highlight w:val="yellow"/>
        </w:rPr>
      </w:pPr>
      <w:r w:rsidRPr="0043732C">
        <w:rPr>
          <w:rFonts w:ascii="メイリオ" w:eastAsia="メイリオ" w:hAnsi="メイリオ" w:hint="eastAsia"/>
          <w:b/>
          <w:highlight w:val="yellow"/>
        </w:rPr>
        <w:t>ローテーション PGP 鍵の有効期限切れの詳細:</w:t>
      </w:r>
    </w:p>
    <w:p w14:paraId="196FE096"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鍵 ID: 40AC5D35</w:t>
      </w:r>
    </w:p>
    <w:p w14:paraId="740796A8"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 xml:space="preserve">ファイル名: </w:t>
      </w:r>
      <w:proofErr w:type="spellStart"/>
      <w:r w:rsidRPr="0043732C">
        <w:rPr>
          <w:rFonts w:ascii="メイリオ" w:eastAsia="メイリオ" w:hAnsi="メイリオ" w:hint="eastAsia"/>
        </w:rPr>
        <w:t>concursolutionsrotate.asc</w:t>
      </w:r>
      <w:proofErr w:type="spellEnd"/>
    </w:p>
    <w:p w14:paraId="622BA5C3"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この鍵は 2022 年 9 月 4 日に有効期限が切れます。</w:t>
      </w:r>
    </w:p>
    <w:p w14:paraId="3F83180F" w14:textId="77777777" w:rsidR="009B242F" w:rsidRPr="0043732C" w:rsidRDefault="009B242F" w:rsidP="009B242F">
      <w:pPr>
        <w:pStyle w:val="ConcurBodyText"/>
        <w:rPr>
          <w:rFonts w:ascii="メイリオ" w:eastAsia="メイリオ" w:hAnsi="メイリオ"/>
          <w:b/>
          <w:bCs/>
          <w:highlight w:val="yellow"/>
        </w:rPr>
      </w:pPr>
      <w:r w:rsidRPr="0043732C">
        <w:rPr>
          <w:rFonts w:ascii="メイリオ" w:eastAsia="メイリオ" w:hAnsi="メイリオ" w:hint="eastAsia"/>
          <w:b/>
          <w:highlight w:val="yellow"/>
        </w:rPr>
        <w:lastRenderedPageBreak/>
        <w:t>レガシーの（非ローテーション）PGP 鍵の詳細:</w:t>
      </w:r>
    </w:p>
    <w:p w14:paraId="233ED8B5"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鍵 ID: D4D727C0</w:t>
      </w:r>
    </w:p>
    <w:p w14:paraId="3D0C68C0"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 xml:space="preserve">SAP Concur のレガシーの（非ローテーション）PGP 鍵は、2022 年 10 月 11 日に廃止されます。 </w:t>
      </w:r>
    </w:p>
    <w:p w14:paraId="201B7527"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このお知らせは、次のファイル転送 DNS エンドポイントに関するものです。</w:t>
      </w:r>
    </w:p>
    <w:p w14:paraId="586A261E"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st.concursolutions.com</w:t>
      </w:r>
    </w:p>
    <w:p w14:paraId="7B453BA4"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mft-us.concursolutions.com</w:t>
      </w:r>
    </w:p>
    <w:p w14:paraId="2A0DEE40"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vs.concursolutions.com</w:t>
      </w:r>
    </w:p>
    <w:p w14:paraId="7379E7D6"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st-eu.concursolutions.com</w:t>
      </w:r>
    </w:p>
    <w:p w14:paraId="26BFEDBC"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mft-eu.concursolutions.com</w:t>
      </w:r>
    </w:p>
    <w:p w14:paraId="2C101BD7"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AWS 転送エンドポイント (通知されている場合)</w:t>
      </w:r>
    </w:p>
    <w:p w14:paraId="0108D915" w14:textId="77777777" w:rsidR="009B242F" w:rsidRPr="0043732C" w:rsidRDefault="009B242F" w:rsidP="009B242F">
      <w:pPr>
        <w:pStyle w:val="50"/>
        <w:rPr>
          <w:rFonts w:ascii="メイリオ" w:eastAsia="メイリオ" w:hAnsi="メイリオ"/>
        </w:rPr>
      </w:pPr>
      <w:r w:rsidRPr="0043732C">
        <w:rPr>
          <w:rFonts w:ascii="メイリオ" w:eastAsia="メイリオ" w:hAnsi="メイリオ" w:hint="eastAsia"/>
        </w:rPr>
        <w:t>業務目的とユーザーへの利点</w:t>
      </w:r>
    </w:p>
    <w:p w14:paraId="4B7CA32A"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ローテーション PGP 公開鍵により、ファイル転送のセキュリティが強化されます。</w:t>
      </w:r>
    </w:p>
    <w:p w14:paraId="078C665E"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管理者の操作性</w:t>
      </w:r>
    </w:p>
    <w:p w14:paraId="303FD680"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 xml:space="preserve">必要なファイル転送資格情報を有する管理者がファイル転送サイトにログインして、ルート ディレクトリからローテーション PGP 公開鍵 </w:t>
      </w:r>
      <w:proofErr w:type="spellStart"/>
      <w:r w:rsidRPr="0043732C">
        <w:rPr>
          <w:rFonts w:ascii="メイリオ" w:eastAsia="メイリオ" w:hAnsi="メイリオ" w:hint="eastAsia"/>
        </w:rPr>
        <w:t>concursolutionsrotate.asc</w:t>
      </w:r>
      <w:proofErr w:type="spellEnd"/>
      <w:r w:rsidRPr="0043732C">
        <w:rPr>
          <w:rFonts w:ascii="メイリオ" w:eastAsia="メイリオ" w:hAnsi="メイリオ" w:hint="eastAsia"/>
        </w:rPr>
        <w:t xml:space="preserve"> を取得できます。</w:t>
      </w:r>
    </w:p>
    <w:p w14:paraId="1C14C8BD"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6465C523"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color w:val="000000"/>
        </w:rPr>
        <w:t>2022 年 9 月 4 日まではいつでも、社内のファイル転送管理者は PGP の鍵束に新しいローテーション鍵を追加することで、この鍵を使用して、SAP Concur に転送するファイルを暗号化できます。</w:t>
      </w:r>
      <w:r w:rsidRPr="0043732C">
        <w:rPr>
          <w:rStyle w:val="apple-converted-space"/>
          <w:rFonts w:ascii="メイリオ" w:eastAsia="メイリオ" w:hAnsi="メイリオ" w:hint="eastAsia"/>
          <w:color w:val="000000"/>
        </w:rPr>
        <w:t> </w:t>
      </w:r>
    </w:p>
    <w:p w14:paraId="2F48BEAF"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支援が必要な場合は、SAP Concur サポートまでお問い合わせください。</w:t>
      </w:r>
    </w:p>
    <w:p w14:paraId="7E7785EE" w14:textId="14C819CA" w:rsidR="00321A38" w:rsidRPr="0043732C" w:rsidRDefault="009B242F" w:rsidP="009B242F">
      <w:pPr>
        <w:pStyle w:val="ConcurMoreInfo"/>
        <w:rPr>
          <w:rFonts w:ascii="メイリオ" w:eastAsia="メイリオ" w:hAnsi="メイリオ"/>
        </w:rPr>
      </w:pPr>
      <w:r w:rsidRPr="0043732C">
        <w:rPr>
          <w:rFonts w:ascii="メイリオ" w:eastAsia="メイリオ" w:hAnsi="メイリオ" w:hint="eastAsia"/>
        </w:rPr>
        <w:t>さらに詳しい情報は、ユーザー ガイド「</w:t>
      </w:r>
      <w:r w:rsidR="00C343FE" w:rsidRPr="0043732C">
        <w:rPr>
          <w:rFonts w:ascii="メイリオ" w:eastAsia="メイリオ" w:hAnsi="メイリオ"/>
        </w:rPr>
        <w:fldChar w:fldCharType="begin"/>
      </w:r>
      <w:r w:rsidR="00C343FE" w:rsidRPr="0043732C">
        <w:rPr>
          <w:rFonts w:ascii="メイリオ" w:eastAsia="メイリオ" w:hAnsi="メイリオ"/>
        </w:rPr>
        <w:instrText>HYPERLINK "http://www.concurtraining.com/customers/tech_pubs/Current_jp/Guides_Exp/UG_Exp/Shr_UG_FileTransfer-jp.pdf"</w:instrText>
      </w:r>
      <w:r w:rsidR="00C343FE" w:rsidRPr="0043732C">
        <w:rPr>
          <w:rFonts w:ascii="メイリオ" w:eastAsia="メイリオ" w:hAnsi="メイリオ"/>
        </w:rPr>
      </w:r>
      <w:r w:rsidR="00C343FE" w:rsidRPr="0043732C">
        <w:rPr>
          <w:rFonts w:ascii="メイリオ" w:eastAsia="メイリオ" w:hAnsi="メイリオ"/>
        </w:rPr>
        <w:fldChar w:fldCharType="separate"/>
      </w:r>
      <w:r w:rsidRPr="0043732C">
        <w:rPr>
          <w:rStyle w:val="a6"/>
          <w:rFonts w:ascii="メイリオ" w:eastAsia="メイリオ" w:hAnsi="メイリオ" w:hint="eastAsia"/>
        </w:rPr>
        <w:t>お客様やベンダー向けのファイル転送（製品共通）</w:t>
      </w:r>
      <w:r w:rsidR="00C343FE" w:rsidRPr="0043732C">
        <w:rPr>
          <w:rStyle w:val="a6"/>
          <w:rFonts w:ascii="メイリオ" w:eastAsia="メイリオ" w:hAnsi="メイリオ"/>
        </w:rPr>
        <w:fldChar w:fldCharType="end"/>
      </w:r>
      <w:r w:rsidRPr="0043732C">
        <w:rPr>
          <w:rFonts w:ascii="メイリオ" w:eastAsia="メイリオ" w:hAnsi="メイリオ" w:hint="eastAsia"/>
        </w:rPr>
        <w:t>」をご参照ください。</w:t>
      </w:r>
    </w:p>
    <w:p w14:paraId="3DB92FFA" w14:textId="27BA52A1" w:rsidR="00D4233C" w:rsidRPr="0043732C" w:rsidRDefault="00D4233C" w:rsidP="00067987">
      <w:pPr>
        <w:pStyle w:val="21"/>
        <w:rPr>
          <w:rFonts w:ascii="メイリオ" w:eastAsia="メイリオ" w:hAnsi="メイリオ"/>
        </w:rPr>
      </w:pPr>
      <w:bookmarkStart w:id="13" w:name="_Toc106716071"/>
      <w:r w:rsidRPr="0043732C">
        <w:rPr>
          <w:rFonts w:ascii="メイリオ" w:eastAsia="メイリオ" w:hAnsi="メイリオ" w:hint="eastAsia"/>
        </w:rPr>
        <w:lastRenderedPageBreak/>
        <w:t>ホーム ページ</w:t>
      </w:r>
      <w:bookmarkEnd w:id="13"/>
    </w:p>
    <w:p w14:paraId="244BBF14" w14:textId="77777777" w:rsidR="00DB3FD5" w:rsidRPr="0043732C" w:rsidRDefault="00DB3FD5" w:rsidP="00067987">
      <w:pPr>
        <w:pStyle w:val="30"/>
        <w:rPr>
          <w:rFonts w:ascii="メイリオ" w:eastAsia="メイリオ" w:hAnsi="メイリオ"/>
        </w:rPr>
      </w:pPr>
      <w:bookmarkStart w:id="14" w:name="_Toc106716072"/>
      <w:r w:rsidRPr="0043732C">
        <w:rPr>
          <w:rFonts w:ascii="メイリオ" w:eastAsia="メイリオ" w:hAnsi="メイリオ" w:hint="eastAsia"/>
        </w:rPr>
        <w:t>** 進行中 ** SAP Concur ホームページの変更</w:t>
      </w:r>
      <w:bookmarkEnd w:id="14"/>
    </w:p>
    <w:p w14:paraId="08EE2CAC" w14:textId="77777777" w:rsidR="00DB3FD5" w:rsidRPr="0043732C" w:rsidRDefault="00DB3FD5" w:rsidP="00067987">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43732C" w14:paraId="0874EFBB"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434841F" w14:textId="77777777" w:rsidR="00DB3FD5" w:rsidRPr="0043732C" w:rsidRDefault="00DB3FD5" w:rsidP="00067987">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BD7798" w14:textId="77777777" w:rsidR="00DB3FD5" w:rsidRPr="0043732C" w:rsidRDefault="00DB3FD5" w:rsidP="00067987">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A1F65B" w14:textId="77777777" w:rsidR="00DB3FD5" w:rsidRPr="0043732C" w:rsidRDefault="00DB3FD5" w:rsidP="00067987">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DB3FD5" w:rsidRPr="0043732C" w14:paraId="1E376F0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91D9747" w14:textId="77777777" w:rsidR="00DB3FD5" w:rsidRPr="0043732C" w:rsidRDefault="00DB3FD5" w:rsidP="00067987">
            <w:pPr>
              <w:pStyle w:val="ConcurTableText8ptCenter"/>
              <w:keepNext/>
              <w:rPr>
                <w:rFonts w:ascii="メイリオ" w:eastAsia="メイリオ" w:hAnsi="メイリオ"/>
              </w:rPr>
            </w:pPr>
            <w:r w:rsidRPr="0043732C">
              <w:rPr>
                <w:rFonts w:ascii="メイリオ" w:eastAsia="メイリオ" w:hAnsi="メイリオ" w:hint="eastAsia"/>
              </w:rPr>
              <w:t>2020 年 12 月 4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413710" w14:textId="77777777" w:rsidR="00DB3FD5" w:rsidRPr="0043732C" w:rsidRDefault="00DB3FD5" w:rsidP="00067987">
            <w:pPr>
              <w:pStyle w:val="ConcurTableText8ptCenter"/>
              <w:keepNext/>
              <w:rPr>
                <w:rFonts w:ascii="メイリオ" w:eastAsia="メイリオ" w:hAnsi="メイリオ"/>
              </w:rPr>
            </w:pPr>
            <w:r w:rsidRPr="0043732C">
              <w:rPr>
                <w:rFonts w:ascii="メイリオ" w:eastAsia="メイリオ" w:hAnsi="メイリオ" w:hint="eastAsia"/>
              </w:rPr>
              <w:t>2022 年 5 月 13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EA4A77" w14:textId="77777777" w:rsidR="00DB3FD5" w:rsidRPr="0043732C" w:rsidRDefault="00DB3FD5" w:rsidP="00067987">
            <w:pPr>
              <w:pStyle w:val="ConcurTableText8ptCenter"/>
              <w:keepNext/>
              <w:rPr>
                <w:rFonts w:ascii="メイリオ" w:eastAsia="メイリオ" w:hAnsi="メイリオ"/>
              </w:rPr>
            </w:pPr>
            <w:r w:rsidRPr="0043732C">
              <w:rPr>
                <w:rFonts w:ascii="メイリオ" w:eastAsia="メイリオ" w:hAnsi="メイリオ" w:hint="eastAsia"/>
              </w:rPr>
              <w:t>2021 年第 4 四半期 – 今後のリリース</w:t>
            </w:r>
          </w:p>
        </w:tc>
      </w:tr>
      <w:tr w:rsidR="00DB3FD5" w:rsidRPr="0043732C" w14:paraId="1B1DF3A6"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AC2BED" w14:textId="77777777" w:rsidR="00DB3FD5" w:rsidRPr="0043732C" w:rsidRDefault="00DB3FD5" w:rsidP="00067987">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6718E4E5" w14:textId="77777777" w:rsidR="00DB3FD5" w:rsidRPr="0043732C" w:rsidRDefault="00DB3FD5" w:rsidP="00067987">
      <w:pPr>
        <w:pStyle w:val="ConcurBodyText"/>
        <w:keepNext/>
        <w:rPr>
          <w:rFonts w:ascii="メイリオ" w:eastAsia="メイリオ" w:hAnsi="メイリオ"/>
          <w:b/>
          <w:bCs/>
        </w:rPr>
      </w:pPr>
      <w:r w:rsidRPr="0043732C">
        <w:rPr>
          <w:rFonts w:ascii="メイリオ" w:eastAsia="メイリオ" w:hAnsi="メイリオ" w:hint="eastAsia"/>
          <w:b/>
        </w:rPr>
        <w:t>対象製品:</w:t>
      </w:r>
    </w:p>
    <w:p w14:paraId="41120ADF" w14:textId="77777777" w:rsidR="00DB3FD5" w:rsidRPr="0043732C" w:rsidRDefault="00DB3FD5" w:rsidP="00DB3FD5">
      <w:pPr>
        <w:pStyle w:val="ApplicableProducts"/>
        <w:rPr>
          <w:rFonts w:ascii="メイリオ" w:eastAsia="メイリオ" w:hAnsi="メイリオ"/>
        </w:rPr>
      </w:pPr>
      <w:bookmarkStart w:id="15" w:name="_Toc106716073"/>
      <w:r w:rsidRPr="0043732C">
        <w:rPr>
          <w:rFonts w:ascii="メイリオ" w:eastAsia="メイリオ" w:hAnsi="メイリオ" w:hint="eastAsia"/>
        </w:rPr>
        <w:t>すべての製品 | すべての Edition</w:t>
      </w:r>
      <w:bookmarkEnd w:id="15"/>
    </w:p>
    <w:p w14:paraId="6C37D324" w14:textId="77777777" w:rsidR="00DB3FD5" w:rsidRPr="0043732C" w:rsidRDefault="00DB3FD5" w:rsidP="00DB3FD5">
      <w:pPr>
        <w:pStyle w:val="41"/>
        <w:rPr>
          <w:rFonts w:ascii="メイリオ" w:eastAsia="メイリオ" w:hAnsi="メイリオ"/>
          <w:i w:val="0"/>
        </w:rPr>
      </w:pPr>
      <w:r w:rsidRPr="0043732C">
        <w:rPr>
          <w:rFonts w:ascii="メイリオ" w:eastAsia="メイリオ" w:hAnsi="メイリオ" w:hint="eastAsia"/>
          <w:i w:val="0"/>
        </w:rPr>
        <w:t>概要</w:t>
      </w:r>
    </w:p>
    <w:p w14:paraId="34AC0CE2" w14:textId="77777777" w:rsidR="00DB3FD5" w:rsidRPr="0043732C" w:rsidRDefault="00DB3FD5" w:rsidP="00DB3FD5">
      <w:pPr>
        <w:pStyle w:val="ConcurBodyText"/>
        <w:rPr>
          <w:rFonts w:ascii="メイリオ" w:eastAsia="メイリオ" w:hAnsi="メイリオ"/>
        </w:rPr>
      </w:pPr>
      <w:bookmarkStart w:id="16" w:name="_Hlk19876476"/>
      <w:bookmarkStart w:id="17" w:name="_Hlk19876428"/>
      <w:r w:rsidRPr="0043732C">
        <w:rPr>
          <w:rFonts w:ascii="メイリオ" w:eastAsia="メイリオ" w:hAnsi="メイリオ" w:hint="eastAsia"/>
        </w:rPr>
        <w:t>2021 年の第 4 四半期に、SAP Concur は、米国データセンターのお客様を新しいホーム ページにリダイレクトし始めています。新しいホームページの外観は、以前の SAP Concur のホームページと同様になります。新しいホームページでは、サービスが一時的に利用できなくなった場合の機能が強化されています。</w:t>
      </w:r>
    </w:p>
    <w:p w14:paraId="4776F6DE" w14:textId="77777777" w:rsidR="00DB3FD5" w:rsidRPr="0043732C" w:rsidRDefault="00DB3FD5" w:rsidP="00DB3FD5">
      <w:pPr>
        <w:pStyle w:val="ConcurBodyText"/>
        <w:rPr>
          <w:rFonts w:ascii="メイリオ" w:eastAsia="メイリオ" w:hAnsi="メイリオ"/>
        </w:rPr>
      </w:pPr>
      <w:r w:rsidRPr="0043732C">
        <w:rPr>
          <w:rFonts w:ascii="メイリオ" w:eastAsia="メイリオ" w:hAnsi="メイリオ" w:hint="eastAsia"/>
        </w:rPr>
        <w:t>新しいホームページは段階的に運用開始されます。</w:t>
      </w:r>
    </w:p>
    <w:p w14:paraId="39E98867" w14:textId="77777777" w:rsidR="00DB3FD5" w:rsidRPr="0043732C" w:rsidRDefault="00DB3FD5" w:rsidP="00456641">
      <w:pPr>
        <w:pStyle w:val="ConcurBodyText"/>
        <w:rPr>
          <w:rFonts w:ascii="メイリオ" w:eastAsia="メイリオ" w:hAnsi="メイリオ"/>
        </w:rPr>
      </w:pPr>
      <w:r w:rsidRPr="0043732C">
        <w:rPr>
          <w:rFonts w:ascii="メイリオ" w:eastAsia="メイリオ" w:hAnsi="メイリオ" w:hint="eastAsia"/>
          <w:b/>
        </w:rPr>
        <w:t xml:space="preserve">フェーズ 1: </w:t>
      </w:r>
      <w:r w:rsidRPr="0043732C">
        <w:rPr>
          <w:rFonts w:ascii="メイリオ" w:eastAsia="メイリオ" w:hAnsi="メイリオ" w:hint="eastAsia"/>
        </w:rPr>
        <w:t xml:space="preserve">2021 年 10 月に、SAP Concur は米国データ センターの Concur Expense、Concur Invoice、および Concur Request のお客様に対して新しいホームページへのリダイレクトを開始しました。 </w:t>
      </w:r>
    </w:p>
    <w:p w14:paraId="4F22A485" w14:textId="77777777" w:rsidR="00DB3FD5" w:rsidRPr="0043732C" w:rsidRDefault="00DB3FD5" w:rsidP="00456641">
      <w:pPr>
        <w:pStyle w:val="ConcurBodyText"/>
        <w:rPr>
          <w:rFonts w:ascii="メイリオ" w:eastAsia="メイリオ" w:hAnsi="メイリオ"/>
        </w:rPr>
      </w:pPr>
      <w:r w:rsidRPr="0043732C">
        <w:rPr>
          <w:rFonts w:ascii="メイリオ" w:eastAsia="メイリオ" w:hAnsi="メイリオ" w:hint="eastAsia"/>
          <w:b/>
        </w:rPr>
        <w:t xml:space="preserve">フェーズ 2: </w:t>
      </w:r>
      <w:r w:rsidRPr="0043732C">
        <w:rPr>
          <w:rFonts w:ascii="メイリオ" w:eastAsia="メイリオ" w:hAnsi="メイリオ" w:hint="eastAsia"/>
        </w:rPr>
        <w:t>2021 年 12 月、SAP Concur は欧州データ センターの Concur Expense、Concur Invoice、および Concur Request のお客様に対して新しいホームページへのリダイレクトを開始しました。</w:t>
      </w:r>
    </w:p>
    <w:p w14:paraId="7F0E58A1" w14:textId="77777777" w:rsidR="00DB3FD5" w:rsidRPr="0043732C" w:rsidRDefault="00DB3FD5" w:rsidP="00456641">
      <w:pPr>
        <w:pStyle w:val="ConcurBodyText"/>
        <w:rPr>
          <w:rFonts w:ascii="メイリオ" w:eastAsia="メイリオ" w:hAnsi="メイリオ"/>
        </w:rPr>
      </w:pPr>
      <w:r w:rsidRPr="0043732C">
        <w:rPr>
          <w:rFonts w:ascii="メイリオ" w:eastAsia="メイリオ" w:hAnsi="メイリオ" w:hint="eastAsia"/>
          <w:b/>
          <w:bCs/>
        </w:rPr>
        <w:t>フェーズ 3</w:t>
      </w:r>
      <w:r w:rsidRPr="0043732C">
        <w:rPr>
          <w:rFonts w:ascii="メイリオ" w:eastAsia="メイリオ" w:hAnsi="メイリオ" w:hint="eastAsia"/>
        </w:rPr>
        <w:t>: 日程は未定ですが、SAP Concur は米国と欧州のデータセンターの残りのお客様を新しいホーム ページにリダイレクトすることを計画しています。残りのお客様には Concur Travel を単独でお使いのお客様や Expense、Invoice や Request と併せて Concur Travel をお使いのお客様が含まれます。</w:t>
      </w:r>
    </w:p>
    <w:bookmarkEnd w:id="16"/>
    <w:bookmarkEnd w:id="17"/>
    <w:p w14:paraId="646B2248" w14:textId="77777777" w:rsidR="00DB3FD5" w:rsidRPr="0043732C" w:rsidRDefault="00DB3FD5" w:rsidP="00DB3FD5">
      <w:pPr>
        <w:pStyle w:val="50"/>
        <w:rPr>
          <w:rFonts w:ascii="メイリオ" w:eastAsia="メイリオ" w:hAnsi="メイリオ"/>
        </w:rPr>
      </w:pPr>
      <w:r w:rsidRPr="0043732C">
        <w:rPr>
          <w:rFonts w:ascii="メイリオ" w:eastAsia="メイリオ" w:hAnsi="メイリオ" w:hint="eastAsia"/>
        </w:rPr>
        <w:lastRenderedPageBreak/>
        <w:t>業務目的とユーザーへの利点</w:t>
      </w:r>
    </w:p>
    <w:p w14:paraId="7D0EFF7E" w14:textId="77777777" w:rsidR="00DB3FD5" w:rsidRPr="0043732C" w:rsidRDefault="00DB3FD5" w:rsidP="00DB3FD5">
      <w:pPr>
        <w:pStyle w:val="ConcurBodyText"/>
        <w:rPr>
          <w:rFonts w:ascii="メイリオ" w:eastAsia="メイリオ" w:hAnsi="メイリオ"/>
        </w:rPr>
      </w:pPr>
      <w:r w:rsidRPr="0043732C">
        <w:rPr>
          <w:rFonts w:ascii="メイリオ" w:eastAsia="メイリオ" w:hAnsi="メイリオ" w:hint="eastAsia"/>
        </w:rPr>
        <w:t>この変更により、一部のサービスが利用できない場合でも SAP Concur ホームページを確実に利用できるようになり、サインイン操作の一貫性が向上します。</w:t>
      </w:r>
    </w:p>
    <w:p w14:paraId="436C6EB9" w14:textId="5FAB1322" w:rsidR="00DB3FD5" w:rsidRPr="0043732C" w:rsidRDefault="00E9408E" w:rsidP="00DB3FD5">
      <w:pPr>
        <w:pStyle w:val="41"/>
        <w:rPr>
          <w:rFonts w:ascii="メイリオ" w:eastAsia="メイリオ" w:hAnsi="メイリオ"/>
          <w:i w:val="0"/>
        </w:rPr>
      </w:pPr>
      <w:r w:rsidRPr="0043732C">
        <w:rPr>
          <w:rFonts w:ascii="メイリオ" w:eastAsia="メイリオ" w:hAnsi="メイリオ" w:hint="eastAsia"/>
          <w:i w:val="0"/>
        </w:rPr>
        <w:t>エンド ユーザーの操作性</w:t>
      </w:r>
    </w:p>
    <w:p w14:paraId="31E0830E" w14:textId="77777777" w:rsidR="00DB3FD5" w:rsidRPr="0043732C" w:rsidRDefault="00DB3FD5" w:rsidP="00DB3FD5">
      <w:pPr>
        <w:pStyle w:val="ConcurBodyText"/>
        <w:keepNext/>
        <w:rPr>
          <w:rFonts w:ascii="メイリオ" w:eastAsia="メイリオ" w:hAnsi="メイリオ"/>
        </w:rPr>
      </w:pPr>
      <w:r w:rsidRPr="0043732C">
        <w:rPr>
          <w:rFonts w:ascii="メイリオ" w:eastAsia="メイリオ" w:hAnsi="メイリオ" w:hint="eastAsia"/>
        </w:rPr>
        <w:t>以前のホームページでは、ユーザーが SAP Concur 製品にサインインすると、ホームページが表示されます。</w:t>
      </w:r>
    </w:p>
    <w:p w14:paraId="0D106D61" w14:textId="77777777" w:rsidR="00DB3FD5" w:rsidRPr="0043732C" w:rsidRDefault="00DB3FD5" w:rsidP="00DB3FD5">
      <w:pPr>
        <w:pStyle w:val="ConcurNote"/>
        <w:rPr>
          <w:rFonts w:ascii="メイリオ" w:eastAsia="メイリオ" w:hAnsi="メイリオ"/>
        </w:rPr>
      </w:pPr>
      <w:r w:rsidRPr="0043732C">
        <w:rPr>
          <w:rFonts w:ascii="メイリオ" w:eastAsia="メイリオ" w:hAnsi="メイリオ" w:hint="eastAsia"/>
        </w:rPr>
        <w:t>ホームページの外観は、お客様に対して有効になっている製品とサービス、およびユーザーに割り当てられている権限によって異なります。</w:t>
      </w:r>
    </w:p>
    <w:p w14:paraId="4A40EC0B" w14:textId="63674FA8" w:rsidR="00DB3FD5" w:rsidRPr="0043732C" w:rsidRDefault="00DB3FD5" w:rsidP="00DB3FD5">
      <w:pPr>
        <w:pStyle w:val="ConcurBodyText"/>
        <w:rPr>
          <w:rFonts w:ascii="メイリオ" w:eastAsia="メイリオ" w:hAnsi="メイリオ"/>
          <w:b/>
          <w:bCs/>
        </w:rPr>
      </w:pPr>
      <w:r w:rsidRPr="0043732C">
        <w:rPr>
          <w:rFonts w:ascii="メイリオ" w:eastAsia="メイリオ" w:hAnsi="メイリオ" w:hint="eastAsia"/>
          <w:b/>
          <w:highlight w:val="yellow"/>
        </w:rPr>
        <w:fldChar w:fldCharType="begin"/>
      </w:r>
      <w:r w:rsidRPr="0043732C">
        <w:rPr>
          <w:rFonts w:ascii="メイリオ" w:eastAsia="メイリオ" w:hAnsi="メイリオ" w:hint="eastAsia"/>
          <w:b/>
          <w:highlight w:val="yellow"/>
        </w:rPr>
        <w:instrText xml:space="preserve"> INCLUDEPICTURE  "cid:image001.png@01D6F58E.7870AE20" \* MERGEFORMATINET </w:instrText>
      </w:r>
      <w:r w:rsidRPr="0043732C">
        <w:rPr>
          <w:rFonts w:ascii="メイリオ" w:eastAsia="メイリオ" w:hAnsi="メイリオ" w:hint="eastAsia"/>
          <w:b/>
          <w:highlight w:val="yellow"/>
        </w:rPr>
        <w:fldChar w:fldCharType="separate"/>
      </w:r>
      <w:r w:rsidR="004B60C5" w:rsidRPr="0043732C">
        <w:rPr>
          <w:rFonts w:ascii="メイリオ" w:eastAsia="メイリオ" w:hAnsi="メイリオ" w:hint="eastAsia"/>
          <w:b/>
          <w:highlight w:val="yellow"/>
        </w:rPr>
        <w:fldChar w:fldCharType="begin"/>
      </w:r>
      <w:r w:rsidR="004B60C5" w:rsidRPr="0043732C">
        <w:rPr>
          <w:rFonts w:ascii="メイリオ" w:eastAsia="メイリオ" w:hAnsi="メイリオ" w:hint="eastAsia"/>
          <w:b/>
          <w:highlight w:val="yellow"/>
        </w:rPr>
        <w:instrText xml:space="preserve"> INCLUDEPICTURE  "cid:image001.png@01D6F58E.7870AE20" \* MERGEFORMATINET </w:instrText>
      </w:r>
      <w:r w:rsidR="004B60C5" w:rsidRPr="0043732C">
        <w:rPr>
          <w:rFonts w:ascii="メイリオ" w:eastAsia="メイリオ" w:hAnsi="メイリオ" w:hint="eastAsia"/>
          <w:b/>
          <w:highlight w:val="yellow"/>
        </w:rPr>
        <w:fldChar w:fldCharType="separate"/>
      </w:r>
      <w:r w:rsidR="00646501" w:rsidRPr="0043732C">
        <w:rPr>
          <w:rFonts w:ascii="メイリオ" w:eastAsia="メイリオ" w:hAnsi="メイリオ" w:hint="eastAsia"/>
          <w:b/>
          <w:highlight w:val="yellow"/>
        </w:rPr>
        <w:fldChar w:fldCharType="begin"/>
      </w:r>
      <w:r w:rsidR="00646501" w:rsidRPr="0043732C">
        <w:rPr>
          <w:rFonts w:ascii="メイリオ" w:eastAsia="メイリオ" w:hAnsi="メイリオ" w:hint="eastAsia"/>
          <w:b/>
          <w:highlight w:val="yellow"/>
        </w:rPr>
        <w:instrText xml:space="preserve"> INCLUDEPICTURE  "cid:image001.png@01D6F58E.7870AE20" \* MERGEFORMATINET </w:instrText>
      </w:r>
      <w:r w:rsidR="00646501" w:rsidRPr="0043732C">
        <w:rPr>
          <w:rFonts w:ascii="メイリオ" w:eastAsia="メイリオ" w:hAnsi="メイリオ" w:hint="eastAsia"/>
          <w:b/>
          <w:highlight w:val="yellow"/>
        </w:rPr>
        <w:fldChar w:fldCharType="separate"/>
      </w:r>
      <w:r w:rsidR="00EA3BD1" w:rsidRPr="0043732C">
        <w:rPr>
          <w:rFonts w:ascii="メイリオ" w:eastAsia="メイリオ" w:hAnsi="メイリオ" w:hint="eastAsia"/>
          <w:b/>
          <w:highlight w:val="yellow"/>
        </w:rPr>
        <w:fldChar w:fldCharType="begin"/>
      </w:r>
      <w:r w:rsidR="00EA3BD1" w:rsidRPr="0043732C">
        <w:rPr>
          <w:rFonts w:ascii="メイリオ" w:eastAsia="メイリオ" w:hAnsi="メイリオ" w:hint="eastAsia"/>
          <w:b/>
          <w:highlight w:val="yellow"/>
        </w:rPr>
        <w:instrText xml:space="preserve"> INCLUDEPICTURE  "cid:image001.png@01D6F58E.7870AE20" \* MERGEFORMATINET </w:instrText>
      </w:r>
      <w:r w:rsidR="00EA3BD1" w:rsidRPr="0043732C">
        <w:rPr>
          <w:rFonts w:ascii="メイリオ" w:eastAsia="メイリオ" w:hAnsi="メイリオ" w:hint="eastAsia"/>
          <w:b/>
          <w:highlight w:val="yellow"/>
        </w:rPr>
        <w:fldChar w:fldCharType="separate"/>
      </w:r>
      <w:r w:rsidR="001F2393" w:rsidRPr="0043732C">
        <w:rPr>
          <w:rFonts w:ascii="メイリオ" w:eastAsia="メイリオ" w:hAnsi="メイリオ" w:hint="eastAsia"/>
          <w:b/>
          <w:highlight w:val="yellow"/>
        </w:rPr>
        <w:fldChar w:fldCharType="begin"/>
      </w:r>
      <w:r w:rsidR="001F2393" w:rsidRPr="0043732C">
        <w:rPr>
          <w:rFonts w:ascii="メイリオ" w:eastAsia="メイリオ" w:hAnsi="メイリオ" w:hint="eastAsia"/>
          <w:b/>
          <w:highlight w:val="yellow"/>
        </w:rPr>
        <w:instrText xml:space="preserve"> INCLUDEPICTURE  "cid:image001.png@01D6F58E.7870AE20" \* MERGEFORMATINET </w:instrText>
      </w:r>
      <w:r w:rsidR="001F2393" w:rsidRPr="0043732C">
        <w:rPr>
          <w:rFonts w:ascii="メイリオ" w:eastAsia="メイリオ" w:hAnsi="メイリオ" w:hint="eastAsia"/>
          <w:b/>
          <w:highlight w:val="yellow"/>
        </w:rPr>
        <w:fldChar w:fldCharType="separate"/>
      </w:r>
      <w:r w:rsidR="008B11E3" w:rsidRPr="0043732C">
        <w:rPr>
          <w:rFonts w:ascii="メイリオ" w:eastAsia="メイリオ" w:hAnsi="メイリオ" w:hint="eastAsia"/>
          <w:b/>
          <w:highlight w:val="yellow"/>
        </w:rPr>
        <w:fldChar w:fldCharType="begin"/>
      </w:r>
      <w:r w:rsidR="008B11E3" w:rsidRPr="0043732C">
        <w:rPr>
          <w:rFonts w:ascii="メイリオ" w:eastAsia="メイリオ" w:hAnsi="メイリオ" w:hint="eastAsia"/>
          <w:b/>
          <w:highlight w:val="yellow"/>
        </w:rPr>
        <w:instrText xml:space="preserve"> INCLUDEPICTURE  "cid:image001.png@01D6F58E.7870AE20" \* MERGEFORMATINET </w:instrText>
      </w:r>
      <w:r w:rsidR="008B11E3" w:rsidRPr="0043732C">
        <w:rPr>
          <w:rFonts w:ascii="メイリオ" w:eastAsia="メイリオ" w:hAnsi="メイリオ" w:hint="eastAsia"/>
          <w:b/>
          <w:highlight w:val="yellow"/>
        </w:rPr>
        <w:fldChar w:fldCharType="separate"/>
      </w:r>
      <w:r w:rsidR="004A4B3A" w:rsidRPr="0043732C">
        <w:rPr>
          <w:rFonts w:ascii="メイリオ" w:eastAsia="メイリオ" w:hAnsi="メイリオ" w:hint="eastAsia"/>
          <w:b/>
          <w:highlight w:val="yellow"/>
        </w:rPr>
        <w:fldChar w:fldCharType="begin"/>
      </w:r>
      <w:r w:rsidR="004A4B3A" w:rsidRPr="0043732C">
        <w:rPr>
          <w:rFonts w:ascii="メイリオ" w:eastAsia="メイリオ" w:hAnsi="メイリオ" w:hint="eastAsia"/>
          <w:b/>
          <w:highlight w:val="yellow"/>
        </w:rPr>
        <w:instrText xml:space="preserve"> INCLUDEPICTURE  "cid:image001.png@01D6F58E.7870AE20" \* MERGEFORMATINET </w:instrText>
      </w:r>
      <w:r w:rsidR="004A4B3A" w:rsidRPr="0043732C">
        <w:rPr>
          <w:rFonts w:ascii="メイリオ" w:eastAsia="メイリオ" w:hAnsi="メイリオ" w:hint="eastAsia"/>
          <w:b/>
          <w:highlight w:val="yellow"/>
        </w:rPr>
        <w:fldChar w:fldCharType="separate"/>
      </w:r>
      <w:r w:rsidR="00F80CD3" w:rsidRPr="0043732C">
        <w:rPr>
          <w:rFonts w:ascii="メイリオ" w:eastAsia="メイリオ" w:hAnsi="メイリオ" w:hint="eastAsia"/>
          <w:b/>
          <w:highlight w:val="yellow"/>
        </w:rPr>
        <w:fldChar w:fldCharType="begin"/>
      </w:r>
      <w:r w:rsidR="00F80CD3" w:rsidRPr="0043732C">
        <w:rPr>
          <w:rFonts w:ascii="メイリオ" w:eastAsia="メイリオ" w:hAnsi="メイリオ" w:hint="eastAsia"/>
          <w:b/>
          <w:highlight w:val="yellow"/>
        </w:rPr>
        <w:instrText xml:space="preserve"> INCLUDEPICTURE  "cid:image001.png@01D6F58E.7870AE20" \* MERGEFORMATINET </w:instrText>
      </w:r>
      <w:r w:rsidR="00F80CD3" w:rsidRPr="0043732C">
        <w:rPr>
          <w:rFonts w:ascii="メイリオ" w:eastAsia="メイリオ" w:hAnsi="メイリオ" w:hint="eastAsia"/>
          <w:b/>
          <w:highlight w:val="yellow"/>
        </w:rPr>
        <w:fldChar w:fldCharType="separate"/>
      </w:r>
      <w:r w:rsidR="009475A8" w:rsidRPr="0043732C">
        <w:rPr>
          <w:rFonts w:ascii="メイリオ" w:eastAsia="メイリオ" w:hAnsi="メイリオ" w:hint="eastAsia"/>
          <w:b/>
          <w:highlight w:val="yellow"/>
        </w:rPr>
        <w:fldChar w:fldCharType="begin"/>
      </w:r>
      <w:r w:rsidR="009475A8" w:rsidRPr="0043732C">
        <w:rPr>
          <w:rFonts w:ascii="メイリオ" w:eastAsia="メイリオ" w:hAnsi="メイリオ" w:hint="eastAsia"/>
          <w:b/>
          <w:highlight w:val="yellow"/>
        </w:rPr>
        <w:instrText xml:space="preserve"> INCLUDEPICTURE  "cid:image001.png@01D6F58E.7870AE20" \* MERGEFORMATINET </w:instrText>
      </w:r>
      <w:r w:rsidR="009475A8" w:rsidRPr="0043732C">
        <w:rPr>
          <w:rFonts w:ascii="メイリオ" w:eastAsia="メイリオ" w:hAnsi="メイリオ" w:hint="eastAsia"/>
          <w:b/>
          <w:highlight w:val="yellow"/>
        </w:rPr>
        <w:fldChar w:fldCharType="separate"/>
      </w:r>
      <w:r w:rsidR="00FD09AD" w:rsidRPr="0043732C">
        <w:rPr>
          <w:rFonts w:ascii="メイリオ" w:eastAsia="メイリオ" w:hAnsi="メイリオ" w:hint="eastAsia"/>
          <w:b/>
          <w:highlight w:val="yellow"/>
        </w:rPr>
        <w:fldChar w:fldCharType="begin"/>
      </w:r>
      <w:r w:rsidR="00FD09AD" w:rsidRPr="0043732C">
        <w:rPr>
          <w:rFonts w:ascii="メイリオ" w:eastAsia="メイリオ" w:hAnsi="メイリオ" w:hint="eastAsia"/>
          <w:b/>
          <w:highlight w:val="yellow"/>
        </w:rPr>
        <w:instrText xml:space="preserve"> INCLUDEPICTURE  "cid:image001.png@01D6F58E.7870AE20" \* MERGEFORMATINET </w:instrText>
      </w:r>
      <w:r w:rsidR="00FD09AD" w:rsidRPr="0043732C">
        <w:rPr>
          <w:rFonts w:ascii="メイリオ" w:eastAsia="メイリオ" w:hAnsi="メイリオ" w:hint="eastAsia"/>
          <w:b/>
          <w:highlight w:val="yellow"/>
        </w:rPr>
        <w:fldChar w:fldCharType="separate"/>
      </w:r>
      <w:r w:rsidR="00D66D83" w:rsidRPr="0043732C">
        <w:rPr>
          <w:rFonts w:ascii="メイリオ" w:eastAsia="メイリオ" w:hAnsi="メイリオ" w:hint="eastAsia"/>
          <w:b/>
          <w:highlight w:val="yellow"/>
        </w:rPr>
        <w:fldChar w:fldCharType="begin"/>
      </w:r>
      <w:r w:rsidR="00D66D83" w:rsidRPr="0043732C">
        <w:rPr>
          <w:rFonts w:ascii="メイリオ" w:eastAsia="メイリオ" w:hAnsi="メイリオ" w:hint="eastAsia"/>
          <w:b/>
          <w:highlight w:val="yellow"/>
        </w:rPr>
        <w:instrText xml:space="preserve"> INCLUDEPICTURE  "cid:image001.png@01D6F58E.7870AE20" \* MERGEFORMATINET </w:instrText>
      </w:r>
      <w:r w:rsidR="00D66D83" w:rsidRPr="0043732C">
        <w:rPr>
          <w:rFonts w:ascii="メイリオ" w:eastAsia="メイリオ" w:hAnsi="メイリオ" w:hint="eastAsia"/>
          <w:b/>
          <w:highlight w:val="yellow"/>
        </w:rPr>
        <w:fldChar w:fldCharType="separate"/>
      </w:r>
      <w:r w:rsidR="00276203" w:rsidRPr="0043732C">
        <w:rPr>
          <w:rFonts w:ascii="メイリオ" w:eastAsia="メイリオ" w:hAnsi="メイリオ" w:hint="eastAsia"/>
          <w:b/>
          <w:highlight w:val="yellow"/>
        </w:rPr>
        <w:fldChar w:fldCharType="begin"/>
      </w:r>
      <w:r w:rsidR="00276203" w:rsidRPr="0043732C">
        <w:rPr>
          <w:rFonts w:ascii="メイリオ" w:eastAsia="メイリオ" w:hAnsi="メイリオ" w:hint="eastAsia"/>
          <w:b/>
          <w:highlight w:val="yellow"/>
        </w:rPr>
        <w:instrText xml:space="preserve"> INCLUDEPICTURE  "cid:image001.png@01D6F58E.7870AE20" \* MERGEFORMATINET </w:instrText>
      </w:r>
      <w:r w:rsidR="00276203" w:rsidRPr="0043732C">
        <w:rPr>
          <w:rFonts w:ascii="メイリオ" w:eastAsia="メイリオ" w:hAnsi="メイリオ" w:hint="eastAsia"/>
          <w:b/>
          <w:highlight w:val="yellow"/>
        </w:rPr>
        <w:fldChar w:fldCharType="separate"/>
      </w:r>
      <w:r w:rsidR="00735FB1" w:rsidRPr="0043732C">
        <w:rPr>
          <w:rFonts w:ascii="メイリオ" w:eastAsia="メイリオ" w:hAnsi="メイリオ" w:hint="eastAsia"/>
          <w:b/>
          <w:highlight w:val="yellow"/>
        </w:rPr>
        <w:fldChar w:fldCharType="begin"/>
      </w:r>
      <w:r w:rsidR="00735FB1" w:rsidRPr="0043732C">
        <w:rPr>
          <w:rFonts w:ascii="メイリオ" w:eastAsia="メイリオ" w:hAnsi="メイリオ" w:hint="eastAsia"/>
          <w:b/>
          <w:highlight w:val="yellow"/>
        </w:rPr>
        <w:instrText xml:space="preserve"> INCLUDEPICTURE  "cid:image001.png@01D6F58E.7870AE20" \* MERGEFORMATINET </w:instrText>
      </w:r>
      <w:r w:rsidR="00735FB1" w:rsidRPr="0043732C">
        <w:rPr>
          <w:rFonts w:ascii="メイリオ" w:eastAsia="メイリオ" w:hAnsi="メイリオ" w:hint="eastAsia"/>
          <w:b/>
          <w:highlight w:val="yellow"/>
        </w:rPr>
        <w:fldChar w:fldCharType="separate"/>
      </w:r>
      <w:r w:rsidR="00D03861" w:rsidRPr="0043732C">
        <w:rPr>
          <w:rFonts w:ascii="メイリオ" w:eastAsia="メイリオ" w:hAnsi="メイリオ" w:hint="eastAsia"/>
          <w:b/>
          <w:highlight w:val="yellow"/>
        </w:rPr>
        <w:fldChar w:fldCharType="begin"/>
      </w:r>
      <w:r w:rsidR="00D03861" w:rsidRPr="0043732C">
        <w:rPr>
          <w:rFonts w:ascii="メイリオ" w:eastAsia="メイリオ" w:hAnsi="メイリオ" w:hint="eastAsia"/>
          <w:b/>
          <w:highlight w:val="yellow"/>
        </w:rPr>
        <w:instrText xml:space="preserve"> INCLUDEPICTURE  "cid:image001.png@01D6F58E.7870AE20" \* MERGEFORMATINET </w:instrText>
      </w:r>
      <w:r w:rsidR="00D03861" w:rsidRPr="0043732C">
        <w:rPr>
          <w:rFonts w:ascii="メイリオ" w:eastAsia="メイリオ" w:hAnsi="メイリオ" w:hint="eastAsia"/>
          <w:b/>
          <w:highlight w:val="yellow"/>
        </w:rPr>
        <w:fldChar w:fldCharType="separate"/>
      </w:r>
      <w:r w:rsidR="00230566" w:rsidRPr="0043732C">
        <w:rPr>
          <w:rFonts w:ascii="メイリオ" w:eastAsia="メイリオ" w:hAnsi="メイリオ" w:hint="eastAsia"/>
          <w:b/>
          <w:highlight w:val="yellow"/>
        </w:rPr>
        <w:fldChar w:fldCharType="begin"/>
      </w:r>
      <w:r w:rsidR="00230566" w:rsidRPr="0043732C">
        <w:rPr>
          <w:rFonts w:ascii="メイリオ" w:eastAsia="メイリオ" w:hAnsi="メイリオ" w:hint="eastAsia"/>
          <w:b/>
          <w:highlight w:val="yellow"/>
        </w:rPr>
        <w:instrText xml:space="preserve"> INCLUDEPICTURE  "cid:image001.png@01D6F58E.7870AE20" \* MERGEFORMATINET </w:instrText>
      </w:r>
      <w:r w:rsidR="00230566" w:rsidRPr="0043732C">
        <w:rPr>
          <w:rFonts w:ascii="メイリオ" w:eastAsia="メイリオ" w:hAnsi="メイリオ" w:hint="eastAsia"/>
          <w:b/>
          <w:highlight w:val="yellow"/>
        </w:rPr>
        <w:fldChar w:fldCharType="separate"/>
      </w:r>
      <w:r w:rsidR="00C343FE" w:rsidRPr="0043732C">
        <w:rPr>
          <w:rFonts w:ascii="メイリオ" w:eastAsia="メイリオ" w:hAnsi="メイリオ"/>
          <w:b/>
          <w:highlight w:val="yellow"/>
        </w:rPr>
        <w:fldChar w:fldCharType="begin"/>
      </w:r>
      <w:r w:rsidR="00C343FE" w:rsidRPr="0043732C">
        <w:rPr>
          <w:rFonts w:ascii="メイリオ" w:eastAsia="メイリオ" w:hAnsi="メイリオ"/>
          <w:b/>
          <w:highlight w:val="yellow"/>
        </w:rPr>
        <w:instrText xml:space="preserve"> </w:instrText>
      </w:r>
      <w:r w:rsidR="00C343FE" w:rsidRPr="0043732C">
        <w:rPr>
          <w:rFonts w:ascii="メイリオ" w:eastAsia="メイリオ" w:hAnsi="メイリオ"/>
          <w:b/>
          <w:highlight w:val="yellow"/>
        </w:rPr>
        <w:instrText>I</w:instrText>
      </w:r>
      <w:r w:rsidR="00C343FE" w:rsidRPr="0043732C">
        <w:rPr>
          <w:rFonts w:ascii="メイリオ" w:eastAsia="メイリオ" w:hAnsi="メイリオ"/>
          <w:b/>
          <w:highlight w:val="yellow"/>
        </w:rPr>
        <w:instrText>NCLUDEPICTURE  "cid:image001.png@01D6F58E.7870AE20" \* MERGEFORMATINET</w:instrText>
      </w:r>
      <w:r w:rsidR="00C343FE" w:rsidRPr="0043732C">
        <w:rPr>
          <w:rFonts w:ascii="メイリオ" w:eastAsia="メイリオ" w:hAnsi="メイリオ"/>
          <w:b/>
          <w:highlight w:val="yellow"/>
        </w:rPr>
        <w:instrText xml:space="preserve"> </w:instrText>
      </w:r>
      <w:r w:rsidR="00C343FE" w:rsidRPr="0043732C">
        <w:rPr>
          <w:rFonts w:ascii="メイリオ" w:eastAsia="メイリオ" w:hAnsi="メイリオ"/>
          <w:b/>
          <w:highlight w:val="yellow"/>
        </w:rPr>
        <w:fldChar w:fldCharType="separate"/>
      </w:r>
      <w:r w:rsidR="00947886" w:rsidRPr="0043732C">
        <w:rPr>
          <w:rFonts w:ascii="メイリオ" w:eastAsia="メイリオ" w:hAnsi="メイリオ"/>
          <w:b/>
          <w:highlight w:val="yellow"/>
        </w:rPr>
        <w:pict w14:anchorId="58839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raphical user interface, application&#10;&#10;Description automatically generated" style="width:5in;height:273.6pt;mso-position-horizontal:absolute" o:bordertopcolor="this" o:borderleftcolor="this" o:borderbottomcolor="this" o:borderrightcolor="this">
            <v:imagedata r:id="rId21" r:href="rId22"/>
            <w10:bordertop type="single" width="4"/>
            <w10:borderleft type="single" width="4"/>
            <w10:borderbottom type="single" width="4"/>
            <w10:borderright type="single" width="4"/>
          </v:shape>
        </w:pict>
      </w:r>
      <w:r w:rsidR="00C343FE" w:rsidRPr="0043732C">
        <w:rPr>
          <w:rFonts w:ascii="メイリオ" w:eastAsia="メイリオ" w:hAnsi="メイリオ"/>
          <w:b/>
          <w:highlight w:val="yellow"/>
        </w:rPr>
        <w:fldChar w:fldCharType="end"/>
      </w:r>
      <w:r w:rsidR="00230566" w:rsidRPr="0043732C">
        <w:rPr>
          <w:rFonts w:ascii="メイリオ" w:eastAsia="メイリオ" w:hAnsi="メイリオ" w:hint="eastAsia"/>
          <w:b/>
          <w:highlight w:val="yellow"/>
        </w:rPr>
        <w:fldChar w:fldCharType="end"/>
      </w:r>
      <w:r w:rsidR="00D03861" w:rsidRPr="0043732C">
        <w:rPr>
          <w:rFonts w:ascii="メイリオ" w:eastAsia="メイリオ" w:hAnsi="メイリオ" w:hint="eastAsia"/>
          <w:b/>
          <w:highlight w:val="yellow"/>
        </w:rPr>
        <w:fldChar w:fldCharType="end"/>
      </w:r>
      <w:r w:rsidR="00735FB1" w:rsidRPr="0043732C">
        <w:rPr>
          <w:rFonts w:ascii="メイリオ" w:eastAsia="メイリオ" w:hAnsi="メイリオ" w:hint="eastAsia"/>
          <w:b/>
          <w:highlight w:val="yellow"/>
        </w:rPr>
        <w:fldChar w:fldCharType="end"/>
      </w:r>
      <w:r w:rsidR="00276203" w:rsidRPr="0043732C">
        <w:rPr>
          <w:rFonts w:ascii="メイリオ" w:eastAsia="メイリオ" w:hAnsi="メイリオ" w:hint="eastAsia"/>
          <w:b/>
          <w:highlight w:val="yellow"/>
        </w:rPr>
        <w:fldChar w:fldCharType="end"/>
      </w:r>
      <w:r w:rsidR="00D66D83" w:rsidRPr="0043732C">
        <w:rPr>
          <w:rFonts w:ascii="メイリオ" w:eastAsia="メイリオ" w:hAnsi="メイリオ" w:hint="eastAsia"/>
          <w:b/>
          <w:highlight w:val="yellow"/>
        </w:rPr>
        <w:fldChar w:fldCharType="end"/>
      </w:r>
      <w:r w:rsidR="00FD09AD" w:rsidRPr="0043732C">
        <w:rPr>
          <w:rFonts w:ascii="メイリオ" w:eastAsia="メイリオ" w:hAnsi="メイリオ" w:hint="eastAsia"/>
          <w:b/>
          <w:highlight w:val="yellow"/>
        </w:rPr>
        <w:fldChar w:fldCharType="end"/>
      </w:r>
      <w:r w:rsidR="009475A8" w:rsidRPr="0043732C">
        <w:rPr>
          <w:rFonts w:ascii="メイリオ" w:eastAsia="メイリオ" w:hAnsi="メイリオ" w:hint="eastAsia"/>
          <w:b/>
          <w:highlight w:val="yellow"/>
        </w:rPr>
        <w:fldChar w:fldCharType="end"/>
      </w:r>
      <w:r w:rsidR="00F80CD3" w:rsidRPr="0043732C">
        <w:rPr>
          <w:rFonts w:ascii="メイリオ" w:eastAsia="メイリオ" w:hAnsi="メイリオ" w:hint="eastAsia"/>
          <w:b/>
          <w:highlight w:val="yellow"/>
        </w:rPr>
        <w:fldChar w:fldCharType="end"/>
      </w:r>
      <w:r w:rsidR="004A4B3A" w:rsidRPr="0043732C">
        <w:rPr>
          <w:rFonts w:ascii="メイリオ" w:eastAsia="メイリオ" w:hAnsi="メイリオ" w:hint="eastAsia"/>
          <w:b/>
          <w:highlight w:val="yellow"/>
        </w:rPr>
        <w:fldChar w:fldCharType="end"/>
      </w:r>
      <w:r w:rsidR="008B11E3" w:rsidRPr="0043732C">
        <w:rPr>
          <w:rFonts w:ascii="メイリオ" w:eastAsia="メイリオ" w:hAnsi="メイリオ" w:hint="eastAsia"/>
          <w:b/>
          <w:highlight w:val="yellow"/>
        </w:rPr>
        <w:fldChar w:fldCharType="end"/>
      </w:r>
      <w:r w:rsidR="001F2393" w:rsidRPr="0043732C">
        <w:rPr>
          <w:rFonts w:ascii="メイリオ" w:eastAsia="メイリオ" w:hAnsi="メイリオ" w:hint="eastAsia"/>
          <w:b/>
          <w:highlight w:val="yellow"/>
        </w:rPr>
        <w:fldChar w:fldCharType="end"/>
      </w:r>
      <w:r w:rsidR="00EA3BD1" w:rsidRPr="0043732C">
        <w:rPr>
          <w:rFonts w:ascii="メイリオ" w:eastAsia="メイリオ" w:hAnsi="メイリオ" w:hint="eastAsia"/>
          <w:b/>
          <w:highlight w:val="yellow"/>
        </w:rPr>
        <w:fldChar w:fldCharType="end"/>
      </w:r>
      <w:r w:rsidR="00646501" w:rsidRPr="0043732C">
        <w:rPr>
          <w:rFonts w:ascii="メイリオ" w:eastAsia="メイリオ" w:hAnsi="メイリオ" w:hint="eastAsia"/>
          <w:b/>
          <w:highlight w:val="yellow"/>
        </w:rPr>
        <w:fldChar w:fldCharType="end"/>
      </w:r>
      <w:r w:rsidR="004B60C5" w:rsidRPr="0043732C">
        <w:rPr>
          <w:rFonts w:ascii="メイリオ" w:eastAsia="メイリオ" w:hAnsi="メイリオ" w:hint="eastAsia"/>
          <w:b/>
          <w:highlight w:val="yellow"/>
        </w:rPr>
        <w:fldChar w:fldCharType="end"/>
      </w:r>
      <w:r w:rsidRPr="0043732C">
        <w:rPr>
          <w:rFonts w:ascii="メイリオ" w:eastAsia="メイリオ" w:hAnsi="メイリオ" w:hint="eastAsia"/>
          <w:b/>
          <w:highlight w:val="yellow"/>
        </w:rPr>
        <w:fldChar w:fldCharType="end"/>
      </w:r>
    </w:p>
    <w:p w14:paraId="37AC389D" w14:textId="77777777" w:rsidR="00DB3FD5" w:rsidRPr="0043732C" w:rsidRDefault="00DB3FD5" w:rsidP="00DB3FD5">
      <w:pPr>
        <w:pStyle w:val="ConcurBodyText"/>
        <w:keepNext/>
        <w:rPr>
          <w:rFonts w:ascii="メイリオ" w:eastAsia="メイリオ" w:hAnsi="メイリオ"/>
        </w:rPr>
      </w:pPr>
      <w:r w:rsidRPr="0043732C">
        <w:rPr>
          <w:rFonts w:ascii="メイリオ" w:eastAsia="メイリオ" w:hAnsi="メイリオ" w:hint="eastAsia"/>
        </w:rPr>
        <w:lastRenderedPageBreak/>
        <w:t xml:space="preserve">他の製品やサービスが稼働しているときに一部の製品やサービスが利用できない場合、次のように変更されたホームページが表示されます。 </w:t>
      </w:r>
    </w:p>
    <w:p w14:paraId="6504B7F9" w14:textId="4BDE1FDA" w:rsidR="00DB3FD5" w:rsidRPr="0043732C" w:rsidRDefault="00DB3FD5" w:rsidP="00DB3FD5">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4A5460C7" wp14:editId="022E78D4">
            <wp:extent cx="4572000" cy="381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14:paraId="0112BC9A" w14:textId="77777777" w:rsidR="00DB3FD5" w:rsidRPr="0043732C" w:rsidRDefault="00DB3FD5" w:rsidP="00DB3FD5">
      <w:pPr>
        <w:pStyle w:val="ConcurBodyText"/>
        <w:rPr>
          <w:rFonts w:ascii="メイリオ" w:eastAsia="メイリオ" w:hAnsi="メイリオ"/>
        </w:rPr>
      </w:pPr>
      <w:r w:rsidRPr="0043732C">
        <w:rPr>
          <w:rFonts w:ascii="メイリオ" w:eastAsia="メイリオ" w:hAnsi="メイリオ" w:hint="eastAsia"/>
        </w:rPr>
        <w:t>新しいホームページに移行後、複数のサービスが利用できない場合、ユーザーが SAP Concur 製品にサインインすると、通常のホームページが表示されます。ただし、ユーザーが利用できないサービスのページに移動すると、次のようなページが表示されます。</w:t>
      </w:r>
    </w:p>
    <w:p w14:paraId="46DA1E10" w14:textId="2C3BB6F9" w:rsidR="00DB3FD5" w:rsidRPr="0043732C" w:rsidRDefault="00DB3FD5" w:rsidP="00DB3FD5">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22117C06" wp14:editId="4B3B6B56">
            <wp:extent cx="4572000" cy="2057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057400"/>
                    </a:xfrm>
                    <a:prstGeom prst="rect">
                      <a:avLst/>
                    </a:prstGeom>
                    <a:noFill/>
                    <a:ln>
                      <a:noFill/>
                    </a:ln>
                  </pic:spPr>
                </pic:pic>
              </a:graphicData>
            </a:graphic>
          </wp:inline>
        </w:drawing>
      </w:r>
    </w:p>
    <w:p w14:paraId="38C0158B" w14:textId="77777777" w:rsidR="00DB3FD5" w:rsidRPr="0043732C" w:rsidRDefault="00DB3FD5" w:rsidP="00DB3FD5">
      <w:pPr>
        <w:pStyle w:val="ConcurBodyText"/>
        <w:rPr>
          <w:rFonts w:ascii="メイリオ" w:eastAsia="メイリオ" w:hAnsi="メイリオ"/>
        </w:rPr>
      </w:pPr>
      <w:r w:rsidRPr="0043732C">
        <w:rPr>
          <w:rFonts w:ascii="メイリオ" w:eastAsia="メイリオ" w:hAnsi="メイリオ" w:hint="eastAsia"/>
        </w:rPr>
        <w:lastRenderedPageBreak/>
        <w:t>新しいホームページへの移行後、すべてのサービスが利用可能な場合、この変更はユーザーに透過的であり、移行前と同じホームページが表示されます。</w:t>
      </w:r>
    </w:p>
    <w:p w14:paraId="3C07509C" w14:textId="77777777" w:rsidR="00DB3FD5" w:rsidRPr="0043732C" w:rsidRDefault="00DB3FD5" w:rsidP="00DB3FD5">
      <w:pPr>
        <w:pStyle w:val="ConcurBodyText"/>
        <w:rPr>
          <w:rFonts w:ascii="メイリオ" w:eastAsia="メイリオ" w:hAnsi="メイリオ"/>
          <w:b/>
          <w:bCs/>
        </w:rPr>
      </w:pPr>
      <w:r w:rsidRPr="0043732C">
        <w:rPr>
          <w:rFonts w:ascii="メイリオ" w:eastAsia="メイリオ" w:hAnsi="メイリオ" w:hint="eastAsia"/>
          <w:b/>
        </w:rPr>
        <w:t>ホームページの例</w:t>
      </w:r>
    </w:p>
    <w:p w14:paraId="7FAC45B6" w14:textId="073652A6" w:rsidR="00DB3FD5" w:rsidRPr="0043732C" w:rsidRDefault="00DB3FD5" w:rsidP="00DB3FD5">
      <w:pPr>
        <w:pStyle w:val="ConcurBodyText"/>
        <w:rPr>
          <w:rFonts w:ascii="メイリオ" w:eastAsia="メイリオ" w:hAnsi="メイリオ"/>
          <w:b/>
          <w:bCs/>
        </w:rPr>
      </w:pPr>
      <w:r w:rsidRPr="0043732C">
        <w:rPr>
          <w:rFonts w:ascii="メイリオ" w:eastAsia="メイリオ" w:hAnsi="メイリオ" w:hint="eastAsia"/>
          <w:b/>
        </w:rPr>
        <w:fldChar w:fldCharType="begin"/>
      </w:r>
      <w:r w:rsidRPr="0043732C">
        <w:rPr>
          <w:rFonts w:ascii="メイリオ" w:eastAsia="メイリオ" w:hAnsi="メイリオ" w:hint="eastAsia"/>
          <w:b/>
        </w:rPr>
        <w:instrText xml:space="preserve"> INCLUDEPICTURE  "cid:image004.png@01D6F58E.7870AE20" \* MERGEFORMATINET </w:instrText>
      </w:r>
      <w:r w:rsidRPr="0043732C">
        <w:rPr>
          <w:rFonts w:ascii="メイリオ" w:eastAsia="メイリオ" w:hAnsi="メイリオ" w:hint="eastAsia"/>
          <w:b/>
        </w:rPr>
        <w:fldChar w:fldCharType="separate"/>
      </w:r>
      <w:r w:rsidR="004B60C5" w:rsidRPr="0043732C">
        <w:rPr>
          <w:rFonts w:ascii="メイリオ" w:eastAsia="メイリオ" w:hAnsi="メイリオ" w:hint="eastAsia"/>
          <w:b/>
        </w:rPr>
        <w:fldChar w:fldCharType="begin"/>
      </w:r>
      <w:r w:rsidR="004B60C5" w:rsidRPr="0043732C">
        <w:rPr>
          <w:rFonts w:ascii="メイリオ" w:eastAsia="メイリオ" w:hAnsi="メイリオ" w:hint="eastAsia"/>
          <w:b/>
        </w:rPr>
        <w:instrText xml:space="preserve"> INCLUDEPICTURE  "cid:image004.png@01D6F58E.7870AE20" \* MERGEFORMATINET </w:instrText>
      </w:r>
      <w:r w:rsidR="004B60C5" w:rsidRPr="0043732C">
        <w:rPr>
          <w:rFonts w:ascii="メイリオ" w:eastAsia="メイリオ" w:hAnsi="メイリオ" w:hint="eastAsia"/>
          <w:b/>
        </w:rPr>
        <w:fldChar w:fldCharType="separate"/>
      </w:r>
      <w:r w:rsidR="00646501" w:rsidRPr="0043732C">
        <w:rPr>
          <w:rFonts w:ascii="メイリオ" w:eastAsia="メイリオ" w:hAnsi="メイリオ" w:hint="eastAsia"/>
          <w:b/>
        </w:rPr>
        <w:fldChar w:fldCharType="begin"/>
      </w:r>
      <w:r w:rsidR="00646501" w:rsidRPr="0043732C">
        <w:rPr>
          <w:rFonts w:ascii="メイリオ" w:eastAsia="メイリオ" w:hAnsi="メイリオ" w:hint="eastAsia"/>
          <w:b/>
        </w:rPr>
        <w:instrText xml:space="preserve"> INCLUDEPICTURE  "cid:image004.png@01D6F58E.7870AE20" \* MERGEFORMATINET </w:instrText>
      </w:r>
      <w:r w:rsidR="00646501" w:rsidRPr="0043732C">
        <w:rPr>
          <w:rFonts w:ascii="メイリオ" w:eastAsia="メイリオ" w:hAnsi="メイリオ" w:hint="eastAsia"/>
          <w:b/>
        </w:rPr>
        <w:fldChar w:fldCharType="separate"/>
      </w:r>
      <w:r w:rsidR="00EA3BD1" w:rsidRPr="0043732C">
        <w:rPr>
          <w:rFonts w:ascii="メイリオ" w:eastAsia="メイリオ" w:hAnsi="メイリオ" w:hint="eastAsia"/>
          <w:b/>
        </w:rPr>
        <w:fldChar w:fldCharType="begin"/>
      </w:r>
      <w:r w:rsidR="00EA3BD1" w:rsidRPr="0043732C">
        <w:rPr>
          <w:rFonts w:ascii="メイリオ" w:eastAsia="メイリオ" w:hAnsi="メイリオ" w:hint="eastAsia"/>
          <w:b/>
        </w:rPr>
        <w:instrText xml:space="preserve"> INCLUDEPICTURE  "cid:image004.png@01D6F58E.7870AE20" \* MERGEFORMATINET </w:instrText>
      </w:r>
      <w:r w:rsidR="00EA3BD1" w:rsidRPr="0043732C">
        <w:rPr>
          <w:rFonts w:ascii="メイリオ" w:eastAsia="メイリオ" w:hAnsi="メイリオ" w:hint="eastAsia"/>
          <w:b/>
        </w:rPr>
        <w:fldChar w:fldCharType="separate"/>
      </w:r>
      <w:r w:rsidR="001F2393" w:rsidRPr="0043732C">
        <w:rPr>
          <w:rFonts w:ascii="メイリオ" w:eastAsia="メイリオ" w:hAnsi="メイリオ" w:hint="eastAsia"/>
          <w:b/>
        </w:rPr>
        <w:fldChar w:fldCharType="begin"/>
      </w:r>
      <w:r w:rsidR="001F2393" w:rsidRPr="0043732C">
        <w:rPr>
          <w:rFonts w:ascii="メイリオ" w:eastAsia="メイリオ" w:hAnsi="メイリオ" w:hint="eastAsia"/>
          <w:b/>
        </w:rPr>
        <w:instrText xml:space="preserve"> INCLUDEPICTURE  "cid:image004.png@01D6F58E.7870AE20" \* MERGEFORMATINET </w:instrText>
      </w:r>
      <w:r w:rsidR="001F2393" w:rsidRPr="0043732C">
        <w:rPr>
          <w:rFonts w:ascii="メイリオ" w:eastAsia="メイリオ" w:hAnsi="メイリオ" w:hint="eastAsia"/>
          <w:b/>
        </w:rPr>
        <w:fldChar w:fldCharType="separate"/>
      </w:r>
      <w:r w:rsidR="008B11E3" w:rsidRPr="0043732C">
        <w:rPr>
          <w:rFonts w:ascii="メイリオ" w:eastAsia="メイリオ" w:hAnsi="メイリオ" w:hint="eastAsia"/>
          <w:b/>
        </w:rPr>
        <w:fldChar w:fldCharType="begin"/>
      </w:r>
      <w:r w:rsidR="008B11E3" w:rsidRPr="0043732C">
        <w:rPr>
          <w:rFonts w:ascii="メイリオ" w:eastAsia="メイリオ" w:hAnsi="メイリオ" w:hint="eastAsia"/>
          <w:b/>
        </w:rPr>
        <w:instrText xml:space="preserve"> INCLUDEPICTURE  "cid:image004.png@01D6F58E.7870AE20" \* MERGEFORMATINET </w:instrText>
      </w:r>
      <w:r w:rsidR="008B11E3" w:rsidRPr="0043732C">
        <w:rPr>
          <w:rFonts w:ascii="メイリオ" w:eastAsia="メイリオ" w:hAnsi="メイリオ" w:hint="eastAsia"/>
          <w:b/>
        </w:rPr>
        <w:fldChar w:fldCharType="separate"/>
      </w:r>
      <w:r w:rsidR="004A4B3A" w:rsidRPr="0043732C">
        <w:rPr>
          <w:rFonts w:ascii="メイリオ" w:eastAsia="メイリオ" w:hAnsi="メイリオ" w:hint="eastAsia"/>
          <w:b/>
        </w:rPr>
        <w:fldChar w:fldCharType="begin"/>
      </w:r>
      <w:r w:rsidR="004A4B3A" w:rsidRPr="0043732C">
        <w:rPr>
          <w:rFonts w:ascii="メイリオ" w:eastAsia="メイリオ" w:hAnsi="メイリオ" w:hint="eastAsia"/>
          <w:b/>
        </w:rPr>
        <w:instrText xml:space="preserve"> INCLUDEPICTURE  "cid:image004.png@01D6F58E.7870AE20" \* MERGEFORMATINET </w:instrText>
      </w:r>
      <w:r w:rsidR="004A4B3A" w:rsidRPr="0043732C">
        <w:rPr>
          <w:rFonts w:ascii="メイリオ" w:eastAsia="メイリオ" w:hAnsi="メイリオ" w:hint="eastAsia"/>
          <w:b/>
        </w:rPr>
        <w:fldChar w:fldCharType="separate"/>
      </w:r>
      <w:r w:rsidR="00F80CD3" w:rsidRPr="0043732C">
        <w:rPr>
          <w:rFonts w:ascii="メイリオ" w:eastAsia="メイリオ" w:hAnsi="メイリオ" w:hint="eastAsia"/>
          <w:b/>
        </w:rPr>
        <w:fldChar w:fldCharType="begin"/>
      </w:r>
      <w:r w:rsidR="00F80CD3" w:rsidRPr="0043732C">
        <w:rPr>
          <w:rFonts w:ascii="メイリオ" w:eastAsia="メイリオ" w:hAnsi="メイリオ" w:hint="eastAsia"/>
          <w:b/>
        </w:rPr>
        <w:instrText xml:space="preserve"> INCLUDEPICTURE  "cid:image004.png@01D6F58E.7870AE20" \* MERGEFORMATINET </w:instrText>
      </w:r>
      <w:r w:rsidR="00F80CD3" w:rsidRPr="0043732C">
        <w:rPr>
          <w:rFonts w:ascii="メイリオ" w:eastAsia="メイリオ" w:hAnsi="メイリオ" w:hint="eastAsia"/>
          <w:b/>
        </w:rPr>
        <w:fldChar w:fldCharType="separate"/>
      </w:r>
      <w:r w:rsidR="009475A8" w:rsidRPr="0043732C">
        <w:rPr>
          <w:rFonts w:ascii="メイリオ" w:eastAsia="メイリオ" w:hAnsi="メイリオ" w:hint="eastAsia"/>
          <w:b/>
        </w:rPr>
        <w:fldChar w:fldCharType="begin"/>
      </w:r>
      <w:r w:rsidR="009475A8" w:rsidRPr="0043732C">
        <w:rPr>
          <w:rFonts w:ascii="メイリオ" w:eastAsia="メイリオ" w:hAnsi="メイリオ" w:hint="eastAsia"/>
          <w:b/>
        </w:rPr>
        <w:instrText xml:space="preserve"> INCLUDEPICTURE  "cid:image004.png@01D6F58E.7870AE20" \* MERGEFORMATINET </w:instrText>
      </w:r>
      <w:r w:rsidR="009475A8" w:rsidRPr="0043732C">
        <w:rPr>
          <w:rFonts w:ascii="メイリオ" w:eastAsia="メイリオ" w:hAnsi="メイリオ" w:hint="eastAsia"/>
          <w:b/>
        </w:rPr>
        <w:fldChar w:fldCharType="separate"/>
      </w:r>
      <w:r w:rsidR="00FD09AD" w:rsidRPr="0043732C">
        <w:rPr>
          <w:rFonts w:ascii="メイリオ" w:eastAsia="メイリオ" w:hAnsi="メイリオ" w:hint="eastAsia"/>
          <w:b/>
        </w:rPr>
        <w:fldChar w:fldCharType="begin"/>
      </w:r>
      <w:r w:rsidR="00FD09AD" w:rsidRPr="0043732C">
        <w:rPr>
          <w:rFonts w:ascii="メイリオ" w:eastAsia="メイリオ" w:hAnsi="メイリオ" w:hint="eastAsia"/>
          <w:b/>
        </w:rPr>
        <w:instrText xml:space="preserve"> INCLUDEPICTURE  "cid:image004.png@01D6F58E.7870AE20" \* MERGEFORMATINET </w:instrText>
      </w:r>
      <w:r w:rsidR="00FD09AD" w:rsidRPr="0043732C">
        <w:rPr>
          <w:rFonts w:ascii="メイリオ" w:eastAsia="メイリオ" w:hAnsi="メイリオ" w:hint="eastAsia"/>
          <w:b/>
        </w:rPr>
        <w:fldChar w:fldCharType="separate"/>
      </w:r>
      <w:r w:rsidR="00D66D83" w:rsidRPr="0043732C">
        <w:rPr>
          <w:rFonts w:ascii="メイリオ" w:eastAsia="メイリオ" w:hAnsi="メイリオ" w:hint="eastAsia"/>
          <w:b/>
        </w:rPr>
        <w:fldChar w:fldCharType="begin"/>
      </w:r>
      <w:r w:rsidR="00D66D83" w:rsidRPr="0043732C">
        <w:rPr>
          <w:rFonts w:ascii="メイリオ" w:eastAsia="メイリオ" w:hAnsi="メイリオ" w:hint="eastAsia"/>
          <w:b/>
        </w:rPr>
        <w:instrText xml:space="preserve"> INCLUDEPICTURE  "cid:image004.png@01D6F58E.7870AE20" \* MERGEFORMATINET </w:instrText>
      </w:r>
      <w:r w:rsidR="00D66D83" w:rsidRPr="0043732C">
        <w:rPr>
          <w:rFonts w:ascii="メイリオ" w:eastAsia="メイリオ" w:hAnsi="メイリオ" w:hint="eastAsia"/>
          <w:b/>
        </w:rPr>
        <w:fldChar w:fldCharType="separate"/>
      </w:r>
      <w:r w:rsidR="00276203" w:rsidRPr="0043732C">
        <w:rPr>
          <w:rFonts w:ascii="メイリオ" w:eastAsia="メイリオ" w:hAnsi="メイリオ" w:hint="eastAsia"/>
          <w:b/>
        </w:rPr>
        <w:fldChar w:fldCharType="begin"/>
      </w:r>
      <w:r w:rsidR="00276203" w:rsidRPr="0043732C">
        <w:rPr>
          <w:rFonts w:ascii="メイリオ" w:eastAsia="メイリオ" w:hAnsi="メイリオ" w:hint="eastAsia"/>
          <w:b/>
        </w:rPr>
        <w:instrText xml:space="preserve"> INCLUDEPICTURE  "cid:image004.png@01D6F58E.7870AE20" \* MERGEFORMATINET </w:instrText>
      </w:r>
      <w:r w:rsidR="00276203" w:rsidRPr="0043732C">
        <w:rPr>
          <w:rFonts w:ascii="メイリオ" w:eastAsia="メイリオ" w:hAnsi="メイリオ" w:hint="eastAsia"/>
          <w:b/>
        </w:rPr>
        <w:fldChar w:fldCharType="separate"/>
      </w:r>
      <w:r w:rsidR="00735FB1" w:rsidRPr="0043732C">
        <w:rPr>
          <w:rFonts w:ascii="メイリオ" w:eastAsia="メイリオ" w:hAnsi="メイリオ" w:hint="eastAsia"/>
          <w:b/>
        </w:rPr>
        <w:fldChar w:fldCharType="begin"/>
      </w:r>
      <w:r w:rsidR="00735FB1" w:rsidRPr="0043732C">
        <w:rPr>
          <w:rFonts w:ascii="メイリオ" w:eastAsia="メイリオ" w:hAnsi="メイリオ" w:hint="eastAsia"/>
          <w:b/>
        </w:rPr>
        <w:instrText xml:space="preserve"> INCLUDEPICTURE  "cid:image004.png@01D6F58E.7870AE20" \* MERGEFORMATINET </w:instrText>
      </w:r>
      <w:r w:rsidR="00735FB1" w:rsidRPr="0043732C">
        <w:rPr>
          <w:rFonts w:ascii="メイリオ" w:eastAsia="メイリオ" w:hAnsi="メイリオ" w:hint="eastAsia"/>
          <w:b/>
        </w:rPr>
        <w:fldChar w:fldCharType="separate"/>
      </w:r>
      <w:r w:rsidR="00D03861" w:rsidRPr="0043732C">
        <w:rPr>
          <w:rFonts w:ascii="メイリオ" w:eastAsia="メイリオ" w:hAnsi="メイリオ" w:hint="eastAsia"/>
          <w:b/>
        </w:rPr>
        <w:fldChar w:fldCharType="begin"/>
      </w:r>
      <w:r w:rsidR="00D03861" w:rsidRPr="0043732C">
        <w:rPr>
          <w:rFonts w:ascii="メイリオ" w:eastAsia="メイリオ" w:hAnsi="メイリオ" w:hint="eastAsia"/>
          <w:b/>
        </w:rPr>
        <w:instrText xml:space="preserve"> INCLUDEPICTURE  "cid:image004.png@01D6F58E.7870AE20" \* MERGEFORMATINET </w:instrText>
      </w:r>
      <w:r w:rsidR="00D03861" w:rsidRPr="0043732C">
        <w:rPr>
          <w:rFonts w:ascii="メイリオ" w:eastAsia="メイリオ" w:hAnsi="メイリオ" w:hint="eastAsia"/>
          <w:b/>
        </w:rPr>
        <w:fldChar w:fldCharType="separate"/>
      </w:r>
      <w:r w:rsidR="00230566" w:rsidRPr="0043732C">
        <w:rPr>
          <w:rFonts w:ascii="メイリオ" w:eastAsia="メイリオ" w:hAnsi="メイリオ" w:hint="eastAsia"/>
          <w:b/>
        </w:rPr>
        <w:fldChar w:fldCharType="begin"/>
      </w:r>
      <w:r w:rsidR="00230566" w:rsidRPr="0043732C">
        <w:rPr>
          <w:rFonts w:ascii="メイリオ" w:eastAsia="メイリオ" w:hAnsi="メイリオ" w:hint="eastAsia"/>
          <w:b/>
        </w:rPr>
        <w:instrText xml:space="preserve"> INCLUDEPICTURE  "cid:image004.png@01D6F58E.7870AE20" \* MERGEFORMATINET </w:instrText>
      </w:r>
      <w:r w:rsidR="00230566" w:rsidRPr="0043732C">
        <w:rPr>
          <w:rFonts w:ascii="メイリオ" w:eastAsia="メイリオ" w:hAnsi="メイリオ" w:hint="eastAsia"/>
          <w:b/>
        </w:rPr>
        <w:fldChar w:fldCharType="separate"/>
      </w:r>
      <w:r w:rsidR="00C343FE" w:rsidRPr="0043732C">
        <w:rPr>
          <w:rFonts w:ascii="メイリオ" w:eastAsia="メイリオ" w:hAnsi="メイリオ"/>
          <w:b/>
        </w:rPr>
        <w:fldChar w:fldCharType="begin"/>
      </w:r>
      <w:r w:rsidR="00C343FE" w:rsidRPr="0043732C">
        <w:rPr>
          <w:rFonts w:ascii="メイリオ" w:eastAsia="メイリオ" w:hAnsi="メイリオ"/>
          <w:b/>
        </w:rPr>
        <w:instrText xml:space="preserve"> </w:instrText>
      </w:r>
      <w:r w:rsidR="00C343FE" w:rsidRPr="0043732C">
        <w:rPr>
          <w:rFonts w:ascii="メイリオ" w:eastAsia="メイリオ" w:hAnsi="メイリオ"/>
          <w:b/>
        </w:rPr>
        <w:instrText>INCLUDEPICTURE  "cid:image004.png@01D6F58E.7870AE20" \* MERGEFORMATINET</w:instrText>
      </w:r>
      <w:r w:rsidR="00C343FE" w:rsidRPr="0043732C">
        <w:rPr>
          <w:rFonts w:ascii="メイリオ" w:eastAsia="メイリオ" w:hAnsi="メイリオ"/>
          <w:b/>
        </w:rPr>
        <w:instrText xml:space="preserve"> </w:instrText>
      </w:r>
      <w:r w:rsidR="00C343FE" w:rsidRPr="0043732C">
        <w:rPr>
          <w:rFonts w:ascii="メイリオ" w:eastAsia="メイリオ" w:hAnsi="メイリオ"/>
          <w:b/>
        </w:rPr>
        <w:fldChar w:fldCharType="separate"/>
      </w:r>
      <w:r w:rsidR="00947886" w:rsidRPr="0043732C">
        <w:rPr>
          <w:rFonts w:ascii="メイリオ" w:eastAsia="メイリオ" w:hAnsi="メイリオ"/>
          <w:b/>
        </w:rPr>
        <w:pict w14:anchorId="13CFC1D5">
          <v:shape id="Picture 4" o:spid="_x0000_i1026" type="#_x0000_t75" alt="Graphical user interface, application, email&#10;&#10;Description automatically generated" style="width:360.6pt;height:270.6pt;mso-position-horizontal:absolute" o:bordertopcolor="this" o:borderleftcolor="this" o:borderbottomcolor="this" o:borderrightcolor="this">
            <v:imagedata r:id="rId25" r:href="rId26"/>
            <w10:bordertop type="single" width="4"/>
            <w10:borderleft type="single" width="4"/>
            <w10:borderbottom type="single" width="4"/>
            <w10:borderright type="single" width="4"/>
          </v:shape>
        </w:pict>
      </w:r>
      <w:r w:rsidR="00C343FE" w:rsidRPr="0043732C">
        <w:rPr>
          <w:rFonts w:ascii="メイリオ" w:eastAsia="メイリオ" w:hAnsi="メイリオ"/>
          <w:b/>
        </w:rPr>
        <w:fldChar w:fldCharType="end"/>
      </w:r>
      <w:r w:rsidR="00230566" w:rsidRPr="0043732C">
        <w:rPr>
          <w:rFonts w:ascii="メイリオ" w:eastAsia="メイリオ" w:hAnsi="メイリオ" w:hint="eastAsia"/>
          <w:b/>
        </w:rPr>
        <w:fldChar w:fldCharType="end"/>
      </w:r>
      <w:r w:rsidR="00D03861" w:rsidRPr="0043732C">
        <w:rPr>
          <w:rFonts w:ascii="メイリオ" w:eastAsia="メイリオ" w:hAnsi="メイリオ" w:hint="eastAsia"/>
          <w:b/>
        </w:rPr>
        <w:fldChar w:fldCharType="end"/>
      </w:r>
      <w:r w:rsidR="00735FB1" w:rsidRPr="0043732C">
        <w:rPr>
          <w:rFonts w:ascii="メイリオ" w:eastAsia="メイリオ" w:hAnsi="メイリオ" w:hint="eastAsia"/>
          <w:b/>
        </w:rPr>
        <w:fldChar w:fldCharType="end"/>
      </w:r>
      <w:r w:rsidR="00276203" w:rsidRPr="0043732C">
        <w:rPr>
          <w:rFonts w:ascii="メイリオ" w:eastAsia="メイリオ" w:hAnsi="メイリオ" w:hint="eastAsia"/>
          <w:b/>
        </w:rPr>
        <w:fldChar w:fldCharType="end"/>
      </w:r>
      <w:r w:rsidR="00D66D83" w:rsidRPr="0043732C">
        <w:rPr>
          <w:rFonts w:ascii="メイリオ" w:eastAsia="メイリオ" w:hAnsi="メイリオ" w:hint="eastAsia"/>
          <w:b/>
        </w:rPr>
        <w:fldChar w:fldCharType="end"/>
      </w:r>
      <w:r w:rsidR="00FD09AD" w:rsidRPr="0043732C">
        <w:rPr>
          <w:rFonts w:ascii="メイリオ" w:eastAsia="メイリオ" w:hAnsi="メイリオ" w:hint="eastAsia"/>
          <w:b/>
        </w:rPr>
        <w:fldChar w:fldCharType="end"/>
      </w:r>
      <w:r w:rsidR="009475A8" w:rsidRPr="0043732C">
        <w:rPr>
          <w:rFonts w:ascii="メイリオ" w:eastAsia="メイリオ" w:hAnsi="メイリオ" w:hint="eastAsia"/>
          <w:b/>
        </w:rPr>
        <w:fldChar w:fldCharType="end"/>
      </w:r>
      <w:r w:rsidR="00F80CD3" w:rsidRPr="0043732C">
        <w:rPr>
          <w:rFonts w:ascii="メイリオ" w:eastAsia="メイリオ" w:hAnsi="メイリオ" w:hint="eastAsia"/>
          <w:b/>
        </w:rPr>
        <w:fldChar w:fldCharType="end"/>
      </w:r>
      <w:r w:rsidR="004A4B3A" w:rsidRPr="0043732C">
        <w:rPr>
          <w:rFonts w:ascii="メイリオ" w:eastAsia="メイリオ" w:hAnsi="メイリオ" w:hint="eastAsia"/>
          <w:b/>
        </w:rPr>
        <w:fldChar w:fldCharType="end"/>
      </w:r>
      <w:r w:rsidR="008B11E3" w:rsidRPr="0043732C">
        <w:rPr>
          <w:rFonts w:ascii="メイリオ" w:eastAsia="メイリオ" w:hAnsi="メイリオ" w:hint="eastAsia"/>
          <w:b/>
        </w:rPr>
        <w:fldChar w:fldCharType="end"/>
      </w:r>
      <w:r w:rsidR="001F2393" w:rsidRPr="0043732C">
        <w:rPr>
          <w:rFonts w:ascii="メイリオ" w:eastAsia="メイリオ" w:hAnsi="メイリオ" w:hint="eastAsia"/>
          <w:b/>
        </w:rPr>
        <w:fldChar w:fldCharType="end"/>
      </w:r>
      <w:r w:rsidR="00EA3BD1" w:rsidRPr="0043732C">
        <w:rPr>
          <w:rFonts w:ascii="メイリオ" w:eastAsia="メイリオ" w:hAnsi="メイリオ" w:hint="eastAsia"/>
          <w:b/>
        </w:rPr>
        <w:fldChar w:fldCharType="end"/>
      </w:r>
      <w:r w:rsidR="00646501" w:rsidRPr="0043732C">
        <w:rPr>
          <w:rFonts w:ascii="メイリオ" w:eastAsia="メイリオ" w:hAnsi="メイリオ" w:hint="eastAsia"/>
          <w:b/>
        </w:rPr>
        <w:fldChar w:fldCharType="end"/>
      </w:r>
      <w:r w:rsidR="004B60C5" w:rsidRPr="0043732C">
        <w:rPr>
          <w:rFonts w:ascii="メイリオ" w:eastAsia="メイリオ" w:hAnsi="メイリオ" w:hint="eastAsia"/>
          <w:b/>
        </w:rPr>
        <w:fldChar w:fldCharType="end"/>
      </w:r>
      <w:r w:rsidRPr="0043732C">
        <w:rPr>
          <w:rFonts w:ascii="メイリオ" w:eastAsia="メイリオ" w:hAnsi="メイリオ" w:hint="eastAsia"/>
          <w:b/>
        </w:rPr>
        <w:fldChar w:fldCharType="end"/>
      </w:r>
    </w:p>
    <w:p w14:paraId="0EFB5D8B" w14:textId="77777777" w:rsidR="00DB3FD5" w:rsidRPr="0043732C" w:rsidRDefault="00DB3FD5" w:rsidP="00DB3FD5">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4F990EAE" w14:textId="5C404BE0" w:rsidR="00537432" w:rsidRPr="0043732C" w:rsidRDefault="00DB3FD5" w:rsidP="00DB3FD5">
      <w:pPr>
        <w:pStyle w:val="ConcurBodyText"/>
        <w:rPr>
          <w:rFonts w:ascii="メイリオ" w:eastAsia="メイリオ" w:hAnsi="メイリオ"/>
        </w:rPr>
      </w:pPr>
      <w:r w:rsidRPr="0043732C">
        <w:rPr>
          <w:rFonts w:ascii="メイリオ" w:eastAsia="メイリオ" w:hAnsi="メイリオ" w:hint="eastAsia"/>
        </w:rPr>
        <w:t>この変更は自動的に有効になります。設定やアクティブ化は必要ありません。</w:t>
      </w:r>
    </w:p>
    <w:p w14:paraId="799336C6" w14:textId="21BDBE70" w:rsidR="00517D12" w:rsidRPr="0043732C" w:rsidRDefault="00517D12" w:rsidP="00517D12">
      <w:pPr>
        <w:pStyle w:val="21"/>
        <w:rPr>
          <w:rFonts w:ascii="メイリオ" w:eastAsia="メイリオ" w:hAnsi="メイリオ"/>
        </w:rPr>
      </w:pPr>
      <w:bookmarkStart w:id="18" w:name="_Toc106716074"/>
      <w:r w:rsidRPr="0043732C">
        <w:rPr>
          <w:rFonts w:ascii="メイリオ" w:eastAsia="メイリオ" w:hAnsi="メイリオ" w:hint="eastAsia"/>
        </w:rPr>
        <w:lastRenderedPageBreak/>
        <w:t>その他</w:t>
      </w:r>
      <w:bookmarkEnd w:id="18"/>
    </w:p>
    <w:p w14:paraId="3E720295" w14:textId="53658B06" w:rsidR="001B7A4B" w:rsidRPr="0043732C" w:rsidRDefault="001B7A4B" w:rsidP="007F009A">
      <w:pPr>
        <w:pStyle w:val="30"/>
        <w:rPr>
          <w:rFonts w:ascii="メイリオ" w:eastAsia="メイリオ" w:hAnsi="メイリオ"/>
        </w:rPr>
      </w:pPr>
      <w:bookmarkStart w:id="19" w:name="_Toc106716075"/>
      <w:r w:rsidRPr="0043732C">
        <w:rPr>
          <w:rFonts w:ascii="メイリオ" w:eastAsia="メイリオ" w:hAnsi="メイリオ" w:hint="eastAsia"/>
        </w:rPr>
        <w:t>** 進行中 ** SAP Concur の AWS クラウド プラットフォームへの移行</w:t>
      </w:r>
      <w:bookmarkEnd w:id="19"/>
    </w:p>
    <w:p w14:paraId="36D9D935" w14:textId="77777777" w:rsidR="001B7A4B" w:rsidRPr="0043732C" w:rsidRDefault="001B7A4B" w:rsidP="007F009A">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43732C" w14:paraId="35C9BC7A"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E6EA03E" w14:textId="77777777" w:rsidR="001B7A4B" w:rsidRPr="0043732C" w:rsidRDefault="001B7A4B" w:rsidP="007F009A">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064A22" w14:textId="77777777" w:rsidR="001B7A4B" w:rsidRPr="0043732C" w:rsidRDefault="001B7A4B" w:rsidP="007F009A">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D56CB7F" w14:textId="77777777" w:rsidR="001B7A4B" w:rsidRPr="0043732C" w:rsidRDefault="001B7A4B" w:rsidP="007F009A">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1B7A4B" w:rsidRPr="0043732C" w14:paraId="3D22B1A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750592F" w14:textId="77777777" w:rsidR="001B7A4B" w:rsidRPr="0043732C" w:rsidRDefault="001B7A4B" w:rsidP="007F009A">
            <w:pPr>
              <w:pStyle w:val="ConcurTableText8ptCenter"/>
              <w:keepNext/>
              <w:rPr>
                <w:rFonts w:ascii="メイリオ" w:eastAsia="メイリオ" w:hAnsi="メイリオ"/>
              </w:rPr>
            </w:pPr>
            <w:r w:rsidRPr="0043732C">
              <w:rPr>
                <w:rFonts w:ascii="メイリオ" w:eastAsia="メイリオ" w:hAnsi="メイリオ" w:hint="eastAsia"/>
              </w:rPr>
              <w:t>2022 年 2 月 18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7A10C8" w14:textId="7C5A1D78" w:rsidR="001B7A4B" w:rsidRPr="0043732C" w:rsidRDefault="00082AA8" w:rsidP="007F009A">
            <w:pPr>
              <w:pStyle w:val="ConcurTableText8ptCenter"/>
              <w:keepNext/>
              <w:rPr>
                <w:rFonts w:ascii="メイリオ" w:eastAsia="メイリオ" w:hAnsi="メイリオ"/>
              </w:rPr>
            </w:pPr>
            <w:r w:rsidRPr="0043732C">
              <w:rPr>
                <w:rFonts w:ascii="メイリオ" w:eastAsia="メイリオ" w:hAnsi="メイリオ" w:hint="eastAsia"/>
              </w:rPr>
              <w:t>2022 年 3 月 18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5E27EAD" w14:textId="77777777" w:rsidR="001B7A4B" w:rsidRPr="0043732C" w:rsidRDefault="001B7A4B" w:rsidP="007F009A">
            <w:pPr>
              <w:pStyle w:val="ConcurTableText8ptCenter"/>
              <w:keepNext/>
              <w:rPr>
                <w:rFonts w:ascii="メイリオ" w:eastAsia="メイリオ" w:hAnsi="メイリオ"/>
              </w:rPr>
            </w:pPr>
            <w:r w:rsidRPr="0043732C">
              <w:rPr>
                <w:rFonts w:ascii="メイリオ" w:eastAsia="メイリオ" w:hAnsi="メイリオ" w:hint="eastAsia"/>
              </w:rPr>
              <w:t>2022 年 進行中</w:t>
            </w:r>
          </w:p>
        </w:tc>
      </w:tr>
      <w:tr w:rsidR="001B7A4B" w:rsidRPr="0043732C" w14:paraId="1E74AB6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053950" w14:textId="77777777" w:rsidR="001B7A4B" w:rsidRPr="0043732C" w:rsidRDefault="001B7A4B" w:rsidP="007F009A">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7CDF3858" w14:textId="77777777" w:rsidR="001B7A4B" w:rsidRPr="0043732C" w:rsidRDefault="001B7A4B" w:rsidP="007F009A">
      <w:pPr>
        <w:pStyle w:val="ConcurBodyText"/>
        <w:keepNext/>
        <w:rPr>
          <w:rFonts w:ascii="メイリオ" w:eastAsia="メイリオ" w:hAnsi="メイリオ"/>
          <w:b/>
          <w:bCs/>
        </w:rPr>
      </w:pPr>
      <w:r w:rsidRPr="0043732C">
        <w:rPr>
          <w:rFonts w:ascii="メイリオ" w:eastAsia="メイリオ" w:hAnsi="メイリオ" w:hint="eastAsia"/>
          <w:b/>
        </w:rPr>
        <w:t>対象製品:</w:t>
      </w:r>
    </w:p>
    <w:p w14:paraId="1A818A32" w14:textId="77777777" w:rsidR="001B7A4B" w:rsidRPr="0043732C" w:rsidRDefault="001B7A4B" w:rsidP="001B7A4B">
      <w:pPr>
        <w:pStyle w:val="ApplicableProducts"/>
        <w:rPr>
          <w:rFonts w:ascii="メイリオ" w:eastAsia="メイリオ" w:hAnsi="メイリオ"/>
        </w:rPr>
      </w:pPr>
      <w:bookmarkStart w:id="20" w:name="_Toc106716076"/>
      <w:r w:rsidRPr="0043732C">
        <w:rPr>
          <w:rFonts w:ascii="メイリオ" w:eastAsia="メイリオ" w:hAnsi="メイリオ" w:hint="eastAsia"/>
        </w:rPr>
        <w:t>すべての製品 | すべての Edition</w:t>
      </w:r>
      <w:bookmarkEnd w:id="20"/>
    </w:p>
    <w:p w14:paraId="769F6E50" w14:textId="77777777" w:rsidR="001B7A4B" w:rsidRPr="0043732C" w:rsidRDefault="001B7A4B" w:rsidP="001B7A4B">
      <w:pPr>
        <w:pStyle w:val="41"/>
        <w:rPr>
          <w:rFonts w:ascii="メイリオ" w:eastAsia="メイリオ" w:hAnsi="メイリオ"/>
          <w:i w:val="0"/>
        </w:rPr>
      </w:pPr>
      <w:r w:rsidRPr="0043732C">
        <w:rPr>
          <w:rFonts w:ascii="メイリオ" w:eastAsia="メイリオ" w:hAnsi="メイリオ" w:hint="eastAsia"/>
          <w:i w:val="0"/>
        </w:rPr>
        <w:t>概要</w:t>
      </w:r>
    </w:p>
    <w:p w14:paraId="5D57DE35" w14:textId="77777777" w:rsidR="001B7A4B" w:rsidRPr="0043732C" w:rsidRDefault="001B7A4B" w:rsidP="001B7A4B">
      <w:pPr>
        <w:pStyle w:val="ConcurBodyText"/>
        <w:rPr>
          <w:rFonts w:ascii="メイリオ" w:eastAsia="メイリオ" w:hAnsi="メイリオ"/>
        </w:rPr>
      </w:pPr>
      <w:r w:rsidRPr="0043732C">
        <w:rPr>
          <w:rFonts w:ascii="メイリオ" w:eastAsia="メイリオ" w:hAnsi="メイリオ" w:hint="eastAsia"/>
        </w:rPr>
        <w:t>SAP Concur では、すべての機器を SAP Concur が所有する完全にプライベートなクラウド運用からクラウド プラットフォームに移行する計画です。また、Amazon Web Services (AWS) で実装されているクラウド プラットフォームを優先し、自社データ センターを閉鎖する予定です。このプロセスは 2017 年に開始し、北米および EMEA のデータ センターについては、2022 年の移行の最終段階に注力しています。</w:t>
      </w:r>
    </w:p>
    <w:p w14:paraId="0EF48DDE" w14:textId="77777777" w:rsidR="001B7A4B" w:rsidRPr="0043732C" w:rsidRDefault="001B7A4B" w:rsidP="001B7A4B">
      <w:pPr>
        <w:pStyle w:val="50"/>
        <w:rPr>
          <w:rFonts w:ascii="メイリオ" w:eastAsia="メイリオ" w:hAnsi="メイリオ"/>
        </w:rPr>
      </w:pPr>
      <w:r w:rsidRPr="0043732C">
        <w:rPr>
          <w:rFonts w:ascii="メイリオ" w:eastAsia="メイリオ" w:hAnsi="メイリオ" w:hint="eastAsia"/>
        </w:rPr>
        <w:t>業務目的とユーザーへの利点</w:t>
      </w:r>
    </w:p>
    <w:p w14:paraId="56F345BA" w14:textId="1318ADDE" w:rsidR="001B7A4B" w:rsidRPr="0043732C" w:rsidRDefault="001B7A4B" w:rsidP="001B7A4B">
      <w:pPr>
        <w:pStyle w:val="ConcurBodyText"/>
        <w:rPr>
          <w:rFonts w:ascii="メイリオ" w:eastAsia="メイリオ" w:hAnsi="メイリオ"/>
        </w:rPr>
      </w:pPr>
      <w:r w:rsidRPr="0043732C">
        <w:rPr>
          <w:rFonts w:ascii="メイリオ" w:eastAsia="メイリオ" w:hAnsi="メイリオ" w:hint="eastAsia"/>
        </w:rPr>
        <w:t>この変更により、セキュリティが強化され、パフォーマンスおよび安定性が向上するとともに、お客様に対して迅速に革新を進めることができます。</w:t>
      </w:r>
    </w:p>
    <w:p w14:paraId="06C0ABDF" w14:textId="58817761" w:rsidR="008468F4" w:rsidRPr="0043732C" w:rsidRDefault="00E9408E" w:rsidP="008468F4">
      <w:pPr>
        <w:pStyle w:val="41"/>
        <w:rPr>
          <w:rFonts w:ascii="メイリオ" w:eastAsia="メイリオ" w:hAnsi="メイリオ"/>
          <w:i w:val="0"/>
        </w:rPr>
      </w:pPr>
      <w:r w:rsidRPr="0043732C">
        <w:rPr>
          <w:rFonts w:ascii="メイリオ" w:eastAsia="メイリオ" w:hAnsi="メイリオ" w:hint="eastAsia"/>
          <w:i w:val="0"/>
        </w:rPr>
        <w:t>移行中のエンド ユーザーの操作性</w:t>
      </w:r>
    </w:p>
    <w:p w14:paraId="288E5012" w14:textId="663C3604" w:rsidR="008468F4" w:rsidRPr="0043732C" w:rsidRDefault="008468F4" w:rsidP="008468F4">
      <w:pPr>
        <w:pStyle w:val="ConcurBodyText"/>
        <w:rPr>
          <w:rFonts w:ascii="メイリオ" w:eastAsia="メイリオ" w:hAnsi="メイリオ"/>
        </w:rPr>
      </w:pPr>
      <w:r w:rsidRPr="0043732C">
        <w:rPr>
          <w:rFonts w:ascii="メイリオ" w:eastAsia="メイリオ" w:hAnsi="メイリオ" w:hint="eastAsia"/>
        </w:rPr>
        <w:t xml:space="preserve">ある企業が SAP Concur の自社データ センターからクラウド プラットフォームに移行されている間、その企業のエンド ユーザーは SAP Concur ソリューションを利用できなくなる場合があります。 </w:t>
      </w:r>
    </w:p>
    <w:p w14:paraId="76A29602" w14:textId="6E5FDF25" w:rsidR="008468F4" w:rsidRPr="0043732C" w:rsidRDefault="008468F4" w:rsidP="008468F4">
      <w:pPr>
        <w:pStyle w:val="ConcurBodyText"/>
        <w:rPr>
          <w:rFonts w:ascii="メイリオ" w:eastAsia="メイリオ" w:hAnsi="メイリオ"/>
        </w:rPr>
      </w:pPr>
      <w:r w:rsidRPr="0043732C">
        <w:rPr>
          <w:rFonts w:ascii="メイリオ" w:eastAsia="メイリオ" w:hAnsi="メイリオ" w:hint="eastAsia"/>
        </w:rPr>
        <w:t>移行プロセス期間中にエンド ユーザーが SAP Concur ソリューションにサインインを試みた場合、サインインできなくなる可能性があり、</w:t>
      </w:r>
    </w:p>
    <w:p w14:paraId="5661B1E7" w14:textId="77777777" w:rsidR="008468F4" w:rsidRPr="0043732C" w:rsidRDefault="008468F4" w:rsidP="008468F4">
      <w:pPr>
        <w:pStyle w:val="ConcurBodyText"/>
        <w:rPr>
          <w:rFonts w:ascii="メイリオ" w:eastAsia="メイリオ" w:hAnsi="メイリオ"/>
        </w:rPr>
      </w:pPr>
      <w:r w:rsidRPr="0043732C">
        <w:rPr>
          <w:rFonts w:ascii="メイリオ" w:eastAsia="メイリオ" w:hAnsi="メイリオ" w:hint="eastAsia"/>
        </w:rPr>
        <w:lastRenderedPageBreak/>
        <w:t>「SAP Concur ソリューションは定期メンテナンス中です。後ほどお試しください。」というメッセージが表示されることがあります。</w:t>
      </w:r>
    </w:p>
    <w:p w14:paraId="7CF2C966" w14:textId="2A9E313D" w:rsidR="008468F4" w:rsidRPr="0043732C" w:rsidRDefault="00C940D7" w:rsidP="008468F4">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11D3B63F" wp14:editId="3A72B6B9">
            <wp:extent cx="1883268" cy="1544279"/>
            <wp:effectExtent l="19050" t="19050" r="2222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6834" cy="1555403"/>
                    </a:xfrm>
                    <a:prstGeom prst="rect">
                      <a:avLst/>
                    </a:prstGeom>
                    <a:ln w="6350">
                      <a:solidFill>
                        <a:schemeClr val="tx1"/>
                      </a:solidFill>
                    </a:ln>
                  </pic:spPr>
                </pic:pic>
              </a:graphicData>
            </a:graphic>
          </wp:inline>
        </w:drawing>
      </w:r>
    </w:p>
    <w:p w14:paraId="09255022" w14:textId="77777777" w:rsidR="008468F4" w:rsidRPr="0043732C" w:rsidRDefault="008468F4" w:rsidP="008468F4">
      <w:pPr>
        <w:pStyle w:val="ConcurBodyText"/>
        <w:rPr>
          <w:rFonts w:ascii="メイリオ" w:eastAsia="メイリオ" w:hAnsi="メイリオ"/>
        </w:rPr>
      </w:pPr>
      <w:r w:rsidRPr="0043732C">
        <w:rPr>
          <w:rFonts w:ascii="メイリオ" w:eastAsia="メイリオ" w:hAnsi="メイリオ" w:hint="eastAsia"/>
        </w:rPr>
        <w:t>会社が移行されているときにエンド ユーザーが SAP Concur ソリューションで作業をしていると、サインイン ページに戻ることがあります。</w:t>
      </w:r>
    </w:p>
    <w:p w14:paraId="777FE86A" w14:textId="6B035248" w:rsidR="008468F4" w:rsidRPr="0043732C" w:rsidRDefault="008468F4" w:rsidP="008468F4">
      <w:pPr>
        <w:pStyle w:val="ConcurNote"/>
        <w:rPr>
          <w:rFonts w:ascii="メイリオ" w:eastAsia="メイリオ" w:hAnsi="メイリオ"/>
        </w:rPr>
      </w:pPr>
      <w:r w:rsidRPr="0043732C">
        <w:rPr>
          <w:rFonts w:ascii="メイリオ" w:eastAsia="メイリオ" w:hAnsi="メイリオ" w:hint="eastAsia"/>
        </w:rPr>
        <w:t xml:space="preserve">SAP による移行は、週末や営業時間後に実施される予定です。 </w:t>
      </w:r>
    </w:p>
    <w:p w14:paraId="4DC6E6BB" w14:textId="77777777" w:rsidR="001B7A4B" w:rsidRPr="0043732C" w:rsidRDefault="001B7A4B" w:rsidP="001B7A4B">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628E7EEE" w14:textId="77777777" w:rsidR="001B7A4B" w:rsidRPr="0043732C" w:rsidRDefault="001B7A4B" w:rsidP="001B7A4B">
      <w:pPr>
        <w:pStyle w:val="ConcurBodyText"/>
        <w:rPr>
          <w:rFonts w:ascii="メイリオ" w:eastAsia="メイリオ" w:hAnsi="メイリオ"/>
        </w:rPr>
      </w:pPr>
      <w:r w:rsidRPr="0043732C">
        <w:rPr>
          <w:rFonts w:ascii="メイリオ" w:eastAsia="メイリオ" w:hAnsi="メイリオ" w:hint="eastAsia"/>
        </w:rPr>
        <w:t>この変更は自動的に行われます。</w:t>
      </w:r>
    </w:p>
    <w:p w14:paraId="0FA858FD" w14:textId="77777777" w:rsidR="001B7A4B" w:rsidRPr="0043732C" w:rsidRDefault="001B7A4B" w:rsidP="001B7A4B">
      <w:pPr>
        <w:pStyle w:val="ConcurMoreInfo"/>
        <w:rPr>
          <w:rFonts w:ascii="メイリオ" w:eastAsia="メイリオ" w:hAnsi="メイリオ"/>
        </w:rPr>
      </w:pPr>
      <w:r w:rsidRPr="0043732C">
        <w:rPr>
          <w:rFonts w:ascii="メイリオ" w:eastAsia="メイリオ" w:hAnsi="メイリオ" w:hint="eastAsia"/>
        </w:rPr>
        <w:t>詳細は、「</w:t>
      </w:r>
      <w:hyperlink r:id="rId28" w:history="1">
        <w:r w:rsidRPr="0043732C">
          <w:rPr>
            <w:rStyle w:val="a6"/>
            <w:rFonts w:ascii="メイリオ" w:eastAsia="メイリオ" w:hAnsi="メイリオ" w:hint="eastAsia"/>
          </w:rPr>
          <w:t>SAP Concur Cloud Platform Strategy FAQ</w:t>
        </w:r>
      </w:hyperlink>
      <w:r w:rsidRPr="0043732C">
        <w:rPr>
          <w:rFonts w:ascii="メイリオ" w:eastAsia="メイリオ" w:hAnsi="メイリオ" w:hint="eastAsia"/>
        </w:rPr>
        <w:t>」をご参照ください。</w:t>
      </w:r>
    </w:p>
    <w:p w14:paraId="48225EA3" w14:textId="221D500B" w:rsidR="00662DF3" w:rsidRPr="0043732C" w:rsidRDefault="00662DF3" w:rsidP="00662DF3">
      <w:pPr>
        <w:pStyle w:val="21"/>
        <w:rPr>
          <w:rFonts w:ascii="メイリオ" w:eastAsia="メイリオ" w:hAnsi="メイリオ"/>
        </w:rPr>
      </w:pPr>
      <w:bookmarkStart w:id="21" w:name="_Toc106716077"/>
      <w:r w:rsidRPr="0043732C">
        <w:rPr>
          <w:rFonts w:ascii="メイリオ" w:eastAsia="メイリオ" w:hAnsi="メイリオ" w:hint="eastAsia"/>
        </w:rPr>
        <w:lastRenderedPageBreak/>
        <w:t>プロファイル設定</w:t>
      </w:r>
      <w:bookmarkEnd w:id="21"/>
    </w:p>
    <w:p w14:paraId="2B4EA9F5" w14:textId="77777777" w:rsidR="009B242F" w:rsidRPr="0043732C" w:rsidRDefault="009B242F" w:rsidP="009B242F">
      <w:pPr>
        <w:pStyle w:val="30"/>
        <w:rPr>
          <w:rFonts w:ascii="メイリオ" w:eastAsia="メイリオ" w:hAnsi="メイリオ"/>
        </w:rPr>
      </w:pPr>
      <w:bookmarkStart w:id="22" w:name="_Hlk101180469"/>
      <w:bookmarkStart w:id="23" w:name="_Toc106716078"/>
      <w:r w:rsidRPr="0043732C">
        <w:rPr>
          <w:rFonts w:ascii="メイリオ" w:eastAsia="メイリオ" w:hAnsi="メイリオ" w:hint="eastAsia"/>
        </w:rPr>
        <w:t>** 進行中 ** [自分のプロファイル – 個人情報] ページのアクセシビリティの向上</w:t>
      </w:r>
      <w:bookmarkEnd w:id="23"/>
    </w:p>
    <w:p w14:paraId="03DAD421" w14:textId="77777777" w:rsidR="009B242F" w:rsidRPr="0043732C" w:rsidRDefault="009B242F" w:rsidP="009B242F">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43732C" w14:paraId="1F4937DE"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D08AB55"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0A1E8AB"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E67CDA5"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9B242F" w:rsidRPr="0043732C" w14:paraId="35F893A2"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6F0FC1D"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2022 年 4 月 22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604D4C6"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highlight w:val="yellow"/>
              </w:rPr>
              <w:t>2022 年 6 月 10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263B3E1"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2022 年第 2 四半期</w:t>
            </w:r>
          </w:p>
        </w:tc>
      </w:tr>
      <w:tr w:rsidR="009B242F" w:rsidRPr="0043732C" w14:paraId="0AEE504C"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C447FFA"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738B291B" w14:textId="77777777" w:rsidR="009B242F" w:rsidRPr="0043732C" w:rsidRDefault="009B242F" w:rsidP="009B242F">
      <w:pPr>
        <w:pStyle w:val="ConcurBodyText"/>
        <w:keepNext/>
        <w:rPr>
          <w:rFonts w:ascii="メイリオ" w:eastAsia="メイリオ" w:hAnsi="メイリオ"/>
          <w:b/>
          <w:bCs/>
        </w:rPr>
      </w:pPr>
      <w:r w:rsidRPr="0043732C">
        <w:rPr>
          <w:rFonts w:ascii="メイリオ" w:eastAsia="メイリオ" w:hAnsi="メイリオ" w:hint="eastAsia"/>
          <w:b/>
        </w:rPr>
        <w:t>対象製品:</w:t>
      </w:r>
    </w:p>
    <w:p w14:paraId="3CB4E52C" w14:textId="77777777" w:rsidR="009B242F" w:rsidRPr="0043732C" w:rsidRDefault="009B242F" w:rsidP="009B242F">
      <w:pPr>
        <w:pStyle w:val="ApplicableProducts"/>
        <w:rPr>
          <w:rFonts w:ascii="メイリオ" w:eastAsia="メイリオ" w:hAnsi="メイリオ"/>
        </w:rPr>
      </w:pPr>
      <w:bookmarkStart w:id="24" w:name="_Toc106716079"/>
      <w:r w:rsidRPr="0043732C">
        <w:rPr>
          <w:rFonts w:ascii="メイリオ" w:eastAsia="メイリオ" w:hAnsi="メイリオ" w:hint="eastAsia"/>
        </w:rPr>
        <w:t>Travel、Expense| Professional &amp; Standard</w:t>
      </w:r>
      <w:bookmarkEnd w:id="24"/>
    </w:p>
    <w:p w14:paraId="02C8A646"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概要</w:t>
      </w:r>
    </w:p>
    <w:p w14:paraId="669F8460"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 xml:space="preserve">ユーザーが </w:t>
      </w:r>
      <w:r w:rsidRPr="0043732C">
        <w:rPr>
          <w:rFonts w:ascii="メイリオ" w:eastAsia="メイリオ" w:hAnsi="メイリオ" w:hint="eastAsia"/>
          <w:b/>
        </w:rPr>
        <w:t>[プロファイル設定]</w:t>
      </w:r>
      <w:r w:rsidRPr="0043732C">
        <w:rPr>
          <w:rFonts w:ascii="メイリオ" w:eastAsia="メイリオ" w:hAnsi="メイリオ" w:hint="eastAsia"/>
        </w:rPr>
        <w:t xml:space="preserve"> の </w:t>
      </w:r>
      <w:r w:rsidRPr="0043732C">
        <w:rPr>
          <w:rFonts w:ascii="メイリオ" w:eastAsia="メイリオ" w:hAnsi="メイリオ" w:hint="eastAsia"/>
          <w:b/>
        </w:rPr>
        <w:t>[自分のプロファイル – 個人情報]</w:t>
      </w:r>
      <w:r w:rsidRPr="0043732C">
        <w:rPr>
          <w:rFonts w:ascii="メイリオ" w:eastAsia="メイリオ" w:hAnsi="メイリオ" w:hint="eastAsia"/>
        </w:rPr>
        <w:t xml:space="preserve"> ページにより簡単にアクセスできるようにするために、SAP Concur はこのページに変更を加えています。変更の実装は 2022 年 4 月のリリースから開始され、随時継続されます。</w:t>
      </w:r>
    </w:p>
    <w:p w14:paraId="10A63285" w14:textId="77777777" w:rsidR="009B242F" w:rsidRPr="0043732C" w:rsidRDefault="009B242F" w:rsidP="009B242F">
      <w:pPr>
        <w:pStyle w:val="ConcurBodyText"/>
        <w:rPr>
          <w:rFonts w:ascii="メイリオ" w:eastAsia="メイリオ" w:hAnsi="メイリオ"/>
          <w:highlight w:val="yellow"/>
        </w:rPr>
      </w:pPr>
      <w:r w:rsidRPr="0043732C">
        <w:rPr>
          <w:rFonts w:ascii="メイリオ" w:eastAsia="メイリオ" w:hAnsi="メイリオ" w:hint="eastAsia"/>
          <w:highlight w:val="yellow"/>
        </w:rPr>
        <w:t>6 月のリリースでは、</w:t>
      </w:r>
      <w:r w:rsidRPr="0043732C">
        <w:rPr>
          <w:rFonts w:ascii="メイリオ" w:eastAsia="メイリオ" w:hAnsi="メイリオ" w:hint="eastAsia"/>
          <w:b/>
          <w:highlight w:val="yellow"/>
        </w:rPr>
        <w:t>[自分のプロファイル – 個人情報]</w:t>
      </w:r>
      <w:r w:rsidRPr="0043732C">
        <w:rPr>
          <w:rFonts w:ascii="メイリオ" w:eastAsia="メイリオ" w:hAnsi="メイリオ" w:hint="eastAsia"/>
          <w:highlight w:val="yellow"/>
        </w:rPr>
        <w:t xml:space="preserve"> ページで以下の変更が実装されています。</w:t>
      </w:r>
    </w:p>
    <w:p w14:paraId="52ECC20D"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highlight w:val="yellow"/>
        </w:rPr>
      </w:pPr>
      <w:r w:rsidRPr="0043732C">
        <w:rPr>
          <w:rFonts w:ascii="メイリオ" w:eastAsia="メイリオ" w:hAnsi="メイリオ" w:hint="eastAsia"/>
          <w:b/>
          <w:highlight w:val="yellow"/>
        </w:rPr>
        <w:t xml:space="preserve">[TSA Secure フライト] </w:t>
      </w:r>
      <w:r w:rsidRPr="0043732C">
        <w:rPr>
          <w:rFonts w:ascii="メイリオ" w:eastAsia="メイリオ" w:hAnsi="メイリオ" w:hint="eastAsia"/>
          <w:highlight w:val="yellow"/>
        </w:rPr>
        <w:t>セクションで、読み上げ機能の使用サポートの向上のため、www.tsa.gov へのリンクがプレーン テキストに変更されます。</w:t>
      </w:r>
    </w:p>
    <w:p w14:paraId="5FDD4D3B"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highlight w:val="yellow"/>
        </w:rPr>
      </w:pPr>
      <w:r w:rsidRPr="0043732C">
        <w:rPr>
          <w:rFonts w:ascii="メイリオ" w:eastAsia="メイリオ" w:hAnsi="メイリオ" w:hint="eastAsia"/>
          <w:b/>
          <w:highlight w:val="yellow"/>
        </w:rPr>
        <w:t xml:space="preserve">[メール アドレス] </w:t>
      </w:r>
      <w:r w:rsidRPr="0043732C">
        <w:rPr>
          <w:rFonts w:ascii="メイリオ" w:eastAsia="メイリオ" w:hAnsi="メイリオ" w:hint="eastAsia"/>
          <w:highlight w:val="yellow"/>
        </w:rPr>
        <w:t>セクションで、読み上げ機能の使用サポートの向上のため、タグ、ラベル、およびキャプションが追加されます。</w:t>
      </w:r>
    </w:p>
    <w:p w14:paraId="47E8A879"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highlight w:val="yellow"/>
        </w:rPr>
      </w:pPr>
      <w:r w:rsidRPr="0043732C">
        <w:rPr>
          <w:rFonts w:ascii="メイリオ" w:eastAsia="メイリオ" w:hAnsi="メイリオ" w:hint="eastAsia"/>
          <w:b/>
          <w:highlight w:val="yellow"/>
        </w:rPr>
        <w:t xml:space="preserve">[出張の優先設定] </w:t>
      </w:r>
      <w:r w:rsidRPr="0043732C">
        <w:rPr>
          <w:rFonts w:ascii="メイリオ" w:eastAsia="メイリオ" w:hAnsi="メイリオ" w:hint="eastAsia"/>
          <w:highlight w:val="yellow"/>
        </w:rPr>
        <w:t>セクションで、読み上げ機能の使用サポートの向上のため、タグ、ラベル、およびキャプションが追加されます。</w:t>
      </w:r>
    </w:p>
    <w:p w14:paraId="43941435"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highlight w:val="yellow"/>
        </w:rPr>
      </w:pPr>
      <w:r w:rsidRPr="0043732C">
        <w:rPr>
          <w:rFonts w:ascii="メイリオ" w:eastAsia="メイリオ" w:hAnsi="メイリオ" w:hint="eastAsia"/>
          <w:highlight w:val="yellow"/>
        </w:rPr>
        <w:t>タブの順序が論理的でなかったという問題や一部のページ項目がスキップされていたという問題の解決など、ページ項目間のタブ機能を改善するため、軽微な変更が行われます。</w:t>
      </w:r>
    </w:p>
    <w:p w14:paraId="22D7FE76"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5 月のリリースで、</w:t>
      </w:r>
      <w:r w:rsidRPr="0043732C">
        <w:rPr>
          <w:rFonts w:ascii="メイリオ" w:eastAsia="メイリオ" w:hAnsi="メイリオ" w:hint="eastAsia"/>
          <w:b/>
        </w:rPr>
        <w:t xml:space="preserve">[自分のプロファイル – 個人情報] </w:t>
      </w:r>
      <w:r w:rsidRPr="0043732C">
        <w:rPr>
          <w:rFonts w:ascii="メイリオ" w:eastAsia="メイリオ" w:hAnsi="メイリオ" w:hint="eastAsia"/>
        </w:rPr>
        <w:t xml:space="preserve">ページの </w:t>
      </w:r>
      <w:r w:rsidRPr="0043732C">
        <w:rPr>
          <w:rFonts w:ascii="メイリオ" w:eastAsia="メイリオ" w:hAnsi="メイリオ" w:hint="eastAsia"/>
          <w:b/>
        </w:rPr>
        <w:t xml:space="preserve">[アシスタントと出張手配者] </w:t>
      </w:r>
      <w:r w:rsidRPr="0043732C">
        <w:rPr>
          <w:rFonts w:ascii="メイリオ" w:eastAsia="メイリオ" w:hAnsi="メイリオ" w:hint="eastAsia"/>
        </w:rPr>
        <w:t>セクションで以下の変更が実装されました。</w:t>
      </w:r>
    </w:p>
    <w:p w14:paraId="5349BA1A"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lastRenderedPageBreak/>
        <w:t>テーブル ヘッダーが表示テーブルに追加されました。</w:t>
      </w:r>
    </w:p>
    <w:p w14:paraId="4E754AFD"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読み上げ機能のユーザーをサポートするため、タグ、ラベル、およびキャプションが追加されました。</w:t>
      </w:r>
    </w:p>
    <w:p w14:paraId="04CABA0F"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要素間のタブ移動を容易にするために、軽微な変更を行いました。</w:t>
      </w:r>
    </w:p>
    <w:p w14:paraId="7050855F"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4 月のリリースで、</w:t>
      </w:r>
      <w:r w:rsidRPr="0043732C">
        <w:rPr>
          <w:rFonts w:ascii="メイリオ" w:eastAsia="メイリオ" w:hAnsi="メイリオ" w:hint="eastAsia"/>
          <w:b/>
        </w:rPr>
        <w:t>[自分のプロファイル – 個人情報]</w:t>
      </w:r>
      <w:r w:rsidRPr="0043732C">
        <w:rPr>
          <w:rFonts w:ascii="メイリオ" w:eastAsia="メイリオ" w:hAnsi="メイリオ" w:hint="eastAsia"/>
        </w:rPr>
        <w:t xml:space="preserve"> ページの </w:t>
      </w:r>
      <w:r w:rsidRPr="0043732C">
        <w:rPr>
          <w:rFonts w:ascii="メイリオ" w:eastAsia="メイリオ" w:hAnsi="メイリオ" w:hint="eastAsia"/>
          <w:b/>
        </w:rPr>
        <w:t>[クレジット カード]</w:t>
      </w:r>
      <w:r w:rsidRPr="0043732C">
        <w:rPr>
          <w:rFonts w:ascii="メイリオ" w:eastAsia="メイリオ" w:hAnsi="メイリオ" w:hint="eastAsia"/>
        </w:rPr>
        <w:t xml:space="preserve"> セクションで以下の変更が実装されました。</w:t>
      </w:r>
    </w:p>
    <w:p w14:paraId="5C1988FE"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テーブル ヘッダーが表示テーブルに追加されました。</w:t>
      </w:r>
    </w:p>
    <w:p w14:paraId="5AA95F4C"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読み上げ機能の使用をサポートするため、タグおよびキャプションが実装されました。</w:t>
      </w:r>
    </w:p>
    <w:p w14:paraId="2EB9DD72"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要素間のタブ移動を容易にするために、軽微な変更を行いました。</w:t>
      </w:r>
    </w:p>
    <w:p w14:paraId="2B713B67" w14:textId="77777777" w:rsidR="009B242F" w:rsidRPr="0043732C" w:rsidRDefault="009B242F" w:rsidP="009B242F">
      <w:pPr>
        <w:pStyle w:val="50"/>
        <w:rPr>
          <w:rFonts w:ascii="メイリオ" w:eastAsia="メイリオ" w:hAnsi="メイリオ"/>
        </w:rPr>
      </w:pPr>
      <w:r w:rsidRPr="0043732C">
        <w:rPr>
          <w:rFonts w:ascii="メイリオ" w:eastAsia="メイリオ" w:hAnsi="メイリオ" w:hint="eastAsia"/>
        </w:rPr>
        <w:t>業務目的とユーザーへの利点</w:t>
      </w:r>
    </w:p>
    <w:p w14:paraId="3200A1DB"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SAP Concur は、可能な限り多くのユーザーが SAP Concur 製品に簡単にアクセスできるようにすべく取り組んでいます。そのゴールを念頭に、</w:t>
      </w:r>
      <w:r w:rsidRPr="0043732C">
        <w:rPr>
          <w:rFonts w:ascii="メイリオ" w:eastAsia="メイリオ" w:hAnsi="メイリオ" w:hint="eastAsia"/>
          <w:b/>
        </w:rPr>
        <w:t>[自分のプロファイル – 個人情報]</w:t>
      </w:r>
      <w:r w:rsidRPr="0043732C">
        <w:rPr>
          <w:rFonts w:ascii="メイリオ" w:eastAsia="メイリオ" w:hAnsi="メイリオ" w:hint="eastAsia"/>
        </w:rPr>
        <w:t xml:space="preserve"> ページに変更を行い、マウスを使用しないユーザーや読み上げ機能をお使いのユーザーの操作性を向上させます。  </w:t>
      </w:r>
    </w:p>
    <w:p w14:paraId="5D4E1451"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176E4563"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変更は自動的に実装されます。</w:t>
      </w:r>
      <w:bookmarkEnd w:id="22"/>
    </w:p>
    <w:p w14:paraId="66F007D6" w14:textId="7C68B842" w:rsidR="00700591" w:rsidRPr="0043732C" w:rsidRDefault="009B242F" w:rsidP="009B242F">
      <w:pPr>
        <w:pStyle w:val="ConcurMoreInfo"/>
        <w:rPr>
          <w:rFonts w:ascii="メイリオ" w:eastAsia="メイリオ" w:hAnsi="メイリオ"/>
        </w:rPr>
      </w:pPr>
      <w:r w:rsidRPr="0043732C">
        <w:rPr>
          <w:rFonts w:ascii="メイリオ" w:eastAsia="メイリオ" w:hAnsi="メイリオ" w:hint="eastAsia"/>
        </w:rPr>
        <w:t>アクセシビリティの向上に関する詳細は、「</w:t>
      </w:r>
      <w:hyperlink r:id="rId29" w:history="1">
        <w:r w:rsidRPr="0043732C">
          <w:rPr>
            <w:rStyle w:val="a6"/>
            <w:rFonts w:ascii="メイリオ" w:eastAsia="メイリオ" w:hAnsi="メイリオ" w:hint="eastAsia"/>
          </w:rPr>
          <w:t>アクセシビリティの更新</w:t>
        </w:r>
      </w:hyperlink>
      <w:r w:rsidRPr="0043732C">
        <w:rPr>
          <w:rFonts w:ascii="メイリオ" w:eastAsia="メイリオ" w:hAnsi="メイリオ" w:hint="eastAsia"/>
        </w:rPr>
        <w:t>」をご参照ください。</w:t>
      </w:r>
    </w:p>
    <w:p w14:paraId="6DA3E1CF" w14:textId="77777777" w:rsidR="009B242F" w:rsidRPr="0043732C" w:rsidRDefault="009B242F" w:rsidP="009B242F">
      <w:pPr>
        <w:pStyle w:val="30"/>
        <w:rPr>
          <w:rFonts w:ascii="メイリオ" w:eastAsia="メイリオ" w:hAnsi="メイリオ"/>
        </w:rPr>
      </w:pPr>
      <w:bookmarkStart w:id="25" w:name="_Toc106716080"/>
      <w:r w:rsidRPr="0043732C">
        <w:rPr>
          <w:rFonts w:ascii="メイリオ" w:eastAsia="メイリオ" w:hAnsi="メイリオ" w:hint="eastAsia"/>
        </w:rPr>
        <w:t>** 進行中 ** 自分のプロファイル、ホーム ページ、およびプロファイル メニューの変更</w:t>
      </w:r>
      <w:bookmarkEnd w:id="25"/>
    </w:p>
    <w:p w14:paraId="431AB5D0" w14:textId="77777777" w:rsidR="009B242F" w:rsidRPr="0043732C" w:rsidRDefault="009B242F" w:rsidP="009B242F">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43732C" w14:paraId="7F892FD0"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2BDD0E4"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7039CFB"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0AA4796"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9B242F" w:rsidRPr="0043732C" w14:paraId="06C7FF0F"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CFC3519"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2022 年 1 月 21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28DE7B6"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highlight w:val="yellow"/>
              </w:rPr>
              <w:t>2022 年 6 月 10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8FEEC9D"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2022 年 4 月から継続中</w:t>
            </w:r>
          </w:p>
        </w:tc>
      </w:tr>
      <w:tr w:rsidR="009B242F" w:rsidRPr="0043732C" w14:paraId="635E708F"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1909986"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391117B5" w14:textId="77777777" w:rsidR="009B242F" w:rsidRPr="0043732C" w:rsidRDefault="009B242F" w:rsidP="009B242F">
      <w:pPr>
        <w:pStyle w:val="ConcurBodyText"/>
        <w:rPr>
          <w:rFonts w:ascii="メイリオ" w:eastAsia="メイリオ" w:hAnsi="メイリオ"/>
          <w:b/>
          <w:bCs/>
        </w:rPr>
      </w:pPr>
      <w:r w:rsidRPr="0043732C">
        <w:rPr>
          <w:rFonts w:ascii="メイリオ" w:eastAsia="メイリオ" w:hAnsi="メイリオ" w:hint="eastAsia"/>
          <w:b/>
        </w:rPr>
        <w:t>対象製品:</w:t>
      </w:r>
    </w:p>
    <w:p w14:paraId="5FC75AF6" w14:textId="77777777" w:rsidR="009B242F" w:rsidRPr="0043732C" w:rsidRDefault="009B242F" w:rsidP="009B242F">
      <w:pPr>
        <w:pStyle w:val="ApplicableProducts"/>
        <w:rPr>
          <w:rFonts w:ascii="メイリオ" w:eastAsia="メイリオ" w:hAnsi="メイリオ"/>
        </w:rPr>
      </w:pPr>
      <w:bookmarkStart w:id="26" w:name="_Toc106716081"/>
      <w:r w:rsidRPr="0043732C">
        <w:rPr>
          <w:rFonts w:ascii="メイリオ" w:eastAsia="メイリオ" w:hAnsi="メイリオ" w:hint="eastAsia"/>
        </w:rPr>
        <w:lastRenderedPageBreak/>
        <w:t>Travel、Expense、Invoice、Request、Mobile | Professional &amp; Standard</w:t>
      </w:r>
      <w:bookmarkEnd w:id="26"/>
    </w:p>
    <w:p w14:paraId="7DF971E5"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概要</w:t>
      </w:r>
    </w:p>
    <w:p w14:paraId="659358EC"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 xml:space="preserve">SAP Concur は UI の複数のページに変更を実装または実装する予定です。この変更は 2022 年 4 月に開始され、2022 年をとおして随時実装されます。 </w:t>
      </w:r>
    </w:p>
    <w:p w14:paraId="60C743F4"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これらの変更は、SAP Concur ソリューションで出張を手配し、情報を入力する際に、ジェンダーがノンバイナリーのユーザーが矛盾のない情報を入力できるようにすることで、「</w:t>
      </w:r>
      <w:r w:rsidR="00C343FE" w:rsidRPr="0043732C">
        <w:rPr>
          <w:rFonts w:ascii="メイリオ" w:eastAsia="メイリオ" w:hAnsi="メイリオ"/>
        </w:rPr>
        <w:fldChar w:fldCharType="begin"/>
      </w:r>
      <w:r w:rsidR="00C343FE" w:rsidRPr="0043732C">
        <w:rPr>
          <w:rFonts w:ascii="メイリオ" w:eastAsia="メイリオ" w:hAnsi="メイリオ"/>
        </w:rPr>
        <w:instrText>HYPERLINK "https://www.sap.com/about/company/diversity.html"</w:instrText>
      </w:r>
      <w:r w:rsidR="00C343FE" w:rsidRPr="0043732C">
        <w:rPr>
          <w:rFonts w:ascii="メイリオ" w:eastAsia="メイリオ" w:hAnsi="メイリオ"/>
        </w:rPr>
      </w:r>
      <w:r w:rsidR="00C343FE" w:rsidRPr="0043732C">
        <w:rPr>
          <w:rFonts w:ascii="メイリオ" w:eastAsia="メイリオ" w:hAnsi="メイリオ"/>
        </w:rPr>
        <w:fldChar w:fldCharType="separate"/>
      </w:r>
      <w:r w:rsidRPr="0043732C">
        <w:rPr>
          <w:rStyle w:val="a6"/>
          <w:rFonts w:ascii="メイリオ" w:eastAsia="メイリオ" w:hAnsi="メイリオ" w:hint="eastAsia"/>
        </w:rPr>
        <w:t>ジェンダーの多様性を支援する SAP の取り組み</w:t>
      </w:r>
      <w:r w:rsidR="00C343FE" w:rsidRPr="0043732C">
        <w:rPr>
          <w:rStyle w:val="a6"/>
          <w:rFonts w:ascii="メイリオ" w:eastAsia="メイリオ" w:hAnsi="メイリオ"/>
        </w:rPr>
        <w:fldChar w:fldCharType="end"/>
      </w:r>
      <w:r w:rsidRPr="0043732C">
        <w:rPr>
          <w:rFonts w:ascii="メイリオ" w:eastAsia="メイリオ" w:hAnsi="メイリオ" w:hint="eastAsia"/>
        </w:rPr>
        <w:t>」を反映します。この変更には以下の内容が含まれます。</w:t>
      </w:r>
    </w:p>
    <w:p w14:paraId="5786C8E5" w14:textId="77777777" w:rsidR="009B242F" w:rsidRPr="0043732C" w:rsidRDefault="009B242F" w:rsidP="009B242F">
      <w:pPr>
        <w:pStyle w:val="ConcurBodyText"/>
        <w:rPr>
          <w:rFonts w:ascii="メイリオ" w:eastAsia="メイリオ" w:hAnsi="メイリオ"/>
          <w:b/>
          <w:bCs/>
        </w:rPr>
      </w:pPr>
      <w:r w:rsidRPr="0043732C">
        <w:rPr>
          <w:rFonts w:ascii="メイリオ" w:eastAsia="メイリオ" w:hAnsi="メイリオ" w:hint="eastAsia"/>
          <w:b/>
        </w:rPr>
        <w:t>2022 年 4 月リリース</w:t>
      </w:r>
    </w:p>
    <w:p w14:paraId="68D5F08D"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SAP Concur ホーム ページの挨拶のテキストが削除されました。さらに、SAP Concur Mobile アプリのメニューから姓と名が削除されました。</w:t>
      </w:r>
    </w:p>
    <w:p w14:paraId="727A389F"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 xml:space="preserve">ユーザーが </w:t>
      </w:r>
      <w:r w:rsidRPr="0043732C">
        <w:rPr>
          <w:rFonts w:ascii="メイリオ" w:eastAsia="メイリオ" w:hAnsi="メイリオ" w:hint="eastAsia"/>
          <w:b/>
        </w:rPr>
        <w:t>[プロファイル設定]</w:t>
      </w:r>
      <w:r w:rsidRPr="0043732C">
        <w:rPr>
          <w:rFonts w:ascii="メイリオ" w:eastAsia="メイリオ" w:hAnsi="メイリオ" w:hint="eastAsia"/>
        </w:rPr>
        <w:t xml:space="preserve"> で </w:t>
      </w:r>
      <w:r w:rsidRPr="0043732C">
        <w:rPr>
          <w:rFonts w:ascii="メイリオ" w:eastAsia="メイリオ" w:hAnsi="メイリオ" w:hint="eastAsia"/>
          <w:b/>
        </w:rPr>
        <w:t>[プロファイル – 個人情報]</w:t>
      </w:r>
      <w:r w:rsidRPr="0043732C">
        <w:rPr>
          <w:rFonts w:ascii="メイリオ" w:eastAsia="メイリオ" w:hAnsi="メイリオ" w:hint="eastAsia"/>
        </w:rPr>
        <w:t xml:space="preserve"> ページで希望する表示名を追加すると、その表示名が SAP Concur の </w:t>
      </w:r>
      <w:r w:rsidRPr="0043732C">
        <w:rPr>
          <w:rFonts w:ascii="メイリオ" w:eastAsia="メイリオ" w:hAnsi="メイリオ" w:hint="eastAsia"/>
          <w:b/>
        </w:rPr>
        <w:t>[プロファイル]</w:t>
      </w:r>
      <w:r w:rsidRPr="0043732C">
        <w:rPr>
          <w:rFonts w:ascii="メイリオ" w:eastAsia="メイリオ" w:hAnsi="メイリオ" w:hint="eastAsia"/>
        </w:rPr>
        <w:t xml:space="preserve"> メニュー に表示されます。</w:t>
      </w:r>
    </w:p>
    <w:p w14:paraId="55DB1F13" w14:textId="77777777" w:rsidR="009B242F" w:rsidRPr="0043732C" w:rsidRDefault="009B242F" w:rsidP="009B242F">
      <w:pPr>
        <w:pStyle w:val="ConcurBodyText"/>
        <w:keepNext/>
        <w:rPr>
          <w:rFonts w:ascii="メイリオ" w:eastAsia="メイリオ" w:hAnsi="メイリオ"/>
          <w:b/>
          <w:bCs/>
        </w:rPr>
      </w:pPr>
      <w:r w:rsidRPr="0043732C">
        <w:rPr>
          <w:rFonts w:ascii="メイリオ" w:eastAsia="メイリオ" w:hAnsi="メイリオ" w:hint="eastAsia"/>
          <w:b/>
        </w:rPr>
        <w:t>2022 年 5 月リリース</w:t>
      </w:r>
    </w:p>
    <w:p w14:paraId="52440AB8" w14:textId="7EFAE105"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b/>
        </w:rPr>
        <w:t>[自分のプロファイル – 個人情報]</w:t>
      </w:r>
      <w:r w:rsidRPr="0043732C">
        <w:rPr>
          <w:rFonts w:ascii="メイリオ" w:eastAsia="メイリオ" w:hAnsi="メイリオ" w:hint="eastAsia"/>
        </w:rPr>
        <w:t xml:space="preserve"> ページの </w:t>
      </w:r>
      <w:r w:rsidRPr="0043732C">
        <w:rPr>
          <w:rFonts w:ascii="メイリオ" w:eastAsia="メイリオ" w:hAnsi="メイリオ" w:hint="eastAsia"/>
          <w:b/>
        </w:rPr>
        <w:t>[ニックネーム]</w:t>
      </w:r>
      <w:r w:rsidRPr="0043732C">
        <w:rPr>
          <w:rFonts w:ascii="メイリオ" w:eastAsia="メイリオ" w:hAnsi="メイリオ" w:hint="eastAsia"/>
        </w:rPr>
        <w:t xml:space="preserve"> フィールドが、</w:t>
      </w:r>
      <w:r w:rsidRPr="0043732C">
        <w:rPr>
          <w:rFonts w:ascii="メイリオ" w:eastAsia="メイリオ" w:hAnsi="メイリオ" w:hint="eastAsia"/>
          <w:b/>
        </w:rPr>
        <w:t>[ニックネーム]</w:t>
      </w:r>
      <w:r w:rsidRPr="0043732C">
        <w:rPr>
          <w:rFonts w:ascii="メイリオ" w:eastAsia="メイリオ" w:hAnsi="メイリオ" w:hint="eastAsia"/>
        </w:rPr>
        <w:t xml:space="preserve"> から </w:t>
      </w:r>
      <w:r w:rsidRPr="0043732C">
        <w:rPr>
          <w:rFonts w:ascii="メイリオ" w:eastAsia="メイリオ" w:hAnsi="メイリオ" w:hint="eastAsia"/>
          <w:b/>
        </w:rPr>
        <w:t>[表示する名前]</w:t>
      </w:r>
      <w:r w:rsidRPr="0043732C">
        <w:rPr>
          <w:rFonts w:ascii="メイリオ" w:eastAsia="メイリオ" w:hAnsi="メイリオ" w:hint="eastAsia"/>
        </w:rPr>
        <w:t xml:space="preserve"> に変更されました。</w:t>
      </w:r>
    </w:p>
    <w:p w14:paraId="175C277D" w14:textId="7B802CF8"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b/>
        </w:rPr>
        <w:t>従業員の出張分離インポート 350</w:t>
      </w:r>
      <w:r w:rsidRPr="0043732C">
        <w:rPr>
          <w:rFonts w:ascii="メイリオ" w:eastAsia="メイリオ" w:hAnsi="メイリオ" w:hint="eastAsia"/>
        </w:rPr>
        <w:t xml:space="preserve"> ファイルの </w:t>
      </w:r>
      <w:r w:rsidRPr="0043732C">
        <w:rPr>
          <w:rFonts w:ascii="メイリオ" w:eastAsia="メイリオ" w:hAnsi="メイリオ" w:hint="eastAsia"/>
          <w:b/>
        </w:rPr>
        <w:t>[ニックネーム]</w:t>
      </w:r>
      <w:r w:rsidRPr="0043732C">
        <w:rPr>
          <w:rFonts w:ascii="メイリオ" w:eastAsia="メイリオ" w:hAnsi="メイリオ" w:hint="eastAsia"/>
        </w:rPr>
        <w:t xml:space="preserve"> フィールドが、</w:t>
      </w:r>
      <w:r w:rsidRPr="0043732C">
        <w:rPr>
          <w:rFonts w:ascii="メイリオ" w:eastAsia="メイリオ" w:hAnsi="メイリオ" w:hint="eastAsia"/>
          <w:b/>
        </w:rPr>
        <w:t>[ニックネーム]</w:t>
      </w:r>
      <w:r w:rsidRPr="0043732C">
        <w:rPr>
          <w:rFonts w:ascii="メイリオ" w:eastAsia="メイリオ" w:hAnsi="メイリオ" w:hint="eastAsia"/>
        </w:rPr>
        <w:t xml:space="preserve"> から </w:t>
      </w:r>
      <w:r w:rsidRPr="0043732C">
        <w:rPr>
          <w:rFonts w:ascii="メイリオ" w:eastAsia="メイリオ" w:hAnsi="メイリオ" w:hint="eastAsia"/>
          <w:b/>
        </w:rPr>
        <w:t>[表示する名前]</w:t>
      </w:r>
      <w:r w:rsidRPr="0043732C">
        <w:rPr>
          <w:rFonts w:ascii="メイリオ" w:eastAsia="メイリオ" w:hAnsi="メイリオ" w:hint="eastAsia"/>
        </w:rPr>
        <w:t xml:space="preserve"> に変更されました。</w:t>
      </w:r>
    </w:p>
    <w:p w14:paraId="45639670" w14:textId="61A80A44"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b/>
        </w:rPr>
        <w:t>従業員インポート</w:t>
      </w:r>
      <w:r w:rsidRPr="0043732C">
        <w:rPr>
          <w:rFonts w:ascii="メイリオ" w:eastAsia="メイリオ" w:hAnsi="メイリオ" w:hint="eastAsia"/>
        </w:rPr>
        <w:t xml:space="preserve"> ファイルの </w:t>
      </w:r>
      <w:r w:rsidRPr="0043732C">
        <w:rPr>
          <w:rFonts w:ascii="メイリオ" w:eastAsia="メイリオ" w:hAnsi="メイリオ" w:hint="eastAsia"/>
          <w:b/>
        </w:rPr>
        <w:t xml:space="preserve">[ニックネーム] </w:t>
      </w:r>
      <w:r w:rsidRPr="0043732C">
        <w:rPr>
          <w:rFonts w:ascii="メイリオ" w:eastAsia="メイリオ" w:hAnsi="メイリオ" w:hint="eastAsia"/>
        </w:rPr>
        <w:t>フィールドが、</w:t>
      </w:r>
      <w:r w:rsidRPr="0043732C">
        <w:rPr>
          <w:rFonts w:ascii="メイリオ" w:eastAsia="メイリオ" w:hAnsi="メイリオ" w:hint="eastAsia"/>
          <w:b/>
        </w:rPr>
        <w:t>[ニックネーム]</w:t>
      </w:r>
      <w:r w:rsidRPr="0043732C">
        <w:rPr>
          <w:rFonts w:ascii="メイリオ" w:eastAsia="メイリオ" w:hAnsi="メイリオ" w:hint="eastAsia"/>
        </w:rPr>
        <w:t xml:space="preserve"> から </w:t>
      </w:r>
      <w:r w:rsidRPr="0043732C">
        <w:rPr>
          <w:rFonts w:ascii="メイリオ" w:eastAsia="メイリオ" w:hAnsi="メイリオ" w:hint="eastAsia"/>
          <w:b/>
          <w:bCs/>
        </w:rPr>
        <w:t>[表示する名前]</w:t>
      </w:r>
      <w:r w:rsidRPr="0043732C">
        <w:rPr>
          <w:rFonts w:ascii="メイリオ" w:eastAsia="メイリオ" w:hAnsi="メイリオ" w:hint="eastAsia"/>
        </w:rPr>
        <w:t xml:space="preserve"> に変更されました。</w:t>
      </w:r>
    </w:p>
    <w:p w14:paraId="188F3117" w14:textId="77777777" w:rsidR="009B242F" w:rsidRPr="0043732C" w:rsidRDefault="009B242F" w:rsidP="009B242F">
      <w:pPr>
        <w:pStyle w:val="ConcurBodyText"/>
        <w:rPr>
          <w:rFonts w:ascii="メイリオ" w:eastAsia="メイリオ" w:hAnsi="メイリオ"/>
          <w:b/>
          <w:bCs/>
          <w:highlight w:val="yellow"/>
        </w:rPr>
      </w:pPr>
      <w:r w:rsidRPr="0043732C">
        <w:rPr>
          <w:rFonts w:ascii="メイリオ" w:eastAsia="メイリオ" w:hAnsi="メイリオ" w:hint="eastAsia"/>
          <w:b/>
          <w:highlight w:val="yellow"/>
        </w:rPr>
        <w:t>2022 年 6 月リリース</w:t>
      </w:r>
    </w:p>
    <w:p w14:paraId="485AF022" w14:textId="615FEFB5" w:rsidR="009B242F" w:rsidRPr="0043732C" w:rsidRDefault="009B242F" w:rsidP="009B242F">
      <w:pPr>
        <w:pStyle w:val="ConcurBullet"/>
        <w:numPr>
          <w:ilvl w:val="0"/>
          <w:numId w:val="31"/>
        </w:numPr>
        <w:tabs>
          <w:tab w:val="clear" w:pos="1080"/>
        </w:tabs>
        <w:ind w:left="720"/>
        <w:rPr>
          <w:rFonts w:ascii="メイリオ" w:eastAsia="メイリオ" w:hAnsi="メイリオ"/>
          <w:highlight w:val="yellow"/>
        </w:rPr>
      </w:pPr>
      <w:r w:rsidRPr="0043732C">
        <w:rPr>
          <w:rFonts w:ascii="メイリオ" w:eastAsia="メイリオ" w:hAnsi="メイリオ" w:hint="eastAsia"/>
          <w:b/>
          <w:highlight w:val="yellow"/>
        </w:rPr>
        <w:t>[ユーザー管理]</w:t>
      </w:r>
      <w:r w:rsidRPr="0043732C">
        <w:rPr>
          <w:rFonts w:ascii="メイリオ" w:eastAsia="メイリオ" w:hAnsi="メイリオ" w:hint="eastAsia"/>
          <w:highlight w:val="yellow"/>
        </w:rPr>
        <w:t xml:space="preserve"> のユーザーの詳細ページの </w:t>
      </w:r>
      <w:r w:rsidRPr="0043732C">
        <w:rPr>
          <w:rFonts w:ascii="メイリオ" w:eastAsia="メイリオ" w:hAnsi="メイリオ" w:hint="eastAsia"/>
          <w:b/>
          <w:highlight w:val="yellow"/>
        </w:rPr>
        <w:t>[ニックネーム]</w:t>
      </w:r>
      <w:r w:rsidRPr="0043732C">
        <w:rPr>
          <w:rFonts w:ascii="メイリオ" w:eastAsia="メイリオ" w:hAnsi="メイリオ" w:hint="eastAsia"/>
          <w:highlight w:val="yellow"/>
        </w:rPr>
        <w:t xml:space="preserve"> フィールドが </w:t>
      </w:r>
      <w:r w:rsidRPr="0043732C">
        <w:rPr>
          <w:rFonts w:ascii="メイリオ" w:eastAsia="メイリオ" w:hAnsi="メイリオ" w:hint="eastAsia"/>
          <w:b/>
          <w:highlight w:val="yellow"/>
        </w:rPr>
        <w:t>[ニックネーム]</w:t>
      </w:r>
      <w:r w:rsidRPr="0043732C">
        <w:rPr>
          <w:rFonts w:ascii="メイリオ" w:eastAsia="メイリオ" w:hAnsi="メイリオ" w:hint="eastAsia"/>
          <w:highlight w:val="yellow"/>
        </w:rPr>
        <w:t xml:space="preserve"> から </w:t>
      </w:r>
      <w:r w:rsidRPr="0043732C">
        <w:rPr>
          <w:rFonts w:ascii="メイリオ" w:eastAsia="メイリオ" w:hAnsi="メイリオ" w:hint="eastAsia"/>
          <w:b/>
          <w:highlight w:val="yellow"/>
        </w:rPr>
        <w:t>[表示する名前]</w:t>
      </w:r>
      <w:r w:rsidRPr="0043732C">
        <w:rPr>
          <w:rFonts w:ascii="メイリオ" w:eastAsia="メイリオ" w:hAnsi="メイリオ" w:hint="eastAsia"/>
          <w:highlight w:val="yellow"/>
        </w:rPr>
        <w:t xml:space="preserve"> に変更されました。</w:t>
      </w:r>
    </w:p>
    <w:p w14:paraId="63BB2BB4" w14:textId="77777777" w:rsidR="009B242F" w:rsidRPr="0043732C" w:rsidRDefault="009B242F" w:rsidP="009B242F">
      <w:pPr>
        <w:pStyle w:val="ConcurBodyText"/>
        <w:rPr>
          <w:rFonts w:ascii="メイリオ" w:eastAsia="メイリオ" w:hAnsi="メイリオ"/>
          <w:b/>
          <w:bCs/>
        </w:rPr>
      </w:pPr>
      <w:r w:rsidRPr="0043732C">
        <w:rPr>
          <w:rFonts w:ascii="メイリオ" w:eastAsia="メイリオ" w:hAnsi="メイリオ" w:hint="eastAsia"/>
          <w:b/>
        </w:rPr>
        <w:t>今後のリリース</w:t>
      </w:r>
    </w:p>
    <w:p w14:paraId="1E88930D"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b/>
        </w:rPr>
        <w:lastRenderedPageBreak/>
        <w:t>[自分のプロファイル – 個人情報]</w:t>
      </w:r>
      <w:r w:rsidRPr="0043732C">
        <w:rPr>
          <w:rFonts w:ascii="メイリオ" w:eastAsia="メイリオ" w:hAnsi="メイリオ" w:hint="eastAsia"/>
        </w:rPr>
        <w:t xml:space="preserve"> ページの </w:t>
      </w:r>
      <w:r w:rsidRPr="0043732C">
        <w:rPr>
          <w:rFonts w:ascii="メイリオ" w:eastAsia="メイリオ" w:hAnsi="メイリオ" w:hint="eastAsia"/>
          <w:b/>
        </w:rPr>
        <w:t>[敬称]</w:t>
      </w:r>
      <w:r w:rsidRPr="0043732C">
        <w:rPr>
          <w:rFonts w:ascii="メイリオ" w:eastAsia="メイリオ" w:hAnsi="メイリオ" w:hint="eastAsia"/>
        </w:rPr>
        <w:t xml:space="preserve"> リストに新しいオプションの [Mx] が追加されます。</w:t>
      </w:r>
    </w:p>
    <w:p w14:paraId="787E1A75"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 xml:space="preserve">ユーザーが </w:t>
      </w:r>
      <w:r w:rsidRPr="0043732C">
        <w:rPr>
          <w:rFonts w:ascii="メイリオ" w:eastAsia="メイリオ" w:hAnsi="メイリオ" w:hint="eastAsia"/>
          <w:b/>
        </w:rPr>
        <w:t>[出張の優先設定]</w:t>
      </w:r>
      <w:r w:rsidRPr="0043732C">
        <w:rPr>
          <w:rFonts w:ascii="メイリオ" w:eastAsia="メイリオ" w:hAnsi="メイリオ" w:hint="eastAsia"/>
        </w:rPr>
        <w:t xml:space="preserve"> の </w:t>
      </w:r>
      <w:r w:rsidRPr="0043732C">
        <w:rPr>
          <w:rFonts w:ascii="メイリオ" w:eastAsia="メイリオ" w:hAnsi="メイリオ" w:hint="eastAsia"/>
          <w:b/>
        </w:rPr>
        <w:t>[TSA Secure フライト]</w:t>
      </w:r>
      <w:r w:rsidRPr="0043732C">
        <w:rPr>
          <w:rFonts w:ascii="メイリオ" w:eastAsia="メイリオ" w:hAnsi="メイリオ" w:hint="eastAsia"/>
        </w:rPr>
        <w:t xml:space="preserve"> セクションでノンバイナリー ジェンダーを選択できるように、新しいオプションが追加されます。</w:t>
      </w:r>
    </w:p>
    <w:p w14:paraId="18C9F850"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Travel Profile 2.0 API の性別フィールドに新しいオプションが追加されます。この変更により、TMC や App Center パートナーなどの呼び出し側は新しいノンバイナリーの性別値の設定 (書き込み) および受信 (読み取り) を行うことができるようになります。</w:t>
      </w:r>
    </w:p>
    <w:p w14:paraId="1747C7A4" w14:textId="77777777" w:rsidR="009B242F" w:rsidRPr="0043732C" w:rsidRDefault="009B242F" w:rsidP="009B242F">
      <w:pPr>
        <w:pStyle w:val="50"/>
        <w:rPr>
          <w:rFonts w:ascii="メイリオ" w:eastAsia="メイリオ" w:hAnsi="メイリオ"/>
        </w:rPr>
      </w:pPr>
      <w:r w:rsidRPr="0043732C">
        <w:rPr>
          <w:rFonts w:ascii="メイリオ" w:eastAsia="メイリオ" w:hAnsi="メイリオ" w:hint="eastAsia"/>
        </w:rPr>
        <w:t>業務目的とユーザーへの利点</w:t>
      </w:r>
    </w:p>
    <w:p w14:paraId="37C2A95B"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これらの変更により、以下が可能になります。</w:t>
      </w:r>
    </w:p>
    <w:p w14:paraId="41E7EC8A"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ユーザーのアイデンティティーと一致する情報を SAP Concur ソリューションに入力できます。</w:t>
      </w:r>
    </w:p>
    <w:p w14:paraId="796A33DC"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SAP Concur ソリューションは、ユーザーが希望する名前を表示できます。</w:t>
      </w:r>
    </w:p>
    <w:p w14:paraId="7A5474EE"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SAP Concur ソリューションの情報をユーザーの政府発行の ID と一致させます。</w:t>
      </w:r>
    </w:p>
    <w:p w14:paraId="1516D1F7"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SAP Concur ソリューションを介して購入した航空券などの渡航文書にその他の必要書類と一致する情報を表示します。</w:t>
      </w:r>
    </w:p>
    <w:p w14:paraId="27819BD1" w14:textId="77777777" w:rsidR="009B242F" w:rsidRPr="0043732C" w:rsidRDefault="009B242F" w:rsidP="009B242F">
      <w:pPr>
        <w:pStyle w:val="30"/>
        <w:rPr>
          <w:rStyle w:val="Heading3Char1"/>
          <w:rFonts w:ascii="メイリオ" w:eastAsia="メイリオ" w:hAnsi="メイリオ"/>
        </w:rPr>
      </w:pPr>
      <w:bookmarkStart w:id="27" w:name="_Toc106716082"/>
      <w:r w:rsidRPr="0043732C">
        <w:rPr>
          <w:rStyle w:val="Heading3Char1"/>
          <w:rFonts w:ascii="メイリオ" w:eastAsia="メイリオ" w:hAnsi="メイリオ" w:hint="eastAsia"/>
        </w:rPr>
        <w:t>実装済および予定されている変更</w:t>
      </w:r>
      <w:bookmarkEnd w:id="27"/>
    </w:p>
    <w:p w14:paraId="32436569"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 xml:space="preserve">SAP Concur では、2022 年 4 月以降、以下の変更を実装または実装する予定であり、この変更は 2022 年いっぱい継続する見込みです。 </w:t>
      </w:r>
    </w:p>
    <w:p w14:paraId="5E9647BB"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2022 年 4 月リリース</w:t>
      </w:r>
    </w:p>
    <w:p w14:paraId="464AC1ED" w14:textId="77777777" w:rsidR="009B242F" w:rsidRPr="0043732C" w:rsidRDefault="009B242F" w:rsidP="009B242F">
      <w:pPr>
        <w:pStyle w:val="50"/>
        <w:rPr>
          <w:rFonts w:ascii="メイリオ" w:eastAsia="メイリオ" w:hAnsi="メイリオ"/>
        </w:rPr>
      </w:pPr>
      <w:r w:rsidRPr="0043732C">
        <w:rPr>
          <w:rFonts w:ascii="メイリオ" w:eastAsia="メイリオ" w:hAnsi="メイリオ" w:hint="eastAsia"/>
        </w:rPr>
        <w:t>Web UI のページ ヘッダー</w:t>
      </w:r>
    </w:p>
    <w:p w14:paraId="3CFE77A4"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Concur ホーム ページの「ようこそ &lt;名&gt; 様」という挨拶が 4 月に削除されました。</w:t>
      </w:r>
      <w:bookmarkStart w:id="28" w:name="_Hlk100142441"/>
      <w:r w:rsidRPr="0043732C">
        <w:rPr>
          <w:rFonts w:ascii="メイリオ" w:eastAsia="メイリオ" w:hAnsi="メイリオ" w:hint="eastAsia"/>
        </w:rPr>
        <w:t xml:space="preserve">エンド ユーザーのユーザー アカウントの </w:t>
      </w:r>
      <w:r w:rsidRPr="0043732C">
        <w:rPr>
          <w:rFonts w:ascii="メイリオ" w:eastAsia="メイリオ" w:hAnsi="メイリオ" w:hint="eastAsia"/>
          <w:b/>
        </w:rPr>
        <w:t>[名]</w:t>
      </w:r>
      <w:r w:rsidRPr="0043732C">
        <w:rPr>
          <w:rFonts w:ascii="メイリオ" w:eastAsia="メイリオ" w:hAnsi="メイリオ" w:hint="eastAsia"/>
        </w:rPr>
        <w:t xml:space="preserve"> フィールドの名前が挨拶に表示されていました。</w:t>
      </w:r>
      <w:bookmarkEnd w:id="28"/>
    </w:p>
    <w:p w14:paraId="0940A08E" w14:textId="77777777" w:rsidR="009B242F" w:rsidRPr="0043732C" w:rsidRDefault="009B242F" w:rsidP="009B242F">
      <w:pPr>
        <w:pStyle w:val="ConcurBodyTextIndent"/>
        <w:keepNext/>
        <w:rPr>
          <w:rFonts w:ascii="メイリオ" w:eastAsia="メイリオ" w:hAnsi="メイリオ"/>
          <w:b/>
          <w:bCs/>
        </w:rPr>
      </w:pPr>
      <w:r w:rsidRPr="0043732C">
        <w:rPr>
          <w:rFonts w:ascii="メイリオ" w:eastAsia="メイリオ" w:hAnsi="メイリオ" w:hint="eastAsia"/>
          <w:b/>
        </w:rPr>
        <w:lastRenderedPageBreak/>
        <w:t>従来</w:t>
      </w:r>
    </w:p>
    <w:p w14:paraId="0F5C1020"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rPr>
        <w:t>「ようこそ &lt;名&gt; 様」という挨拶が SAP Concur ホームページに含まれていました。</w:t>
      </w:r>
    </w:p>
    <w:p w14:paraId="59E3595D"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noProof/>
        </w:rPr>
        <w:drawing>
          <wp:inline distT="0" distB="0" distL="0" distR="0" wp14:anchorId="7C685E10" wp14:editId="4AED856C">
            <wp:extent cx="4572000" cy="7680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000" cy="768096"/>
                    </a:xfrm>
                    <a:prstGeom prst="rect">
                      <a:avLst/>
                    </a:prstGeom>
                  </pic:spPr>
                </pic:pic>
              </a:graphicData>
            </a:graphic>
          </wp:inline>
        </w:drawing>
      </w:r>
    </w:p>
    <w:p w14:paraId="01E83867" w14:textId="77777777" w:rsidR="009B242F" w:rsidRPr="0043732C" w:rsidRDefault="009B242F" w:rsidP="009B242F">
      <w:pPr>
        <w:pStyle w:val="ConcurBodyTextIndent"/>
        <w:rPr>
          <w:rFonts w:ascii="メイリオ" w:eastAsia="メイリオ" w:hAnsi="メイリオ"/>
          <w:b/>
          <w:bCs/>
        </w:rPr>
      </w:pPr>
      <w:r w:rsidRPr="0043732C">
        <w:rPr>
          <w:rFonts w:ascii="メイリオ" w:eastAsia="メイリオ" w:hAnsi="メイリオ" w:hint="eastAsia"/>
          <w:b/>
        </w:rPr>
        <w:t>April 2022 年 4 月リリース後</w:t>
      </w:r>
    </w:p>
    <w:p w14:paraId="44C8854F"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rPr>
        <w:t>挨拶が表示されなくなります。</w:t>
      </w:r>
    </w:p>
    <w:p w14:paraId="5BAF02E3"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noProof/>
        </w:rPr>
        <w:drawing>
          <wp:inline distT="0" distB="0" distL="0" distR="0" wp14:anchorId="15245295" wp14:editId="2D80E982">
            <wp:extent cx="4572000" cy="731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000" cy="731520"/>
                    </a:xfrm>
                    <a:prstGeom prst="rect">
                      <a:avLst/>
                    </a:prstGeom>
                  </pic:spPr>
                </pic:pic>
              </a:graphicData>
            </a:graphic>
          </wp:inline>
        </w:drawing>
      </w:r>
    </w:p>
    <w:p w14:paraId="640EB17A" w14:textId="77777777" w:rsidR="009B242F" w:rsidRPr="0043732C" w:rsidRDefault="009B242F" w:rsidP="009B242F">
      <w:pPr>
        <w:pStyle w:val="50"/>
        <w:rPr>
          <w:rFonts w:ascii="メイリオ" w:eastAsia="メイリオ" w:hAnsi="メイリオ"/>
        </w:rPr>
      </w:pPr>
      <w:r w:rsidRPr="0043732C">
        <w:rPr>
          <w:rFonts w:ascii="メイリオ" w:eastAsia="メイリオ" w:hAnsi="メイリオ" w:hint="eastAsia"/>
        </w:rPr>
        <w:t>Mobile アプリ</w:t>
      </w:r>
    </w:p>
    <w:p w14:paraId="22BB8E8E" w14:textId="77777777" w:rsidR="009B242F" w:rsidRPr="0043732C" w:rsidRDefault="009B242F" w:rsidP="009B242F">
      <w:pPr>
        <w:pStyle w:val="ConcurBodyTextIndent"/>
        <w:rPr>
          <w:rFonts w:ascii="メイリオ" w:eastAsia="メイリオ" w:hAnsi="メイリオ"/>
          <w:b/>
          <w:bCs/>
        </w:rPr>
      </w:pPr>
      <w:r w:rsidRPr="0043732C">
        <w:rPr>
          <w:rFonts w:ascii="メイリオ" w:eastAsia="メイリオ" w:hAnsi="メイリオ" w:hint="eastAsia"/>
          <w:b/>
        </w:rPr>
        <w:t>従来</w:t>
      </w:r>
    </w:p>
    <w:p w14:paraId="1058B362"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rPr>
        <w:t>2022 年 4 月リリース以前は、ユーザーのユーザー アカウントのそれぞれのフィールドから姓と名が Mobile アプリのメニューに取り込まれていました。</w:t>
      </w:r>
    </w:p>
    <w:p w14:paraId="35E66941"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noProof/>
        </w:rPr>
        <w:drawing>
          <wp:inline distT="0" distB="0" distL="0" distR="0" wp14:anchorId="458AEFBA" wp14:editId="0EE7F05B">
            <wp:extent cx="2057400" cy="1581912"/>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0" t="3754" r="-1" b="53043"/>
                    <a:stretch/>
                  </pic:blipFill>
                  <pic:spPr bwMode="auto">
                    <a:xfrm>
                      <a:off x="0" y="0"/>
                      <a:ext cx="2057400" cy="1581912"/>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60B45C" w14:textId="77777777" w:rsidR="009B242F" w:rsidRPr="0043732C" w:rsidRDefault="009B242F" w:rsidP="009B242F">
      <w:pPr>
        <w:pStyle w:val="ConcurBodyTextIndent"/>
        <w:rPr>
          <w:rFonts w:ascii="メイリオ" w:eastAsia="メイリオ" w:hAnsi="メイリオ"/>
          <w:b/>
          <w:bCs/>
        </w:rPr>
      </w:pPr>
      <w:r w:rsidRPr="0043732C">
        <w:rPr>
          <w:rFonts w:ascii="メイリオ" w:eastAsia="メイリオ" w:hAnsi="メイリオ" w:hint="eastAsia"/>
          <w:b/>
        </w:rPr>
        <w:t>April 2022 年 4 月リリース後</w:t>
      </w:r>
    </w:p>
    <w:p w14:paraId="0FF40DC8"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rPr>
        <w:t>2022 年 4 月リリースで、Mobile アプリ メニューの上部に名前が取り込まれなくなりました。</w:t>
      </w:r>
    </w:p>
    <w:p w14:paraId="20C17BC3"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noProof/>
        </w:rPr>
        <w:lastRenderedPageBreak/>
        <w:drawing>
          <wp:inline distT="0" distB="0" distL="0" distR="0" wp14:anchorId="004B5C50" wp14:editId="5106F39D">
            <wp:extent cx="2057400" cy="1307592"/>
            <wp:effectExtent l="19050" t="19050" r="1905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t="-2" b="64256"/>
                    <a:stretch/>
                  </pic:blipFill>
                  <pic:spPr bwMode="auto">
                    <a:xfrm>
                      <a:off x="0" y="0"/>
                      <a:ext cx="2057400" cy="1307592"/>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B5B3F8" w14:textId="77777777" w:rsidR="009B242F" w:rsidRPr="0043732C" w:rsidRDefault="009B242F" w:rsidP="009B242F">
      <w:pPr>
        <w:pStyle w:val="50"/>
        <w:rPr>
          <w:rFonts w:ascii="メイリオ" w:eastAsia="メイリオ" w:hAnsi="メイリオ"/>
        </w:rPr>
      </w:pPr>
      <w:r w:rsidRPr="0043732C">
        <w:rPr>
          <w:rFonts w:ascii="メイリオ" w:eastAsia="メイリオ" w:hAnsi="メイリオ" w:hint="eastAsia"/>
        </w:rPr>
        <w:t>Web UI のプロファイル メニュー</w:t>
      </w:r>
    </w:p>
    <w:p w14:paraId="0AC5F98E"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 xml:space="preserve">4 月のリリースから、ユーザーが希望する名前を </w:t>
      </w:r>
      <w:r w:rsidRPr="0043732C">
        <w:rPr>
          <w:rFonts w:ascii="メイリオ" w:eastAsia="メイリオ" w:hAnsi="メイリオ" w:hint="eastAsia"/>
          <w:b/>
        </w:rPr>
        <w:t>[プロファイル設定]</w:t>
      </w:r>
      <w:r w:rsidRPr="0043732C">
        <w:rPr>
          <w:rFonts w:ascii="メイリオ" w:eastAsia="メイリオ" w:hAnsi="メイリオ" w:hint="eastAsia"/>
        </w:rPr>
        <w:t xml:space="preserve"> の </w:t>
      </w:r>
      <w:r w:rsidRPr="0043732C">
        <w:rPr>
          <w:rFonts w:ascii="メイリオ" w:eastAsia="メイリオ" w:hAnsi="メイリオ" w:hint="eastAsia"/>
          <w:b/>
        </w:rPr>
        <w:t>[プロファイル – 個人情報]</w:t>
      </w:r>
      <w:r w:rsidRPr="0043732C">
        <w:rPr>
          <w:rFonts w:ascii="メイリオ" w:eastAsia="メイリオ" w:hAnsi="メイリオ" w:hint="eastAsia"/>
        </w:rPr>
        <w:t xml:space="preserve"> ページで指定した場合、Web バージョンの SAP Concur ソリューションで </w:t>
      </w:r>
      <w:r w:rsidRPr="0043732C">
        <w:rPr>
          <w:rFonts w:ascii="メイリオ" w:eastAsia="メイリオ" w:hAnsi="メイリオ" w:hint="eastAsia"/>
          <w:b/>
        </w:rPr>
        <w:t>[プロファイル]</w:t>
      </w:r>
      <w:r w:rsidRPr="0043732C">
        <w:rPr>
          <w:rFonts w:ascii="メイリオ" w:eastAsia="メイリオ" w:hAnsi="メイリオ" w:hint="eastAsia"/>
        </w:rPr>
        <w:t xml:space="preserve"> をクリックすると、希望する名前と姓が表示されます。 </w:t>
      </w:r>
    </w:p>
    <w:p w14:paraId="6803627F" w14:textId="77777777" w:rsidR="009B242F" w:rsidRPr="0043732C" w:rsidRDefault="009B242F" w:rsidP="009B242F">
      <w:pPr>
        <w:pStyle w:val="ConcurBodyTextIndent"/>
        <w:ind w:left="0"/>
        <w:rPr>
          <w:rFonts w:ascii="メイリオ" w:eastAsia="メイリオ" w:hAnsi="メイリオ"/>
        </w:rPr>
      </w:pPr>
      <w:r w:rsidRPr="0043732C">
        <w:rPr>
          <w:rFonts w:ascii="メイリオ" w:eastAsia="メイリオ" w:hAnsi="メイリオ" w:hint="eastAsia"/>
          <w:noProof/>
        </w:rPr>
        <w:drawing>
          <wp:inline distT="0" distB="0" distL="0" distR="0" wp14:anchorId="21561488" wp14:editId="7E5E59ED">
            <wp:extent cx="5486400" cy="22904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2290445"/>
                    </a:xfrm>
                    <a:prstGeom prst="rect">
                      <a:avLst/>
                    </a:prstGeom>
                  </pic:spPr>
                </pic:pic>
              </a:graphicData>
            </a:graphic>
          </wp:inline>
        </w:drawing>
      </w:r>
    </w:p>
    <w:p w14:paraId="64E69EE4" w14:textId="77777777" w:rsidR="009B242F" w:rsidRPr="0043732C" w:rsidRDefault="009B242F" w:rsidP="009B242F">
      <w:pPr>
        <w:pStyle w:val="ConcurNote"/>
        <w:rPr>
          <w:rFonts w:ascii="メイリオ" w:eastAsia="メイリオ" w:hAnsi="メイリオ"/>
        </w:rPr>
      </w:pPr>
      <w:r w:rsidRPr="0043732C">
        <w:rPr>
          <w:rFonts w:ascii="メイリオ" w:eastAsia="メイリオ" w:hAnsi="メイリオ" w:hint="eastAsia"/>
        </w:rPr>
        <w:t>ニックネームや希望する名前を指定していない場合は、ユーザー アカウント情報の姓と名が表示されます。</w:t>
      </w:r>
    </w:p>
    <w:p w14:paraId="7E6A7B39"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2022 年 5 月リリース</w:t>
      </w:r>
    </w:p>
    <w:p w14:paraId="56063736" w14:textId="77777777" w:rsidR="009B242F" w:rsidRPr="0043732C" w:rsidRDefault="009B242F" w:rsidP="009B242F">
      <w:pPr>
        <w:pStyle w:val="50"/>
        <w:rPr>
          <w:rFonts w:ascii="メイリオ" w:eastAsia="メイリオ" w:hAnsi="メイリオ"/>
        </w:rPr>
      </w:pPr>
      <w:r w:rsidRPr="0043732C">
        <w:rPr>
          <w:rFonts w:ascii="メイリオ" w:eastAsia="メイリオ" w:hAnsi="メイリオ" w:hint="eastAsia"/>
        </w:rPr>
        <w:t>自分のプロファイル - 個人情報 – 表示する名前</w:t>
      </w:r>
    </w:p>
    <w:p w14:paraId="4780F60C" w14:textId="77777777" w:rsidR="009B242F" w:rsidRPr="0043732C" w:rsidRDefault="009B242F" w:rsidP="009B242F">
      <w:pPr>
        <w:pStyle w:val="ConcurBodyTextIndent"/>
        <w:rPr>
          <w:rFonts w:ascii="メイリオ" w:eastAsia="メイリオ" w:hAnsi="メイリオ"/>
          <w:b/>
          <w:bCs/>
        </w:rPr>
      </w:pPr>
      <w:r w:rsidRPr="0043732C">
        <w:rPr>
          <w:rFonts w:ascii="メイリオ" w:eastAsia="メイリオ" w:hAnsi="メイリオ" w:hint="eastAsia"/>
          <w:b/>
        </w:rPr>
        <w:t>[表示する名前] フィールド</w:t>
      </w:r>
    </w:p>
    <w:p w14:paraId="396C059F"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rPr>
        <w:lastRenderedPageBreak/>
        <w:t>2022 年 5 月のリリース以前は、</w:t>
      </w:r>
      <w:r w:rsidRPr="0043732C">
        <w:rPr>
          <w:rFonts w:ascii="メイリオ" w:eastAsia="メイリオ" w:hAnsi="メイリオ" w:hint="eastAsia"/>
          <w:b/>
        </w:rPr>
        <w:t xml:space="preserve">[自分のプロファイル – 個人情報] </w:t>
      </w:r>
      <w:r w:rsidRPr="0043732C">
        <w:rPr>
          <w:rFonts w:ascii="メイリオ" w:eastAsia="メイリオ" w:hAnsi="メイリオ" w:hint="eastAsia"/>
        </w:rPr>
        <w:t xml:space="preserve">ページに </w:t>
      </w:r>
      <w:r w:rsidRPr="0043732C">
        <w:rPr>
          <w:rFonts w:ascii="メイリオ" w:eastAsia="メイリオ" w:hAnsi="メイリオ" w:hint="eastAsia"/>
          <w:b/>
        </w:rPr>
        <w:t xml:space="preserve">[ニックネーム] </w:t>
      </w:r>
      <w:r w:rsidRPr="0043732C">
        <w:rPr>
          <w:rFonts w:ascii="メイリオ" w:eastAsia="メイリオ" w:hAnsi="メイリオ" w:hint="eastAsia"/>
        </w:rPr>
        <w:t xml:space="preserve">フィールドが含まれていました。2022 年 5 月のリリースで、このフィールドは </w:t>
      </w:r>
      <w:r w:rsidRPr="0043732C">
        <w:rPr>
          <w:rFonts w:ascii="メイリオ" w:eastAsia="メイリオ" w:hAnsi="メイリオ" w:hint="eastAsia"/>
          <w:b/>
        </w:rPr>
        <w:t xml:space="preserve">[表示する名前] </w:t>
      </w:r>
      <w:r w:rsidRPr="0043732C">
        <w:rPr>
          <w:rFonts w:ascii="メイリオ" w:eastAsia="メイリオ" w:hAnsi="メイリオ" w:hint="eastAsia"/>
        </w:rPr>
        <w:t>フィールドに置き換わります。</w:t>
      </w:r>
    </w:p>
    <w:p w14:paraId="002087BF"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noProof/>
        </w:rPr>
        <w:drawing>
          <wp:inline distT="0" distB="0" distL="0" distR="0" wp14:anchorId="04ACE5F7" wp14:editId="77FEFAC9">
            <wp:extent cx="5029200" cy="13441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9200" cy="1344168"/>
                    </a:xfrm>
                    <a:prstGeom prst="rect">
                      <a:avLst/>
                    </a:prstGeom>
                  </pic:spPr>
                </pic:pic>
              </a:graphicData>
            </a:graphic>
          </wp:inline>
        </w:drawing>
      </w:r>
    </w:p>
    <w:p w14:paraId="7B045BD6" w14:textId="77777777" w:rsidR="009B242F" w:rsidRPr="0043732C" w:rsidRDefault="009B242F" w:rsidP="009B242F">
      <w:pPr>
        <w:pStyle w:val="50"/>
        <w:rPr>
          <w:rFonts w:ascii="メイリオ" w:eastAsia="メイリオ" w:hAnsi="メイリオ"/>
        </w:rPr>
      </w:pPr>
      <w:r w:rsidRPr="0043732C">
        <w:rPr>
          <w:rFonts w:ascii="メイリオ" w:eastAsia="メイリオ" w:hAnsi="メイリオ" w:hint="eastAsia"/>
        </w:rPr>
        <w:t>インポートおよび抽出ファイルの表示する名前</w:t>
      </w:r>
    </w:p>
    <w:p w14:paraId="71441C73"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rPr>
        <w:t>2022 年 5 月のリリースで、インポートおよび抽出ファイルの [ニックネーム] フィールド名が [表示する名前] に変更されます。</w:t>
      </w:r>
    </w:p>
    <w:p w14:paraId="5D044BCE" w14:textId="77777777" w:rsidR="009B242F" w:rsidRPr="0043732C" w:rsidRDefault="009B242F" w:rsidP="009B242F">
      <w:pPr>
        <w:pStyle w:val="ConcurBodyTextIndent"/>
        <w:keepNext/>
        <w:rPr>
          <w:rFonts w:ascii="メイリオ" w:eastAsia="メイリオ" w:hAnsi="メイリオ"/>
          <w:b/>
          <w:bCs/>
        </w:rPr>
      </w:pPr>
      <w:r w:rsidRPr="0043732C">
        <w:rPr>
          <w:rFonts w:ascii="メイリオ" w:eastAsia="メイリオ" w:hAnsi="メイリオ" w:hint="eastAsia"/>
          <w:b/>
        </w:rPr>
        <w:t>従業員出張分離インポート 350</w:t>
      </w:r>
    </w:p>
    <w:p w14:paraId="08DD0A90"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rPr>
        <w:t xml:space="preserve">従業員出張分離インポート 350 の </w:t>
      </w:r>
      <w:r w:rsidRPr="0043732C">
        <w:rPr>
          <w:rFonts w:ascii="メイリオ" w:eastAsia="メイリオ" w:hAnsi="メイリオ" w:hint="eastAsia"/>
          <w:b/>
        </w:rPr>
        <w:t xml:space="preserve">[ニックネーム] </w:t>
      </w:r>
      <w:r w:rsidRPr="0043732C">
        <w:rPr>
          <w:rFonts w:ascii="メイリオ" w:eastAsia="メイリオ" w:hAnsi="メイリオ" w:hint="eastAsia"/>
        </w:rPr>
        <w:t xml:space="preserve">フィールドは </w:t>
      </w:r>
      <w:r w:rsidRPr="0043732C">
        <w:rPr>
          <w:rFonts w:ascii="メイリオ" w:eastAsia="メイリオ" w:hAnsi="メイリオ" w:hint="eastAsia"/>
          <w:b/>
        </w:rPr>
        <w:t>[表示する名前]</w:t>
      </w:r>
      <w:r w:rsidRPr="0043732C">
        <w:rPr>
          <w:rFonts w:ascii="メイリオ" w:eastAsia="メイリオ" w:hAnsi="メイリオ" w:hint="eastAsia"/>
        </w:rPr>
        <w:t xml:space="preserve"> フィールドに置き換わります。</w:t>
      </w:r>
      <w:r w:rsidRPr="0043732C">
        <w:rPr>
          <w:rFonts w:ascii="メイリオ" w:eastAsia="メイリオ" w:hAnsi="メイリオ" w:hint="eastAsia"/>
        </w:rPr>
        <w:br/>
      </w:r>
      <w:r w:rsidRPr="0043732C">
        <w:rPr>
          <w:rFonts w:ascii="メイリオ" w:eastAsia="メイリオ" w:hAnsi="メイリオ" w:hint="eastAsia"/>
        </w:rPr>
        <w:br/>
      </w:r>
      <w:r w:rsidRPr="0043732C">
        <w:rPr>
          <w:rFonts w:ascii="メイリオ" w:eastAsia="メイリオ" w:hAnsi="メイリオ" w:hint="eastAsia"/>
          <w:noProof/>
        </w:rPr>
        <w:drawing>
          <wp:inline distT="0" distB="0" distL="0" distR="0" wp14:anchorId="0BE7EADB" wp14:editId="5B299485">
            <wp:extent cx="5029200" cy="1280160"/>
            <wp:effectExtent l="19050" t="19050" r="1905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26262"/>
                    <a:stretch/>
                  </pic:blipFill>
                  <pic:spPr bwMode="auto">
                    <a:xfrm>
                      <a:off x="0" y="0"/>
                      <a:ext cx="5029200" cy="12801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2EAD8EE" w14:textId="77777777" w:rsidR="009B242F" w:rsidRPr="0043732C" w:rsidRDefault="009B242F" w:rsidP="009B242F">
      <w:pPr>
        <w:pStyle w:val="ConcurBodyTextIndent"/>
        <w:rPr>
          <w:rFonts w:ascii="メイリオ" w:eastAsia="メイリオ" w:hAnsi="メイリオ"/>
          <w:b/>
          <w:bCs/>
        </w:rPr>
      </w:pPr>
      <w:r w:rsidRPr="0043732C">
        <w:rPr>
          <w:rFonts w:ascii="メイリオ" w:eastAsia="メイリオ" w:hAnsi="メイリオ" w:hint="eastAsia"/>
          <w:b/>
        </w:rPr>
        <w:t>ユーザー インポート</w:t>
      </w:r>
    </w:p>
    <w:p w14:paraId="2690F928"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rPr>
        <w:t xml:space="preserve">ユーザー インポートの </w:t>
      </w:r>
      <w:r w:rsidRPr="0043732C">
        <w:rPr>
          <w:rFonts w:ascii="メイリオ" w:eastAsia="メイリオ" w:hAnsi="メイリオ" w:hint="eastAsia"/>
          <w:b/>
        </w:rPr>
        <w:t xml:space="preserve">[ニックネーム] </w:t>
      </w:r>
      <w:r w:rsidRPr="0043732C">
        <w:rPr>
          <w:rFonts w:ascii="メイリオ" w:eastAsia="メイリオ" w:hAnsi="メイリオ" w:hint="eastAsia"/>
        </w:rPr>
        <w:t xml:space="preserve">フィールドは </w:t>
      </w:r>
      <w:r w:rsidRPr="0043732C">
        <w:rPr>
          <w:rFonts w:ascii="メイリオ" w:eastAsia="メイリオ" w:hAnsi="メイリオ" w:hint="eastAsia"/>
          <w:b/>
        </w:rPr>
        <w:t>[表示する名前]</w:t>
      </w:r>
      <w:r w:rsidRPr="0043732C">
        <w:rPr>
          <w:rFonts w:ascii="メイリオ" w:eastAsia="メイリオ" w:hAnsi="メイリオ" w:hint="eastAsia"/>
        </w:rPr>
        <w:t xml:space="preserve"> フィールドに置き換わります。</w:t>
      </w:r>
    </w:p>
    <w:p w14:paraId="22B32D14"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noProof/>
        </w:rPr>
        <w:drawing>
          <wp:inline distT="0" distB="0" distL="0" distR="0" wp14:anchorId="65339EA9" wp14:editId="085AAC43">
            <wp:extent cx="5029200" cy="3657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9091"/>
                    <a:stretch/>
                  </pic:blipFill>
                  <pic:spPr bwMode="auto">
                    <a:xfrm>
                      <a:off x="0" y="0"/>
                      <a:ext cx="5029200" cy="3657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4ED51EEC" w14:textId="77777777" w:rsidR="009B242F" w:rsidRPr="0043732C" w:rsidRDefault="009B242F" w:rsidP="009B242F">
      <w:pPr>
        <w:pStyle w:val="ConcurBodyTextIndent"/>
        <w:keepNext/>
        <w:rPr>
          <w:rFonts w:ascii="メイリオ" w:eastAsia="メイリオ" w:hAnsi="メイリオ"/>
          <w:b/>
          <w:bCs/>
        </w:rPr>
      </w:pPr>
      <w:r w:rsidRPr="0043732C">
        <w:rPr>
          <w:rFonts w:ascii="メイリオ" w:eastAsia="メイリオ" w:hAnsi="メイリオ" w:hint="eastAsia"/>
          <w:b/>
        </w:rPr>
        <w:lastRenderedPageBreak/>
        <w:t>データをインポート</w:t>
      </w:r>
    </w:p>
    <w:p w14:paraId="61102896" w14:textId="77777777" w:rsidR="009B242F" w:rsidRPr="0043732C" w:rsidRDefault="009B242F" w:rsidP="009B242F">
      <w:pPr>
        <w:pStyle w:val="ConcurBodyTextIndent"/>
        <w:keepNext/>
        <w:rPr>
          <w:rFonts w:ascii="メイリオ" w:eastAsia="メイリオ" w:hAnsi="メイリオ"/>
        </w:rPr>
      </w:pPr>
      <w:r w:rsidRPr="0043732C">
        <w:rPr>
          <w:rFonts w:ascii="メイリオ" w:eastAsia="メイリオ" w:hAnsi="メイリオ" w:hint="eastAsia"/>
        </w:rPr>
        <w:t xml:space="preserve">ユーザーの全般情報テンプレートの </w:t>
      </w:r>
      <w:r w:rsidRPr="0043732C">
        <w:rPr>
          <w:rFonts w:ascii="メイリオ" w:eastAsia="メイリオ" w:hAnsi="メイリオ" w:hint="eastAsia"/>
          <w:b/>
        </w:rPr>
        <w:t xml:space="preserve">[ニックネーム] </w:t>
      </w:r>
      <w:r w:rsidRPr="0043732C">
        <w:rPr>
          <w:rFonts w:ascii="メイリオ" w:eastAsia="メイリオ" w:hAnsi="メイリオ" w:hint="eastAsia"/>
        </w:rPr>
        <w:t xml:space="preserve">フィールドは </w:t>
      </w:r>
      <w:r w:rsidRPr="0043732C">
        <w:rPr>
          <w:rFonts w:ascii="メイリオ" w:eastAsia="メイリオ" w:hAnsi="メイリオ" w:hint="eastAsia"/>
          <w:b/>
        </w:rPr>
        <w:t>[表示する名前]</w:t>
      </w:r>
      <w:r w:rsidRPr="0043732C">
        <w:rPr>
          <w:rFonts w:ascii="メイリオ" w:eastAsia="メイリオ" w:hAnsi="メイリオ" w:hint="eastAsia"/>
        </w:rPr>
        <w:t xml:space="preserve"> フィールドに置き換わります。</w:t>
      </w:r>
    </w:p>
    <w:p w14:paraId="43F1EF10" w14:textId="77777777" w:rsidR="009B242F" w:rsidRPr="0043732C" w:rsidRDefault="009B242F" w:rsidP="009B242F">
      <w:pPr>
        <w:pStyle w:val="ConcurBodyTextIndent"/>
        <w:rPr>
          <w:rFonts w:ascii="メイリオ" w:eastAsia="メイリオ" w:hAnsi="メイリオ"/>
        </w:rPr>
      </w:pPr>
      <w:r w:rsidRPr="0043732C">
        <w:rPr>
          <w:rFonts w:ascii="メイリオ" w:eastAsia="メイリオ" w:hAnsi="メイリオ" w:hint="eastAsia"/>
          <w:noProof/>
        </w:rPr>
        <w:drawing>
          <wp:inline distT="0" distB="0" distL="0" distR="0" wp14:anchorId="198F4B47" wp14:editId="29479A77">
            <wp:extent cx="5029200" cy="566928"/>
            <wp:effectExtent l="19050" t="19050" r="1905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029200" cy="566928"/>
                    </a:xfrm>
                    <a:prstGeom prst="rect">
                      <a:avLst/>
                    </a:prstGeom>
                    <a:noFill/>
                    <a:ln w="6350">
                      <a:solidFill>
                        <a:schemeClr val="accent1"/>
                      </a:solidFill>
                    </a:ln>
                  </pic:spPr>
                </pic:pic>
              </a:graphicData>
            </a:graphic>
          </wp:inline>
        </w:drawing>
      </w:r>
    </w:p>
    <w:p w14:paraId="336D1A38" w14:textId="77777777" w:rsidR="009B242F" w:rsidRPr="0043732C" w:rsidRDefault="009B242F" w:rsidP="009B242F">
      <w:pPr>
        <w:pStyle w:val="ConcurNoteIndent"/>
        <w:tabs>
          <w:tab w:val="num" w:pos="1440"/>
        </w:tabs>
        <w:rPr>
          <w:rFonts w:ascii="メイリオ" w:eastAsia="メイリオ" w:hAnsi="メイリオ"/>
        </w:rPr>
      </w:pPr>
      <w:r w:rsidRPr="0043732C">
        <w:rPr>
          <w:rFonts w:ascii="メイリオ" w:eastAsia="メイリオ" w:hAnsi="メイリオ" w:hint="eastAsia"/>
        </w:rPr>
        <w:t>[ニックネーム] フィールドを含むそれまでにダウンロードされたテンプレートは引き続き処理されます。</w:t>
      </w:r>
    </w:p>
    <w:p w14:paraId="7B93B546" w14:textId="77777777" w:rsidR="009B242F" w:rsidRPr="0043732C" w:rsidRDefault="009B242F" w:rsidP="009B242F">
      <w:pPr>
        <w:pStyle w:val="41"/>
        <w:rPr>
          <w:rFonts w:ascii="メイリオ" w:eastAsia="メイリオ" w:hAnsi="メイリオ"/>
          <w:i w:val="0"/>
          <w:highlight w:val="yellow"/>
        </w:rPr>
      </w:pPr>
      <w:r w:rsidRPr="0043732C">
        <w:rPr>
          <w:rFonts w:ascii="メイリオ" w:eastAsia="メイリオ" w:hAnsi="メイリオ" w:hint="eastAsia"/>
          <w:i w:val="0"/>
          <w:highlight w:val="yellow"/>
        </w:rPr>
        <w:t>2022 年 6 月リリース</w:t>
      </w:r>
    </w:p>
    <w:p w14:paraId="6C9E43F3"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b/>
          <w:highlight w:val="yellow"/>
        </w:rPr>
        <w:t>[ユーザー管理]</w:t>
      </w:r>
      <w:r w:rsidRPr="0043732C">
        <w:rPr>
          <w:rFonts w:ascii="メイリオ" w:eastAsia="メイリオ" w:hAnsi="メイリオ" w:hint="eastAsia"/>
          <w:highlight w:val="yellow"/>
        </w:rPr>
        <w:t xml:space="preserve"> のユーザーの詳細ページの </w:t>
      </w:r>
      <w:r w:rsidRPr="0043732C">
        <w:rPr>
          <w:rFonts w:ascii="メイリオ" w:eastAsia="メイリオ" w:hAnsi="メイリオ" w:hint="eastAsia"/>
          <w:b/>
          <w:highlight w:val="yellow"/>
        </w:rPr>
        <w:t>[全般設定]</w:t>
      </w:r>
      <w:r w:rsidRPr="0043732C">
        <w:rPr>
          <w:rFonts w:ascii="メイリオ" w:eastAsia="メイリオ" w:hAnsi="メイリオ" w:hint="eastAsia"/>
          <w:highlight w:val="yellow"/>
        </w:rPr>
        <w:t xml:space="preserve"> セクションで、</w:t>
      </w:r>
      <w:r w:rsidRPr="0043732C">
        <w:rPr>
          <w:rFonts w:ascii="メイリオ" w:eastAsia="メイリオ" w:hAnsi="メイリオ" w:hint="eastAsia"/>
          <w:b/>
          <w:highlight w:val="yellow"/>
        </w:rPr>
        <w:t>[ニックネーム]</w:t>
      </w:r>
      <w:r w:rsidRPr="0043732C">
        <w:rPr>
          <w:rFonts w:ascii="メイリオ" w:eastAsia="メイリオ" w:hAnsi="メイリオ" w:hint="eastAsia"/>
          <w:highlight w:val="yellow"/>
        </w:rPr>
        <w:t xml:space="preserve"> フィールドは </w:t>
      </w:r>
      <w:r w:rsidRPr="0043732C">
        <w:rPr>
          <w:rFonts w:ascii="メイリオ" w:eastAsia="メイリオ" w:hAnsi="メイリオ" w:hint="eastAsia"/>
          <w:b/>
          <w:highlight w:val="yellow"/>
        </w:rPr>
        <w:t>[ニックネーム]</w:t>
      </w:r>
      <w:r w:rsidRPr="0043732C">
        <w:rPr>
          <w:rFonts w:ascii="メイリオ" w:eastAsia="メイリオ" w:hAnsi="メイリオ" w:hint="eastAsia"/>
          <w:highlight w:val="yellow"/>
        </w:rPr>
        <w:t xml:space="preserve"> から </w:t>
      </w:r>
      <w:r w:rsidRPr="0043732C">
        <w:rPr>
          <w:rFonts w:ascii="メイリオ" w:eastAsia="メイリオ" w:hAnsi="メイリオ" w:hint="eastAsia"/>
          <w:b/>
          <w:highlight w:val="yellow"/>
        </w:rPr>
        <w:t>[表示する名前]</w:t>
      </w:r>
      <w:r w:rsidRPr="0043732C">
        <w:rPr>
          <w:rFonts w:ascii="メイリオ" w:eastAsia="メイリオ" w:hAnsi="メイリオ" w:hint="eastAsia"/>
          <w:highlight w:val="yellow"/>
        </w:rPr>
        <w:t xml:space="preserve"> に変更されます。</w:t>
      </w:r>
    </w:p>
    <w:p w14:paraId="0EA1B57F"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3AFD9F7F" wp14:editId="2EDCA3EE">
            <wp:extent cx="5500650" cy="1764792"/>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0650" cy="1764792"/>
                    </a:xfrm>
                    <a:prstGeom prst="rect">
                      <a:avLst/>
                    </a:prstGeom>
                  </pic:spPr>
                </pic:pic>
              </a:graphicData>
            </a:graphic>
          </wp:inline>
        </w:drawing>
      </w:r>
    </w:p>
    <w:p w14:paraId="6CBC721F"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今後のリリース</w:t>
      </w:r>
    </w:p>
    <w:p w14:paraId="1472F6D1" w14:textId="77777777" w:rsidR="009B242F" w:rsidRPr="0043732C" w:rsidRDefault="009B242F" w:rsidP="009B242F">
      <w:pPr>
        <w:pStyle w:val="50"/>
        <w:rPr>
          <w:rFonts w:ascii="メイリオ" w:eastAsia="メイリオ" w:hAnsi="メイリオ"/>
        </w:rPr>
      </w:pPr>
      <w:r w:rsidRPr="0043732C">
        <w:rPr>
          <w:rFonts w:ascii="メイリオ" w:eastAsia="メイリオ" w:hAnsi="メイリオ" w:hint="eastAsia"/>
        </w:rPr>
        <w:t>[敬称] リスト</w:t>
      </w:r>
    </w:p>
    <w:p w14:paraId="1973649A"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 xml:space="preserve">今後のリリースで、ジェンダーのノンバイナリーに関する新しいオプションである </w:t>
      </w:r>
      <w:r w:rsidRPr="0043732C">
        <w:rPr>
          <w:rFonts w:ascii="メイリオ" w:eastAsia="メイリオ" w:hAnsi="メイリオ" w:hint="eastAsia"/>
          <w:b/>
        </w:rPr>
        <w:t>[Mx]</w:t>
      </w:r>
      <w:r w:rsidRPr="0043732C">
        <w:rPr>
          <w:rFonts w:ascii="メイリオ" w:eastAsia="メイリオ" w:hAnsi="メイリオ" w:hint="eastAsia"/>
        </w:rPr>
        <w:t xml:space="preserve">（発音は「Mix」）が </w:t>
      </w:r>
      <w:r w:rsidRPr="0043732C">
        <w:rPr>
          <w:rFonts w:ascii="メイリオ" w:eastAsia="メイリオ" w:hAnsi="メイリオ" w:hint="eastAsia"/>
          <w:b/>
        </w:rPr>
        <w:t>[敬称]</w:t>
      </w:r>
      <w:r w:rsidRPr="0043732C">
        <w:rPr>
          <w:rFonts w:ascii="メイリオ" w:eastAsia="メイリオ" w:hAnsi="メイリオ" w:hint="eastAsia"/>
        </w:rPr>
        <w:t xml:space="preserve"> フィールドのリストに追加されます。</w:t>
      </w:r>
    </w:p>
    <w:p w14:paraId="7AE73604" w14:textId="77777777" w:rsidR="009B242F" w:rsidRPr="0043732C" w:rsidRDefault="009B242F" w:rsidP="009B242F">
      <w:pPr>
        <w:pStyle w:val="50"/>
        <w:rPr>
          <w:rFonts w:ascii="メイリオ" w:eastAsia="メイリオ" w:hAnsi="メイリオ"/>
        </w:rPr>
      </w:pPr>
      <w:r w:rsidRPr="0043732C">
        <w:rPr>
          <w:rFonts w:ascii="メイリオ" w:eastAsia="メイリオ" w:hAnsi="メイリオ" w:hint="eastAsia"/>
        </w:rPr>
        <w:lastRenderedPageBreak/>
        <w:t>出張の優先設定 – TSA Secure フライト</w:t>
      </w:r>
    </w:p>
    <w:p w14:paraId="13104200"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 xml:space="preserve">現在、ユーザーには </w:t>
      </w:r>
      <w:r w:rsidRPr="0043732C">
        <w:rPr>
          <w:rFonts w:ascii="メイリオ" w:eastAsia="メイリオ" w:hAnsi="メイリオ" w:hint="eastAsia"/>
          <w:b/>
        </w:rPr>
        <w:t>[出張の優先設定]</w:t>
      </w:r>
      <w:r w:rsidRPr="0043732C">
        <w:rPr>
          <w:rFonts w:ascii="メイリオ" w:eastAsia="メイリオ" w:hAnsi="メイリオ" w:hint="eastAsia"/>
        </w:rPr>
        <w:t xml:space="preserve">.の </w:t>
      </w:r>
      <w:r w:rsidRPr="0043732C">
        <w:rPr>
          <w:rFonts w:ascii="メイリオ" w:eastAsia="メイリオ" w:hAnsi="メイリオ" w:hint="eastAsia"/>
          <w:b/>
        </w:rPr>
        <w:t>[TSA Secure フライト]</w:t>
      </w:r>
      <w:r w:rsidRPr="0043732C">
        <w:rPr>
          <w:rFonts w:ascii="メイリオ" w:eastAsia="メイリオ" w:hAnsi="メイリオ" w:hint="eastAsia"/>
        </w:rPr>
        <w:t xml:space="preserve"> セクションの </w:t>
      </w:r>
      <w:r w:rsidRPr="0043732C">
        <w:rPr>
          <w:rFonts w:ascii="メイリオ" w:eastAsia="メイリオ" w:hAnsi="メイリオ" w:hint="eastAsia"/>
          <w:b/>
          <w:bCs/>
        </w:rPr>
        <w:t>[性別]</w:t>
      </w:r>
      <w:r w:rsidRPr="0043732C">
        <w:rPr>
          <w:rFonts w:ascii="メイリオ" w:eastAsia="メイリオ" w:hAnsi="メイリオ" w:hint="eastAsia"/>
        </w:rPr>
        <w:t xml:space="preserve"> に 2 つのオプションが表示されます。 </w:t>
      </w:r>
    </w:p>
    <w:p w14:paraId="71C0A7EE"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61899E4D" wp14:editId="778ADCB1">
            <wp:extent cx="4572000" cy="1234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000" cy="1234440"/>
                    </a:xfrm>
                    <a:prstGeom prst="rect">
                      <a:avLst/>
                    </a:prstGeom>
                  </pic:spPr>
                </pic:pic>
              </a:graphicData>
            </a:graphic>
          </wp:inline>
        </w:drawing>
      </w:r>
    </w:p>
    <w:p w14:paraId="06F73C91"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今後のリリースで、</w:t>
      </w:r>
      <w:r w:rsidRPr="0043732C">
        <w:rPr>
          <w:rFonts w:ascii="メイリオ" w:eastAsia="メイリオ" w:hAnsi="メイリオ" w:hint="eastAsia"/>
          <w:b/>
        </w:rPr>
        <w:t>[性別]</w:t>
      </w:r>
      <w:r w:rsidRPr="0043732C">
        <w:rPr>
          <w:rFonts w:ascii="メイリオ" w:eastAsia="メイリオ" w:hAnsi="メイリオ" w:hint="eastAsia"/>
        </w:rPr>
        <w:t xml:space="preserve"> の下に非公開 (x) と未指定 (u) の 2 つの追加オプションを使用できるようになります。 </w:t>
      </w:r>
    </w:p>
    <w:p w14:paraId="55DB37C1" w14:textId="77777777" w:rsidR="009B242F" w:rsidRPr="0043732C" w:rsidRDefault="009B242F" w:rsidP="009B242F">
      <w:pPr>
        <w:pStyle w:val="ConcurNote"/>
        <w:rPr>
          <w:rFonts w:ascii="メイリオ" w:eastAsia="メイリオ" w:hAnsi="メイリオ"/>
        </w:rPr>
      </w:pPr>
      <w:r w:rsidRPr="0043732C">
        <w:rPr>
          <w:rFonts w:ascii="メイリオ" w:eastAsia="メイリオ" w:hAnsi="メイリオ" w:hint="eastAsia"/>
        </w:rPr>
        <w:t>性別オプションを選択する場合は、出張時に使用する政府発行の ID に合致したオプションを選択してください。</w:t>
      </w:r>
    </w:p>
    <w:p w14:paraId="55F6BFFA" w14:textId="77777777" w:rsidR="009B242F" w:rsidRPr="0043732C" w:rsidRDefault="009B242F" w:rsidP="009B242F">
      <w:pPr>
        <w:pStyle w:val="50"/>
        <w:rPr>
          <w:rFonts w:ascii="メイリオ" w:eastAsia="メイリオ" w:hAnsi="メイリオ"/>
        </w:rPr>
      </w:pPr>
      <w:r w:rsidRPr="0043732C">
        <w:rPr>
          <w:rFonts w:ascii="メイリオ" w:eastAsia="メイリオ" w:hAnsi="メイリオ" w:hint="eastAsia"/>
        </w:rPr>
        <w:t>Web UI のプロファイル メニュー</w:t>
      </w:r>
    </w:p>
    <w:p w14:paraId="762FC3FE" w14:textId="77777777" w:rsidR="009B242F" w:rsidRPr="0043732C" w:rsidRDefault="009B242F" w:rsidP="009B242F">
      <w:pPr>
        <w:pStyle w:val="ConcurBodyText"/>
        <w:keepNext/>
        <w:rPr>
          <w:rFonts w:ascii="メイリオ" w:eastAsia="メイリオ" w:hAnsi="メイリオ"/>
        </w:rPr>
      </w:pPr>
      <w:r w:rsidRPr="0043732C">
        <w:rPr>
          <w:rFonts w:ascii="メイリオ" w:eastAsia="メイリオ" w:hAnsi="メイリオ" w:hint="eastAsia"/>
        </w:rPr>
        <w:t xml:space="preserve">たとえば、出張手配者や代理人など、別のユーザーの代わりに操作するアクセス許可を持つユーザーが別のユーザーの代理として検索を行い、操作する場合、検索フィールドおよび </w:t>
      </w:r>
      <w:r w:rsidRPr="0043732C">
        <w:rPr>
          <w:rFonts w:ascii="メイリオ" w:eastAsia="メイリオ" w:hAnsi="メイリオ" w:hint="eastAsia"/>
          <w:b/>
        </w:rPr>
        <w:t>[プロファイル]</w:t>
      </w:r>
      <w:r w:rsidRPr="0043732C">
        <w:rPr>
          <w:rFonts w:ascii="メイリオ" w:eastAsia="メイリオ" w:hAnsi="メイリオ" w:hint="eastAsia"/>
        </w:rPr>
        <w:t xml:space="preserve"> メニューの上部に代理で操作しているユーザーの希望する名前が表示されます。</w:t>
      </w:r>
    </w:p>
    <w:p w14:paraId="217ECFE0"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254161A5" wp14:editId="584BCDC8">
            <wp:extent cx="2394169" cy="1352550"/>
            <wp:effectExtent l="19050" t="19050" r="2540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01055" cy="1356440"/>
                    </a:xfrm>
                    <a:prstGeom prst="rect">
                      <a:avLst/>
                    </a:prstGeom>
                    <a:ln w="6348" cmpd="sng">
                      <a:solidFill>
                        <a:srgbClr val="000000"/>
                      </a:solidFill>
                      <a:prstDash val="solid"/>
                    </a:ln>
                  </pic:spPr>
                </pic:pic>
              </a:graphicData>
            </a:graphic>
          </wp:inline>
        </w:drawing>
      </w:r>
      <w:r w:rsidRPr="0043732C">
        <w:rPr>
          <w:rFonts w:ascii="メイリオ" w:eastAsia="メイリオ" w:hAnsi="メイリオ" w:hint="eastAsia"/>
        </w:rPr>
        <w:t xml:space="preserve">   </w:t>
      </w:r>
      <w:r w:rsidRPr="0043732C">
        <w:rPr>
          <w:rFonts w:ascii="メイリオ" w:eastAsia="メイリオ" w:hAnsi="メイリオ" w:hint="eastAsia"/>
          <w:noProof/>
        </w:rPr>
        <w:drawing>
          <wp:inline distT="0" distB="0" distL="0" distR="0" wp14:anchorId="6F225F80" wp14:editId="14B69648">
            <wp:extent cx="1907721" cy="1893047"/>
            <wp:effectExtent l="19050" t="19050" r="1651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21385" cy="1906606"/>
                    </a:xfrm>
                    <a:prstGeom prst="rect">
                      <a:avLst/>
                    </a:prstGeom>
                    <a:ln w="6348" cmpd="sng">
                      <a:solidFill>
                        <a:srgbClr val="000000"/>
                      </a:solidFill>
                      <a:prstDash val="solid"/>
                    </a:ln>
                  </pic:spPr>
                </pic:pic>
              </a:graphicData>
            </a:graphic>
          </wp:inline>
        </w:drawing>
      </w:r>
      <w:r w:rsidRPr="0043732C">
        <w:rPr>
          <w:rFonts w:ascii="メイリオ" w:eastAsia="メイリオ" w:hAnsi="メイリオ" w:hint="eastAsia"/>
        </w:rPr>
        <w:t xml:space="preserve"> </w:t>
      </w:r>
    </w:p>
    <w:p w14:paraId="18F98DBC"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lastRenderedPageBreak/>
        <w:t>設定とアクティブ化</w:t>
      </w:r>
    </w:p>
    <w:p w14:paraId="38BF121B"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これらの変更は随時自動的に行われます。変更の実装後、</w:t>
      </w:r>
      <w:r w:rsidRPr="0043732C">
        <w:rPr>
          <w:rFonts w:ascii="メイリオ" w:eastAsia="メイリオ" w:hAnsi="メイリオ" w:hint="eastAsia"/>
          <w:b/>
        </w:rPr>
        <w:t>[自分のプロファイル – 個人情報]</w:t>
      </w:r>
      <w:r w:rsidRPr="0043732C">
        <w:rPr>
          <w:rFonts w:ascii="メイリオ" w:eastAsia="メイリオ" w:hAnsi="メイリオ" w:hint="eastAsia"/>
        </w:rPr>
        <w:t xml:space="preserve"> ページの情報の更新が必要になる場合があります。 </w:t>
      </w:r>
    </w:p>
    <w:p w14:paraId="2760B7E3" w14:textId="1526611D" w:rsidR="00DB3FD5" w:rsidRPr="0043732C" w:rsidRDefault="009B242F" w:rsidP="009B242F">
      <w:pPr>
        <w:pStyle w:val="ConcurMoreInfo"/>
        <w:rPr>
          <w:rFonts w:ascii="メイリオ" w:eastAsia="メイリオ" w:hAnsi="メイリオ"/>
        </w:rPr>
      </w:pPr>
      <w:r w:rsidRPr="0043732C">
        <w:rPr>
          <w:rFonts w:ascii="メイリオ" w:eastAsia="メイリオ" w:hAnsi="メイリオ" w:hint="eastAsia"/>
        </w:rPr>
        <w:t>詳しくは、「</w:t>
      </w:r>
      <w:hyperlink r:id="rId45" w:history="1">
        <w:r w:rsidRPr="0043732C">
          <w:rPr>
            <w:rStyle w:val="a6"/>
            <w:rFonts w:ascii="メイリオ" w:eastAsia="メイリオ" w:hAnsi="メイリオ" w:hint="eastAsia"/>
          </w:rPr>
          <w:t>Preferred Name and Nonbinary Gender Options</w:t>
        </w:r>
      </w:hyperlink>
      <w:r w:rsidRPr="0043732C">
        <w:rPr>
          <w:rFonts w:ascii="メイリオ" w:eastAsia="メイリオ" w:hAnsi="メイリオ" w:hint="eastAsia"/>
        </w:rPr>
        <w:t>」ファクト シートをご参照ください。</w:t>
      </w:r>
    </w:p>
    <w:p w14:paraId="1C5A74C3" w14:textId="74F55156" w:rsidR="00CC0F1C" w:rsidRPr="0043732C" w:rsidRDefault="00CC0F1C" w:rsidP="00521EBC">
      <w:pPr>
        <w:pStyle w:val="21"/>
        <w:rPr>
          <w:rFonts w:ascii="メイリオ" w:eastAsia="メイリオ" w:hAnsi="メイリオ"/>
        </w:rPr>
      </w:pPr>
      <w:bookmarkStart w:id="29" w:name="_Toc106716083"/>
      <w:r w:rsidRPr="0043732C">
        <w:rPr>
          <w:rFonts w:ascii="メイリオ" w:eastAsia="メイリオ" w:hAnsi="メイリオ" w:hint="eastAsia"/>
        </w:rPr>
        <w:t>セキュリティ</w:t>
      </w:r>
      <w:bookmarkEnd w:id="29"/>
    </w:p>
    <w:p w14:paraId="6F39E440" w14:textId="00DE52AA" w:rsidR="00CC0F1C" w:rsidRPr="0043732C" w:rsidRDefault="00CC0F1C" w:rsidP="0065558B">
      <w:pPr>
        <w:pStyle w:val="30"/>
        <w:rPr>
          <w:rFonts w:ascii="メイリオ" w:eastAsia="メイリオ" w:hAnsi="メイリオ"/>
        </w:rPr>
      </w:pPr>
      <w:bookmarkStart w:id="30" w:name="_Toc106716084"/>
      <w:r w:rsidRPr="0043732C">
        <w:rPr>
          <w:rFonts w:ascii="メイリオ" w:eastAsia="メイリオ" w:hAnsi="メイリオ" w:hint="eastAsia"/>
        </w:rPr>
        <w:t>一部の TLSv1.2 暗号が非サポートに（2022 年 2 月 1 日）</w:t>
      </w:r>
      <w:bookmarkEnd w:id="30"/>
    </w:p>
    <w:p w14:paraId="1AF64B63" w14:textId="77777777" w:rsidR="00CC0F1C" w:rsidRPr="0043732C" w:rsidRDefault="00CC0F1C" w:rsidP="0065558B">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43732C" w14:paraId="7A6C7842"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9A49BC2" w14:textId="77777777" w:rsidR="00CC0F1C" w:rsidRPr="0043732C" w:rsidRDefault="00CC0F1C" w:rsidP="0065558B">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AF80CDD" w14:textId="77777777" w:rsidR="00CC0F1C" w:rsidRPr="0043732C" w:rsidRDefault="00CC0F1C" w:rsidP="0065558B">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123447" w14:textId="77777777" w:rsidR="00CC0F1C" w:rsidRPr="0043732C" w:rsidRDefault="00CC0F1C" w:rsidP="0065558B">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CC0F1C" w:rsidRPr="0043732C" w14:paraId="3516436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4E6E78" w14:textId="77777777" w:rsidR="00CC0F1C" w:rsidRPr="0043732C" w:rsidRDefault="00CC0F1C" w:rsidP="0065558B">
            <w:pPr>
              <w:pStyle w:val="ConcurTableText8ptCenter"/>
              <w:keepNext/>
              <w:rPr>
                <w:rFonts w:ascii="メイリオ" w:eastAsia="メイリオ" w:hAnsi="メイリオ"/>
              </w:rPr>
            </w:pPr>
            <w:r w:rsidRPr="0043732C">
              <w:rPr>
                <w:rFonts w:ascii="メイリオ" w:eastAsia="メイリオ" w:hAnsi="メイリオ" w:hint="eastAsia"/>
              </w:rPr>
              <w:t>2021 年 8 月 13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F0BA0D" w14:textId="77777777" w:rsidR="00CC0F1C" w:rsidRPr="0043732C" w:rsidRDefault="00CC0F1C" w:rsidP="0065558B">
            <w:pPr>
              <w:pStyle w:val="ConcurTableText8ptCenter"/>
              <w:keepNext/>
              <w:rPr>
                <w:rFonts w:ascii="メイリオ" w:eastAsia="メイリオ" w:hAnsi="メイリオ"/>
              </w:rPr>
            </w:pPr>
            <w:r w:rsidRPr="0043732C">
              <w:rPr>
                <w:rFonts w:ascii="メイリオ" w:eastAsia="メイリオ" w:hAnsi="メイリオ" w:hint="eastAsia"/>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B1E5100" w14:textId="77777777" w:rsidR="00CC0F1C" w:rsidRPr="0043732C" w:rsidRDefault="00CC0F1C" w:rsidP="0065558B">
            <w:pPr>
              <w:pStyle w:val="ConcurTableText8ptCenter"/>
              <w:keepNext/>
              <w:rPr>
                <w:rFonts w:ascii="メイリオ" w:eastAsia="メイリオ" w:hAnsi="メイリオ"/>
              </w:rPr>
            </w:pPr>
            <w:r w:rsidRPr="0043732C">
              <w:rPr>
                <w:rFonts w:ascii="メイリオ" w:eastAsia="メイリオ" w:hAnsi="メイリオ" w:hint="eastAsia"/>
              </w:rPr>
              <w:t>2022 年 2 月 1 日</w:t>
            </w:r>
          </w:p>
        </w:tc>
      </w:tr>
      <w:tr w:rsidR="00CC0F1C" w:rsidRPr="0043732C" w14:paraId="3360DFB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2243DBA" w14:textId="77777777" w:rsidR="00CC0F1C" w:rsidRPr="0043732C" w:rsidRDefault="00CC0F1C" w:rsidP="0065558B">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2FDD95D4" w14:textId="666684CC" w:rsidR="007356B2" w:rsidRPr="0043732C" w:rsidRDefault="007356B2" w:rsidP="0065558B">
      <w:pPr>
        <w:pStyle w:val="ConcurBodyText"/>
        <w:keepNext/>
        <w:rPr>
          <w:rFonts w:ascii="メイリオ" w:eastAsia="メイリオ" w:hAnsi="メイリオ"/>
          <w:b/>
          <w:bCs/>
        </w:rPr>
      </w:pPr>
      <w:r w:rsidRPr="0043732C">
        <w:rPr>
          <w:rFonts w:ascii="メイリオ" w:eastAsia="メイリオ" w:hAnsi="メイリオ" w:hint="eastAsia"/>
          <w:b/>
        </w:rPr>
        <w:t>対象製品:</w:t>
      </w:r>
    </w:p>
    <w:p w14:paraId="642C24A4" w14:textId="3E53CC9E" w:rsidR="00E33D98" w:rsidRPr="0043732C" w:rsidRDefault="00E33D98" w:rsidP="0065558B">
      <w:pPr>
        <w:pStyle w:val="ApplicableProducts"/>
        <w:rPr>
          <w:rFonts w:ascii="メイリオ" w:eastAsia="メイリオ" w:hAnsi="メイリオ"/>
        </w:rPr>
      </w:pPr>
      <w:bookmarkStart w:id="31" w:name="_Toc106716085"/>
      <w:r w:rsidRPr="0043732C">
        <w:rPr>
          <w:rFonts w:ascii="メイリオ" w:eastAsia="メイリオ" w:hAnsi="メイリオ" w:hint="eastAsia"/>
        </w:rPr>
        <w:t>Travel、Expense、Invoice、Request | すべての Editions</w:t>
      </w:r>
      <w:bookmarkEnd w:id="31"/>
    </w:p>
    <w:p w14:paraId="26732C79" w14:textId="76ACF47C" w:rsidR="00CC0F1C" w:rsidRPr="0043732C" w:rsidRDefault="00CC0F1C" w:rsidP="0065558B">
      <w:pPr>
        <w:pStyle w:val="41"/>
        <w:rPr>
          <w:rFonts w:ascii="メイリオ" w:eastAsia="メイリオ" w:hAnsi="メイリオ"/>
          <w:i w:val="0"/>
        </w:rPr>
      </w:pPr>
      <w:r w:rsidRPr="0043732C">
        <w:rPr>
          <w:rFonts w:ascii="メイリオ" w:eastAsia="メイリオ" w:hAnsi="メイリオ" w:hint="eastAsia"/>
          <w:i w:val="0"/>
        </w:rPr>
        <w:t>概要</w:t>
      </w:r>
    </w:p>
    <w:p w14:paraId="2B7DF241" w14:textId="77777777" w:rsidR="00CC0F1C" w:rsidRPr="0043732C" w:rsidRDefault="00CC0F1C" w:rsidP="0065558B">
      <w:pPr>
        <w:pStyle w:val="ConcurBodyText"/>
        <w:keepNext/>
        <w:spacing w:after="240"/>
        <w:rPr>
          <w:rFonts w:ascii="メイリオ" w:eastAsia="メイリオ" w:hAnsi="メイリオ"/>
        </w:rPr>
      </w:pPr>
      <w:r w:rsidRPr="0043732C">
        <w:rPr>
          <w:rFonts w:ascii="メイリオ" w:eastAsia="メイリオ" w:hAnsi="メイリオ" w:hint="eastAsia"/>
        </w:rPr>
        <w:t>2022 年 2 月 1 日以降、SAP Concur ソリューションは、次の TLSv1.2 暗号を使用する *.concursolutions.com および *api.concursolutions.com への接続のサポートを終了しました。</w:t>
      </w:r>
    </w:p>
    <w:tbl>
      <w:tblPr>
        <w:tblStyle w:val="af6"/>
        <w:tblW w:w="0" w:type="auto"/>
        <w:tblLook w:val="04A0" w:firstRow="1" w:lastRow="0" w:firstColumn="1" w:lastColumn="0" w:noHBand="0" w:noVBand="1"/>
      </w:tblPr>
      <w:tblGrid>
        <w:gridCol w:w="3685"/>
        <w:gridCol w:w="4945"/>
      </w:tblGrid>
      <w:tr w:rsidR="00CC0F1C" w:rsidRPr="0043732C" w14:paraId="724F4394" w14:textId="77777777" w:rsidTr="00CC0F1C">
        <w:tc>
          <w:tcPr>
            <w:tcW w:w="3685" w:type="dxa"/>
            <w:shd w:val="clear" w:color="auto" w:fill="000000" w:themeFill="text1"/>
          </w:tcPr>
          <w:p w14:paraId="19C3685B" w14:textId="77777777" w:rsidR="00CC0F1C" w:rsidRPr="0043732C" w:rsidRDefault="00CC0F1C" w:rsidP="00CC0F1C">
            <w:pPr>
              <w:pStyle w:val="ConcurTableHeadLeft"/>
              <w:keepNext w:val="0"/>
              <w:rPr>
                <w:rFonts w:ascii="メイリオ" w:eastAsia="メイリオ" w:hAnsi="メイリオ"/>
              </w:rPr>
            </w:pPr>
            <w:r w:rsidRPr="0043732C">
              <w:rPr>
                <w:rFonts w:ascii="メイリオ" w:eastAsia="メイリオ" w:hAnsi="メイリオ" w:hint="eastAsia"/>
              </w:rPr>
              <w:t>Akamai/OpenSSL の暗号名</w:t>
            </w:r>
          </w:p>
        </w:tc>
        <w:tc>
          <w:tcPr>
            <w:tcW w:w="4945" w:type="dxa"/>
            <w:shd w:val="clear" w:color="auto" w:fill="000000" w:themeFill="text1"/>
          </w:tcPr>
          <w:p w14:paraId="78871C22" w14:textId="77777777" w:rsidR="00CC0F1C" w:rsidRPr="0043732C" w:rsidRDefault="00CC0F1C" w:rsidP="00CC0F1C">
            <w:pPr>
              <w:pStyle w:val="ConcurTableHeadLeft"/>
              <w:rPr>
                <w:rFonts w:ascii="メイリオ" w:eastAsia="メイリオ" w:hAnsi="メイリオ"/>
              </w:rPr>
            </w:pPr>
            <w:r w:rsidRPr="0043732C">
              <w:rPr>
                <w:rFonts w:ascii="メイリオ" w:eastAsia="メイリオ" w:hAnsi="メイリオ" w:hint="eastAsia"/>
              </w:rPr>
              <w:t>IANA の暗号名</w:t>
            </w:r>
          </w:p>
        </w:tc>
      </w:tr>
      <w:tr w:rsidR="00CC0F1C" w:rsidRPr="0043732C" w14:paraId="5A022363" w14:textId="77777777" w:rsidTr="00CC0F1C">
        <w:tc>
          <w:tcPr>
            <w:tcW w:w="3685" w:type="dxa"/>
          </w:tcPr>
          <w:p w14:paraId="65E06F16"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shd w:val="clear" w:color="auto" w:fill="FFFFFF"/>
              </w:rPr>
              <w:t>AES256-GCM-SHA384</w:t>
            </w:r>
          </w:p>
        </w:tc>
        <w:tc>
          <w:tcPr>
            <w:tcW w:w="4945" w:type="dxa"/>
          </w:tcPr>
          <w:p w14:paraId="6E12959A"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TLS_RSA_WITH_AES_256_GCM_SHA384</w:t>
            </w:r>
          </w:p>
        </w:tc>
      </w:tr>
      <w:tr w:rsidR="00CC0F1C" w:rsidRPr="0043732C" w14:paraId="36F68912" w14:textId="77777777" w:rsidTr="00CC0F1C">
        <w:tc>
          <w:tcPr>
            <w:tcW w:w="3685" w:type="dxa"/>
          </w:tcPr>
          <w:p w14:paraId="1F148347"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shd w:val="clear" w:color="auto" w:fill="FFFFFF"/>
              </w:rPr>
              <w:t>AES128-GCM-SHA256</w:t>
            </w:r>
          </w:p>
        </w:tc>
        <w:tc>
          <w:tcPr>
            <w:tcW w:w="4945" w:type="dxa"/>
          </w:tcPr>
          <w:p w14:paraId="70FD0D5C"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TLS_RSA_WITH_AES_128_GCM_SHA256</w:t>
            </w:r>
          </w:p>
        </w:tc>
      </w:tr>
      <w:tr w:rsidR="00CC0F1C" w:rsidRPr="0043732C" w14:paraId="32D4240E" w14:textId="77777777" w:rsidTr="00CC0F1C">
        <w:tc>
          <w:tcPr>
            <w:tcW w:w="3685" w:type="dxa"/>
          </w:tcPr>
          <w:p w14:paraId="2AF53AC0"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ECDHE-RSA-AES256-SHA384</w:t>
            </w:r>
          </w:p>
        </w:tc>
        <w:tc>
          <w:tcPr>
            <w:tcW w:w="4945" w:type="dxa"/>
          </w:tcPr>
          <w:p w14:paraId="1CDBAEF8"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TLS_ECDHE_RSA_WITH_AES_256_CBC_SHA384</w:t>
            </w:r>
          </w:p>
        </w:tc>
      </w:tr>
      <w:tr w:rsidR="00CC0F1C" w:rsidRPr="0043732C" w14:paraId="52869A0F" w14:textId="77777777" w:rsidTr="00CC0F1C">
        <w:tc>
          <w:tcPr>
            <w:tcW w:w="3685" w:type="dxa"/>
          </w:tcPr>
          <w:p w14:paraId="0F77FD43"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ECDHE-RSA-AES128-SHA256</w:t>
            </w:r>
          </w:p>
        </w:tc>
        <w:tc>
          <w:tcPr>
            <w:tcW w:w="4945" w:type="dxa"/>
          </w:tcPr>
          <w:p w14:paraId="093BB475"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TLS_ECDHE_RSA_WITH_AES_128_CBC_SHA256</w:t>
            </w:r>
          </w:p>
        </w:tc>
      </w:tr>
      <w:tr w:rsidR="00CC0F1C" w:rsidRPr="0043732C" w14:paraId="3B1EB37C" w14:textId="77777777" w:rsidTr="00CC0F1C">
        <w:tc>
          <w:tcPr>
            <w:tcW w:w="3685" w:type="dxa"/>
          </w:tcPr>
          <w:p w14:paraId="10D11C13"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ECDHE-RSA-AES256-SHA</w:t>
            </w:r>
          </w:p>
        </w:tc>
        <w:tc>
          <w:tcPr>
            <w:tcW w:w="4945" w:type="dxa"/>
          </w:tcPr>
          <w:p w14:paraId="412ECA96"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TLS_ECDHE_RSA_WITH_AES_256_CBC_SHA</w:t>
            </w:r>
          </w:p>
        </w:tc>
      </w:tr>
      <w:tr w:rsidR="00CC0F1C" w:rsidRPr="0043732C" w14:paraId="42F44B8E" w14:textId="77777777" w:rsidTr="00CC0F1C">
        <w:tc>
          <w:tcPr>
            <w:tcW w:w="3685" w:type="dxa"/>
          </w:tcPr>
          <w:p w14:paraId="23D87178"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lastRenderedPageBreak/>
              <w:t>ECDHE-RSA-AES128-SHA</w:t>
            </w:r>
          </w:p>
        </w:tc>
        <w:tc>
          <w:tcPr>
            <w:tcW w:w="4945" w:type="dxa"/>
          </w:tcPr>
          <w:p w14:paraId="4185BEC4"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TLS_ECDHE_RSA_WITH_AES_128_CBC_SHA</w:t>
            </w:r>
          </w:p>
        </w:tc>
      </w:tr>
    </w:tbl>
    <w:p w14:paraId="31036512" w14:textId="77777777" w:rsidR="00CC0F1C" w:rsidRPr="0043732C" w:rsidRDefault="00CC0F1C" w:rsidP="00CC0F1C">
      <w:pPr>
        <w:pStyle w:val="ConcurBodyText"/>
        <w:rPr>
          <w:rFonts w:ascii="メイリオ" w:eastAsia="メイリオ" w:hAnsi="メイリオ"/>
        </w:rPr>
      </w:pPr>
      <w:r w:rsidRPr="0043732C">
        <w:rPr>
          <w:rFonts w:ascii="メイリオ" w:eastAsia="メイリオ" w:hAnsi="メイリオ" w:hint="eastAsia"/>
        </w:rPr>
        <w:t>*.concursolutions.com および *api.concursolutions.com への接続が中断されないようにするために、運用を終了した暗号を使用するアプリケーションを介して *.concursolutions.com または *api.concursolutions.com に接続しているお客様およびパートナーは、アプリケーションを 2022 年 2 月 1 日までにサポートされている暗号にアップデートする必要があります。</w:t>
      </w:r>
    </w:p>
    <w:p w14:paraId="6A493F40" w14:textId="77777777" w:rsidR="00CC0F1C" w:rsidRPr="0043732C" w:rsidRDefault="00CC0F1C" w:rsidP="00CC0F1C">
      <w:pPr>
        <w:pStyle w:val="50"/>
        <w:rPr>
          <w:rFonts w:ascii="メイリオ" w:eastAsia="メイリオ" w:hAnsi="メイリオ"/>
        </w:rPr>
      </w:pPr>
      <w:r w:rsidRPr="0043732C">
        <w:rPr>
          <w:rFonts w:ascii="メイリオ" w:eastAsia="メイリオ" w:hAnsi="メイリオ" w:hint="eastAsia"/>
        </w:rPr>
        <w:t>業務目的とユーザーへの利点</w:t>
      </w:r>
    </w:p>
    <w:p w14:paraId="170C60AE" w14:textId="77777777" w:rsidR="00CC0F1C" w:rsidRPr="0043732C" w:rsidRDefault="00CC0F1C" w:rsidP="00CC0F1C">
      <w:pPr>
        <w:pStyle w:val="ConcurBodyText"/>
        <w:rPr>
          <w:rFonts w:ascii="メイリオ" w:eastAsia="メイリオ" w:hAnsi="メイリオ"/>
        </w:rPr>
      </w:pPr>
      <w:r w:rsidRPr="0043732C">
        <w:rPr>
          <w:rFonts w:ascii="メイリオ" w:eastAsia="メイリオ" w:hAnsi="メイリオ" w:hint="eastAsia"/>
        </w:rPr>
        <w:t>この更新により、SAP Concur 製品やサービスに必要なセキュリティが引き続き提供されます。</w:t>
      </w:r>
    </w:p>
    <w:p w14:paraId="50E5B24D" w14:textId="77777777" w:rsidR="00CC0F1C" w:rsidRPr="0043732C" w:rsidRDefault="00CC0F1C" w:rsidP="00E9408E">
      <w:pPr>
        <w:pStyle w:val="41"/>
        <w:rPr>
          <w:rFonts w:ascii="メイリオ" w:eastAsia="メイリオ" w:hAnsi="メイリオ"/>
          <w:i w:val="0"/>
        </w:rPr>
      </w:pPr>
      <w:r w:rsidRPr="0043732C">
        <w:rPr>
          <w:rFonts w:ascii="メイリオ" w:eastAsia="メイリオ" w:hAnsi="メイリオ" w:hint="eastAsia"/>
          <w:i w:val="0"/>
        </w:rPr>
        <w:t>サポートされている暗号の確認</w:t>
      </w:r>
    </w:p>
    <w:p w14:paraId="16F60B91" w14:textId="77777777" w:rsidR="00CC0F1C" w:rsidRPr="0043732C" w:rsidRDefault="00CC0F1C" w:rsidP="00E9408E">
      <w:pPr>
        <w:pStyle w:val="ConcurBodyText"/>
        <w:keepNext/>
        <w:rPr>
          <w:rFonts w:ascii="メイリオ" w:eastAsia="メイリオ" w:hAnsi="メイリオ"/>
        </w:rPr>
      </w:pPr>
      <w:r w:rsidRPr="0043732C">
        <w:rPr>
          <w:rFonts w:ascii="メイリオ" w:eastAsia="メイリオ" w:hAnsi="メイリオ" w:hint="eastAsia"/>
          <w:b/>
        </w:rPr>
        <w:t>Ak-akamai-2020q1</w:t>
      </w:r>
      <w:r w:rsidRPr="0043732C">
        <w:rPr>
          <w:rFonts w:ascii="メイリオ" w:eastAsia="メイリオ" w:hAnsi="メイリオ" w:hint="eastAsia"/>
        </w:rPr>
        <w:t xml:space="preserve"> 暗号プロファイルに含まれている以下の暗号がサポートされています。</w:t>
      </w:r>
      <w:r w:rsidRPr="0043732C">
        <w:rPr>
          <w:rFonts w:ascii="メイリオ" w:eastAsia="メイリオ" w:hAnsi="メイリオ" w:hint="eastAsia"/>
        </w:rPr>
        <w:br/>
      </w:r>
    </w:p>
    <w:tbl>
      <w:tblPr>
        <w:tblStyle w:val="af6"/>
        <w:tblW w:w="0" w:type="auto"/>
        <w:tblLook w:val="04A0" w:firstRow="1" w:lastRow="0" w:firstColumn="1" w:lastColumn="0" w:noHBand="0" w:noVBand="1"/>
      </w:tblPr>
      <w:tblGrid>
        <w:gridCol w:w="3254"/>
        <w:gridCol w:w="5376"/>
      </w:tblGrid>
      <w:tr w:rsidR="00CC0F1C" w:rsidRPr="0043732C" w14:paraId="43449AA8" w14:textId="77777777" w:rsidTr="00CC0F1C">
        <w:tc>
          <w:tcPr>
            <w:tcW w:w="3254" w:type="dxa"/>
            <w:shd w:val="clear" w:color="auto" w:fill="000000" w:themeFill="text1"/>
          </w:tcPr>
          <w:p w14:paraId="78267A1C" w14:textId="77777777" w:rsidR="00CC0F1C" w:rsidRPr="0043732C" w:rsidRDefault="00CC0F1C" w:rsidP="00CC0F1C">
            <w:pPr>
              <w:pStyle w:val="ConcurTableHeadLeft"/>
              <w:rPr>
                <w:rFonts w:ascii="メイリオ" w:eastAsia="メイリオ" w:hAnsi="メイリオ"/>
              </w:rPr>
            </w:pPr>
            <w:r w:rsidRPr="0043732C">
              <w:rPr>
                <w:rFonts w:ascii="メイリオ" w:eastAsia="メイリオ" w:hAnsi="メイリオ" w:hint="eastAsia"/>
              </w:rPr>
              <w:t>Akamai/OpenSSL の暗号名</w:t>
            </w:r>
          </w:p>
        </w:tc>
        <w:tc>
          <w:tcPr>
            <w:tcW w:w="5376" w:type="dxa"/>
            <w:shd w:val="clear" w:color="auto" w:fill="000000" w:themeFill="text1"/>
          </w:tcPr>
          <w:p w14:paraId="77278C77" w14:textId="77777777" w:rsidR="00CC0F1C" w:rsidRPr="0043732C" w:rsidRDefault="00CC0F1C" w:rsidP="00CC0F1C">
            <w:pPr>
              <w:pStyle w:val="ConcurTableHeadLeft"/>
              <w:rPr>
                <w:rFonts w:ascii="メイリオ" w:eastAsia="メイリオ" w:hAnsi="メイリオ"/>
              </w:rPr>
            </w:pPr>
            <w:r w:rsidRPr="0043732C">
              <w:rPr>
                <w:rFonts w:ascii="メイリオ" w:eastAsia="メイリオ" w:hAnsi="メイリオ" w:hint="eastAsia"/>
              </w:rPr>
              <w:t>IANA の暗号名</w:t>
            </w:r>
          </w:p>
        </w:tc>
      </w:tr>
      <w:tr w:rsidR="00CC0F1C" w:rsidRPr="0043732C" w14:paraId="47479705" w14:textId="77777777" w:rsidTr="00CC0F1C">
        <w:tc>
          <w:tcPr>
            <w:tcW w:w="3254" w:type="dxa"/>
          </w:tcPr>
          <w:p w14:paraId="39EDE863"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TLS-AES-256-GCM-SHA384</w:t>
            </w:r>
          </w:p>
        </w:tc>
        <w:tc>
          <w:tcPr>
            <w:tcW w:w="5376" w:type="dxa"/>
          </w:tcPr>
          <w:p w14:paraId="76F8F122"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TLS_AES_256_GCM_SHA384</w:t>
            </w:r>
          </w:p>
        </w:tc>
      </w:tr>
      <w:tr w:rsidR="00CC0F1C" w:rsidRPr="0043732C" w14:paraId="3E6609EE" w14:textId="77777777" w:rsidTr="00CC0F1C">
        <w:tc>
          <w:tcPr>
            <w:tcW w:w="3254" w:type="dxa"/>
          </w:tcPr>
          <w:p w14:paraId="2079636D"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TLS-CHACHA20-POLY1305-SHA256</w:t>
            </w:r>
          </w:p>
        </w:tc>
        <w:tc>
          <w:tcPr>
            <w:tcW w:w="5376" w:type="dxa"/>
          </w:tcPr>
          <w:p w14:paraId="6BE80072"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TLS_CHACHA20_POLY1305_SHA256</w:t>
            </w:r>
          </w:p>
        </w:tc>
      </w:tr>
      <w:tr w:rsidR="00CC0F1C" w:rsidRPr="0043732C" w14:paraId="740EA218" w14:textId="77777777" w:rsidTr="00CC0F1C">
        <w:tc>
          <w:tcPr>
            <w:tcW w:w="3254" w:type="dxa"/>
          </w:tcPr>
          <w:p w14:paraId="6B97B451"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TLS-AES-128-GCM-SHA256</w:t>
            </w:r>
          </w:p>
        </w:tc>
        <w:tc>
          <w:tcPr>
            <w:tcW w:w="5376" w:type="dxa"/>
          </w:tcPr>
          <w:p w14:paraId="35ED84DB"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TLS_AES_128_GCM_SHA256</w:t>
            </w:r>
          </w:p>
        </w:tc>
      </w:tr>
      <w:tr w:rsidR="00CC0F1C" w:rsidRPr="0043732C" w14:paraId="26D10FB6" w14:textId="77777777" w:rsidTr="00CC0F1C">
        <w:tc>
          <w:tcPr>
            <w:tcW w:w="3254" w:type="dxa"/>
          </w:tcPr>
          <w:p w14:paraId="706D5911"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ECDHE-RSA-AES256-GCM-SHA384</w:t>
            </w:r>
          </w:p>
        </w:tc>
        <w:tc>
          <w:tcPr>
            <w:tcW w:w="5376" w:type="dxa"/>
          </w:tcPr>
          <w:p w14:paraId="2DFEE62D"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TLS_ECDHE_RSA_WITH_AES_256_GCM_SHA384</w:t>
            </w:r>
          </w:p>
        </w:tc>
      </w:tr>
      <w:tr w:rsidR="00CC0F1C" w:rsidRPr="0043732C" w14:paraId="5A3A7DB5" w14:textId="77777777" w:rsidTr="00CC0F1C">
        <w:tc>
          <w:tcPr>
            <w:tcW w:w="3254" w:type="dxa"/>
          </w:tcPr>
          <w:p w14:paraId="3D5477E8"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ECDHE-RSA-AES128-GCM-SHA256</w:t>
            </w:r>
          </w:p>
        </w:tc>
        <w:tc>
          <w:tcPr>
            <w:tcW w:w="5376" w:type="dxa"/>
          </w:tcPr>
          <w:p w14:paraId="6C88E15C"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TLS_ECDHE_RSA_WITH_AES_128_GCM_SHA256</w:t>
            </w:r>
          </w:p>
        </w:tc>
      </w:tr>
      <w:tr w:rsidR="00CC0F1C" w:rsidRPr="0043732C" w14:paraId="3FE59499" w14:textId="77777777" w:rsidTr="00CC0F1C">
        <w:tc>
          <w:tcPr>
            <w:tcW w:w="3254" w:type="dxa"/>
          </w:tcPr>
          <w:p w14:paraId="10F56931"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ECDHE-RSA-CHACHA20-POLY1305</w:t>
            </w:r>
          </w:p>
        </w:tc>
        <w:tc>
          <w:tcPr>
            <w:tcW w:w="5376" w:type="dxa"/>
          </w:tcPr>
          <w:p w14:paraId="31D12783" w14:textId="77777777" w:rsidR="00CC0F1C" w:rsidRPr="0043732C" w:rsidRDefault="00CC0F1C" w:rsidP="00CC0F1C">
            <w:pPr>
              <w:pStyle w:val="ConcurTableText"/>
              <w:rPr>
                <w:rFonts w:ascii="メイリオ" w:eastAsia="メイリオ" w:hAnsi="メイリオ"/>
              </w:rPr>
            </w:pPr>
            <w:r w:rsidRPr="0043732C">
              <w:rPr>
                <w:rFonts w:ascii="メイリオ" w:eastAsia="メイリオ" w:hAnsi="メイリオ" w:hint="eastAsia"/>
              </w:rPr>
              <w:t>TLS_ECDHE_RSA_WITH_CHACHA20_POLY1305_SHA256</w:t>
            </w:r>
          </w:p>
        </w:tc>
      </w:tr>
    </w:tbl>
    <w:p w14:paraId="65827A69" w14:textId="77777777" w:rsidR="00CC0F1C" w:rsidRPr="0043732C" w:rsidRDefault="00CC0F1C" w:rsidP="00CC0F1C">
      <w:pPr>
        <w:pStyle w:val="ConcurNote"/>
        <w:tabs>
          <w:tab w:val="clear" w:pos="720"/>
          <w:tab w:val="num" w:pos="2160"/>
        </w:tabs>
        <w:rPr>
          <w:rFonts w:ascii="メイリオ" w:eastAsia="メイリオ" w:hAnsi="メイリオ"/>
        </w:rPr>
      </w:pPr>
      <w:r w:rsidRPr="0043732C">
        <w:rPr>
          <w:rFonts w:ascii="メイリオ" w:eastAsia="メイリオ" w:hAnsi="メイリオ" w:hint="eastAsia"/>
        </w:rPr>
        <w:t>お使いの暗号スイートにサポートされている暗号とサポートされていない暗号の両方が含まれている場合、Web ブラウザを介する *concursolutions.com への接続は中断されません。接続を確立するプロセスで、*concursolutions.com サーバーがお使いの暗号スイートのなかで最も安全な暗号を選択します。</w:t>
      </w:r>
    </w:p>
    <w:p w14:paraId="599EFD43" w14:textId="77777777" w:rsidR="00CC0F1C" w:rsidRPr="0043732C" w:rsidRDefault="00CC0F1C" w:rsidP="00CC0F1C">
      <w:pPr>
        <w:pStyle w:val="ConcurBodyText"/>
        <w:rPr>
          <w:rFonts w:ascii="メイリオ" w:eastAsia="メイリオ" w:hAnsi="メイリオ"/>
        </w:rPr>
      </w:pPr>
      <w:r w:rsidRPr="0043732C">
        <w:rPr>
          <w:rFonts w:ascii="メイリオ" w:eastAsia="メイリオ" w:hAnsi="メイリオ" w:hint="eastAsia"/>
        </w:rPr>
        <w:lastRenderedPageBreak/>
        <w:t xml:space="preserve">以下の表の </w:t>
      </w:r>
      <w:r w:rsidRPr="0043732C">
        <w:rPr>
          <w:rFonts w:ascii="メイリオ" w:eastAsia="メイリオ" w:hAnsi="メイリオ" w:hint="eastAsia"/>
          <w:b/>
        </w:rPr>
        <w:t>ak-akamai-2021 (default)</w:t>
      </w:r>
      <w:r w:rsidRPr="0043732C">
        <w:rPr>
          <w:rFonts w:ascii="メイリオ" w:eastAsia="メイリオ" w:hAnsi="メイリオ" w:hint="eastAsia"/>
        </w:rPr>
        <w:t xml:space="preserve"> 列で Akamai/OpenSSL の暗号名 と IANA の暗号名を相互参照することで、暗号スイートにサポートされている暗号が含まれていることを確認できます。 </w:t>
      </w:r>
    </w:p>
    <w:p w14:paraId="4366DB7E" w14:textId="77777777" w:rsidR="00CC0F1C" w:rsidRPr="0043732C" w:rsidRDefault="00CC0F1C" w:rsidP="00CC0F1C">
      <w:pPr>
        <w:pStyle w:val="ConcurBodyText"/>
        <w:keepNext/>
        <w:rPr>
          <w:rFonts w:ascii="メイリオ" w:eastAsia="メイリオ" w:hAnsi="メイリオ"/>
        </w:rPr>
      </w:pPr>
      <w:r w:rsidRPr="0043732C">
        <w:rPr>
          <w:rFonts w:ascii="メイリオ" w:eastAsia="メイリオ" w:hAnsi="メイリオ" w:hint="eastAsia"/>
        </w:rPr>
        <w:t>サポートされている暗号にはチェック マークが付いています。</w:t>
      </w:r>
    </w:p>
    <w:p w14:paraId="5BFF36AE" w14:textId="77777777" w:rsidR="00CC0F1C" w:rsidRPr="0043732C" w:rsidRDefault="00CC0F1C" w:rsidP="00CC0F1C">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521879CA" wp14:editId="3541333B">
            <wp:extent cx="4800600" cy="2752344"/>
            <wp:effectExtent l="19050" t="19050" r="1905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00600" cy="2752344"/>
                    </a:xfrm>
                    <a:prstGeom prst="rect">
                      <a:avLst/>
                    </a:prstGeom>
                    <a:ln w="6350">
                      <a:solidFill>
                        <a:schemeClr val="tx1"/>
                      </a:solidFill>
                    </a:ln>
                  </pic:spPr>
                </pic:pic>
              </a:graphicData>
            </a:graphic>
          </wp:inline>
        </w:drawing>
      </w:r>
      <w:r w:rsidRPr="0043732C">
        <w:rPr>
          <w:rFonts w:ascii="メイリオ" w:eastAsia="メイリオ" w:hAnsi="メイリオ" w:hint="eastAsia"/>
        </w:rPr>
        <w:t xml:space="preserve"> </w:t>
      </w:r>
    </w:p>
    <w:p w14:paraId="68E19D1B" w14:textId="77777777" w:rsidR="00CC0F1C" w:rsidRPr="0043732C" w:rsidRDefault="00CC0F1C" w:rsidP="00CC0F1C">
      <w:pPr>
        <w:pStyle w:val="41"/>
        <w:rPr>
          <w:rFonts w:ascii="メイリオ" w:eastAsia="メイリオ" w:hAnsi="メイリオ"/>
          <w:i w:val="0"/>
        </w:rPr>
      </w:pPr>
      <w:r w:rsidRPr="0043732C">
        <w:rPr>
          <w:rFonts w:ascii="メイリオ" w:eastAsia="メイリオ" w:hAnsi="メイリオ" w:hint="eastAsia"/>
          <w:i w:val="0"/>
        </w:rPr>
        <w:t>暗号のテスト</w:t>
      </w:r>
    </w:p>
    <w:p w14:paraId="3255043A" w14:textId="77777777" w:rsidR="00CC0F1C" w:rsidRPr="0043732C" w:rsidRDefault="00CC0F1C" w:rsidP="00CC0F1C">
      <w:pPr>
        <w:pStyle w:val="ConcurBodyText"/>
        <w:rPr>
          <w:rFonts w:ascii="メイリオ" w:eastAsia="メイリオ" w:hAnsi="メイリオ"/>
        </w:rPr>
      </w:pPr>
      <w:r w:rsidRPr="0043732C">
        <w:rPr>
          <w:rFonts w:ascii="メイリオ" w:eastAsia="メイリオ" w:hAnsi="メイリオ" w:hint="eastAsia"/>
        </w:rPr>
        <w:t xml:space="preserve">次の手順は、システム管理者が使用するためのものであり、上記の暗号のサポート廃止後、SAP Concur ソリューションに接続した際に暗号スイートの構成が適切に機能するかどうかをテストする場合に使用します。 </w:t>
      </w:r>
    </w:p>
    <w:p w14:paraId="029002BC" w14:textId="77777777" w:rsidR="00CC0F1C" w:rsidRPr="0043732C" w:rsidRDefault="00CC0F1C" w:rsidP="00CC0F1C">
      <w:pPr>
        <w:pStyle w:val="ConcurBodyText"/>
        <w:rPr>
          <w:rFonts w:ascii="メイリオ" w:eastAsia="メイリオ" w:hAnsi="メイリオ"/>
        </w:rPr>
      </w:pPr>
      <w:r w:rsidRPr="0043732C">
        <w:rPr>
          <w:rFonts w:ascii="メイリオ" w:eastAsia="メイリオ" w:hAnsi="メイリオ" w:hint="eastAsia"/>
        </w:rPr>
        <w:t xml:space="preserve">この手順では、記載されている暗号のサポートがすでに廃止されているステージング環境に接続するために、システム管理者のローカル マシンを設定します。 </w:t>
      </w:r>
    </w:p>
    <w:p w14:paraId="69C59BB8" w14:textId="77777777" w:rsidR="00CC0F1C" w:rsidRPr="0043732C" w:rsidRDefault="00CC0F1C" w:rsidP="00CC0F1C">
      <w:pPr>
        <w:pStyle w:val="ConcurBodyText"/>
        <w:rPr>
          <w:rFonts w:ascii="メイリオ" w:eastAsia="メイリオ" w:hAnsi="メイリオ"/>
        </w:rPr>
      </w:pPr>
      <w:r w:rsidRPr="0043732C">
        <w:rPr>
          <w:rFonts w:ascii="メイリオ" w:eastAsia="メイリオ" w:hAnsi="メイリオ" w:hint="eastAsia"/>
        </w:rPr>
        <w:t>手順の概要:</w:t>
      </w:r>
    </w:p>
    <w:p w14:paraId="5CF3CF3D" w14:textId="77777777" w:rsidR="00CC0F1C" w:rsidRPr="0043732C" w:rsidRDefault="00CC0F1C" w:rsidP="00CC0F1C">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akamai 運用環境の IP アドレスを取得します。</w:t>
      </w:r>
    </w:p>
    <w:p w14:paraId="10624F80" w14:textId="77777777" w:rsidR="00CC0F1C" w:rsidRPr="0043732C" w:rsidRDefault="00CC0F1C" w:rsidP="00CC0F1C">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akamai ステージング環境の IP アドレスを取得します。</w:t>
      </w:r>
    </w:p>
    <w:p w14:paraId="26908A0A" w14:textId="77777777" w:rsidR="00CC0F1C" w:rsidRPr="0043732C" w:rsidRDefault="00CC0F1C" w:rsidP="00CC0F1C">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 xml:space="preserve">ローカルの </w:t>
      </w:r>
      <w:r w:rsidRPr="0043732C">
        <w:rPr>
          <w:rFonts w:ascii="メイリオ" w:eastAsia="メイリオ" w:hAnsi="メイリオ" w:hint="eastAsia"/>
          <w:u w:val="single"/>
        </w:rPr>
        <w:t>Hosts</w:t>
      </w:r>
      <w:r w:rsidRPr="0043732C">
        <w:rPr>
          <w:rFonts w:ascii="メイリオ" w:eastAsia="メイリオ" w:hAnsi="メイリオ" w:hint="eastAsia"/>
        </w:rPr>
        <w:t xml:space="preserve"> ファイルを編集して、concursolutions.com への移動を akamai ステージング環境にリダイレクトします。</w:t>
      </w:r>
    </w:p>
    <w:p w14:paraId="120C5F60" w14:textId="77777777" w:rsidR="00CC0F1C" w:rsidRPr="0043732C" w:rsidRDefault="00CC0F1C" w:rsidP="00CC0F1C">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lastRenderedPageBreak/>
        <w:t>concursolutions.com の接続をテストします。</w:t>
      </w:r>
    </w:p>
    <w:p w14:paraId="7FB3B31F" w14:textId="77777777" w:rsidR="00CC0F1C" w:rsidRPr="0043732C" w:rsidRDefault="00CC0F1C" w:rsidP="00CC0F1C">
      <w:pPr>
        <w:pStyle w:val="50"/>
        <w:rPr>
          <w:rFonts w:ascii="メイリオ" w:eastAsia="メイリオ" w:hAnsi="メイリオ"/>
        </w:rPr>
      </w:pPr>
      <w:r w:rsidRPr="0043732C">
        <w:rPr>
          <w:rFonts w:ascii="メイリオ" w:eastAsia="メイリオ" w:hAnsi="メイリオ" w:hint="eastAsia"/>
        </w:rPr>
        <w:t>暗号スイートが適切に機能することを確認</w:t>
      </w:r>
    </w:p>
    <w:p w14:paraId="2BEBB6E1" w14:textId="77777777" w:rsidR="00CC0F1C" w:rsidRPr="0043732C" w:rsidRDefault="00CC0F1C" w:rsidP="00CC0F1C">
      <w:pPr>
        <w:pStyle w:val="ConcurProcedureHeading"/>
        <w:rPr>
          <w:rFonts w:ascii="メイリオ" w:eastAsia="メイリオ" w:hAnsi="メイリオ"/>
          <w:i w:val="0"/>
        </w:rPr>
      </w:pPr>
      <w:r w:rsidRPr="0043732C">
        <w:rPr>
          <w:rFonts w:ascii="メイリオ" w:eastAsia="メイリオ" w:hAnsi="メイリオ" w:hint="eastAsia"/>
          <w:i w:val="0"/>
        </w:rPr>
        <w:t>akamai 運用環境の IP アドレスを取得する</w:t>
      </w:r>
    </w:p>
    <w:p w14:paraId="0CD3B114" w14:textId="77777777" w:rsidR="00CC0F1C" w:rsidRPr="0043732C" w:rsidRDefault="00CC0F1C" w:rsidP="004B60C5">
      <w:pPr>
        <w:pStyle w:val="ConcurNumber"/>
        <w:numPr>
          <w:ilvl w:val="0"/>
          <w:numId w:val="47"/>
        </w:numPr>
        <w:rPr>
          <w:rFonts w:ascii="メイリオ" w:eastAsia="メイリオ" w:hAnsi="メイリオ"/>
        </w:rPr>
      </w:pPr>
      <w:r w:rsidRPr="0043732C">
        <w:rPr>
          <w:rFonts w:ascii="メイリオ" w:eastAsia="メイリオ" w:hAnsi="メイリオ" w:hint="eastAsia"/>
        </w:rPr>
        <w:t>www.concursolutions.com のネットワーク接続を確認します。</w:t>
      </w:r>
    </w:p>
    <w:p w14:paraId="303D0FDA" w14:textId="77777777" w:rsidR="00CC0F1C" w:rsidRPr="0043732C" w:rsidRDefault="00CC0F1C" w:rsidP="00CC0F1C">
      <w:pPr>
        <w:pStyle w:val="ConcurBulletIndent"/>
        <w:rPr>
          <w:rFonts w:ascii="メイリオ" w:eastAsia="メイリオ" w:hAnsi="メイリオ"/>
        </w:rPr>
      </w:pPr>
      <w:r w:rsidRPr="0043732C">
        <w:rPr>
          <w:rFonts w:ascii="メイリオ" w:eastAsia="メイリオ" w:hAnsi="メイリオ" w:hint="eastAsia"/>
        </w:rPr>
        <w:t xml:space="preserve">Windows: </w:t>
      </w:r>
      <w:r w:rsidRPr="0043732C">
        <w:rPr>
          <w:rFonts w:ascii="メイリオ" w:eastAsia="メイリオ" w:hAnsi="メイリオ" w:hint="eastAsia"/>
          <w:b/>
        </w:rPr>
        <w:t>[コマンド プロンプト]</w:t>
      </w:r>
      <w:r w:rsidRPr="0043732C">
        <w:rPr>
          <w:rFonts w:ascii="メイリオ" w:eastAsia="メイリオ" w:hAnsi="メイリオ" w:hint="eastAsia"/>
        </w:rPr>
        <w:t xml:space="preserve"> ウィンドウを開き、「Ping www.concursolutions.com」を入力してから </w:t>
      </w:r>
      <w:r w:rsidRPr="0043732C">
        <w:rPr>
          <w:rFonts w:ascii="メイリオ" w:eastAsia="メイリオ" w:hAnsi="メイリオ" w:hint="eastAsia"/>
          <w:b/>
        </w:rPr>
        <w:t>[Enter]</w:t>
      </w:r>
      <w:r w:rsidRPr="0043732C">
        <w:rPr>
          <w:rFonts w:ascii="メイリオ" w:eastAsia="メイリオ" w:hAnsi="メイリオ" w:hint="eastAsia"/>
        </w:rPr>
        <w:t xml:space="preserve"> を押します。</w:t>
      </w:r>
    </w:p>
    <w:p w14:paraId="3195F1E4" w14:textId="77777777" w:rsidR="00CC0F1C" w:rsidRPr="0043732C" w:rsidRDefault="00CC0F1C" w:rsidP="00CC0F1C">
      <w:pPr>
        <w:pStyle w:val="ConcurBulletIndent"/>
        <w:rPr>
          <w:rFonts w:ascii="メイリオ" w:eastAsia="メイリオ" w:hAnsi="メイリオ"/>
        </w:rPr>
      </w:pPr>
      <w:r w:rsidRPr="0043732C">
        <w:rPr>
          <w:rFonts w:ascii="メイリオ" w:eastAsia="メイリオ" w:hAnsi="メイリオ" w:hint="eastAsia"/>
        </w:rPr>
        <w:t xml:space="preserve">Mac: [ターミナル] を開き、「Ping www.concursolutions.com」を入力してから </w:t>
      </w:r>
      <w:r w:rsidRPr="0043732C">
        <w:rPr>
          <w:rFonts w:ascii="メイリオ" w:eastAsia="メイリオ" w:hAnsi="メイリオ" w:hint="eastAsia"/>
          <w:b/>
        </w:rPr>
        <w:t>[Enter]</w:t>
      </w:r>
      <w:r w:rsidRPr="0043732C">
        <w:rPr>
          <w:rFonts w:ascii="メイリオ" w:eastAsia="メイリオ" w:hAnsi="メイリオ" w:hint="eastAsia"/>
        </w:rPr>
        <w:t xml:space="preserve"> を押します。</w:t>
      </w:r>
    </w:p>
    <w:p w14:paraId="606D8D8B" w14:textId="77777777" w:rsidR="00CC0F1C" w:rsidRPr="0043732C" w:rsidRDefault="00CC0F1C" w:rsidP="00C940D7">
      <w:pPr>
        <w:pStyle w:val="ConcurBodyTextIndent"/>
        <w:keepNext/>
        <w:rPr>
          <w:rFonts w:ascii="メイリオ" w:eastAsia="メイリオ" w:hAnsi="メイリオ"/>
          <w:b/>
          <w:bCs/>
        </w:rPr>
      </w:pPr>
      <w:r w:rsidRPr="0043732C">
        <w:rPr>
          <w:rFonts w:ascii="メイリオ" w:eastAsia="メイリオ" w:hAnsi="メイリオ" w:hint="eastAsia"/>
          <w:b/>
        </w:rPr>
        <w:t>応答例</w:t>
      </w:r>
    </w:p>
    <w:p w14:paraId="65DC05E7" w14:textId="77777777" w:rsidR="00CC0F1C" w:rsidRPr="0043732C" w:rsidRDefault="00CC0F1C" w:rsidP="00CC0F1C">
      <w:pPr>
        <w:pStyle w:val="CBRNCodeIndent"/>
        <w:rPr>
          <w:rFonts w:ascii="メイリオ" w:eastAsia="メイリオ" w:hAnsi="メイリオ"/>
        </w:rPr>
      </w:pPr>
      <w:r w:rsidRPr="0043732C">
        <w:rPr>
          <w:rFonts w:ascii="メイリオ" w:eastAsia="メイリオ" w:hAnsi="メイリオ" w:hint="eastAsia"/>
        </w:rPr>
        <w:t xml:space="preserve">Pinging </w:t>
      </w:r>
      <w:r w:rsidRPr="0043732C">
        <w:rPr>
          <w:rFonts w:ascii="メイリオ" w:eastAsia="メイリオ" w:hAnsi="メイリオ" w:hint="eastAsia"/>
          <w:highlight w:val="yellow"/>
        </w:rPr>
        <w:t>e7868.b.akamaiedge.net</w:t>
      </w:r>
      <w:r w:rsidRPr="0043732C">
        <w:rPr>
          <w:rFonts w:ascii="メイリオ" w:eastAsia="メイリオ" w:hAnsi="メイリオ" w:hint="eastAsia"/>
        </w:rPr>
        <w:t xml:space="preserve"> (23.46.104.197): 56 data bytes</w:t>
      </w:r>
      <w:r w:rsidRPr="0043732C">
        <w:rPr>
          <w:rFonts w:ascii="メイリオ" w:eastAsia="メイリオ" w:hAnsi="メイリオ" w:hint="eastAsia"/>
        </w:rPr>
        <w:br/>
        <w:t xml:space="preserve">64 bytes from 23.46.104.197: </w:t>
      </w:r>
      <w:proofErr w:type="spellStart"/>
      <w:r w:rsidRPr="0043732C">
        <w:rPr>
          <w:rFonts w:ascii="メイリオ" w:eastAsia="メイリオ" w:hAnsi="メイリオ" w:hint="eastAsia"/>
        </w:rPr>
        <w:t>icmp_seq</w:t>
      </w:r>
      <w:proofErr w:type="spellEnd"/>
      <w:r w:rsidRPr="0043732C">
        <w:rPr>
          <w:rFonts w:ascii="メイリオ" w:eastAsia="メイリオ" w:hAnsi="メイリオ" w:hint="eastAsia"/>
        </w:rPr>
        <w:t xml:space="preserve">=0 </w:t>
      </w:r>
      <w:proofErr w:type="spellStart"/>
      <w:r w:rsidRPr="0043732C">
        <w:rPr>
          <w:rFonts w:ascii="メイリオ" w:eastAsia="メイリオ" w:hAnsi="メイリオ" w:hint="eastAsia"/>
        </w:rPr>
        <w:t>ttl</w:t>
      </w:r>
      <w:proofErr w:type="spellEnd"/>
      <w:r w:rsidRPr="0043732C">
        <w:rPr>
          <w:rFonts w:ascii="メイリオ" w:eastAsia="メイリオ" w:hAnsi="メイリオ" w:hint="eastAsia"/>
        </w:rPr>
        <w:t xml:space="preserve">=50 time=125.070 </w:t>
      </w:r>
      <w:proofErr w:type="spellStart"/>
      <w:r w:rsidRPr="0043732C">
        <w:rPr>
          <w:rFonts w:ascii="メイリオ" w:eastAsia="メイリオ" w:hAnsi="メイリオ" w:hint="eastAsia"/>
        </w:rPr>
        <w:t>ms</w:t>
      </w:r>
      <w:proofErr w:type="spellEnd"/>
      <w:r w:rsidRPr="0043732C">
        <w:rPr>
          <w:rFonts w:ascii="メイリオ" w:eastAsia="メイリオ" w:hAnsi="メイリオ" w:hint="eastAsia"/>
        </w:rPr>
        <w:br/>
        <w:t xml:space="preserve">64 bytes from 23.46.104.197: </w:t>
      </w:r>
      <w:proofErr w:type="spellStart"/>
      <w:r w:rsidRPr="0043732C">
        <w:rPr>
          <w:rFonts w:ascii="メイリオ" w:eastAsia="メイリオ" w:hAnsi="メイリオ" w:hint="eastAsia"/>
        </w:rPr>
        <w:t>icmp_seq</w:t>
      </w:r>
      <w:proofErr w:type="spellEnd"/>
      <w:r w:rsidRPr="0043732C">
        <w:rPr>
          <w:rFonts w:ascii="メイリオ" w:eastAsia="メイリオ" w:hAnsi="メイリオ" w:hint="eastAsia"/>
        </w:rPr>
        <w:t xml:space="preserve">=1 </w:t>
      </w:r>
      <w:proofErr w:type="spellStart"/>
      <w:r w:rsidRPr="0043732C">
        <w:rPr>
          <w:rFonts w:ascii="メイリオ" w:eastAsia="メイリオ" w:hAnsi="メイリオ" w:hint="eastAsia"/>
        </w:rPr>
        <w:t>ttl</w:t>
      </w:r>
      <w:proofErr w:type="spellEnd"/>
      <w:r w:rsidRPr="0043732C">
        <w:rPr>
          <w:rFonts w:ascii="メイリオ" w:eastAsia="メイリオ" w:hAnsi="メイリオ" w:hint="eastAsia"/>
        </w:rPr>
        <w:t xml:space="preserve">=50 time=111.866 </w:t>
      </w:r>
      <w:proofErr w:type="spellStart"/>
      <w:r w:rsidRPr="0043732C">
        <w:rPr>
          <w:rFonts w:ascii="メイリオ" w:eastAsia="メイリオ" w:hAnsi="メイリオ" w:hint="eastAsia"/>
        </w:rPr>
        <w:t>ms</w:t>
      </w:r>
      <w:proofErr w:type="spellEnd"/>
      <w:r w:rsidRPr="0043732C">
        <w:rPr>
          <w:rFonts w:ascii="メイリオ" w:eastAsia="メイリオ" w:hAnsi="メイリオ" w:hint="eastAsia"/>
        </w:rPr>
        <w:br/>
        <w:t xml:space="preserve">64 bytes from 23.46.104.197: </w:t>
      </w:r>
      <w:proofErr w:type="spellStart"/>
      <w:r w:rsidRPr="0043732C">
        <w:rPr>
          <w:rFonts w:ascii="メイリオ" w:eastAsia="メイリオ" w:hAnsi="メイリオ" w:hint="eastAsia"/>
        </w:rPr>
        <w:t>icmp_seq</w:t>
      </w:r>
      <w:proofErr w:type="spellEnd"/>
      <w:r w:rsidRPr="0043732C">
        <w:rPr>
          <w:rFonts w:ascii="メイリオ" w:eastAsia="メイリオ" w:hAnsi="メイリオ" w:hint="eastAsia"/>
        </w:rPr>
        <w:t xml:space="preserve">=2 </w:t>
      </w:r>
      <w:proofErr w:type="spellStart"/>
      <w:r w:rsidRPr="0043732C">
        <w:rPr>
          <w:rFonts w:ascii="メイリオ" w:eastAsia="メイリオ" w:hAnsi="メイリオ" w:hint="eastAsia"/>
        </w:rPr>
        <w:t>ttl</w:t>
      </w:r>
      <w:proofErr w:type="spellEnd"/>
      <w:r w:rsidRPr="0043732C">
        <w:rPr>
          <w:rFonts w:ascii="メイリオ" w:eastAsia="メイリオ" w:hAnsi="メイリオ" w:hint="eastAsia"/>
        </w:rPr>
        <w:t xml:space="preserve">=50 time=111.967 </w:t>
      </w:r>
      <w:proofErr w:type="spellStart"/>
      <w:r w:rsidRPr="0043732C">
        <w:rPr>
          <w:rFonts w:ascii="メイリオ" w:eastAsia="メイリオ" w:hAnsi="メイリオ" w:hint="eastAsia"/>
        </w:rPr>
        <w:t>ms</w:t>
      </w:r>
      <w:proofErr w:type="spellEnd"/>
      <w:r w:rsidRPr="0043732C">
        <w:rPr>
          <w:rFonts w:ascii="メイリオ" w:eastAsia="メイリオ" w:hAnsi="メイリオ" w:hint="eastAsia"/>
        </w:rPr>
        <w:br/>
        <w:t xml:space="preserve">64 bytes from 23.46.104.197: </w:t>
      </w:r>
      <w:proofErr w:type="spellStart"/>
      <w:r w:rsidRPr="0043732C">
        <w:rPr>
          <w:rFonts w:ascii="メイリオ" w:eastAsia="メイリオ" w:hAnsi="メイリオ" w:hint="eastAsia"/>
        </w:rPr>
        <w:t>icmp_seq</w:t>
      </w:r>
      <w:proofErr w:type="spellEnd"/>
      <w:r w:rsidRPr="0043732C">
        <w:rPr>
          <w:rFonts w:ascii="メイリオ" w:eastAsia="メイリオ" w:hAnsi="メイリオ" w:hint="eastAsia"/>
        </w:rPr>
        <w:t xml:space="preserve">=3 </w:t>
      </w:r>
      <w:proofErr w:type="spellStart"/>
      <w:r w:rsidRPr="0043732C">
        <w:rPr>
          <w:rFonts w:ascii="メイリオ" w:eastAsia="メイリオ" w:hAnsi="メイリオ" w:hint="eastAsia"/>
        </w:rPr>
        <w:t>ttl</w:t>
      </w:r>
      <w:proofErr w:type="spellEnd"/>
      <w:r w:rsidRPr="0043732C">
        <w:rPr>
          <w:rFonts w:ascii="メイリオ" w:eastAsia="メイリオ" w:hAnsi="メイリオ" w:hint="eastAsia"/>
        </w:rPr>
        <w:t xml:space="preserve">=50 time=112.435 </w:t>
      </w:r>
      <w:proofErr w:type="spellStart"/>
      <w:r w:rsidRPr="0043732C">
        <w:rPr>
          <w:rFonts w:ascii="メイリオ" w:eastAsia="メイリオ" w:hAnsi="メイリオ" w:hint="eastAsia"/>
        </w:rPr>
        <w:t>ms</w:t>
      </w:r>
      <w:proofErr w:type="spellEnd"/>
    </w:p>
    <w:p w14:paraId="44DB6B26" w14:textId="77777777" w:rsidR="00CC0F1C" w:rsidRPr="0043732C" w:rsidRDefault="00CC0F1C" w:rsidP="00CC0F1C">
      <w:pPr>
        <w:pStyle w:val="ConcurNumber"/>
        <w:keepNext/>
        <w:rPr>
          <w:rFonts w:ascii="メイリオ" w:eastAsia="メイリオ" w:hAnsi="メイリオ"/>
        </w:rPr>
      </w:pPr>
      <w:r w:rsidRPr="0043732C">
        <w:rPr>
          <w:rFonts w:ascii="メイリオ" w:eastAsia="メイリオ" w:hAnsi="メイリオ" w:hint="eastAsia"/>
        </w:rPr>
        <w:t>応答内で強調表示されたアドレスをコピーします。</w:t>
      </w:r>
    </w:p>
    <w:p w14:paraId="30AA70CA" w14:textId="77777777" w:rsidR="00CC0F1C" w:rsidRPr="0043732C" w:rsidRDefault="00CC0F1C" w:rsidP="00CC0F1C">
      <w:pPr>
        <w:pStyle w:val="ConcurBodyTextIndent"/>
        <w:keepNext/>
        <w:rPr>
          <w:rFonts w:ascii="メイリオ" w:eastAsia="メイリオ" w:hAnsi="メイリオ"/>
          <w:b/>
          <w:bCs/>
        </w:rPr>
      </w:pPr>
      <w:r w:rsidRPr="0043732C">
        <w:rPr>
          <w:rFonts w:ascii="メイリオ" w:eastAsia="メイリオ" w:hAnsi="メイリオ" w:hint="eastAsia"/>
          <w:b/>
        </w:rPr>
        <w:t>アドレスの例</w:t>
      </w:r>
    </w:p>
    <w:p w14:paraId="15B5C303" w14:textId="77777777" w:rsidR="00CC0F1C" w:rsidRPr="0043732C" w:rsidRDefault="00CC0F1C" w:rsidP="00CC0F1C">
      <w:pPr>
        <w:pStyle w:val="CBRNCodeIndent"/>
        <w:rPr>
          <w:rFonts w:ascii="メイリオ" w:eastAsia="メイリオ" w:hAnsi="メイリオ"/>
        </w:rPr>
      </w:pPr>
      <w:r w:rsidRPr="0043732C">
        <w:rPr>
          <w:rFonts w:ascii="メイリオ" w:eastAsia="メイリオ" w:hAnsi="メイリオ" w:hint="eastAsia"/>
        </w:rPr>
        <w:t>e7868.b.akamaiedge.net</w:t>
      </w:r>
    </w:p>
    <w:p w14:paraId="79070475" w14:textId="77777777" w:rsidR="00CC0F1C" w:rsidRPr="0043732C" w:rsidRDefault="00CC0F1C" w:rsidP="00CC0F1C">
      <w:pPr>
        <w:pStyle w:val="ConcurProcedureHeading"/>
        <w:rPr>
          <w:rFonts w:ascii="メイリオ" w:eastAsia="メイリオ" w:hAnsi="メイリオ"/>
          <w:i w:val="0"/>
        </w:rPr>
      </w:pPr>
      <w:r w:rsidRPr="0043732C">
        <w:rPr>
          <w:rFonts w:ascii="メイリオ" w:eastAsia="メイリオ" w:hAnsi="メイリオ" w:hint="eastAsia"/>
          <w:i w:val="0"/>
        </w:rPr>
        <w:t>akamai ステージング環境の IP アドレスを取得する</w:t>
      </w:r>
    </w:p>
    <w:p w14:paraId="1D42E974" w14:textId="77777777" w:rsidR="00CC0F1C" w:rsidRPr="0043732C" w:rsidRDefault="00CC0F1C" w:rsidP="0055659F">
      <w:pPr>
        <w:pStyle w:val="ConcurNumber"/>
        <w:numPr>
          <w:ilvl w:val="0"/>
          <w:numId w:val="41"/>
        </w:numPr>
        <w:rPr>
          <w:rFonts w:ascii="メイリオ" w:eastAsia="メイリオ" w:hAnsi="メイリオ"/>
        </w:rPr>
      </w:pPr>
      <w:r w:rsidRPr="0043732C">
        <w:rPr>
          <w:rFonts w:ascii="メイリオ" w:eastAsia="メイリオ" w:hAnsi="メイリオ" w:hint="eastAsia"/>
          <w:b/>
        </w:rPr>
        <w:t>[コマンド プロンプト]</w:t>
      </w:r>
      <w:r w:rsidRPr="0043732C">
        <w:rPr>
          <w:rFonts w:ascii="メイリオ" w:eastAsia="メイリオ" w:hAnsi="メイリオ" w:hint="eastAsia"/>
        </w:rPr>
        <w:t xml:space="preserve"> または </w:t>
      </w:r>
      <w:r w:rsidRPr="0043732C">
        <w:rPr>
          <w:rFonts w:ascii="メイリオ" w:eastAsia="メイリオ" w:hAnsi="メイリオ" w:hint="eastAsia"/>
          <w:b/>
        </w:rPr>
        <w:t>[ターミナル]</w:t>
      </w:r>
      <w:r w:rsidRPr="0043732C">
        <w:rPr>
          <w:rFonts w:ascii="メイリオ" w:eastAsia="メイリオ" w:hAnsi="メイリオ" w:hint="eastAsia"/>
        </w:rPr>
        <w:t xml:space="preserve"> ウィンドウで、コピーしたアドレスに ping を実行しますが、「</w:t>
      </w:r>
      <w:proofErr w:type="spellStart"/>
      <w:r w:rsidRPr="0043732C">
        <w:rPr>
          <w:rFonts w:ascii="メイリオ" w:eastAsia="メイリオ" w:hAnsi="メイリオ" w:hint="eastAsia"/>
        </w:rPr>
        <w:t>akamaiedge</w:t>
      </w:r>
      <w:proofErr w:type="spellEnd"/>
      <w:r w:rsidRPr="0043732C">
        <w:rPr>
          <w:rFonts w:ascii="メイリオ" w:eastAsia="メイリオ" w:hAnsi="メイリオ" w:hint="eastAsia"/>
        </w:rPr>
        <w:t>」に「-staging」を追加して行います。</w:t>
      </w:r>
    </w:p>
    <w:p w14:paraId="2B02BED0" w14:textId="77777777" w:rsidR="00CC0F1C" w:rsidRPr="0043732C" w:rsidRDefault="00CC0F1C" w:rsidP="00CC0F1C">
      <w:pPr>
        <w:pStyle w:val="ConcurBodyTextIndent"/>
        <w:rPr>
          <w:rFonts w:ascii="メイリオ" w:eastAsia="メイリオ" w:hAnsi="メイリオ"/>
          <w:b/>
          <w:bCs/>
        </w:rPr>
      </w:pPr>
      <w:r w:rsidRPr="0043732C">
        <w:rPr>
          <w:rFonts w:ascii="メイリオ" w:eastAsia="メイリオ" w:hAnsi="メイリオ" w:hint="eastAsia"/>
          <w:b/>
        </w:rPr>
        <w:t>Ping コマンドの例</w:t>
      </w:r>
    </w:p>
    <w:p w14:paraId="235F09D5" w14:textId="77777777" w:rsidR="00CC0F1C" w:rsidRPr="0043732C" w:rsidRDefault="00CC0F1C" w:rsidP="00CC0F1C">
      <w:pPr>
        <w:pStyle w:val="CBRNCodeIndent"/>
        <w:rPr>
          <w:rFonts w:ascii="メイリオ" w:eastAsia="メイリオ" w:hAnsi="メイリオ"/>
        </w:rPr>
      </w:pPr>
      <w:r w:rsidRPr="0043732C">
        <w:rPr>
          <w:rFonts w:ascii="メイリオ" w:eastAsia="メイリオ" w:hAnsi="メイリオ" w:hint="eastAsia"/>
        </w:rPr>
        <w:t>Ping e7868.b.akamaiedge</w:t>
      </w:r>
      <w:r w:rsidRPr="0043732C">
        <w:rPr>
          <w:rFonts w:ascii="メイリオ" w:eastAsia="メイリオ" w:hAnsi="メイリオ" w:hint="eastAsia"/>
          <w:highlight w:val="yellow"/>
        </w:rPr>
        <w:t>-staging</w:t>
      </w:r>
      <w:r w:rsidRPr="0043732C">
        <w:rPr>
          <w:rFonts w:ascii="メイリオ" w:eastAsia="メイリオ" w:hAnsi="メイリオ" w:hint="eastAsia"/>
        </w:rPr>
        <w:t>.net</w:t>
      </w:r>
    </w:p>
    <w:p w14:paraId="1008E2CF" w14:textId="77777777" w:rsidR="00CC0F1C" w:rsidRPr="0043732C" w:rsidRDefault="00CC0F1C" w:rsidP="0065558B">
      <w:pPr>
        <w:pStyle w:val="ConcurBodyTextIndent"/>
        <w:keepNext/>
        <w:rPr>
          <w:rFonts w:ascii="メイリオ" w:eastAsia="メイリオ" w:hAnsi="メイリオ"/>
          <w:b/>
          <w:bCs/>
        </w:rPr>
      </w:pPr>
      <w:r w:rsidRPr="0043732C">
        <w:rPr>
          <w:rFonts w:ascii="メイリオ" w:eastAsia="メイリオ" w:hAnsi="メイリオ" w:hint="eastAsia"/>
          <w:b/>
        </w:rPr>
        <w:lastRenderedPageBreak/>
        <w:t>応答例</w:t>
      </w:r>
    </w:p>
    <w:p w14:paraId="3FF1DC0B" w14:textId="77777777" w:rsidR="00CC0F1C" w:rsidRPr="0043732C" w:rsidRDefault="00CC0F1C" w:rsidP="00CC0F1C">
      <w:pPr>
        <w:pStyle w:val="CBRNCodeIndent"/>
        <w:rPr>
          <w:rFonts w:ascii="メイリオ" w:eastAsia="メイリオ" w:hAnsi="メイリオ"/>
        </w:rPr>
      </w:pPr>
      <w:r w:rsidRPr="0043732C">
        <w:rPr>
          <w:rFonts w:ascii="メイリオ" w:eastAsia="メイリオ" w:hAnsi="メイリオ" w:hint="eastAsia"/>
        </w:rPr>
        <w:t>Pinging e7868.b.akamaiedge-staging.net (104.76.225.252): 56 data bytes</w:t>
      </w:r>
      <w:r w:rsidRPr="0043732C">
        <w:rPr>
          <w:rFonts w:ascii="メイリオ" w:eastAsia="メイリオ" w:hAnsi="メイリオ" w:hint="eastAsia"/>
        </w:rPr>
        <w:br/>
        <w:t>64 bytes from </w:t>
      </w:r>
      <w:r w:rsidRPr="0043732C">
        <w:rPr>
          <w:rFonts w:ascii="メイリオ" w:eastAsia="メイリオ" w:hAnsi="メイリオ" w:hint="eastAsia"/>
          <w:highlight w:val="yellow"/>
        </w:rPr>
        <w:t>104.76.225.252</w:t>
      </w:r>
      <w:r w:rsidRPr="0043732C">
        <w:rPr>
          <w:rFonts w:ascii="メイリオ" w:eastAsia="メイリオ" w:hAnsi="メイリオ" w:hint="eastAsia"/>
        </w:rPr>
        <w:t xml:space="preserve">: </w:t>
      </w:r>
      <w:proofErr w:type="spellStart"/>
      <w:r w:rsidRPr="0043732C">
        <w:rPr>
          <w:rFonts w:ascii="メイリオ" w:eastAsia="メイリオ" w:hAnsi="メイリオ" w:hint="eastAsia"/>
        </w:rPr>
        <w:t>icmp_seq</w:t>
      </w:r>
      <w:proofErr w:type="spellEnd"/>
      <w:r w:rsidRPr="0043732C">
        <w:rPr>
          <w:rFonts w:ascii="メイリオ" w:eastAsia="メイリオ" w:hAnsi="メイリオ" w:hint="eastAsia"/>
        </w:rPr>
        <w:t xml:space="preserve">=0 </w:t>
      </w:r>
      <w:proofErr w:type="spellStart"/>
      <w:r w:rsidRPr="0043732C">
        <w:rPr>
          <w:rFonts w:ascii="メイリオ" w:eastAsia="メイリオ" w:hAnsi="メイリオ" w:hint="eastAsia"/>
        </w:rPr>
        <w:t>ttl</w:t>
      </w:r>
      <w:proofErr w:type="spellEnd"/>
      <w:r w:rsidRPr="0043732C">
        <w:rPr>
          <w:rFonts w:ascii="メイリオ" w:eastAsia="メイリオ" w:hAnsi="メイリオ" w:hint="eastAsia"/>
        </w:rPr>
        <w:t xml:space="preserve">=50 time=118.809 </w:t>
      </w:r>
      <w:proofErr w:type="spellStart"/>
      <w:r w:rsidRPr="0043732C">
        <w:rPr>
          <w:rFonts w:ascii="メイリオ" w:eastAsia="メイリオ" w:hAnsi="メイリオ" w:hint="eastAsia"/>
        </w:rPr>
        <w:t>ms</w:t>
      </w:r>
      <w:proofErr w:type="spellEnd"/>
      <w:r w:rsidRPr="0043732C">
        <w:rPr>
          <w:rFonts w:ascii="メイリオ" w:eastAsia="メイリオ" w:hAnsi="メイリオ" w:hint="eastAsia"/>
        </w:rPr>
        <w:br/>
        <w:t xml:space="preserve">64 bytes from 104.76.225.252: </w:t>
      </w:r>
      <w:proofErr w:type="spellStart"/>
      <w:r w:rsidRPr="0043732C">
        <w:rPr>
          <w:rFonts w:ascii="メイリオ" w:eastAsia="メイリオ" w:hAnsi="メイリオ" w:hint="eastAsia"/>
        </w:rPr>
        <w:t>icmp_seq</w:t>
      </w:r>
      <w:proofErr w:type="spellEnd"/>
      <w:r w:rsidRPr="0043732C">
        <w:rPr>
          <w:rFonts w:ascii="メイリオ" w:eastAsia="メイリオ" w:hAnsi="メイリオ" w:hint="eastAsia"/>
        </w:rPr>
        <w:t xml:space="preserve">=1 </w:t>
      </w:r>
      <w:proofErr w:type="spellStart"/>
      <w:r w:rsidRPr="0043732C">
        <w:rPr>
          <w:rFonts w:ascii="メイリオ" w:eastAsia="メイリオ" w:hAnsi="メイリオ" w:hint="eastAsia"/>
        </w:rPr>
        <w:t>ttl</w:t>
      </w:r>
      <w:proofErr w:type="spellEnd"/>
      <w:r w:rsidRPr="0043732C">
        <w:rPr>
          <w:rFonts w:ascii="メイリオ" w:eastAsia="メイリオ" w:hAnsi="メイリオ" w:hint="eastAsia"/>
        </w:rPr>
        <w:t xml:space="preserve">=50 time=242.459 </w:t>
      </w:r>
      <w:proofErr w:type="spellStart"/>
      <w:r w:rsidRPr="0043732C">
        <w:rPr>
          <w:rFonts w:ascii="メイリオ" w:eastAsia="メイリオ" w:hAnsi="メイリオ" w:hint="eastAsia"/>
        </w:rPr>
        <w:t>ms</w:t>
      </w:r>
      <w:proofErr w:type="spellEnd"/>
      <w:r w:rsidRPr="0043732C">
        <w:rPr>
          <w:rFonts w:ascii="メイリオ" w:eastAsia="メイリオ" w:hAnsi="メイリオ" w:hint="eastAsia"/>
        </w:rPr>
        <w:br/>
        <w:t xml:space="preserve">64 bytes from 104.76.225.252: </w:t>
      </w:r>
      <w:proofErr w:type="spellStart"/>
      <w:r w:rsidRPr="0043732C">
        <w:rPr>
          <w:rFonts w:ascii="メイリオ" w:eastAsia="メイリオ" w:hAnsi="メイリオ" w:hint="eastAsia"/>
        </w:rPr>
        <w:t>icmp_seq</w:t>
      </w:r>
      <w:proofErr w:type="spellEnd"/>
      <w:r w:rsidRPr="0043732C">
        <w:rPr>
          <w:rFonts w:ascii="メイリオ" w:eastAsia="メイリオ" w:hAnsi="メイリオ" w:hint="eastAsia"/>
        </w:rPr>
        <w:t xml:space="preserve">=2 </w:t>
      </w:r>
      <w:proofErr w:type="spellStart"/>
      <w:r w:rsidRPr="0043732C">
        <w:rPr>
          <w:rFonts w:ascii="メイリオ" w:eastAsia="メイリオ" w:hAnsi="メイリオ" w:hint="eastAsia"/>
        </w:rPr>
        <w:t>ttl</w:t>
      </w:r>
      <w:proofErr w:type="spellEnd"/>
      <w:r w:rsidRPr="0043732C">
        <w:rPr>
          <w:rFonts w:ascii="メイリオ" w:eastAsia="メイリオ" w:hAnsi="メイリオ" w:hint="eastAsia"/>
        </w:rPr>
        <w:t xml:space="preserve">=50 time=112.145 </w:t>
      </w:r>
      <w:proofErr w:type="spellStart"/>
      <w:r w:rsidRPr="0043732C">
        <w:rPr>
          <w:rFonts w:ascii="メイリオ" w:eastAsia="メイリオ" w:hAnsi="メイリオ" w:hint="eastAsia"/>
        </w:rPr>
        <w:t>ms</w:t>
      </w:r>
      <w:proofErr w:type="spellEnd"/>
      <w:r w:rsidRPr="0043732C">
        <w:rPr>
          <w:rFonts w:ascii="メイリオ" w:eastAsia="メイリオ" w:hAnsi="メイリオ" w:hint="eastAsia"/>
        </w:rPr>
        <w:br/>
        <w:t xml:space="preserve">64 bytes from 104.76.225.252: </w:t>
      </w:r>
      <w:proofErr w:type="spellStart"/>
      <w:r w:rsidRPr="0043732C">
        <w:rPr>
          <w:rFonts w:ascii="メイリオ" w:eastAsia="メイリオ" w:hAnsi="メイリオ" w:hint="eastAsia"/>
        </w:rPr>
        <w:t>icmp_seq</w:t>
      </w:r>
      <w:proofErr w:type="spellEnd"/>
      <w:r w:rsidRPr="0043732C">
        <w:rPr>
          <w:rFonts w:ascii="メイリオ" w:eastAsia="メイリオ" w:hAnsi="メイリオ" w:hint="eastAsia"/>
        </w:rPr>
        <w:t xml:space="preserve">=3 </w:t>
      </w:r>
      <w:proofErr w:type="spellStart"/>
      <w:r w:rsidRPr="0043732C">
        <w:rPr>
          <w:rFonts w:ascii="メイリオ" w:eastAsia="メイリオ" w:hAnsi="メイリオ" w:hint="eastAsia"/>
        </w:rPr>
        <w:t>ttl</w:t>
      </w:r>
      <w:proofErr w:type="spellEnd"/>
      <w:r w:rsidRPr="0043732C">
        <w:rPr>
          <w:rFonts w:ascii="メイリオ" w:eastAsia="メイリオ" w:hAnsi="メイリオ" w:hint="eastAsia"/>
        </w:rPr>
        <w:t xml:space="preserve">=50 time=114.994 </w:t>
      </w:r>
      <w:proofErr w:type="spellStart"/>
      <w:r w:rsidRPr="0043732C">
        <w:rPr>
          <w:rFonts w:ascii="メイリオ" w:eastAsia="メイリオ" w:hAnsi="メイリオ" w:hint="eastAsia"/>
        </w:rPr>
        <w:t>ms</w:t>
      </w:r>
      <w:proofErr w:type="spellEnd"/>
    </w:p>
    <w:p w14:paraId="3C93585B" w14:textId="77777777" w:rsidR="00CC0F1C" w:rsidRPr="0043732C" w:rsidRDefault="00CC0F1C" w:rsidP="00CC0F1C">
      <w:pPr>
        <w:pStyle w:val="ConcurNumber"/>
        <w:rPr>
          <w:rFonts w:ascii="メイリオ" w:eastAsia="メイリオ" w:hAnsi="メイリオ"/>
        </w:rPr>
      </w:pPr>
      <w:r w:rsidRPr="0043732C">
        <w:rPr>
          <w:rFonts w:ascii="メイリオ" w:eastAsia="メイリオ" w:hAnsi="メイリオ" w:hint="eastAsia"/>
        </w:rPr>
        <w:t>応答内で強調表示された IP アドレスをコピーします。</w:t>
      </w:r>
    </w:p>
    <w:p w14:paraId="7BB16409" w14:textId="77777777" w:rsidR="00CC0F1C" w:rsidRPr="0043732C" w:rsidRDefault="00CC0F1C" w:rsidP="00CC0F1C">
      <w:pPr>
        <w:pStyle w:val="ConcurBodyTextIndent"/>
        <w:rPr>
          <w:rFonts w:ascii="メイリオ" w:eastAsia="メイリオ" w:hAnsi="メイリオ"/>
          <w:b/>
          <w:bCs/>
        </w:rPr>
      </w:pPr>
      <w:r w:rsidRPr="0043732C">
        <w:rPr>
          <w:rFonts w:ascii="メイリオ" w:eastAsia="メイリオ" w:hAnsi="メイリオ" w:hint="eastAsia"/>
          <w:b/>
        </w:rPr>
        <w:t>IP アドレスの例</w:t>
      </w:r>
    </w:p>
    <w:p w14:paraId="5F57AA53" w14:textId="77777777" w:rsidR="00CC0F1C" w:rsidRPr="0043732C" w:rsidRDefault="00CC0F1C" w:rsidP="00CC0F1C">
      <w:pPr>
        <w:pStyle w:val="ConcurNumber"/>
        <w:numPr>
          <w:ilvl w:val="0"/>
          <w:numId w:val="0"/>
        </w:numPr>
        <w:ind w:left="720"/>
        <w:rPr>
          <w:rFonts w:ascii="メイリオ" w:eastAsia="メイリオ" w:hAnsi="メイリオ"/>
        </w:rPr>
      </w:pPr>
      <w:r w:rsidRPr="0043732C">
        <w:rPr>
          <w:rFonts w:ascii="メイリオ" w:eastAsia="メイリオ" w:hAnsi="メイリオ" w:hint="eastAsia"/>
        </w:rPr>
        <w:t>104.76.225.252</w:t>
      </w:r>
    </w:p>
    <w:p w14:paraId="412E1223" w14:textId="77777777" w:rsidR="00CC0F1C" w:rsidRPr="0043732C" w:rsidRDefault="00CC0F1C" w:rsidP="00CC0F1C">
      <w:pPr>
        <w:pStyle w:val="ConcurProcedureHeading"/>
        <w:rPr>
          <w:rFonts w:ascii="メイリオ" w:eastAsia="メイリオ" w:hAnsi="メイリオ"/>
          <w:i w:val="0"/>
        </w:rPr>
      </w:pPr>
      <w:r w:rsidRPr="0043732C">
        <w:rPr>
          <w:rFonts w:ascii="メイリオ" w:eastAsia="メイリオ" w:hAnsi="メイリオ" w:hint="eastAsia"/>
          <w:i w:val="0"/>
        </w:rPr>
        <w:t>ローカル Hosts ファイルを更新する</w:t>
      </w:r>
    </w:p>
    <w:p w14:paraId="1F7A9658" w14:textId="77777777" w:rsidR="00CC0F1C" w:rsidRPr="0043732C" w:rsidRDefault="00CC0F1C" w:rsidP="00CC0F1C">
      <w:pPr>
        <w:pStyle w:val="ConcurBodyTextIndent"/>
        <w:rPr>
          <w:rFonts w:ascii="メイリオ" w:eastAsia="メイリオ" w:hAnsi="メイリオ"/>
          <w:b/>
          <w:bCs/>
        </w:rPr>
      </w:pPr>
      <w:r w:rsidRPr="0043732C">
        <w:rPr>
          <w:rFonts w:ascii="メイリオ" w:eastAsia="メイリオ" w:hAnsi="メイリオ" w:hint="eastAsia"/>
          <w:b/>
        </w:rPr>
        <w:t>MAC:</w:t>
      </w:r>
    </w:p>
    <w:p w14:paraId="3CE66857" w14:textId="77777777" w:rsidR="00CC0F1C" w:rsidRPr="0043732C" w:rsidRDefault="00CC0F1C" w:rsidP="0055659F">
      <w:pPr>
        <w:pStyle w:val="ConcurNumberIndent"/>
        <w:numPr>
          <w:ilvl w:val="0"/>
          <w:numId w:val="40"/>
        </w:numPr>
        <w:rPr>
          <w:rFonts w:ascii="メイリオ" w:eastAsia="メイリオ" w:hAnsi="メイリオ"/>
        </w:rPr>
      </w:pPr>
      <w:r w:rsidRPr="0043732C">
        <w:rPr>
          <w:rFonts w:ascii="メイリオ" w:eastAsia="メイリオ" w:hAnsi="メイリオ" w:hint="eastAsia"/>
        </w:rPr>
        <w:t>[ターミナル] を開きます。</w:t>
      </w:r>
    </w:p>
    <w:p w14:paraId="6E3D982F" w14:textId="77777777" w:rsidR="00CC0F1C" w:rsidRPr="0043732C" w:rsidRDefault="00CC0F1C" w:rsidP="0055659F">
      <w:pPr>
        <w:pStyle w:val="ConcurNumberIndent"/>
        <w:numPr>
          <w:ilvl w:val="0"/>
          <w:numId w:val="40"/>
        </w:numPr>
        <w:rPr>
          <w:rFonts w:ascii="メイリオ" w:eastAsia="メイリオ" w:hAnsi="メイリオ"/>
        </w:rPr>
      </w:pPr>
      <w:r w:rsidRPr="0043732C">
        <w:rPr>
          <w:rFonts w:ascii="メイリオ" w:eastAsia="メイリオ" w:hAnsi="メイリオ" w:hint="eastAsia"/>
        </w:rPr>
        <w:t>「</w:t>
      </w:r>
      <w:proofErr w:type="spellStart"/>
      <w:r w:rsidRPr="0043732C">
        <w:rPr>
          <w:rFonts w:ascii="メイリオ" w:eastAsia="メイリオ" w:hAnsi="メイリオ" w:hint="eastAsia"/>
        </w:rPr>
        <w:t>sudo</w:t>
      </w:r>
      <w:proofErr w:type="spellEnd"/>
      <w:r w:rsidRPr="0043732C">
        <w:rPr>
          <w:rFonts w:ascii="メイリオ" w:eastAsia="メイリオ" w:hAnsi="メイリオ" w:hint="eastAsia"/>
        </w:rPr>
        <w:t xml:space="preserve"> nano /private/</w:t>
      </w:r>
      <w:proofErr w:type="spellStart"/>
      <w:r w:rsidRPr="0043732C">
        <w:rPr>
          <w:rFonts w:ascii="メイリオ" w:eastAsia="メイリオ" w:hAnsi="メイリオ" w:hint="eastAsia"/>
        </w:rPr>
        <w:t>etc</w:t>
      </w:r>
      <w:proofErr w:type="spellEnd"/>
      <w:r w:rsidRPr="0043732C">
        <w:rPr>
          <w:rFonts w:ascii="メイリオ" w:eastAsia="メイリオ" w:hAnsi="メイリオ" w:hint="eastAsia"/>
        </w:rPr>
        <w:t>/hosts」を入力してから、</w:t>
      </w:r>
      <w:r w:rsidRPr="0043732C">
        <w:rPr>
          <w:rFonts w:ascii="メイリオ" w:eastAsia="メイリオ" w:hAnsi="メイリオ" w:hint="eastAsia"/>
          <w:b/>
        </w:rPr>
        <w:t>[Enter]</w:t>
      </w:r>
      <w:r w:rsidRPr="0043732C">
        <w:rPr>
          <w:rFonts w:ascii="メイリオ" w:eastAsia="メイリオ" w:hAnsi="メイリオ" w:hint="eastAsia"/>
        </w:rPr>
        <w:t xml:space="preserve"> を押します。</w:t>
      </w:r>
    </w:p>
    <w:p w14:paraId="4C044752" w14:textId="77777777" w:rsidR="00CC0F1C" w:rsidRPr="0043732C" w:rsidRDefault="00CC0F1C" w:rsidP="00CC0F1C">
      <w:pPr>
        <w:pStyle w:val="ConcurNumberIndent"/>
        <w:numPr>
          <w:ilvl w:val="0"/>
          <w:numId w:val="0"/>
        </w:numPr>
        <w:ind w:left="1512"/>
        <w:rPr>
          <w:rFonts w:ascii="メイリオ" w:eastAsia="メイリオ" w:hAnsi="メイリオ"/>
        </w:rPr>
      </w:pPr>
      <w:r w:rsidRPr="0043732C">
        <w:rPr>
          <w:rFonts w:ascii="メイリオ" w:eastAsia="メイリオ" w:hAnsi="メイリオ" w:hint="eastAsia"/>
          <w:noProof/>
        </w:rPr>
        <w:drawing>
          <wp:inline distT="0" distB="0" distL="0" distR="0" wp14:anchorId="31639829" wp14:editId="4974EF01">
            <wp:extent cx="4114800" cy="83210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14800" cy="832104"/>
                    </a:xfrm>
                    <a:prstGeom prst="rect">
                      <a:avLst/>
                    </a:prstGeom>
                  </pic:spPr>
                </pic:pic>
              </a:graphicData>
            </a:graphic>
          </wp:inline>
        </w:drawing>
      </w:r>
    </w:p>
    <w:p w14:paraId="5B31058E" w14:textId="77777777" w:rsidR="00CC0F1C" w:rsidRPr="0043732C" w:rsidRDefault="00CC0F1C" w:rsidP="00CC0F1C">
      <w:pPr>
        <w:pStyle w:val="ConcurNumberIndent"/>
        <w:numPr>
          <w:ilvl w:val="0"/>
          <w:numId w:val="0"/>
        </w:numPr>
        <w:ind w:left="1512"/>
        <w:rPr>
          <w:rFonts w:ascii="メイリオ" w:eastAsia="メイリオ" w:hAnsi="メイリオ"/>
        </w:rPr>
      </w:pPr>
      <w:r w:rsidRPr="0043732C">
        <w:rPr>
          <w:rFonts w:ascii="メイリオ" w:eastAsia="メイリオ" w:hAnsi="メイリオ" w:hint="eastAsia"/>
        </w:rPr>
        <w:t>要求された場合、管理者パスワードを入力します。</w:t>
      </w:r>
    </w:p>
    <w:p w14:paraId="02AF0097" w14:textId="77777777" w:rsidR="00CC0F1C" w:rsidRPr="0043732C" w:rsidRDefault="00CC0F1C" w:rsidP="0055659F">
      <w:pPr>
        <w:pStyle w:val="ConcurNumberIndent"/>
        <w:numPr>
          <w:ilvl w:val="0"/>
          <w:numId w:val="40"/>
        </w:numPr>
        <w:rPr>
          <w:rFonts w:ascii="メイリオ" w:eastAsia="メイリオ" w:hAnsi="メイリオ"/>
        </w:rPr>
      </w:pPr>
      <w:r w:rsidRPr="0043732C">
        <w:rPr>
          <w:rFonts w:ascii="メイリオ" w:eastAsia="メイリオ" w:hAnsi="メイリオ" w:hint="eastAsia"/>
        </w:rPr>
        <w:t>ファイルの先頭のコメントの後ろに、ステップ 4 でコピーした IP アドレスを追加し、その後ろに「www.concursolutions.com」を追加します。</w:t>
      </w:r>
    </w:p>
    <w:p w14:paraId="0EB658D5" w14:textId="77777777" w:rsidR="00CC0F1C" w:rsidRPr="0043732C" w:rsidRDefault="00CC0F1C" w:rsidP="00CC0F1C">
      <w:pPr>
        <w:pStyle w:val="ConcurNoteIndent3"/>
        <w:tabs>
          <w:tab w:val="clear" w:pos="2250"/>
        </w:tabs>
        <w:ind w:left="2520"/>
        <w:rPr>
          <w:rFonts w:ascii="メイリオ" w:eastAsia="メイリオ" w:hAnsi="メイリオ"/>
        </w:rPr>
      </w:pPr>
      <w:r w:rsidRPr="0043732C">
        <w:rPr>
          <w:rFonts w:ascii="メイリオ" w:eastAsia="メイリオ" w:hAnsi="メイリオ" w:hint="eastAsia"/>
        </w:rPr>
        <w:t>コメントの前にはハッシュタグ (#) が付いていますが、エントリにハッシュタグを含めないでください。</w:t>
      </w:r>
    </w:p>
    <w:p w14:paraId="047A8ACC" w14:textId="77777777" w:rsidR="00CC0F1C" w:rsidRPr="0043732C" w:rsidRDefault="00CC0F1C" w:rsidP="00CC0F1C">
      <w:pPr>
        <w:pStyle w:val="ConcurNumberIndent"/>
        <w:numPr>
          <w:ilvl w:val="0"/>
          <w:numId w:val="0"/>
        </w:numPr>
        <w:ind w:left="1512"/>
        <w:rPr>
          <w:rFonts w:ascii="メイリオ" w:eastAsia="メイリオ" w:hAnsi="メイリオ"/>
          <w:b/>
          <w:bCs/>
        </w:rPr>
      </w:pPr>
      <w:r w:rsidRPr="0043732C">
        <w:rPr>
          <w:rFonts w:ascii="メイリオ" w:eastAsia="メイリオ" w:hAnsi="メイリオ" w:hint="eastAsia"/>
          <w:b/>
        </w:rPr>
        <w:t>エントリの例</w:t>
      </w:r>
    </w:p>
    <w:p w14:paraId="6C2B6D0D" w14:textId="77777777" w:rsidR="00CC0F1C" w:rsidRPr="0043732C" w:rsidRDefault="00CC0F1C" w:rsidP="00CC0F1C">
      <w:pPr>
        <w:pStyle w:val="ConcurNumberIndent"/>
        <w:numPr>
          <w:ilvl w:val="0"/>
          <w:numId w:val="0"/>
        </w:numPr>
        <w:ind w:left="1512"/>
        <w:rPr>
          <w:rFonts w:ascii="メイリオ" w:eastAsia="メイリオ" w:hAnsi="メイリオ"/>
        </w:rPr>
      </w:pPr>
      <w:r w:rsidRPr="0043732C">
        <w:rPr>
          <w:rFonts w:ascii="メイリオ" w:eastAsia="メイリオ" w:hAnsi="メイリオ" w:hint="eastAsia"/>
        </w:rPr>
        <w:lastRenderedPageBreak/>
        <w:t xml:space="preserve">104.76.225.252 </w:t>
      </w:r>
      <w:hyperlink r:id="rId48" w:history="1">
        <w:r w:rsidRPr="0043732C">
          <w:rPr>
            <w:rStyle w:val="a6"/>
            <w:rFonts w:ascii="メイリオ" w:eastAsia="メイリオ" w:hAnsi="メイリオ" w:hint="eastAsia"/>
          </w:rPr>
          <w:t>www.concursolutions.com</w:t>
        </w:r>
      </w:hyperlink>
    </w:p>
    <w:p w14:paraId="59038DB9" w14:textId="77777777" w:rsidR="00CC0F1C" w:rsidRPr="0043732C" w:rsidRDefault="00CC0F1C" w:rsidP="0055659F">
      <w:pPr>
        <w:pStyle w:val="ConcurNumberIndent"/>
        <w:numPr>
          <w:ilvl w:val="0"/>
          <w:numId w:val="40"/>
        </w:numPr>
        <w:rPr>
          <w:rFonts w:ascii="メイリオ" w:eastAsia="メイリオ" w:hAnsi="メイリオ"/>
          <w:b/>
          <w:bCs/>
        </w:rPr>
      </w:pPr>
      <w:r w:rsidRPr="0043732C">
        <w:rPr>
          <w:rFonts w:ascii="メイリオ" w:eastAsia="メイリオ" w:hAnsi="メイリオ" w:hint="eastAsia"/>
        </w:rPr>
        <w:t>ファイルを保存 (Ctrl-o) し、ターミナル (Ctrl-x) を閉じます。</w:t>
      </w:r>
    </w:p>
    <w:p w14:paraId="7860D1BD" w14:textId="77777777" w:rsidR="00CC0F1C" w:rsidRPr="0043732C" w:rsidRDefault="00CC0F1C" w:rsidP="00CC0F1C">
      <w:pPr>
        <w:pStyle w:val="ConcurBodyTextIndent"/>
        <w:rPr>
          <w:rFonts w:ascii="メイリオ" w:eastAsia="メイリオ" w:hAnsi="メイリオ"/>
          <w:b/>
          <w:bCs/>
        </w:rPr>
      </w:pPr>
      <w:r w:rsidRPr="0043732C">
        <w:rPr>
          <w:rFonts w:ascii="メイリオ" w:eastAsia="メイリオ" w:hAnsi="メイリオ" w:hint="eastAsia"/>
          <w:b/>
        </w:rPr>
        <w:t>Windows:</w:t>
      </w:r>
    </w:p>
    <w:p w14:paraId="355B3034" w14:textId="77777777" w:rsidR="00CC0F1C" w:rsidRPr="0043732C" w:rsidRDefault="00CC0F1C" w:rsidP="00CC0F1C">
      <w:pPr>
        <w:pStyle w:val="ConcurNumberIndent"/>
        <w:rPr>
          <w:rFonts w:ascii="メイリオ" w:eastAsia="メイリオ" w:hAnsi="メイリオ"/>
        </w:rPr>
      </w:pPr>
      <w:r w:rsidRPr="0043732C">
        <w:rPr>
          <w:rFonts w:ascii="メイリオ" w:eastAsia="メイリオ" w:hAnsi="メイリオ" w:hint="eastAsia"/>
        </w:rPr>
        <w:t>Windows 検索バーに「メモ帳」を入力し、検索結果で [メモ帳] を右クリックします。次に、</w:t>
      </w:r>
      <w:r w:rsidRPr="0043732C">
        <w:rPr>
          <w:rFonts w:ascii="メイリオ" w:eastAsia="メイリオ" w:hAnsi="メイリオ" w:hint="eastAsia"/>
          <w:b/>
        </w:rPr>
        <w:t>[管理者として実行]</w:t>
      </w:r>
      <w:r w:rsidRPr="0043732C">
        <w:rPr>
          <w:rFonts w:ascii="メイリオ" w:eastAsia="メイリオ" w:hAnsi="メイリオ" w:hint="eastAsia"/>
        </w:rPr>
        <w:t xml:space="preserve"> をクリックして、管理者としてメモ帳を起動します。</w:t>
      </w:r>
    </w:p>
    <w:p w14:paraId="06550E24" w14:textId="77777777" w:rsidR="00CC0F1C" w:rsidRPr="0043732C" w:rsidRDefault="00CC0F1C" w:rsidP="00CC0F1C">
      <w:pPr>
        <w:pStyle w:val="ConcurNumberIndent"/>
        <w:numPr>
          <w:ilvl w:val="0"/>
          <w:numId w:val="0"/>
        </w:numPr>
        <w:ind w:left="1512"/>
        <w:rPr>
          <w:rFonts w:ascii="メイリオ" w:eastAsia="メイリオ" w:hAnsi="メイリオ"/>
        </w:rPr>
      </w:pPr>
      <w:r w:rsidRPr="0043732C">
        <w:rPr>
          <w:rFonts w:ascii="メイリオ" w:eastAsia="メイリオ" w:hAnsi="メイリオ" w:hint="eastAsia"/>
          <w:noProof/>
        </w:rPr>
        <w:drawing>
          <wp:inline distT="0" distB="0" distL="0" distR="0" wp14:anchorId="76C397C5" wp14:editId="1E649326">
            <wp:extent cx="2286000" cy="19110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86000" cy="1911096"/>
                    </a:xfrm>
                    <a:prstGeom prst="rect">
                      <a:avLst/>
                    </a:prstGeom>
                  </pic:spPr>
                </pic:pic>
              </a:graphicData>
            </a:graphic>
          </wp:inline>
        </w:drawing>
      </w:r>
    </w:p>
    <w:p w14:paraId="080C26FD" w14:textId="77777777" w:rsidR="00CC0F1C" w:rsidRPr="0043732C" w:rsidRDefault="00CC0F1C" w:rsidP="00CC0F1C">
      <w:pPr>
        <w:pStyle w:val="ConcurNumberIndent"/>
        <w:numPr>
          <w:ilvl w:val="0"/>
          <w:numId w:val="0"/>
        </w:numPr>
        <w:ind w:left="1512"/>
        <w:rPr>
          <w:rFonts w:ascii="メイリオ" w:eastAsia="メイリオ" w:hAnsi="メイリオ"/>
        </w:rPr>
      </w:pPr>
      <w:r w:rsidRPr="0043732C">
        <w:rPr>
          <w:rFonts w:ascii="メイリオ" w:eastAsia="メイリオ" w:hAnsi="メイリオ" w:hint="eastAsia"/>
        </w:rPr>
        <w:t>要求された場合、</w:t>
      </w:r>
      <w:r w:rsidRPr="0043732C">
        <w:rPr>
          <w:rFonts w:ascii="メイリオ" w:eastAsia="メイリオ" w:hAnsi="メイリオ" w:hint="eastAsia"/>
          <w:b/>
        </w:rPr>
        <w:t>[ユーザー アカウント制御]</w:t>
      </w:r>
      <w:r w:rsidRPr="0043732C">
        <w:rPr>
          <w:rFonts w:ascii="メイリオ" w:eastAsia="メイリオ" w:hAnsi="メイリオ" w:hint="eastAsia"/>
        </w:rPr>
        <w:t xml:space="preserve"> ウィンドウで </w:t>
      </w:r>
      <w:r w:rsidRPr="0043732C">
        <w:rPr>
          <w:rFonts w:ascii="メイリオ" w:eastAsia="メイリオ" w:hAnsi="メイリオ" w:hint="eastAsia"/>
          <w:b/>
        </w:rPr>
        <w:t>[はい]</w:t>
      </w:r>
      <w:r w:rsidRPr="0043732C">
        <w:rPr>
          <w:rFonts w:ascii="メイリオ" w:eastAsia="メイリオ" w:hAnsi="メイリオ" w:hint="eastAsia"/>
        </w:rPr>
        <w:t xml:space="preserve"> をクリックします。</w:t>
      </w:r>
    </w:p>
    <w:p w14:paraId="55407C52" w14:textId="77777777" w:rsidR="00CC0F1C" w:rsidRPr="0043732C" w:rsidRDefault="00CC0F1C" w:rsidP="0055659F">
      <w:pPr>
        <w:pStyle w:val="ConcurNumberIndent"/>
        <w:numPr>
          <w:ilvl w:val="0"/>
          <w:numId w:val="40"/>
        </w:numPr>
        <w:rPr>
          <w:rFonts w:ascii="メイリオ" w:eastAsia="メイリオ" w:hAnsi="メイリオ"/>
        </w:rPr>
      </w:pPr>
      <w:r w:rsidRPr="0043732C">
        <w:rPr>
          <w:rFonts w:ascii="メイリオ" w:eastAsia="メイリオ" w:hAnsi="メイリオ" w:hint="eastAsia"/>
        </w:rPr>
        <w:t xml:space="preserve">メモ帳で </w:t>
      </w:r>
      <w:r w:rsidRPr="0043732C">
        <w:rPr>
          <w:rFonts w:ascii="メイリオ" w:eastAsia="メイリオ" w:hAnsi="メイリオ" w:hint="eastAsia"/>
          <w:b/>
          <w:bCs/>
        </w:rPr>
        <w:t>[ファイル]</w:t>
      </w:r>
      <w:r w:rsidRPr="0043732C">
        <w:rPr>
          <w:rFonts w:ascii="メイリオ" w:eastAsia="メイリオ" w:hAnsi="メイリオ" w:hint="eastAsia"/>
        </w:rPr>
        <w:t xml:space="preserve"> をクリックしてから、</w:t>
      </w:r>
      <w:r w:rsidRPr="0043732C">
        <w:rPr>
          <w:rFonts w:ascii="メイリオ" w:eastAsia="メイリオ" w:hAnsi="メイリオ" w:hint="eastAsia"/>
          <w:b/>
          <w:bCs/>
        </w:rPr>
        <w:t>[開く]</w:t>
      </w:r>
      <w:r w:rsidRPr="0043732C">
        <w:rPr>
          <w:rFonts w:ascii="メイリオ" w:eastAsia="メイリオ" w:hAnsi="メイリオ" w:hint="eastAsia"/>
        </w:rPr>
        <w:t xml:space="preserve"> をクリックします。</w:t>
      </w:r>
    </w:p>
    <w:p w14:paraId="25EE2969" w14:textId="77777777" w:rsidR="00CC0F1C" w:rsidRPr="0043732C" w:rsidRDefault="00CC0F1C" w:rsidP="0055659F">
      <w:pPr>
        <w:pStyle w:val="ConcurNumberIndent"/>
        <w:keepNext/>
        <w:numPr>
          <w:ilvl w:val="0"/>
          <w:numId w:val="40"/>
        </w:numPr>
        <w:rPr>
          <w:rFonts w:ascii="メイリオ" w:eastAsia="メイリオ" w:hAnsi="メイリオ"/>
        </w:rPr>
      </w:pPr>
      <w:r w:rsidRPr="0043732C">
        <w:rPr>
          <w:rFonts w:ascii="メイリオ" w:eastAsia="メイリオ" w:hAnsi="メイリオ" w:hint="eastAsia"/>
          <w:u w:val="single"/>
        </w:rPr>
        <w:t>C:\\Windows\System32\drivers\etc</w:t>
      </w:r>
      <w:r w:rsidRPr="0043732C">
        <w:rPr>
          <w:rFonts w:ascii="メイリオ" w:eastAsia="メイリオ" w:hAnsi="メイリオ" w:hint="eastAsia"/>
        </w:rPr>
        <w:t xml:space="preserve"> に移動します。次に、</w:t>
      </w:r>
      <w:r w:rsidRPr="0043732C">
        <w:rPr>
          <w:rFonts w:ascii="メイリオ" w:eastAsia="メイリオ" w:hAnsi="メイリオ" w:hint="eastAsia"/>
          <w:b/>
        </w:rPr>
        <w:t>[ファイル名]</w:t>
      </w:r>
      <w:r w:rsidRPr="0043732C">
        <w:rPr>
          <w:rFonts w:ascii="メイリオ" w:eastAsia="メイリオ" w:hAnsi="メイリオ" w:hint="eastAsia"/>
        </w:rPr>
        <w:t xml:space="preserve"> フィールドの右側のメニューから </w:t>
      </w:r>
      <w:r w:rsidRPr="0043732C">
        <w:rPr>
          <w:rFonts w:ascii="メイリオ" w:eastAsia="メイリオ" w:hAnsi="メイリオ" w:hint="eastAsia"/>
          <w:b/>
        </w:rPr>
        <w:t>[すべてのファイル (*.*)]</w:t>
      </w:r>
      <w:r w:rsidRPr="0043732C">
        <w:rPr>
          <w:rFonts w:ascii="メイリオ" w:eastAsia="メイリオ" w:hAnsi="メイリオ" w:hint="eastAsia"/>
        </w:rPr>
        <w:t xml:space="preserve"> を選択します。</w:t>
      </w:r>
    </w:p>
    <w:p w14:paraId="3CB76FE5" w14:textId="77777777" w:rsidR="00CC0F1C" w:rsidRPr="0043732C" w:rsidRDefault="00CC0F1C" w:rsidP="00CC0F1C">
      <w:pPr>
        <w:pStyle w:val="ConcurNumberIndent"/>
        <w:numPr>
          <w:ilvl w:val="0"/>
          <w:numId w:val="0"/>
        </w:numPr>
        <w:ind w:left="1512"/>
        <w:rPr>
          <w:rFonts w:ascii="メイリオ" w:eastAsia="メイリオ" w:hAnsi="メイリオ"/>
        </w:rPr>
      </w:pPr>
      <w:r w:rsidRPr="0043732C">
        <w:rPr>
          <w:rFonts w:ascii="メイリオ" w:eastAsia="メイリオ" w:hAnsi="メイリオ" w:hint="eastAsia"/>
          <w:noProof/>
        </w:rPr>
        <w:drawing>
          <wp:inline distT="0" distB="0" distL="0" distR="0" wp14:anchorId="18E2D1D4" wp14:editId="50988197">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57600" cy="448056"/>
                    </a:xfrm>
                    <a:prstGeom prst="rect">
                      <a:avLst/>
                    </a:prstGeom>
                    <a:ln w="3175">
                      <a:solidFill>
                        <a:schemeClr val="tx1"/>
                      </a:solidFill>
                    </a:ln>
                  </pic:spPr>
                </pic:pic>
              </a:graphicData>
            </a:graphic>
          </wp:inline>
        </w:drawing>
      </w:r>
    </w:p>
    <w:p w14:paraId="644C7A5B" w14:textId="77777777" w:rsidR="00CC0F1C" w:rsidRPr="0043732C" w:rsidRDefault="00CC0F1C" w:rsidP="0055659F">
      <w:pPr>
        <w:pStyle w:val="ConcurNumberIndent"/>
        <w:numPr>
          <w:ilvl w:val="0"/>
          <w:numId w:val="40"/>
        </w:numPr>
        <w:rPr>
          <w:rFonts w:ascii="メイリオ" w:eastAsia="メイリオ" w:hAnsi="メイリオ"/>
        </w:rPr>
      </w:pPr>
      <w:r w:rsidRPr="0043732C">
        <w:rPr>
          <w:rFonts w:ascii="メイリオ" w:eastAsia="メイリオ" w:hAnsi="メイリオ" w:hint="eastAsia"/>
          <w:u w:val="single"/>
        </w:rPr>
        <w:t>hosts</w:t>
      </w:r>
      <w:r w:rsidRPr="0043732C">
        <w:rPr>
          <w:rFonts w:ascii="メイリオ" w:eastAsia="メイリオ" w:hAnsi="メイリオ" w:hint="eastAsia"/>
        </w:rPr>
        <w:t xml:space="preserve"> ファイルを開きます。</w:t>
      </w:r>
    </w:p>
    <w:p w14:paraId="64FEF0EA" w14:textId="77777777" w:rsidR="00CC0F1C" w:rsidRPr="0043732C" w:rsidRDefault="00CC0F1C" w:rsidP="0055659F">
      <w:pPr>
        <w:pStyle w:val="ConcurNumberIndent"/>
        <w:numPr>
          <w:ilvl w:val="0"/>
          <w:numId w:val="40"/>
        </w:numPr>
        <w:rPr>
          <w:rFonts w:ascii="メイリオ" w:eastAsia="メイリオ" w:hAnsi="メイリオ"/>
        </w:rPr>
      </w:pPr>
      <w:r w:rsidRPr="0043732C">
        <w:rPr>
          <w:rFonts w:ascii="メイリオ" w:eastAsia="メイリオ" w:hAnsi="メイリオ" w:hint="eastAsia"/>
        </w:rPr>
        <w:t>ファイルの先頭のコメントの後ろに、ステップ 4 でコピーした IP アドレスを追加し、その後ろに「www.concursolutions.com」を追加します。</w:t>
      </w:r>
    </w:p>
    <w:p w14:paraId="236D2484" w14:textId="77777777" w:rsidR="00CC0F1C" w:rsidRPr="0043732C" w:rsidRDefault="00CC0F1C" w:rsidP="00CC0F1C">
      <w:pPr>
        <w:pStyle w:val="ConcurNoteIndent3"/>
        <w:tabs>
          <w:tab w:val="clear" w:pos="2250"/>
        </w:tabs>
        <w:ind w:left="2520"/>
        <w:rPr>
          <w:rFonts w:ascii="メイリオ" w:eastAsia="メイリオ" w:hAnsi="メイリオ"/>
        </w:rPr>
      </w:pPr>
      <w:r w:rsidRPr="0043732C">
        <w:rPr>
          <w:rFonts w:ascii="メイリオ" w:eastAsia="メイリオ" w:hAnsi="メイリオ" w:hint="eastAsia"/>
        </w:rPr>
        <w:lastRenderedPageBreak/>
        <w:t>コメントの前にはハッシュタグ (#) が付いていますが、エントリにハッシュタグを含めないでください。</w:t>
      </w:r>
    </w:p>
    <w:p w14:paraId="2D1E97D3" w14:textId="77777777" w:rsidR="00CC0F1C" w:rsidRPr="0043732C" w:rsidRDefault="00CC0F1C" w:rsidP="00CC0F1C">
      <w:pPr>
        <w:pStyle w:val="ConcurNumberIndent"/>
        <w:keepNext/>
        <w:numPr>
          <w:ilvl w:val="0"/>
          <w:numId w:val="0"/>
        </w:numPr>
        <w:ind w:left="1512"/>
        <w:rPr>
          <w:rFonts w:ascii="メイリオ" w:eastAsia="メイリオ" w:hAnsi="メイリオ"/>
          <w:b/>
          <w:bCs/>
        </w:rPr>
      </w:pPr>
      <w:r w:rsidRPr="0043732C">
        <w:rPr>
          <w:rFonts w:ascii="メイリオ" w:eastAsia="メイリオ" w:hAnsi="メイリオ" w:hint="eastAsia"/>
          <w:b/>
        </w:rPr>
        <w:t>エントリの例</w:t>
      </w:r>
    </w:p>
    <w:p w14:paraId="09B33227" w14:textId="77777777" w:rsidR="00CC0F1C" w:rsidRPr="0043732C" w:rsidRDefault="00CC0F1C" w:rsidP="00CC0F1C">
      <w:pPr>
        <w:pStyle w:val="ConcurNumberIndent"/>
        <w:numPr>
          <w:ilvl w:val="0"/>
          <w:numId w:val="0"/>
        </w:numPr>
        <w:ind w:left="1512"/>
        <w:rPr>
          <w:rFonts w:ascii="メイリオ" w:eastAsia="メイリオ" w:hAnsi="メイリオ"/>
        </w:rPr>
      </w:pPr>
      <w:r w:rsidRPr="0043732C">
        <w:rPr>
          <w:rFonts w:ascii="メイリオ" w:eastAsia="メイリオ" w:hAnsi="メイリオ" w:hint="eastAsia"/>
        </w:rPr>
        <w:t>104.76.225.252 www.concursolutions.com</w:t>
      </w:r>
    </w:p>
    <w:p w14:paraId="3A97B3FF" w14:textId="77777777" w:rsidR="00CC0F1C" w:rsidRPr="0043732C" w:rsidRDefault="00CC0F1C" w:rsidP="00CC0F1C">
      <w:pPr>
        <w:pStyle w:val="ConcurNumberIndent"/>
        <w:numPr>
          <w:ilvl w:val="0"/>
          <w:numId w:val="0"/>
        </w:numPr>
        <w:ind w:left="1512"/>
        <w:rPr>
          <w:rFonts w:ascii="メイリオ" w:eastAsia="メイリオ" w:hAnsi="メイリオ"/>
        </w:rPr>
      </w:pPr>
      <w:r w:rsidRPr="0043732C">
        <w:rPr>
          <w:rFonts w:ascii="メイリオ" w:eastAsia="メイリオ" w:hAnsi="メイリオ" w:hint="eastAsia"/>
          <w:noProof/>
        </w:rPr>
        <w:drawing>
          <wp:inline distT="0" distB="0" distL="0" distR="0" wp14:anchorId="05B053F4" wp14:editId="3590C789">
            <wp:extent cx="2986749" cy="1858297"/>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96470" cy="1864345"/>
                    </a:xfrm>
                    <a:prstGeom prst="rect">
                      <a:avLst/>
                    </a:prstGeom>
                  </pic:spPr>
                </pic:pic>
              </a:graphicData>
            </a:graphic>
          </wp:inline>
        </w:drawing>
      </w:r>
    </w:p>
    <w:p w14:paraId="68E10F75" w14:textId="77777777" w:rsidR="00CC0F1C" w:rsidRPr="0043732C" w:rsidRDefault="00CC0F1C" w:rsidP="0055659F">
      <w:pPr>
        <w:pStyle w:val="ConcurNumberIndent"/>
        <w:numPr>
          <w:ilvl w:val="0"/>
          <w:numId w:val="40"/>
        </w:numPr>
        <w:rPr>
          <w:rFonts w:ascii="メイリオ" w:eastAsia="メイリオ" w:hAnsi="メイリオ"/>
        </w:rPr>
      </w:pPr>
      <w:r w:rsidRPr="0043732C">
        <w:rPr>
          <w:rFonts w:ascii="メイリオ" w:eastAsia="メイリオ" w:hAnsi="メイリオ" w:hint="eastAsia"/>
          <w:b/>
        </w:rPr>
        <w:t>[ファイル]</w:t>
      </w:r>
      <w:r w:rsidRPr="0043732C">
        <w:rPr>
          <w:rFonts w:ascii="メイリオ" w:eastAsia="メイリオ" w:hAnsi="メイリオ" w:hint="eastAsia"/>
        </w:rPr>
        <w:t xml:space="preserve"> メニューで </w:t>
      </w:r>
      <w:r w:rsidRPr="0043732C">
        <w:rPr>
          <w:rFonts w:ascii="メイリオ" w:eastAsia="メイリオ" w:hAnsi="メイリオ" w:hint="eastAsia"/>
          <w:b/>
        </w:rPr>
        <w:t>[保存]</w:t>
      </w:r>
      <w:r w:rsidRPr="0043732C">
        <w:rPr>
          <w:rFonts w:ascii="メイリオ" w:eastAsia="メイリオ" w:hAnsi="メイリオ" w:hint="eastAsia"/>
        </w:rPr>
        <w:t xml:space="preserve"> をクリックします。</w:t>
      </w:r>
    </w:p>
    <w:p w14:paraId="1D1AE2D5" w14:textId="77777777" w:rsidR="00CC0F1C" w:rsidRPr="0043732C" w:rsidRDefault="00CC0F1C" w:rsidP="00CC0F1C">
      <w:pPr>
        <w:pStyle w:val="ConcurProcedureHeading"/>
        <w:rPr>
          <w:rFonts w:ascii="メイリオ" w:eastAsia="メイリオ" w:hAnsi="メイリオ"/>
          <w:i w:val="0"/>
        </w:rPr>
      </w:pPr>
      <w:r w:rsidRPr="0043732C">
        <w:rPr>
          <w:rFonts w:ascii="メイリオ" w:eastAsia="メイリオ" w:hAnsi="メイリオ" w:hint="eastAsia"/>
          <w:i w:val="0"/>
        </w:rPr>
        <w:t>ローカル マシンから *concursolutions.com に接続する</w:t>
      </w:r>
    </w:p>
    <w:p w14:paraId="2B7CCB5D" w14:textId="77777777" w:rsidR="00CC0F1C" w:rsidRPr="0043732C" w:rsidRDefault="00CC0F1C" w:rsidP="00CC0F1C">
      <w:pPr>
        <w:pStyle w:val="ConcurBodyTextIndent"/>
        <w:rPr>
          <w:rFonts w:ascii="メイリオ" w:eastAsia="メイリオ" w:hAnsi="メイリオ"/>
        </w:rPr>
      </w:pPr>
      <w:r w:rsidRPr="0043732C">
        <w:rPr>
          <w:rFonts w:ascii="メイリオ" w:eastAsia="メイリオ" w:hAnsi="メイリオ" w:hint="eastAsia"/>
        </w:rPr>
        <w:t xml:space="preserve">*concursolutions.com への接続を akamai ステージング環境にするようにローカル hosts ファイルを設定したら、テストする必要のあるメソッドを使用してローカル マシンから *concursolutions.com に接続します。 </w:t>
      </w:r>
    </w:p>
    <w:p w14:paraId="6D927B49" w14:textId="77777777" w:rsidR="00CC0F1C" w:rsidRPr="0043732C" w:rsidRDefault="00CC0F1C" w:rsidP="00CC0F1C">
      <w:pPr>
        <w:pStyle w:val="ConcurNote"/>
        <w:tabs>
          <w:tab w:val="clear" w:pos="720"/>
          <w:tab w:val="num" w:pos="2160"/>
        </w:tabs>
        <w:rPr>
          <w:rFonts w:ascii="メイリオ" w:eastAsia="メイリオ" w:hAnsi="メイリオ"/>
        </w:rPr>
      </w:pPr>
      <w:r w:rsidRPr="0043732C">
        <w:rPr>
          <w:rFonts w:ascii="メイリオ" w:eastAsia="メイリオ" w:hAnsi="メイリオ" w:hint="eastAsia"/>
        </w:rPr>
        <w:t>*concursolutions.com の接続テストでは、システム管理者は API 呼び出しや接続されたアプリケーションを介して、またはブラウザからサインイン ページに移動し、SAP Concur ユーザーとしてサインインして行う必要がある場合があります。</w:t>
      </w:r>
    </w:p>
    <w:p w14:paraId="27908AD2" w14:textId="77777777" w:rsidR="00CC0F1C" w:rsidRPr="0043732C" w:rsidRDefault="00CC0F1C" w:rsidP="00CC0F1C">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6F2A51F5" w14:textId="77777777" w:rsidR="00CC0F1C" w:rsidRPr="0043732C" w:rsidRDefault="00CC0F1C" w:rsidP="00BF76E3">
      <w:pPr>
        <w:pStyle w:val="ConcurBodyText"/>
        <w:rPr>
          <w:rFonts w:ascii="メイリオ" w:eastAsia="メイリオ" w:hAnsi="メイリオ"/>
        </w:rPr>
      </w:pPr>
      <w:r w:rsidRPr="0043732C">
        <w:rPr>
          <w:rFonts w:ascii="メイリオ" w:eastAsia="メイリオ" w:hAnsi="メイリオ" w:hint="eastAsia"/>
        </w:rPr>
        <w:t>*.concursolutions.com および * api.concursolutions.com への接続が中断されないようにするために、サポートされていない暗号を使用するアプリケーションを 2022 年 2 月 1 日までにサポートされている暗号を使用するようにアップデートする必要があります。</w:t>
      </w:r>
    </w:p>
    <w:p w14:paraId="459722A2" w14:textId="77777777" w:rsidR="00CC0F1C" w:rsidRPr="0043732C" w:rsidRDefault="00CC0F1C" w:rsidP="00CC0F1C">
      <w:pPr>
        <w:pStyle w:val="ConcurNote"/>
        <w:tabs>
          <w:tab w:val="clear" w:pos="720"/>
          <w:tab w:val="num" w:pos="2160"/>
        </w:tabs>
        <w:rPr>
          <w:rFonts w:ascii="メイリオ" w:eastAsia="メイリオ" w:hAnsi="メイリオ"/>
        </w:rPr>
      </w:pPr>
      <w:r w:rsidRPr="0043732C">
        <w:rPr>
          <w:rFonts w:ascii="メイリオ" w:eastAsia="メイリオ" w:hAnsi="メイリオ" w:hint="eastAsia"/>
        </w:rPr>
        <w:lastRenderedPageBreak/>
        <w:t>お使いの暗号スイートにサポートされている暗号とサポートされていない暗号の両方が含まれている場合、Web ブラウザを介する *concursolutions.com への接続は中断されません。接続を確立するプロセスで、*concursolutions.com サーバーがお使いの暗号スイートのなかで最も安全な暗号を選択します。</w:t>
      </w:r>
    </w:p>
    <w:p w14:paraId="55EDBB54" w14:textId="306A3BD5" w:rsidR="00DE4637" w:rsidRPr="0043732C" w:rsidRDefault="00DE4637" w:rsidP="00BF4F25">
      <w:pPr>
        <w:pStyle w:val="21"/>
        <w:rPr>
          <w:rFonts w:ascii="メイリオ" w:eastAsia="メイリオ" w:hAnsi="メイリオ"/>
        </w:rPr>
      </w:pPr>
      <w:bookmarkStart w:id="32" w:name="_Toc106716086"/>
      <w:r w:rsidRPr="0043732C">
        <w:rPr>
          <w:rFonts w:ascii="メイリオ" w:eastAsia="メイリオ" w:hAnsi="メイリオ" w:hint="eastAsia"/>
        </w:rPr>
        <w:t>テスト エンティティ | 運用サンドボックス環境</w:t>
      </w:r>
      <w:bookmarkEnd w:id="32"/>
    </w:p>
    <w:p w14:paraId="104E5EEF" w14:textId="77777777" w:rsidR="00A24211" w:rsidRPr="0043732C" w:rsidRDefault="00A24211" w:rsidP="00A24211">
      <w:pPr>
        <w:pStyle w:val="30"/>
        <w:rPr>
          <w:rFonts w:ascii="メイリオ" w:eastAsia="メイリオ" w:hAnsi="メイリオ"/>
        </w:rPr>
      </w:pPr>
      <w:bookmarkStart w:id="33" w:name="_Toc88647380"/>
      <w:bookmarkStart w:id="34" w:name="_Hlk92986554"/>
      <w:bookmarkStart w:id="35" w:name="_Toc106716087"/>
      <w:r w:rsidRPr="0043732C">
        <w:rPr>
          <w:rFonts w:ascii="メイリオ" w:eastAsia="メイリオ" w:hAnsi="メイリオ" w:hint="eastAsia"/>
        </w:rPr>
        <w:t>PSE データのメンテナンスとエンティティの削除</w:t>
      </w:r>
      <w:bookmarkEnd w:id="33"/>
      <w:bookmarkEnd w:id="35"/>
    </w:p>
    <w:p w14:paraId="299CBBD6" w14:textId="77777777" w:rsidR="00A24211" w:rsidRPr="0043732C" w:rsidRDefault="00A24211" w:rsidP="00A24211">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24211" w:rsidRPr="0043732C" w14:paraId="58E80EC7" w14:textId="77777777" w:rsidTr="008112B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CDEBF61" w14:textId="77777777" w:rsidR="00A24211" w:rsidRPr="0043732C" w:rsidRDefault="00A24211" w:rsidP="008112B1">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0860E6C0" w14:textId="77777777" w:rsidR="00A24211" w:rsidRPr="0043732C" w:rsidRDefault="00A24211" w:rsidP="008112B1">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088106A1" w14:textId="77777777" w:rsidR="00A24211" w:rsidRPr="0043732C" w:rsidRDefault="00A24211" w:rsidP="008112B1">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A24211" w:rsidRPr="0043732C" w14:paraId="5E582672" w14:textId="77777777" w:rsidTr="008112B1">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8BBC49" w14:textId="77777777" w:rsidR="00A24211" w:rsidRPr="0043732C" w:rsidRDefault="00A24211" w:rsidP="008112B1">
            <w:pPr>
              <w:pStyle w:val="ConcurTableText8ptCenter"/>
              <w:keepNext/>
              <w:rPr>
                <w:rFonts w:ascii="メイリオ" w:eastAsia="メイリオ" w:hAnsi="メイリオ"/>
              </w:rPr>
            </w:pPr>
            <w:r w:rsidRPr="0043732C">
              <w:rPr>
                <w:rFonts w:ascii="メイリオ" w:eastAsia="メイリオ" w:hAnsi="メイリオ" w:hint="eastAsia"/>
              </w:rPr>
              <w:t>2022 年 6 月 10 日</w:t>
            </w:r>
          </w:p>
        </w:tc>
        <w:tc>
          <w:tcPr>
            <w:tcW w:w="3010" w:type="dxa"/>
            <w:tcBorders>
              <w:top w:val="single" w:sz="4" w:space="0" w:color="auto"/>
              <w:left w:val="single" w:sz="4" w:space="0" w:color="auto"/>
              <w:bottom w:val="single" w:sz="4" w:space="0" w:color="auto"/>
              <w:right w:val="single" w:sz="4" w:space="0" w:color="auto"/>
            </w:tcBorders>
            <w:vAlign w:val="center"/>
            <w:hideMark/>
          </w:tcPr>
          <w:p w14:paraId="60C32E1C" w14:textId="77777777" w:rsidR="00A24211" w:rsidRPr="0043732C" w:rsidRDefault="00A24211" w:rsidP="008112B1">
            <w:pPr>
              <w:pStyle w:val="ConcurTableText8ptCenter"/>
              <w:keepNext/>
              <w:rPr>
                <w:rFonts w:ascii="メイリオ" w:eastAsia="メイリオ" w:hAnsi="メイリオ"/>
              </w:rPr>
            </w:pPr>
            <w:r w:rsidRPr="0043732C">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ACCD019" w14:textId="77777777" w:rsidR="00A24211" w:rsidRPr="0043732C" w:rsidRDefault="00A24211" w:rsidP="008112B1">
            <w:pPr>
              <w:pStyle w:val="ConcurTableText8ptCenter"/>
              <w:keepNext/>
              <w:rPr>
                <w:rFonts w:ascii="メイリオ" w:eastAsia="メイリオ" w:hAnsi="メイリオ"/>
              </w:rPr>
            </w:pPr>
            <w:r w:rsidRPr="0043732C">
              <w:rPr>
                <w:rFonts w:ascii="メイリオ" w:eastAsia="メイリオ" w:hAnsi="メイリオ" w:hint="eastAsia"/>
              </w:rPr>
              <w:t>2022 年 5 月</w:t>
            </w:r>
          </w:p>
        </w:tc>
      </w:tr>
      <w:tr w:rsidR="00A24211" w:rsidRPr="0043732C" w14:paraId="6C4343C7" w14:textId="77777777" w:rsidTr="008112B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6C7DBAC" w14:textId="77777777" w:rsidR="00A24211" w:rsidRPr="0043732C" w:rsidRDefault="00A24211" w:rsidP="008112B1">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6B8C1184" w14:textId="77777777" w:rsidR="00A24211" w:rsidRPr="0043732C" w:rsidRDefault="00A24211" w:rsidP="00A24211">
      <w:pPr>
        <w:pStyle w:val="ConcurBodyText"/>
        <w:rPr>
          <w:rFonts w:ascii="メイリオ" w:eastAsia="メイリオ" w:hAnsi="メイリオ"/>
          <w:b/>
          <w:bCs/>
        </w:rPr>
      </w:pPr>
      <w:r w:rsidRPr="0043732C">
        <w:rPr>
          <w:rFonts w:ascii="メイリオ" w:eastAsia="メイリオ" w:hAnsi="メイリオ" w:hint="eastAsia"/>
          <w:b/>
        </w:rPr>
        <w:t>対象製品:</w:t>
      </w:r>
    </w:p>
    <w:p w14:paraId="7788E844" w14:textId="77777777" w:rsidR="00A24211" w:rsidRPr="0043732C" w:rsidRDefault="00A24211" w:rsidP="00A24211">
      <w:pPr>
        <w:pStyle w:val="ApplicableProducts"/>
        <w:rPr>
          <w:rFonts w:ascii="メイリオ" w:eastAsia="メイリオ" w:hAnsi="メイリオ"/>
        </w:rPr>
      </w:pPr>
      <w:bookmarkStart w:id="36" w:name="_Toc106716088"/>
      <w:r w:rsidRPr="0043732C">
        <w:rPr>
          <w:rFonts w:ascii="メイリオ" w:eastAsia="メイリオ" w:hAnsi="メイリオ" w:hint="eastAsia"/>
        </w:rPr>
        <w:t>Expense、Invoice、Request、Intelligence | Professional</w:t>
      </w:r>
      <w:bookmarkEnd w:id="36"/>
    </w:p>
    <w:p w14:paraId="5A436785" w14:textId="77777777" w:rsidR="00A24211" w:rsidRPr="0043732C" w:rsidRDefault="00A24211" w:rsidP="00A24211">
      <w:pPr>
        <w:pStyle w:val="41"/>
        <w:rPr>
          <w:rFonts w:ascii="メイリオ" w:eastAsia="メイリオ" w:hAnsi="メイリオ"/>
          <w:i w:val="0"/>
        </w:rPr>
      </w:pPr>
      <w:r w:rsidRPr="0043732C">
        <w:rPr>
          <w:rFonts w:ascii="メイリオ" w:eastAsia="メイリオ" w:hAnsi="メイリオ" w:hint="eastAsia"/>
          <w:i w:val="0"/>
        </w:rPr>
        <w:t>概要</w:t>
      </w:r>
    </w:p>
    <w:p w14:paraId="66E74C08" w14:textId="77777777" w:rsidR="00A24211" w:rsidRPr="0043732C" w:rsidRDefault="00A24211" w:rsidP="00A24211">
      <w:pPr>
        <w:pStyle w:val="ConcurBodyText"/>
        <w:rPr>
          <w:rFonts w:ascii="メイリオ" w:eastAsia="メイリオ" w:hAnsi="メイリオ"/>
        </w:rPr>
      </w:pPr>
      <w:r w:rsidRPr="0043732C">
        <w:rPr>
          <w:rFonts w:ascii="メイリオ" w:eastAsia="メイリオ" w:hAnsi="メイリオ" w:hint="eastAsia"/>
        </w:rPr>
        <w:t xml:space="preserve">SAP Concur の定期データ メンテナンスおよび運用の一環として、SAP Concur 運用サンドボックス環境 (PSE) で 76 日以上滞留しているデータに削除のマークが付けられます。削除マークが付けられた後、実際に削除プロセスが開始されるまで、PSE は 60 日間保留されます。 </w:t>
      </w:r>
    </w:p>
    <w:p w14:paraId="525CAC44" w14:textId="77777777" w:rsidR="00A24211" w:rsidRPr="0043732C" w:rsidRDefault="00A24211" w:rsidP="00A24211">
      <w:pPr>
        <w:pStyle w:val="ConcurBodyText"/>
        <w:keepNext/>
        <w:rPr>
          <w:rFonts w:ascii="メイリオ" w:eastAsia="メイリオ" w:hAnsi="メイリオ"/>
        </w:rPr>
      </w:pPr>
      <w:r w:rsidRPr="0043732C">
        <w:rPr>
          <w:rFonts w:ascii="メイリオ" w:eastAsia="メイリオ" w:hAnsi="メイリオ" w:hint="eastAsia"/>
        </w:rPr>
        <w:t>削除プロセスは、以下の 4 つのステータスから構成されます。</w:t>
      </w:r>
    </w:p>
    <w:p w14:paraId="484992FB" w14:textId="77777777" w:rsidR="00A24211" w:rsidRPr="0043732C" w:rsidRDefault="00A24211" w:rsidP="00A24211">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b/>
        </w:rPr>
        <w:t>「有効」</w:t>
      </w:r>
      <w:r w:rsidRPr="0043732C">
        <w:rPr>
          <w:rFonts w:ascii="メイリオ" w:eastAsia="メイリオ" w:hAnsi="メイリオ" w:hint="eastAsia"/>
        </w:rPr>
        <w:t xml:space="preserve">: </w:t>
      </w:r>
      <w:r w:rsidRPr="0043732C">
        <w:rPr>
          <w:rFonts w:ascii="メイリオ" w:eastAsia="メイリオ" w:hAnsi="メイリオ" w:hint="eastAsia"/>
        </w:rPr>
        <w:br/>
        <w:t>過去 76 日以内にサインインされたエンティティはアクティブとみなされ、有効なままです。</w:t>
      </w:r>
    </w:p>
    <w:p w14:paraId="49987EB3" w14:textId="77777777" w:rsidR="00A24211" w:rsidRPr="0043732C" w:rsidRDefault="00A24211" w:rsidP="00A24211">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b/>
        </w:rPr>
        <w:t>「削除待ち」</w:t>
      </w:r>
      <w:r w:rsidRPr="0043732C">
        <w:rPr>
          <w:rFonts w:ascii="メイリオ" w:eastAsia="メイリオ" w:hAnsi="メイリオ" w:hint="eastAsia"/>
        </w:rPr>
        <w:t xml:space="preserve">: </w:t>
      </w:r>
      <w:r w:rsidRPr="0043732C">
        <w:rPr>
          <w:rFonts w:ascii="メイリオ" w:eastAsia="メイリオ" w:hAnsi="メイリオ" w:hint="eastAsia"/>
        </w:rPr>
        <w:br/>
        <w:t>76 日間サインインされなかったエンティティは、前回サインインしてから 77～90 日後に</w:t>
      </w:r>
      <w:r w:rsidRPr="0043732C">
        <w:rPr>
          <w:rFonts w:ascii="メイリオ" w:eastAsia="メイリオ" w:hAnsi="メイリオ" w:hint="eastAsia"/>
          <w:b/>
        </w:rPr>
        <w:t>「削除待ち」</w:t>
      </w:r>
      <w:r w:rsidRPr="0043732C">
        <w:rPr>
          <w:rFonts w:ascii="メイリオ" w:eastAsia="メイリオ" w:hAnsi="メイリオ" w:hint="eastAsia"/>
        </w:rPr>
        <w:t xml:space="preserve">ステータスに移されます（削除マークが付けられます）。 </w:t>
      </w:r>
    </w:p>
    <w:p w14:paraId="7A4178DB" w14:textId="77777777" w:rsidR="00A24211" w:rsidRPr="0043732C" w:rsidRDefault="00A24211" w:rsidP="00A24211">
      <w:pPr>
        <w:pStyle w:val="ConcurBullet"/>
        <w:numPr>
          <w:ilvl w:val="0"/>
          <w:numId w:val="0"/>
        </w:numPr>
        <w:ind w:left="720"/>
        <w:rPr>
          <w:rFonts w:ascii="メイリオ" w:eastAsia="メイリオ" w:hAnsi="メイリオ"/>
        </w:rPr>
      </w:pPr>
      <w:r w:rsidRPr="0043732C">
        <w:rPr>
          <w:rFonts w:ascii="メイリオ" w:eastAsia="メイリオ" w:hAnsi="メイリオ" w:hint="eastAsia"/>
        </w:rPr>
        <w:t>エンティティは 60 日間</w:t>
      </w:r>
      <w:r w:rsidRPr="0043732C">
        <w:rPr>
          <w:rFonts w:ascii="メイリオ" w:eastAsia="メイリオ" w:hAnsi="メイリオ" w:hint="eastAsia"/>
          <w:b/>
        </w:rPr>
        <w:t>「削除待ち」</w:t>
      </w:r>
      <w:r w:rsidRPr="0043732C">
        <w:rPr>
          <w:rFonts w:ascii="メイリオ" w:eastAsia="メイリオ" w:hAnsi="メイリオ" w:hint="eastAsia"/>
        </w:rPr>
        <w:t xml:space="preserve">ステータスのまま保持されます。 </w:t>
      </w:r>
    </w:p>
    <w:p w14:paraId="3CC675FA" w14:textId="77777777" w:rsidR="00A24211" w:rsidRPr="0043732C" w:rsidRDefault="00A24211" w:rsidP="00A24211">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b/>
        </w:rPr>
        <w:lastRenderedPageBreak/>
        <w:t>「削除開始」</w:t>
      </w:r>
      <w:r w:rsidRPr="0043732C">
        <w:rPr>
          <w:rFonts w:ascii="メイリオ" w:eastAsia="メイリオ" w:hAnsi="メイリオ" w:hint="eastAsia"/>
        </w:rPr>
        <w:t xml:space="preserve">: </w:t>
      </w:r>
      <w:r w:rsidRPr="0043732C">
        <w:rPr>
          <w:rFonts w:ascii="メイリオ" w:eastAsia="メイリオ" w:hAnsi="メイリオ" w:hint="eastAsia"/>
        </w:rPr>
        <w:br/>
      </w:r>
      <w:r w:rsidRPr="0043732C">
        <w:rPr>
          <w:rFonts w:ascii="メイリオ" w:eastAsia="メイリオ" w:hAnsi="メイリオ" w:hint="eastAsia"/>
          <w:b/>
        </w:rPr>
        <w:t>「削除待ち」</w:t>
      </w:r>
      <w:r w:rsidRPr="0043732C">
        <w:rPr>
          <w:rFonts w:ascii="メイリオ" w:eastAsia="メイリオ" w:hAnsi="メイリオ" w:hint="eastAsia"/>
        </w:rPr>
        <w:t>ステータスのまま 60 日間経過したエンティティは、</w:t>
      </w:r>
      <w:r w:rsidRPr="0043732C">
        <w:rPr>
          <w:rFonts w:ascii="メイリオ" w:eastAsia="メイリオ" w:hAnsi="メイリオ" w:hint="eastAsia"/>
          <w:b/>
        </w:rPr>
        <w:t>「削除開始」</w:t>
      </w:r>
      <w:r w:rsidRPr="0043732C">
        <w:rPr>
          <w:rFonts w:ascii="メイリオ" w:eastAsia="メイリオ" w:hAnsi="メイリオ" w:hint="eastAsia"/>
        </w:rPr>
        <w:t>ステータスに移され、エンティティの削除が開始されます。削除プロセスを元に戻すことはできません。</w:t>
      </w:r>
    </w:p>
    <w:p w14:paraId="24A8BA95" w14:textId="77777777" w:rsidR="00A24211" w:rsidRPr="0043732C" w:rsidRDefault="00A24211" w:rsidP="00A24211">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b/>
        </w:rPr>
        <w:t>「削除済」</w:t>
      </w:r>
      <w:r w:rsidRPr="0043732C">
        <w:rPr>
          <w:rFonts w:ascii="メイリオ" w:eastAsia="メイリオ" w:hAnsi="メイリオ" w:hint="eastAsia"/>
        </w:rPr>
        <w:t xml:space="preserve">: </w:t>
      </w:r>
      <w:r w:rsidRPr="0043732C">
        <w:rPr>
          <w:rFonts w:ascii="メイリオ" w:eastAsia="メイリオ" w:hAnsi="メイリオ" w:hint="eastAsia"/>
        </w:rPr>
        <w:br/>
        <w:t>PSE が削除され、取得できなくなります。</w:t>
      </w:r>
    </w:p>
    <w:p w14:paraId="780AB9E5" w14:textId="77777777" w:rsidR="00A24211" w:rsidRPr="0043732C" w:rsidRDefault="00A24211" w:rsidP="00A24211">
      <w:pPr>
        <w:pStyle w:val="ConcurNote"/>
        <w:numPr>
          <w:ilvl w:val="0"/>
          <w:numId w:val="48"/>
        </w:numPr>
        <w:tabs>
          <w:tab w:val="clear" w:pos="2520"/>
          <w:tab w:val="num" w:pos="720"/>
        </w:tabs>
        <w:snapToGrid w:val="0"/>
        <w:ind w:left="720" w:hanging="720"/>
        <w:rPr>
          <w:rFonts w:ascii="メイリオ" w:eastAsia="メイリオ" w:hAnsi="メイリオ"/>
        </w:rPr>
      </w:pPr>
      <w:r w:rsidRPr="0043732C">
        <w:rPr>
          <w:rFonts w:ascii="メイリオ" w:eastAsia="メイリオ" w:hAnsi="メイリオ" w:hint="eastAsia"/>
        </w:rPr>
        <w:t>運用サンドボックス環境のデータやエンティティを削除しても本格運用エンティティに影響はありません。</w:t>
      </w:r>
    </w:p>
    <w:p w14:paraId="4E8A893E" w14:textId="77777777" w:rsidR="00A24211" w:rsidRPr="0043732C" w:rsidRDefault="00A24211" w:rsidP="00A24211">
      <w:pPr>
        <w:pStyle w:val="50"/>
        <w:rPr>
          <w:rFonts w:ascii="メイリオ" w:eastAsia="メイリオ" w:hAnsi="メイリオ"/>
        </w:rPr>
      </w:pPr>
      <w:r w:rsidRPr="0043732C">
        <w:rPr>
          <w:rFonts w:ascii="メイリオ" w:eastAsia="メイリオ" w:hAnsi="メイリオ" w:hint="eastAsia"/>
        </w:rPr>
        <w:t>業務目的とユーザーへの利点</w:t>
      </w:r>
    </w:p>
    <w:p w14:paraId="33BFDD86" w14:textId="77777777" w:rsidR="00A24211" w:rsidRPr="0043732C" w:rsidRDefault="00A24211" w:rsidP="00A24211">
      <w:pPr>
        <w:pStyle w:val="ConcurBodyText"/>
        <w:rPr>
          <w:rFonts w:ascii="メイリオ" w:eastAsia="メイリオ" w:hAnsi="メイリオ"/>
        </w:rPr>
      </w:pPr>
      <w:r w:rsidRPr="0043732C">
        <w:rPr>
          <w:rFonts w:ascii="メイリオ" w:eastAsia="メイリオ" w:hAnsi="メイリオ" w:hint="eastAsia"/>
        </w:rPr>
        <w:t>このメンテナンス作業により、本格運用環境外に残留する個人データを最小限に抑えることで、SAP およびお客様のデータ要件の遵守をサポートします。</w:t>
      </w:r>
    </w:p>
    <w:p w14:paraId="62A23AE4" w14:textId="77777777" w:rsidR="00A24211" w:rsidRPr="0043732C" w:rsidRDefault="00A24211" w:rsidP="00A24211">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04BA152C" w14:textId="77777777" w:rsidR="00A24211" w:rsidRPr="0043732C" w:rsidRDefault="00A24211" w:rsidP="00A24211">
      <w:pPr>
        <w:pStyle w:val="ConcurBodyText"/>
        <w:rPr>
          <w:rFonts w:ascii="メイリオ" w:eastAsia="メイリオ" w:hAnsi="メイリオ"/>
        </w:rPr>
      </w:pPr>
      <w:r w:rsidRPr="0043732C">
        <w:rPr>
          <w:rFonts w:ascii="メイリオ" w:eastAsia="メイリオ" w:hAnsi="メイリオ" w:hint="eastAsia"/>
        </w:rPr>
        <w:t xml:space="preserve">残留する PSE の削除プロセスは自動的に行われます。 </w:t>
      </w:r>
    </w:p>
    <w:p w14:paraId="71CAF260" w14:textId="77777777" w:rsidR="00A24211" w:rsidRPr="0043732C" w:rsidRDefault="00A24211" w:rsidP="00A24211">
      <w:pPr>
        <w:pStyle w:val="ConcurNote"/>
        <w:rPr>
          <w:rFonts w:ascii="メイリオ" w:eastAsia="メイリオ" w:hAnsi="メイリオ"/>
        </w:rPr>
      </w:pPr>
      <w:r w:rsidRPr="0043732C">
        <w:rPr>
          <w:rFonts w:ascii="メイリオ" w:eastAsia="メイリオ" w:hAnsi="メイリオ" w:hint="eastAsia"/>
        </w:rPr>
        <w:t>製品のサンドボックス環境をお使いのお客様に対して、PSE の既存運用データの通常更新が行えるように SAP Concur サポートが支援することができます。</w:t>
      </w:r>
      <w:bookmarkEnd w:id="34"/>
      <w:r w:rsidRPr="0043732C">
        <w:rPr>
          <w:rFonts w:ascii="メイリオ" w:eastAsia="メイリオ" w:hAnsi="メイリオ" w:hint="eastAsia"/>
        </w:rPr>
        <w:t xml:space="preserve"> </w:t>
      </w:r>
      <w:r w:rsidRPr="0043732C">
        <w:rPr>
          <w:rFonts w:ascii="メイリオ" w:eastAsia="メイリオ" w:hAnsi="メイリオ" w:hint="eastAsia"/>
        </w:rPr>
        <w:br/>
      </w:r>
      <w:r w:rsidRPr="0043732C">
        <w:rPr>
          <w:rFonts w:ascii="メイリオ" w:eastAsia="メイリオ" w:hAnsi="メイリオ" w:hint="eastAsia"/>
        </w:rPr>
        <w:br/>
        <w:t>PSE へのサインインで問題が発生した場合は、SAP Concur サポートにお問い合わせください。</w:t>
      </w:r>
    </w:p>
    <w:p w14:paraId="6B118E80" w14:textId="2E0A6923" w:rsidR="00B95B30" w:rsidRPr="0043732C" w:rsidRDefault="00B95B30" w:rsidP="00BF4F25">
      <w:pPr>
        <w:pStyle w:val="30"/>
        <w:rPr>
          <w:rFonts w:ascii="メイリオ" w:eastAsia="メイリオ" w:hAnsi="メイリオ"/>
        </w:rPr>
      </w:pPr>
      <w:bookmarkStart w:id="37" w:name="_Toc106716089"/>
      <w:r w:rsidRPr="0043732C">
        <w:rPr>
          <w:rFonts w:ascii="メイリオ" w:eastAsia="メイリオ" w:hAnsi="メイリオ" w:hint="eastAsia"/>
        </w:rPr>
        <w:lastRenderedPageBreak/>
        <w:t>** 進行中 ** 未移行の [最近使用されたもの] リスト</w:t>
      </w:r>
      <w:bookmarkEnd w:id="37"/>
    </w:p>
    <w:p w14:paraId="1B94B0EC" w14:textId="77777777" w:rsidR="00B95B30" w:rsidRPr="0043732C" w:rsidRDefault="00B95B30" w:rsidP="00BF4F25">
      <w:pPr>
        <w:pStyle w:val="41"/>
        <w:spacing w:before="20" w:after="20"/>
        <w:ind w:left="-274"/>
        <w:rPr>
          <w:rFonts w:ascii="メイリオ" w:eastAsia="メイリオ" w:hAnsi="メイリオ"/>
          <w:i w:val="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43732C" w14:paraId="7DDB886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2542148" w14:textId="77777777" w:rsidR="00B95B30" w:rsidRPr="0043732C" w:rsidRDefault="00B95B30" w:rsidP="00BF4F25">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8D8EF0" w14:textId="77777777" w:rsidR="00B95B30" w:rsidRPr="0043732C" w:rsidRDefault="00B95B30" w:rsidP="00BF4F25">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1677A" w14:textId="77777777" w:rsidR="00B95B30" w:rsidRPr="0043732C" w:rsidRDefault="00B95B30" w:rsidP="00BF4F25">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B95B30" w:rsidRPr="0043732C" w14:paraId="14AF75D1"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0E17B6" w14:textId="77777777" w:rsidR="00B95B30" w:rsidRPr="0043732C" w:rsidRDefault="00B95B30" w:rsidP="00BF4F25">
            <w:pPr>
              <w:pStyle w:val="ConcurTableText8ptCenter"/>
              <w:keepNext/>
              <w:rPr>
                <w:rFonts w:ascii="メイリオ" w:eastAsia="メイリオ" w:hAnsi="メイリオ"/>
              </w:rPr>
            </w:pPr>
            <w:r w:rsidRPr="0043732C">
              <w:rPr>
                <w:rFonts w:ascii="メイリオ" w:eastAsia="メイリオ" w:hAnsi="メイリオ" w:hint="eastAsia"/>
              </w:rPr>
              <w:t xml:space="preserve">2021 年 9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B09807" w14:textId="77777777" w:rsidR="00B95B30" w:rsidRPr="0043732C" w:rsidRDefault="00B95B30" w:rsidP="00BF4F25">
            <w:pPr>
              <w:pStyle w:val="ConcurTableText8ptCenter"/>
              <w:keepNext/>
              <w:rPr>
                <w:rFonts w:ascii="メイリオ" w:eastAsia="メイリオ" w:hAnsi="メイリオ"/>
              </w:rPr>
            </w:pPr>
            <w:r w:rsidRPr="0043732C">
              <w:rPr>
                <w:rFonts w:ascii="メイリオ" w:eastAsia="メイリオ" w:hAnsi="メイリオ" w:hint="eastAsia"/>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6C5287F" w14:textId="77777777" w:rsidR="00B95B30" w:rsidRPr="0043732C" w:rsidRDefault="00B95B30" w:rsidP="00BF4F25">
            <w:pPr>
              <w:pStyle w:val="ConcurTableText8ptCenter"/>
              <w:keepNext/>
              <w:rPr>
                <w:rFonts w:ascii="メイリオ" w:eastAsia="メイリオ" w:hAnsi="メイリオ"/>
                <w:highlight w:val="yellow"/>
              </w:rPr>
            </w:pPr>
            <w:r w:rsidRPr="0043732C">
              <w:rPr>
                <w:rFonts w:ascii="メイリオ" w:eastAsia="メイリオ" w:hAnsi="メイリオ" w:hint="eastAsia"/>
              </w:rPr>
              <w:t>2021 年 10 月 1 日～2022 年半ば</w:t>
            </w:r>
          </w:p>
        </w:tc>
      </w:tr>
      <w:tr w:rsidR="00B95B30" w:rsidRPr="0043732C" w14:paraId="17C7AEE4"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7990F" w14:textId="77777777" w:rsidR="00B95B30" w:rsidRPr="0043732C" w:rsidRDefault="00B95B30" w:rsidP="00BF4F25">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628D1D85" w14:textId="77777777" w:rsidR="00B95B30" w:rsidRPr="0043732C" w:rsidRDefault="00B95B30" w:rsidP="00BF4F25">
      <w:pPr>
        <w:pStyle w:val="ConcurBodyText"/>
        <w:keepNext/>
        <w:rPr>
          <w:rFonts w:ascii="メイリオ" w:eastAsia="メイリオ" w:hAnsi="メイリオ"/>
          <w:b/>
          <w:bCs/>
        </w:rPr>
      </w:pPr>
      <w:r w:rsidRPr="0043732C">
        <w:rPr>
          <w:rFonts w:ascii="メイリオ" w:eastAsia="メイリオ" w:hAnsi="メイリオ" w:hint="eastAsia"/>
          <w:b/>
        </w:rPr>
        <w:t>対象製品:</w:t>
      </w:r>
    </w:p>
    <w:p w14:paraId="5AB25619" w14:textId="77777777" w:rsidR="00B95B30" w:rsidRPr="0043732C" w:rsidRDefault="00B95B30" w:rsidP="00B95B30">
      <w:pPr>
        <w:pStyle w:val="ApplicableProducts"/>
        <w:rPr>
          <w:rFonts w:ascii="メイリオ" w:eastAsia="メイリオ" w:hAnsi="メイリオ"/>
        </w:rPr>
      </w:pPr>
      <w:bookmarkStart w:id="38" w:name="_Toc106716090"/>
      <w:r w:rsidRPr="0043732C">
        <w:rPr>
          <w:rFonts w:ascii="メイリオ" w:eastAsia="メイリオ" w:hAnsi="メイリオ" w:hint="eastAsia"/>
        </w:rPr>
        <w:t>Expense、Invoice、Request | Professional</w:t>
      </w:r>
      <w:bookmarkEnd w:id="38"/>
    </w:p>
    <w:p w14:paraId="069DF4AC" w14:textId="77777777" w:rsidR="00B95B30" w:rsidRPr="0043732C" w:rsidRDefault="00B95B30" w:rsidP="00B95B30">
      <w:pPr>
        <w:pStyle w:val="41"/>
        <w:rPr>
          <w:rFonts w:ascii="メイリオ" w:eastAsia="メイリオ" w:hAnsi="メイリオ"/>
          <w:i w:val="0"/>
        </w:rPr>
      </w:pPr>
      <w:r w:rsidRPr="0043732C">
        <w:rPr>
          <w:rFonts w:ascii="メイリオ" w:eastAsia="メイリオ" w:hAnsi="メイリオ" w:hint="eastAsia"/>
          <w:i w:val="0"/>
        </w:rPr>
        <w:t>概要</w:t>
      </w:r>
    </w:p>
    <w:p w14:paraId="74C01A10" w14:textId="19A4D7CF"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SAP Concur の一部のユーザーは、本格運用エンティティに導入する前に、運用サンドボックス環境 (PSE) エンティティを使用して、新しい設定のセットアップ、テスト、トレーニングを行っています。SAP Concur は Amazon Web Services (AWS) への移行の一環として、PSE エンティティを移行する予定です。</w:t>
      </w:r>
    </w:p>
    <w:p w14:paraId="08B4BEC5" w14:textId="77777777" w:rsidR="00B95B30" w:rsidRPr="0043732C" w:rsidRDefault="00B95B30" w:rsidP="00B95B30">
      <w:pPr>
        <w:pStyle w:val="ConcurMoreInfo"/>
        <w:rPr>
          <w:rFonts w:ascii="メイリオ" w:eastAsia="メイリオ" w:hAnsi="メイリオ"/>
        </w:rPr>
      </w:pPr>
      <w:r w:rsidRPr="0043732C">
        <w:rPr>
          <w:rFonts w:ascii="メイリオ" w:eastAsia="メイリオ" w:hAnsi="メイリオ" w:hint="eastAsia"/>
        </w:rPr>
        <w:t>詳細は、「</w:t>
      </w:r>
      <w:hyperlink r:id="rId52" w:history="1">
        <w:r w:rsidRPr="0043732C">
          <w:rPr>
            <w:rStyle w:val="a6"/>
            <w:rFonts w:ascii="メイリオ" w:eastAsia="メイリオ" w:hAnsi="メイリオ" w:hint="eastAsia"/>
          </w:rPr>
          <w:t>SAP Concur Cloud Platform Strategy FAQ</w:t>
        </w:r>
      </w:hyperlink>
      <w:r w:rsidRPr="0043732C">
        <w:rPr>
          <w:rFonts w:ascii="メイリオ" w:eastAsia="メイリオ" w:hAnsi="メイリオ" w:hint="eastAsia"/>
        </w:rPr>
        <w:t>」をご参照ください。</w:t>
      </w:r>
    </w:p>
    <w:p w14:paraId="19072EDC" w14:textId="77777777"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この移行をサポートするために SAP Concur が行う必要があるアーキテクチャ上の変更により、PSE を新しい環境に移行する際、テスト エンティティ内の [最近使用されたもの] (MRU) の一部のリスト項目は移行されません。</w:t>
      </w:r>
    </w:p>
    <w:p w14:paraId="439D769A" w14:textId="77777777" w:rsidR="00B95B30" w:rsidRPr="0043732C" w:rsidRDefault="00B95B30" w:rsidP="00B95B30">
      <w:pPr>
        <w:pStyle w:val="ConcurNote"/>
        <w:ind w:left="0" w:firstLine="0"/>
        <w:rPr>
          <w:rFonts w:ascii="メイリオ" w:eastAsia="メイリオ" w:hAnsi="メイリオ"/>
        </w:rPr>
      </w:pPr>
      <w:r w:rsidRPr="0043732C">
        <w:rPr>
          <w:rFonts w:ascii="メイリオ" w:eastAsia="メイリオ" w:hAnsi="メイリオ" w:hint="eastAsia"/>
        </w:rPr>
        <w:t>MRU リストはユーザーによる最近行われた選択が含まれます。このリストは、ユーザーがさまざまなメニューやその他の定義済みリストを操作していくなかで生成されますが、PSE が新しい環境に移行された後は再生成されることになります。</w:t>
      </w:r>
    </w:p>
    <w:p w14:paraId="0ADBD322" w14:textId="77777777" w:rsidR="00B95B30" w:rsidRPr="0043732C" w:rsidRDefault="00B95B30" w:rsidP="00B95B30">
      <w:pPr>
        <w:pStyle w:val="ConcurNote"/>
        <w:rPr>
          <w:rFonts w:ascii="メイリオ" w:eastAsia="メイリオ" w:hAnsi="メイリオ"/>
        </w:rPr>
      </w:pPr>
      <w:r w:rsidRPr="0043732C">
        <w:rPr>
          <w:rFonts w:ascii="メイリオ" w:eastAsia="メイリオ" w:hAnsi="メイリオ" w:hint="eastAsia"/>
        </w:rPr>
        <w:t>この変更は、AWS 環境に移動または AWS 環境で作成された PSE エンティティに適用されます（今後に予定）。</w:t>
      </w:r>
    </w:p>
    <w:p w14:paraId="2E3F6305" w14:textId="77777777" w:rsidR="00B95B30" w:rsidRPr="0043732C" w:rsidRDefault="00B95B30" w:rsidP="00B95B30">
      <w:pPr>
        <w:pStyle w:val="50"/>
        <w:rPr>
          <w:rFonts w:ascii="メイリオ" w:eastAsia="メイリオ" w:hAnsi="メイリオ"/>
        </w:rPr>
      </w:pPr>
      <w:r w:rsidRPr="0043732C">
        <w:rPr>
          <w:rFonts w:ascii="メイリオ" w:eastAsia="メイリオ" w:hAnsi="メイリオ" w:hint="eastAsia"/>
        </w:rPr>
        <w:t>業務目的とユーザーへの利点</w:t>
      </w:r>
    </w:p>
    <w:p w14:paraId="50C67BF9" w14:textId="77777777"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AWS では、PSE は運用エンティティと同じ安定性、監視機能、パフォーマンス レベルで利用できます。</w:t>
      </w:r>
    </w:p>
    <w:p w14:paraId="698EF265" w14:textId="647E31DE" w:rsidR="00B95B30" w:rsidRPr="0043732C" w:rsidRDefault="00E9408E" w:rsidP="00B95B30">
      <w:pPr>
        <w:pStyle w:val="41"/>
        <w:rPr>
          <w:rFonts w:ascii="メイリオ" w:eastAsia="メイリオ" w:hAnsi="メイリオ"/>
          <w:i w:val="0"/>
        </w:rPr>
      </w:pPr>
      <w:r w:rsidRPr="0043732C">
        <w:rPr>
          <w:rFonts w:ascii="メイリオ" w:eastAsia="メイリオ" w:hAnsi="メイリオ" w:hint="eastAsia"/>
          <w:i w:val="0"/>
        </w:rPr>
        <w:lastRenderedPageBreak/>
        <w:t>エンド ユーザーの操作性</w:t>
      </w:r>
    </w:p>
    <w:p w14:paraId="2BF5FEF5" w14:textId="77777777"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移行後、移行以前に生成された [最近使用されたもの] リストの一部は空になります。このリストは、PSE の通常の使用で自動的に再生成されます。</w:t>
      </w:r>
    </w:p>
    <w:p w14:paraId="1742D6EC" w14:textId="77777777" w:rsidR="00B95B30" w:rsidRPr="0043732C" w:rsidRDefault="00B95B30" w:rsidP="00B95B30">
      <w:pPr>
        <w:pStyle w:val="ConcurBodyText"/>
        <w:keepNext/>
        <w:rPr>
          <w:rFonts w:ascii="メイリオ" w:eastAsia="メイリオ" w:hAnsi="メイリオ"/>
        </w:rPr>
      </w:pPr>
      <w:r w:rsidRPr="0043732C">
        <w:rPr>
          <w:rFonts w:ascii="メイリオ" w:eastAsia="メイリオ" w:hAnsi="メイリオ" w:hint="eastAsia"/>
        </w:rPr>
        <w:t>以下のスクリーンショットは、移行に伴い影響を受ける MRU リストの例を示しています。</w:t>
      </w:r>
    </w:p>
    <w:p w14:paraId="7A3BCE02" w14:textId="77777777" w:rsidR="00B95B30" w:rsidRPr="0043732C" w:rsidRDefault="00B95B30" w:rsidP="00B95B30">
      <w:pPr>
        <w:pStyle w:val="ConcurBodyText"/>
        <w:keepNext/>
        <w:rPr>
          <w:rFonts w:ascii="メイリオ" w:eastAsia="メイリオ" w:hAnsi="メイリオ"/>
          <w:b/>
          <w:bCs/>
          <w:noProof/>
        </w:rPr>
      </w:pPr>
      <w:r w:rsidRPr="0043732C">
        <w:rPr>
          <w:rFonts w:ascii="メイリオ" w:eastAsia="メイリオ" w:hAnsi="メイリオ" w:hint="eastAsia"/>
          <w:b/>
        </w:rPr>
        <w:t>Concur Expense で新しい経費を作成する</w:t>
      </w:r>
    </w:p>
    <w:p w14:paraId="635B1E5B" w14:textId="2C5B8414" w:rsidR="00B95B30" w:rsidRPr="0043732C" w:rsidRDefault="00B95B30" w:rsidP="00B95B30">
      <w:pPr>
        <w:pStyle w:val="ConcurBodyText"/>
        <w:rPr>
          <w:rFonts w:ascii="メイリオ" w:eastAsia="メイリオ" w:hAnsi="メイリオ"/>
          <w:noProof/>
        </w:rPr>
      </w:pPr>
      <w:r w:rsidRPr="0043732C">
        <w:rPr>
          <w:rFonts w:ascii="メイリオ" w:eastAsia="メイリオ" w:hAnsi="メイリオ" w:hint="eastAsia"/>
          <w:noProof/>
        </w:rPr>
        <w:drawing>
          <wp:inline distT="0" distB="0" distL="0" distR="0" wp14:anchorId="0585DAD6" wp14:editId="783234C4">
            <wp:extent cx="4572000" cy="3154680"/>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a:ln w="6350">
                      <a:solidFill>
                        <a:schemeClr val="tx1"/>
                      </a:solidFill>
                    </a:ln>
                  </pic:spPr>
                </pic:pic>
              </a:graphicData>
            </a:graphic>
          </wp:inline>
        </w:drawing>
      </w:r>
    </w:p>
    <w:p w14:paraId="39A87E2C" w14:textId="77777777" w:rsidR="00B95B30" w:rsidRPr="0043732C" w:rsidRDefault="00B95B30" w:rsidP="00B95B30">
      <w:pPr>
        <w:pStyle w:val="ConcurBodyText"/>
        <w:keepNext/>
        <w:rPr>
          <w:rFonts w:ascii="メイリオ" w:eastAsia="メイリオ" w:hAnsi="メイリオ"/>
          <w:b/>
          <w:bCs/>
          <w:noProof/>
        </w:rPr>
      </w:pPr>
      <w:r w:rsidRPr="0043732C">
        <w:rPr>
          <w:rFonts w:ascii="メイリオ" w:eastAsia="メイリオ" w:hAnsi="メイリオ" w:hint="eastAsia"/>
          <w:b/>
        </w:rPr>
        <w:lastRenderedPageBreak/>
        <w:t>Concur Request での新しいセグメント</w:t>
      </w:r>
    </w:p>
    <w:p w14:paraId="0FFD3428" w14:textId="2114F816" w:rsidR="00B95B30" w:rsidRPr="0043732C" w:rsidRDefault="00B95B30" w:rsidP="00B95B30">
      <w:pPr>
        <w:pStyle w:val="ConcurBodyText"/>
        <w:rPr>
          <w:rFonts w:ascii="メイリオ" w:eastAsia="メイリオ" w:hAnsi="メイリオ"/>
          <w:b/>
          <w:bCs/>
          <w:noProof/>
        </w:rPr>
      </w:pPr>
      <w:r w:rsidRPr="0043732C">
        <w:rPr>
          <w:rFonts w:ascii="メイリオ" w:eastAsia="メイリオ" w:hAnsi="メイリオ" w:hint="eastAsia"/>
          <w:noProof/>
        </w:rPr>
        <w:drawing>
          <wp:inline distT="0" distB="0" distL="0" distR="0" wp14:anchorId="7B28E622" wp14:editId="75E9B014">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7FC691A8" w14:textId="77777777" w:rsidR="00B95B30" w:rsidRPr="0043732C" w:rsidRDefault="00B95B30" w:rsidP="00B95B30">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34A039ED" w14:textId="6B17476C"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この変更は、PSE エンティティが新しい AWS 環境に移行する際に発生します。設定やアクティブ化を行う必要はありません。[最近使用されたもの] リストはエンティティの通常ユーザーで再生成されます。</w:t>
      </w:r>
    </w:p>
    <w:p w14:paraId="5601EC9D" w14:textId="748AD686" w:rsidR="00B95B30" w:rsidRPr="0043732C" w:rsidRDefault="00B95B30" w:rsidP="00B95B30">
      <w:pPr>
        <w:pStyle w:val="30"/>
        <w:rPr>
          <w:rFonts w:ascii="メイリオ" w:eastAsia="メイリオ" w:hAnsi="メイリオ"/>
        </w:rPr>
      </w:pPr>
      <w:bookmarkStart w:id="39" w:name="_Toc106716091"/>
      <w:r w:rsidRPr="0043732C">
        <w:rPr>
          <w:rFonts w:ascii="メイリオ" w:eastAsia="メイリオ" w:hAnsi="メイリオ" w:hint="eastAsia"/>
        </w:rPr>
        <w:t>** 進行中 ** 運用サンドボックス環境のログイン更新</w:t>
      </w:r>
      <w:bookmarkEnd w:id="39"/>
    </w:p>
    <w:p w14:paraId="22DF2498" w14:textId="77777777" w:rsidR="00B95B30" w:rsidRPr="0043732C" w:rsidRDefault="00B95B30" w:rsidP="00B95B30">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43732C" w14:paraId="13CFA895"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8BA1B9" w14:textId="77777777" w:rsidR="00B95B30" w:rsidRPr="0043732C" w:rsidRDefault="00B95B30" w:rsidP="000851A5">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8C8337D" w14:textId="77777777" w:rsidR="00B95B30" w:rsidRPr="0043732C" w:rsidRDefault="00B95B30" w:rsidP="000851A5">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6C10DB" w14:textId="77777777" w:rsidR="00B95B30" w:rsidRPr="0043732C" w:rsidRDefault="00B95B30" w:rsidP="000851A5">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B95B30" w:rsidRPr="0043732C" w14:paraId="1A9202E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31BE5" w14:textId="77777777" w:rsidR="00B95B30" w:rsidRPr="0043732C" w:rsidRDefault="00B95B30" w:rsidP="000851A5">
            <w:pPr>
              <w:pStyle w:val="ConcurTableText8ptCenter"/>
              <w:keepNext/>
              <w:rPr>
                <w:rFonts w:ascii="メイリオ" w:eastAsia="メイリオ" w:hAnsi="メイリオ"/>
              </w:rPr>
            </w:pPr>
            <w:r w:rsidRPr="0043732C">
              <w:rPr>
                <w:rFonts w:ascii="メイリオ" w:eastAsia="メイリオ" w:hAnsi="メイリオ" w:hint="eastAsia"/>
              </w:rPr>
              <w:t xml:space="preserve">2021 年 8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D1E9C5" w14:textId="77777777" w:rsidR="00B95B30" w:rsidRPr="0043732C" w:rsidRDefault="00B95B30" w:rsidP="000851A5">
            <w:pPr>
              <w:pStyle w:val="ConcurTableText8ptCenter"/>
              <w:keepNext/>
              <w:rPr>
                <w:rFonts w:ascii="メイリオ" w:eastAsia="メイリオ" w:hAnsi="メイリオ"/>
              </w:rPr>
            </w:pPr>
            <w:r w:rsidRPr="0043732C">
              <w:rPr>
                <w:rFonts w:ascii="メイリオ" w:eastAsia="メイリオ" w:hAnsi="メイリオ" w:hint="eastAsia"/>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00212A4" w14:textId="77777777" w:rsidR="00B95B30" w:rsidRPr="0043732C" w:rsidRDefault="00B95B30" w:rsidP="000851A5">
            <w:pPr>
              <w:pStyle w:val="ConcurTableText8ptCenter"/>
              <w:keepNext/>
              <w:rPr>
                <w:rFonts w:ascii="メイリオ" w:eastAsia="メイリオ" w:hAnsi="メイリオ"/>
                <w:highlight w:val="yellow"/>
              </w:rPr>
            </w:pPr>
            <w:r w:rsidRPr="0043732C">
              <w:rPr>
                <w:rFonts w:ascii="メイリオ" w:eastAsia="メイリオ" w:hAnsi="メイリオ" w:hint="eastAsia"/>
              </w:rPr>
              <w:t>2021 年 10 月 1 日～2022 年半ば</w:t>
            </w:r>
          </w:p>
        </w:tc>
      </w:tr>
      <w:tr w:rsidR="00B95B30" w:rsidRPr="0043732C" w14:paraId="0E04182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8561C1" w14:textId="77777777" w:rsidR="00B95B30" w:rsidRPr="0043732C" w:rsidRDefault="00B95B30" w:rsidP="000851A5">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4E1F97DD" w14:textId="77777777" w:rsidR="00B95B30" w:rsidRPr="0043732C" w:rsidRDefault="00B95B30" w:rsidP="00B95B30">
      <w:pPr>
        <w:pStyle w:val="ConcurBodyText"/>
        <w:keepNext/>
        <w:rPr>
          <w:rFonts w:ascii="メイリオ" w:eastAsia="メイリオ" w:hAnsi="メイリオ"/>
          <w:b/>
          <w:bCs/>
        </w:rPr>
      </w:pPr>
      <w:r w:rsidRPr="0043732C">
        <w:rPr>
          <w:rFonts w:ascii="メイリオ" w:eastAsia="メイリオ" w:hAnsi="メイリオ" w:hint="eastAsia"/>
          <w:b/>
        </w:rPr>
        <w:t>対象製品:</w:t>
      </w:r>
    </w:p>
    <w:p w14:paraId="2D11D141" w14:textId="77777777" w:rsidR="00B95B30" w:rsidRPr="0043732C" w:rsidRDefault="00B95B30" w:rsidP="00B95B30">
      <w:pPr>
        <w:pStyle w:val="ApplicableProducts"/>
        <w:rPr>
          <w:rFonts w:ascii="メイリオ" w:eastAsia="メイリオ" w:hAnsi="メイリオ"/>
        </w:rPr>
      </w:pPr>
      <w:bookmarkStart w:id="40" w:name="_Toc106716092"/>
      <w:r w:rsidRPr="0043732C">
        <w:rPr>
          <w:rFonts w:ascii="メイリオ" w:eastAsia="メイリオ" w:hAnsi="メイリオ" w:hint="eastAsia"/>
        </w:rPr>
        <w:t>Expense、Invoice、Request | Professional</w:t>
      </w:r>
      <w:bookmarkEnd w:id="40"/>
    </w:p>
    <w:p w14:paraId="1F956788" w14:textId="77777777" w:rsidR="00B95B30" w:rsidRPr="0043732C" w:rsidRDefault="00B95B30" w:rsidP="00B95B30">
      <w:pPr>
        <w:pStyle w:val="41"/>
        <w:rPr>
          <w:rFonts w:ascii="メイリオ" w:eastAsia="メイリオ" w:hAnsi="メイリオ"/>
          <w:i w:val="0"/>
        </w:rPr>
      </w:pPr>
      <w:r w:rsidRPr="0043732C">
        <w:rPr>
          <w:rFonts w:ascii="メイリオ" w:eastAsia="メイリオ" w:hAnsi="メイリオ" w:hint="eastAsia"/>
          <w:i w:val="0"/>
        </w:rPr>
        <w:t>概要</w:t>
      </w:r>
    </w:p>
    <w:p w14:paraId="41B199BC" w14:textId="52A6183A"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SAP Concur の一部のユーザーは、本格運用エンティティに導入する前に、運用サンドボックス環境 (PSE) エンティティを使用して、新しい設定のセットアップ、テスト、トレーニングを行</w:t>
      </w:r>
      <w:r w:rsidRPr="0043732C">
        <w:rPr>
          <w:rFonts w:ascii="メイリオ" w:eastAsia="メイリオ" w:hAnsi="メイリオ" w:hint="eastAsia"/>
        </w:rPr>
        <w:lastRenderedPageBreak/>
        <w:t>っています。SAP Concur は Amazon Web Services (AWS) への移行の一環として、PSE エンティティを移行する予定です。</w:t>
      </w:r>
    </w:p>
    <w:p w14:paraId="55638628" w14:textId="77777777" w:rsidR="00B95B30" w:rsidRPr="0043732C" w:rsidRDefault="00B95B30" w:rsidP="00B95B30">
      <w:pPr>
        <w:pStyle w:val="ConcurMoreInfo"/>
        <w:rPr>
          <w:rFonts w:ascii="メイリオ" w:eastAsia="メイリオ" w:hAnsi="メイリオ"/>
        </w:rPr>
      </w:pPr>
      <w:r w:rsidRPr="0043732C">
        <w:rPr>
          <w:rFonts w:ascii="メイリオ" w:eastAsia="メイリオ" w:hAnsi="メイリオ" w:hint="eastAsia"/>
        </w:rPr>
        <w:t>詳細は、「</w:t>
      </w:r>
      <w:hyperlink r:id="rId55" w:history="1">
        <w:r w:rsidRPr="0043732C">
          <w:rPr>
            <w:rStyle w:val="a6"/>
            <w:rFonts w:ascii="メイリオ" w:eastAsia="メイリオ" w:hAnsi="メイリオ" w:hint="eastAsia"/>
          </w:rPr>
          <w:t>SAP Concur Cloud Platform Strategy FAQ</w:t>
        </w:r>
      </w:hyperlink>
      <w:r w:rsidRPr="0043732C">
        <w:rPr>
          <w:rFonts w:ascii="メイリオ" w:eastAsia="メイリオ" w:hAnsi="メイリオ" w:hint="eastAsia"/>
        </w:rPr>
        <w:t>」をご参照ください。</w:t>
      </w:r>
    </w:p>
    <w:p w14:paraId="661E8399" w14:textId="77777777"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 xml:space="preserve">現在、テスト エンティティと運用エンティティは別の環境にあるため、同一のログイン ID を保持することができます。今後テスト エンティティと運用エンティティを同じ AWS 運用環境に移行させる予定があり、各ログイン ID は一意である必要があることから、同一のログイン ID を保持できなくなります。 </w:t>
      </w:r>
    </w:p>
    <w:p w14:paraId="3BAB60F8" w14:textId="2BD25397"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この更新に関する操作は必要ありませんが、PSE の特定のエリアで変更が表示されることから、お客様に内容を把握していただきたいと考えています。この変更を考慮し、ログイン ID が一意であることを保証し、既存の運用ログイン ID と競合しないようにするため、SAP Concur は移行時およびユーザー作成時の両方で PSE のすべてのログイン ID に「.</w:t>
      </w:r>
      <w:proofErr w:type="spellStart"/>
      <w:r w:rsidRPr="0043732C">
        <w:rPr>
          <w:rFonts w:ascii="メイリオ" w:eastAsia="メイリオ" w:hAnsi="メイリオ" w:hint="eastAsia"/>
        </w:rPr>
        <w:t>uat</w:t>
      </w:r>
      <w:proofErr w:type="spellEnd"/>
      <w:r w:rsidRPr="0043732C">
        <w:rPr>
          <w:rFonts w:ascii="メイリオ" w:eastAsia="メイリオ" w:hAnsi="メイリオ" w:hint="eastAsia"/>
        </w:rPr>
        <w:t>」ドメインを追加します。たとえば、</w:t>
      </w:r>
      <w:r w:rsidR="00C343FE" w:rsidRPr="0043732C">
        <w:rPr>
          <w:rFonts w:ascii="メイリオ" w:eastAsia="メイリオ" w:hAnsi="メイリオ"/>
        </w:rPr>
        <w:fldChar w:fldCharType="begin"/>
      </w:r>
      <w:r w:rsidR="00C343FE" w:rsidRPr="0043732C">
        <w:rPr>
          <w:rFonts w:ascii="メイリオ" w:eastAsia="メイリオ" w:hAnsi="メイリオ"/>
        </w:rPr>
        <w:instrText>HYPERLINK "mailto:johnsmith@123.com"</w:instrText>
      </w:r>
      <w:r w:rsidR="00C343FE" w:rsidRPr="0043732C">
        <w:rPr>
          <w:rFonts w:ascii="メイリオ" w:eastAsia="メイリオ" w:hAnsi="メイリオ"/>
        </w:rPr>
      </w:r>
      <w:r w:rsidR="00C343FE" w:rsidRPr="0043732C">
        <w:rPr>
          <w:rFonts w:ascii="メイリオ" w:eastAsia="メイリオ" w:hAnsi="メイリオ"/>
        </w:rPr>
        <w:fldChar w:fldCharType="separate"/>
      </w:r>
      <w:r w:rsidRPr="0043732C">
        <w:rPr>
          <w:rStyle w:val="a6"/>
          <w:rFonts w:ascii="メイリオ" w:eastAsia="メイリオ" w:hAnsi="メイリオ" w:hint="eastAsia"/>
        </w:rPr>
        <w:t>johnsmith@123.com</w:t>
      </w:r>
      <w:r w:rsidR="00C343FE" w:rsidRPr="0043732C">
        <w:rPr>
          <w:rStyle w:val="a6"/>
          <w:rFonts w:ascii="メイリオ" w:eastAsia="メイリオ" w:hAnsi="メイリオ"/>
        </w:rPr>
        <w:fldChar w:fldCharType="end"/>
      </w:r>
      <w:r w:rsidRPr="0043732C">
        <w:rPr>
          <w:rFonts w:ascii="メイリオ" w:eastAsia="メイリオ" w:hAnsi="メイリオ" w:hint="eastAsia"/>
        </w:rPr>
        <w:t xml:space="preserve"> の場合は </w:t>
      </w:r>
      <w:hyperlink r:id="rId56" w:history="1">
        <w:r w:rsidRPr="0043732C">
          <w:rPr>
            <w:rStyle w:val="a6"/>
            <w:rFonts w:ascii="メイリオ" w:eastAsia="メイリオ" w:hAnsi="メイリオ" w:hint="eastAsia"/>
          </w:rPr>
          <w:t>johnsmith@123.com.uat</w:t>
        </w:r>
      </w:hyperlink>
      <w:r w:rsidRPr="0043732C">
        <w:rPr>
          <w:rFonts w:ascii="メイリオ" w:eastAsia="メイリオ" w:hAnsi="メイリオ" w:hint="eastAsia"/>
        </w:rPr>
        <w:t xml:space="preserve"> になります。</w:t>
      </w:r>
    </w:p>
    <w:p w14:paraId="38B3E283" w14:textId="1527BBCF" w:rsidR="00B95B30" w:rsidRPr="0043732C" w:rsidRDefault="00B95B30" w:rsidP="00B95B30">
      <w:pPr>
        <w:pStyle w:val="ConcurWarningIcon"/>
        <w:rPr>
          <w:rFonts w:ascii="メイリオ" w:eastAsia="メイリオ" w:hAnsi="メイリオ"/>
        </w:rPr>
      </w:pPr>
      <w:r w:rsidRPr="0043732C">
        <w:rPr>
          <w:rFonts w:ascii="メイリオ" w:eastAsia="メイリオ" w:hAnsi="メイリオ" w:hint="eastAsia"/>
          <w:b/>
        </w:rPr>
        <w:t>重要</w:t>
      </w:r>
      <w:r w:rsidRPr="0043732C">
        <w:rPr>
          <w:rFonts w:ascii="メイリオ" w:eastAsia="メイリオ" w:hAnsi="メイリオ" w:hint="eastAsia"/>
        </w:rPr>
        <w:t>: SAP Concur の自社データ センターにある現行の運用環境のログイン ID に行われる変更はありません。</w:t>
      </w:r>
      <w:r w:rsidRPr="0043732C">
        <w:rPr>
          <w:rFonts w:ascii="メイリオ" w:eastAsia="メイリオ" w:hAnsi="メイリオ" w:hint="eastAsia"/>
        </w:rPr>
        <w:br/>
      </w:r>
      <w:r w:rsidRPr="0043732C">
        <w:rPr>
          <w:rFonts w:ascii="メイリオ" w:eastAsia="メイリオ" w:hAnsi="メイリオ" w:hint="eastAsia"/>
        </w:rPr>
        <w:br/>
        <w:t>この処理は、移行時とユーザー作成処理時の両方で、バックグラウンドで行われます。この処理は SAP Concur が管理するため、ユーザーがログイン ID を変更する必要は</w:t>
      </w:r>
      <w:r w:rsidRPr="0043732C">
        <w:rPr>
          <w:rFonts w:ascii="メイリオ" w:eastAsia="メイリオ" w:hAnsi="メイリオ" w:hint="eastAsia"/>
          <w:b/>
        </w:rPr>
        <w:t>ありません</w:t>
      </w:r>
      <w:r w:rsidRPr="0043732C">
        <w:rPr>
          <w:rFonts w:ascii="メイリオ" w:eastAsia="メイリオ" w:hAnsi="メイリオ" w:hint="eastAsia"/>
        </w:rPr>
        <w:t xml:space="preserve">。 </w:t>
      </w:r>
      <w:r w:rsidRPr="0043732C">
        <w:rPr>
          <w:rFonts w:ascii="メイリオ" w:eastAsia="メイリオ" w:hAnsi="メイリオ" w:hint="eastAsia"/>
        </w:rPr>
        <w:br/>
      </w:r>
      <w:r w:rsidRPr="0043732C">
        <w:rPr>
          <w:rFonts w:ascii="メイリオ" w:eastAsia="メイリオ" w:hAnsi="メイリオ" w:hint="eastAsia"/>
        </w:rPr>
        <w:br/>
        <w:t xml:space="preserve">移行ユーザーの場合は、AWS に移行する以前に使用していた実装 URL とログイン ID をそのまま使用できます。 </w:t>
      </w:r>
      <w:r w:rsidRPr="0043732C">
        <w:rPr>
          <w:rFonts w:ascii="メイリオ" w:eastAsia="メイリオ" w:hAnsi="メイリオ" w:hint="eastAsia"/>
        </w:rPr>
        <w:br/>
      </w:r>
      <w:r w:rsidRPr="0043732C">
        <w:rPr>
          <w:rFonts w:ascii="メイリオ" w:eastAsia="メイリオ" w:hAnsi="メイリオ" w:hint="eastAsia"/>
        </w:rPr>
        <w:br/>
        <w:t>新規のお客様の場合は、ドメインを追加したログイン ID（たとえば、</w:t>
      </w:r>
      <w:r w:rsidR="00C343FE" w:rsidRPr="0043732C">
        <w:rPr>
          <w:rFonts w:ascii="メイリオ" w:eastAsia="メイリオ" w:hAnsi="メイリオ"/>
        </w:rPr>
        <w:fldChar w:fldCharType="begin"/>
      </w:r>
      <w:r w:rsidR="00C343FE" w:rsidRPr="0043732C">
        <w:rPr>
          <w:rFonts w:ascii="メイリオ" w:eastAsia="メイリオ" w:hAnsi="メイリオ"/>
        </w:rPr>
        <w:instrText>HYPERLINK "mailto:johnsmith@123.com.uat"</w:instrText>
      </w:r>
      <w:r w:rsidR="00C343FE" w:rsidRPr="0043732C">
        <w:rPr>
          <w:rFonts w:ascii="メイリオ" w:eastAsia="メイリオ" w:hAnsi="メイリオ"/>
        </w:rPr>
      </w:r>
      <w:r w:rsidR="00C343FE" w:rsidRPr="0043732C">
        <w:rPr>
          <w:rFonts w:ascii="メイリオ" w:eastAsia="メイリオ" w:hAnsi="メイリオ"/>
        </w:rPr>
        <w:fldChar w:fldCharType="separate"/>
      </w:r>
      <w:r w:rsidRPr="0043732C">
        <w:rPr>
          <w:rStyle w:val="a6"/>
          <w:rFonts w:ascii="メイリオ" w:eastAsia="メイリオ" w:hAnsi="メイリオ" w:hint="eastAsia"/>
        </w:rPr>
        <w:t>johnsmith@123.com.uat</w:t>
      </w:r>
      <w:r w:rsidR="00C343FE" w:rsidRPr="0043732C">
        <w:rPr>
          <w:rStyle w:val="a6"/>
          <w:rFonts w:ascii="メイリオ" w:eastAsia="メイリオ" w:hAnsi="メイリオ"/>
        </w:rPr>
        <w:fldChar w:fldCharType="end"/>
      </w:r>
      <w:r w:rsidRPr="0043732C">
        <w:rPr>
          <w:rFonts w:ascii="メイリオ" w:eastAsia="メイリオ" w:hAnsi="メイリオ" w:hint="eastAsia"/>
        </w:rPr>
        <w:t xml:space="preserve">）と運用 URL を使用します。 </w:t>
      </w:r>
    </w:p>
    <w:p w14:paraId="68057BF3" w14:textId="77777777"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 xml:space="preserve">この変更により、運用ログイン ID との競合を防ぐことができます。 </w:t>
      </w:r>
    </w:p>
    <w:p w14:paraId="35711A9B" w14:textId="3FA94D51"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b/>
        </w:rPr>
        <w:lastRenderedPageBreak/>
        <w:t xml:space="preserve">ユーザー作成: </w:t>
      </w:r>
      <w:r w:rsidRPr="0043732C">
        <w:rPr>
          <w:rFonts w:ascii="メイリオ" w:eastAsia="メイリオ" w:hAnsi="メイリオ" w:hint="eastAsia"/>
        </w:rPr>
        <w:t>さらに、運用時とまったく同じ従業員インポート ファイルを使用できます。.</w:t>
      </w:r>
      <w:proofErr w:type="spellStart"/>
      <w:r w:rsidRPr="0043732C">
        <w:rPr>
          <w:rFonts w:ascii="メイリオ" w:eastAsia="メイリオ" w:hAnsi="メイリオ" w:hint="eastAsia"/>
        </w:rPr>
        <w:t>uat</w:t>
      </w:r>
      <w:proofErr w:type="spellEnd"/>
      <w:r w:rsidRPr="0043732C">
        <w:rPr>
          <w:rFonts w:ascii="メイリオ" w:eastAsia="メイリオ" w:hAnsi="メイリオ" w:hint="eastAsia"/>
        </w:rPr>
        <w:t xml:space="preserve"> ドメインは、FTP インポート、Excel インポート、エンティティ復元など、ユーザー作成のあらゆる要素にも適用されます。</w:t>
      </w:r>
    </w:p>
    <w:p w14:paraId="4F16736A" w14:textId="7A17993B"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b/>
        </w:rPr>
        <w:t>抽出</w:t>
      </w:r>
      <w:r w:rsidRPr="0043732C">
        <w:rPr>
          <w:rFonts w:ascii="メイリオ" w:eastAsia="メイリオ" w:hAnsi="メイリオ" w:hint="eastAsia"/>
        </w:rPr>
        <w:t>: 勘定抽出や財務統合のドキュメント生成時、SAP Concur はユーザー作成時に追加されたログイン ID から .</w:t>
      </w:r>
      <w:proofErr w:type="spellStart"/>
      <w:r w:rsidRPr="0043732C">
        <w:rPr>
          <w:rFonts w:ascii="メイリオ" w:eastAsia="メイリオ" w:hAnsi="メイリオ" w:hint="eastAsia"/>
        </w:rPr>
        <w:t>uat</w:t>
      </w:r>
      <w:proofErr w:type="spellEnd"/>
      <w:r w:rsidRPr="0043732C">
        <w:rPr>
          <w:rFonts w:ascii="メイリオ" w:eastAsia="メイリオ" w:hAnsi="メイリオ" w:hint="eastAsia"/>
        </w:rPr>
        <w:t xml:space="preserve"> ドメインを自動的に削除します。これにより、追加されたドメインの削除など、お客様には一切アクションを必要とすることなく、実際的な抽出を生成できます。</w:t>
      </w:r>
    </w:p>
    <w:p w14:paraId="2B5691CF" w14:textId="77777777" w:rsidR="00B95B30" w:rsidRPr="0043732C" w:rsidRDefault="00B95B30" w:rsidP="00B95B30">
      <w:pPr>
        <w:pStyle w:val="ConcurNote"/>
        <w:rPr>
          <w:rFonts w:ascii="メイリオ" w:eastAsia="メイリオ" w:hAnsi="メイリオ"/>
        </w:rPr>
      </w:pPr>
      <w:r w:rsidRPr="0043732C">
        <w:rPr>
          <w:rFonts w:ascii="メイリオ" w:eastAsia="メイリオ" w:hAnsi="メイリオ" w:hint="eastAsia"/>
        </w:rPr>
        <w:t>この変更は、AWS 環境に移動または AWS 環境で作成された PSE エンティティに適用されます（今後に予定）。</w:t>
      </w:r>
    </w:p>
    <w:p w14:paraId="3324860C" w14:textId="77777777" w:rsidR="00B95B30" w:rsidRPr="0043732C" w:rsidRDefault="00B95B30" w:rsidP="00B95B30">
      <w:pPr>
        <w:pStyle w:val="50"/>
        <w:rPr>
          <w:rFonts w:ascii="メイリオ" w:eastAsia="メイリオ" w:hAnsi="メイリオ"/>
        </w:rPr>
      </w:pPr>
      <w:r w:rsidRPr="0043732C">
        <w:rPr>
          <w:rFonts w:ascii="メイリオ" w:eastAsia="メイリオ" w:hAnsi="メイリオ" w:hint="eastAsia"/>
        </w:rPr>
        <w:t>業務目的とユーザーへの利点</w:t>
      </w:r>
    </w:p>
    <w:p w14:paraId="1B3737A7" w14:textId="77777777"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AWS では、PSE は運用エンティティと同じ安定性、監視機能、パフォーマンス レベルで利用できます。</w:t>
      </w:r>
    </w:p>
    <w:p w14:paraId="305ECB79" w14:textId="77777777" w:rsidR="00B95B30" w:rsidRPr="0043732C" w:rsidRDefault="00B95B30" w:rsidP="00B95B30">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771BEA40" w14:textId="2B7DA030"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これらの変更は自動的に有効になります。追加の設定やアクティブ化は必要ありません。</w:t>
      </w:r>
    </w:p>
    <w:p w14:paraId="059902E7" w14:textId="77777777" w:rsidR="00B95B30" w:rsidRPr="0043732C" w:rsidRDefault="00B95B30" w:rsidP="00E42302">
      <w:pPr>
        <w:pStyle w:val="30"/>
        <w:rPr>
          <w:rFonts w:ascii="メイリオ" w:eastAsia="メイリオ" w:hAnsi="メイリオ"/>
        </w:rPr>
      </w:pPr>
      <w:bookmarkStart w:id="41" w:name="_Toc106716093"/>
      <w:r w:rsidRPr="0043732C">
        <w:rPr>
          <w:rFonts w:ascii="メイリオ" w:eastAsia="メイリオ" w:hAnsi="メイリオ" w:hint="eastAsia"/>
        </w:rPr>
        <w:t>** 進行中 ** PSE メール照合に必要な一意のアドレス</w:t>
      </w:r>
      <w:bookmarkEnd w:id="41"/>
    </w:p>
    <w:p w14:paraId="5A111343" w14:textId="77777777" w:rsidR="00B95B30" w:rsidRPr="0043732C" w:rsidRDefault="00B95B30" w:rsidP="00E42302">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43732C" w14:paraId="52EC94E6"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1CC5C8" w14:textId="77777777" w:rsidR="00B95B30" w:rsidRPr="0043732C" w:rsidRDefault="00B95B30" w:rsidP="00E42302">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DC7EB1" w14:textId="77777777" w:rsidR="00B95B30" w:rsidRPr="0043732C" w:rsidRDefault="00B95B30" w:rsidP="00E42302">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3F541DD" w14:textId="77777777" w:rsidR="00B95B30" w:rsidRPr="0043732C" w:rsidRDefault="00B95B30" w:rsidP="00E42302">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B95B30" w:rsidRPr="0043732C" w14:paraId="239767B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9191EAF" w14:textId="77777777" w:rsidR="00B95B30" w:rsidRPr="0043732C" w:rsidRDefault="00B95B30" w:rsidP="00E42302">
            <w:pPr>
              <w:pStyle w:val="ConcurTableText8ptCenter"/>
              <w:keepNext/>
              <w:rPr>
                <w:rFonts w:ascii="メイリオ" w:eastAsia="メイリオ" w:hAnsi="メイリオ"/>
              </w:rPr>
            </w:pPr>
            <w:r w:rsidRPr="0043732C">
              <w:rPr>
                <w:rFonts w:ascii="メイリオ" w:eastAsia="メイリオ" w:hAnsi="メイリオ" w:hint="eastAsia"/>
              </w:rPr>
              <w:t xml:space="preserve">2021 年 8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3BB0554" w14:textId="77777777" w:rsidR="00B95B30" w:rsidRPr="0043732C" w:rsidRDefault="00B95B30" w:rsidP="00E42302">
            <w:pPr>
              <w:pStyle w:val="ConcurTableText8ptCenter"/>
              <w:keepNext/>
              <w:rPr>
                <w:rFonts w:ascii="メイリオ" w:eastAsia="メイリオ" w:hAnsi="メイリオ"/>
              </w:rPr>
            </w:pPr>
            <w:r w:rsidRPr="0043732C">
              <w:rPr>
                <w:rFonts w:ascii="メイリオ" w:eastAsia="メイリオ" w:hAnsi="メイリオ" w:hint="eastAsia"/>
              </w:rPr>
              <w:t>2021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C8349E" w14:textId="77777777" w:rsidR="00B95B30" w:rsidRPr="0043732C" w:rsidRDefault="00B95B30" w:rsidP="00E42302">
            <w:pPr>
              <w:pStyle w:val="ConcurTableText8ptCenter"/>
              <w:keepNext/>
              <w:rPr>
                <w:rFonts w:ascii="メイリオ" w:eastAsia="メイリオ" w:hAnsi="メイリオ"/>
                <w:highlight w:val="yellow"/>
              </w:rPr>
            </w:pPr>
            <w:r w:rsidRPr="0043732C">
              <w:rPr>
                <w:rFonts w:ascii="メイリオ" w:eastAsia="メイリオ" w:hAnsi="メイリオ" w:hint="eastAsia"/>
              </w:rPr>
              <w:t>2021 年 10 月 1 日～2022 年半ば</w:t>
            </w:r>
          </w:p>
        </w:tc>
      </w:tr>
      <w:tr w:rsidR="00B95B30" w:rsidRPr="0043732C" w14:paraId="067957E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72BAEA" w14:textId="77777777" w:rsidR="00B95B30" w:rsidRPr="0043732C" w:rsidRDefault="00B95B30" w:rsidP="00E42302">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782E4243" w14:textId="77777777" w:rsidR="00B95B30" w:rsidRPr="0043732C" w:rsidRDefault="00B95B30" w:rsidP="00E42302">
      <w:pPr>
        <w:pStyle w:val="ConcurBodyText"/>
        <w:keepNext/>
        <w:rPr>
          <w:rFonts w:ascii="メイリオ" w:eastAsia="メイリオ" w:hAnsi="メイリオ"/>
          <w:b/>
          <w:bCs/>
        </w:rPr>
      </w:pPr>
      <w:r w:rsidRPr="0043732C">
        <w:rPr>
          <w:rFonts w:ascii="メイリオ" w:eastAsia="メイリオ" w:hAnsi="メイリオ" w:hint="eastAsia"/>
          <w:b/>
        </w:rPr>
        <w:t>対象製品:</w:t>
      </w:r>
    </w:p>
    <w:p w14:paraId="21B0F327" w14:textId="77777777" w:rsidR="00B95B30" w:rsidRPr="0043732C" w:rsidRDefault="00B95B30" w:rsidP="00E42302">
      <w:pPr>
        <w:pStyle w:val="ApplicableProducts"/>
        <w:rPr>
          <w:rFonts w:ascii="メイリオ" w:eastAsia="メイリオ" w:hAnsi="メイリオ"/>
        </w:rPr>
      </w:pPr>
      <w:bookmarkStart w:id="42" w:name="_Toc106716094"/>
      <w:r w:rsidRPr="0043732C">
        <w:rPr>
          <w:rFonts w:ascii="メイリオ" w:eastAsia="メイリオ" w:hAnsi="メイリオ" w:hint="eastAsia"/>
        </w:rPr>
        <w:t>Expense、Invoice、Request | Professional</w:t>
      </w:r>
      <w:bookmarkEnd w:id="42"/>
    </w:p>
    <w:p w14:paraId="1C6CDC3D" w14:textId="77777777" w:rsidR="00B95B30" w:rsidRPr="0043732C" w:rsidRDefault="00B95B30" w:rsidP="00B95B30">
      <w:pPr>
        <w:pStyle w:val="41"/>
        <w:rPr>
          <w:rFonts w:ascii="メイリオ" w:eastAsia="メイリオ" w:hAnsi="メイリオ"/>
          <w:i w:val="0"/>
        </w:rPr>
      </w:pPr>
      <w:r w:rsidRPr="0043732C">
        <w:rPr>
          <w:rFonts w:ascii="メイリオ" w:eastAsia="メイリオ" w:hAnsi="メイリオ" w:hint="eastAsia"/>
          <w:i w:val="0"/>
        </w:rPr>
        <w:t>概要</w:t>
      </w:r>
    </w:p>
    <w:p w14:paraId="1749C510" w14:textId="77777777"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SAP Concur の一部のユーザーは、本格運用エンティティに導入する前に、運用サンドボックス環境 (PSE) エンティティを使用して、新しい設定のセットアップ、テスト、トレーニングを行</w:t>
      </w:r>
      <w:r w:rsidRPr="0043732C">
        <w:rPr>
          <w:rFonts w:ascii="メイリオ" w:eastAsia="メイリオ" w:hAnsi="メイリオ" w:hint="eastAsia"/>
        </w:rPr>
        <w:lastRenderedPageBreak/>
        <w:t>っています。SAP Concur は Amazon Web Services (AWS) への移行の一環として、PSE エンティティを移行する予定です。</w:t>
      </w:r>
    </w:p>
    <w:p w14:paraId="0419B36F" w14:textId="77777777" w:rsidR="00B95B30" w:rsidRPr="0043732C" w:rsidRDefault="00B95B30" w:rsidP="00B95B30">
      <w:pPr>
        <w:pStyle w:val="ConcurMoreInfo"/>
        <w:rPr>
          <w:rFonts w:ascii="メイリオ" w:eastAsia="メイリオ" w:hAnsi="メイリオ"/>
        </w:rPr>
      </w:pPr>
      <w:r w:rsidRPr="0043732C">
        <w:rPr>
          <w:rFonts w:ascii="メイリオ" w:eastAsia="メイリオ" w:hAnsi="メイリオ" w:hint="eastAsia"/>
        </w:rPr>
        <w:t>詳細は、「</w:t>
      </w:r>
      <w:hyperlink r:id="rId57" w:history="1">
        <w:r w:rsidRPr="0043732C">
          <w:rPr>
            <w:rStyle w:val="a6"/>
            <w:rFonts w:ascii="メイリオ" w:eastAsia="メイリオ" w:hAnsi="メイリオ" w:hint="eastAsia"/>
          </w:rPr>
          <w:t>SAP Concur Cloud Platform Strategy FAQ</w:t>
        </w:r>
      </w:hyperlink>
      <w:r w:rsidRPr="0043732C">
        <w:rPr>
          <w:rFonts w:ascii="メイリオ" w:eastAsia="メイリオ" w:hAnsi="メイリオ" w:hint="eastAsia"/>
        </w:rPr>
        <w:t>」をご参照ください。</w:t>
      </w:r>
    </w:p>
    <w:p w14:paraId="69055AC6" w14:textId="77777777" w:rsidR="00B95B30" w:rsidRPr="0043732C" w:rsidRDefault="00B95B30" w:rsidP="00B95B30">
      <w:pPr>
        <w:pStyle w:val="50"/>
        <w:rPr>
          <w:rFonts w:ascii="メイリオ" w:eastAsia="メイリオ" w:hAnsi="メイリオ"/>
          <w:b w:val="0"/>
          <w:smallCaps w:val="0"/>
          <w:snapToGrid/>
          <w:szCs w:val="20"/>
        </w:rPr>
      </w:pPr>
      <w:r w:rsidRPr="0043732C">
        <w:rPr>
          <w:rFonts w:ascii="メイリオ" w:eastAsia="メイリオ" w:hAnsi="メイリオ" w:hint="eastAsia"/>
          <w:b w:val="0"/>
          <w:smallCaps w:val="0"/>
          <w:snapToGrid/>
        </w:rPr>
        <w:t>PSE を AWS 運用環境に移行する際、既存の PSE の照合済メールは新しい PSE には引き継がれません。このため、今後の PSE で照合済メール機能をテストする場合、運用エンティティで設定されたメールと異なるメールを従業員が使用することをお勧めします。既存の PSE のメールは運用環境ですでに照合済である可能性が高く、別のエンティティでは照合できないため、この処理が必要になります。</w:t>
      </w:r>
    </w:p>
    <w:p w14:paraId="0D7859A4" w14:textId="77777777" w:rsidR="00B95B30" w:rsidRPr="0043732C" w:rsidRDefault="00B95B30" w:rsidP="002D4D48">
      <w:pPr>
        <w:pStyle w:val="ConcurBodyText"/>
        <w:rPr>
          <w:rFonts w:ascii="メイリオ" w:eastAsia="メイリオ" w:hAnsi="メイリオ"/>
        </w:rPr>
      </w:pPr>
      <w:r w:rsidRPr="0043732C">
        <w:rPr>
          <w:rFonts w:ascii="メイリオ" w:eastAsia="メイリオ" w:hAnsi="メイリオ" w:hint="eastAsia"/>
        </w:rPr>
        <w:t>ユーザーのメール アドレスについては、領収書認識サービスがユーザーのメール アドレスを検証するため、メール アドレスの 1 つのインスタンスのみをユーザー アカウントに関連付けることができます。運用環境でテストを実施するには、運用ユーザー アカウントと現在関連付けられていない代替メール アドレスを使用する必要があります。該当するユーザー プロファイルにすでに関連付けられているメール アドレスを使用して運用環境でテスト アカウントを設定した場合、検証処理が失敗になります。</w:t>
      </w:r>
    </w:p>
    <w:p w14:paraId="5D1397C8" w14:textId="77777777" w:rsidR="00B95B30" w:rsidRPr="0043732C" w:rsidRDefault="00B95B30" w:rsidP="00B95B30">
      <w:pPr>
        <w:pStyle w:val="ConcurNote"/>
        <w:tabs>
          <w:tab w:val="clear" w:pos="720"/>
          <w:tab w:val="num" w:pos="6390"/>
        </w:tabs>
        <w:rPr>
          <w:rFonts w:ascii="メイリオ" w:eastAsia="メイリオ" w:hAnsi="メイリオ"/>
        </w:rPr>
      </w:pPr>
      <w:r w:rsidRPr="0043732C">
        <w:rPr>
          <w:rFonts w:ascii="メイリオ" w:eastAsia="メイリオ" w:hAnsi="メイリオ" w:hint="eastAsia"/>
        </w:rPr>
        <w:t>この変更は、AWS 環境に移動または AWS 環境で作成された PSE エンティティに適用されます（今後に予定）。</w:t>
      </w:r>
    </w:p>
    <w:p w14:paraId="53B2BE21" w14:textId="77777777" w:rsidR="00B95B30" w:rsidRPr="0043732C" w:rsidRDefault="00B95B30" w:rsidP="00B95B30">
      <w:pPr>
        <w:pStyle w:val="50"/>
        <w:rPr>
          <w:rFonts w:ascii="メイリオ" w:eastAsia="メイリオ" w:hAnsi="メイリオ"/>
        </w:rPr>
      </w:pPr>
      <w:r w:rsidRPr="0043732C">
        <w:rPr>
          <w:rFonts w:ascii="メイリオ" w:eastAsia="メイリオ" w:hAnsi="メイリオ" w:hint="eastAsia"/>
        </w:rPr>
        <w:t>業務目的とユーザーへの利点</w:t>
      </w:r>
    </w:p>
    <w:p w14:paraId="0B34D61A" w14:textId="77777777"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AWS では、PSE は運用エンティティと同じ安定性、監視機能、パフォーマンス レベルで利用できます。</w:t>
      </w:r>
    </w:p>
    <w:p w14:paraId="05065C52" w14:textId="3B0801F8" w:rsidR="00B95B30" w:rsidRPr="0043732C" w:rsidRDefault="00B95B30" w:rsidP="00B95B30">
      <w:pPr>
        <w:pStyle w:val="41"/>
        <w:rPr>
          <w:rFonts w:ascii="メイリオ" w:eastAsia="メイリオ" w:hAnsi="メイリオ"/>
          <w:i w:val="0"/>
        </w:rPr>
      </w:pPr>
      <w:r w:rsidRPr="0043732C">
        <w:rPr>
          <w:rFonts w:ascii="メイリオ" w:eastAsia="メイリオ" w:hAnsi="メイリオ" w:hint="eastAsia"/>
          <w:i w:val="0"/>
        </w:rPr>
        <w:lastRenderedPageBreak/>
        <w:t>管理者の操作性</w:t>
      </w:r>
    </w:p>
    <w:p w14:paraId="60106418" w14:textId="77777777" w:rsidR="00B95B30" w:rsidRPr="0043732C" w:rsidRDefault="00B95B30" w:rsidP="00B95B30">
      <w:pPr>
        <w:pStyle w:val="50"/>
        <w:rPr>
          <w:rFonts w:ascii="メイリオ" w:eastAsia="メイリオ" w:hAnsi="メイリオ"/>
          <w:snapToGrid/>
        </w:rPr>
      </w:pPr>
      <w:r w:rsidRPr="0043732C">
        <w:rPr>
          <w:rFonts w:ascii="メイリオ" w:eastAsia="メイリオ" w:hAnsi="メイリオ" w:hint="eastAsia"/>
          <w:snapToGrid/>
        </w:rPr>
        <w:t>変更前 – 既存の PSE の既存のメール</w:t>
      </w:r>
    </w:p>
    <w:p w14:paraId="6FDCD04C" w14:textId="77777777" w:rsidR="00B95B30" w:rsidRPr="0043732C" w:rsidRDefault="00B95B30" w:rsidP="002D4D48">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16B0C53B" wp14:editId="168B304B">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58"/>
                    <a:stretch>
                      <a:fillRect/>
                    </a:stretch>
                  </pic:blipFill>
                  <pic:spPr>
                    <a:xfrm>
                      <a:off x="0" y="0"/>
                      <a:ext cx="5029200" cy="1778265"/>
                    </a:xfrm>
                    <a:prstGeom prst="rect">
                      <a:avLst/>
                    </a:prstGeom>
                  </pic:spPr>
                </pic:pic>
              </a:graphicData>
            </a:graphic>
          </wp:inline>
        </w:drawing>
      </w:r>
    </w:p>
    <w:p w14:paraId="052FDCD0" w14:textId="77777777" w:rsidR="00B95B30" w:rsidRPr="0043732C" w:rsidRDefault="00B95B30" w:rsidP="00B95B30">
      <w:pPr>
        <w:pStyle w:val="50"/>
        <w:rPr>
          <w:rFonts w:ascii="メイリオ" w:eastAsia="メイリオ" w:hAnsi="メイリオ"/>
          <w:snapToGrid/>
        </w:rPr>
      </w:pPr>
      <w:r w:rsidRPr="0043732C">
        <w:rPr>
          <w:rFonts w:ascii="メイリオ" w:eastAsia="メイリオ" w:hAnsi="メイリオ" w:hint="eastAsia"/>
          <w:snapToGrid/>
        </w:rPr>
        <w:t>変更後 – 新しい / 今後の PSE の新しいメール</w:t>
      </w:r>
    </w:p>
    <w:p w14:paraId="1836CBF1" w14:textId="77777777" w:rsidR="00B95B30" w:rsidRPr="0043732C" w:rsidRDefault="00B95B30" w:rsidP="002D4D48">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74C86823" wp14:editId="474FFE13">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59"/>
                    <a:stretch>
                      <a:fillRect/>
                    </a:stretch>
                  </pic:blipFill>
                  <pic:spPr>
                    <a:xfrm>
                      <a:off x="0" y="0"/>
                      <a:ext cx="5029200" cy="1727623"/>
                    </a:xfrm>
                    <a:prstGeom prst="rect">
                      <a:avLst/>
                    </a:prstGeom>
                  </pic:spPr>
                </pic:pic>
              </a:graphicData>
            </a:graphic>
          </wp:inline>
        </w:drawing>
      </w:r>
    </w:p>
    <w:p w14:paraId="093A8EC2" w14:textId="77777777" w:rsidR="00B95B30" w:rsidRPr="0043732C" w:rsidRDefault="00B95B30" w:rsidP="004A5C8D">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0D770F42" w14:textId="4283C475" w:rsidR="00B95B30" w:rsidRPr="0043732C" w:rsidRDefault="00B95B30" w:rsidP="00B95B30">
      <w:pPr>
        <w:pStyle w:val="ConcurBodyText"/>
        <w:rPr>
          <w:rFonts w:ascii="メイリオ" w:eastAsia="メイリオ" w:hAnsi="メイリオ"/>
        </w:rPr>
      </w:pPr>
      <w:r w:rsidRPr="0043732C">
        <w:rPr>
          <w:rFonts w:ascii="メイリオ" w:eastAsia="メイリオ" w:hAnsi="メイリオ" w:hint="eastAsia"/>
        </w:rPr>
        <w:t>これらの変更は自動的に有効になります。追加の設定やアクティブ化は必要ありません。</w:t>
      </w:r>
    </w:p>
    <w:p w14:paraId="54149EBC" w14:textId="7FCEE7CE" w:rsidR="006329C4" w:rsidRPr="0043732C" w:rsidRDefault="006329C4" w:rsidP="00067987">
      <w:pPr>
        <w:pStyle w:val="21"/>
        <w:rPr>
          <w:rFonts w:ascii="メイリオ" w:eastAsia="メイリオ" w:hAnsi="メイリオ"/>
        </w:rPr>
      </w:pPr>
      <w:bookmarkStart w:id="43" w:name="_Toc106716095"/>
      <w:r w:rsidRPr="0043732C">
        <w:rPr>
          <w:rFonts w:ascii="メイリオ" w:eastAsia="メイリオ" w:hAnsi="メイリオ" w:hint="eastAsia"/>
        </w:rPr>
        <w:lastRenderedPageBreak/>
        <w:t>シングル サインオンの管理</w:t>
      </w:r>
      <w:bookmarkEnd w:id="43"/>
    </w:p>
    <w:p w14:paraId="2223D937" w14:textId="77777777" w:rsidR="006329C4" w:rsidRPr="0043732C" w:rsidRDefault="006329C4" w:rsidP="00067987">
      <w:pPr>
        <w:pStyle w:val="30"/>
        <w:rPr>
          <w:rFonts w:ascii="メイリオ" w:eastAsia="メイリオ" w:hAnsi="メイリオ"/>
        </w:rPr>
      </w:pPr>
      <w:bookmarkStart w:id="44" w:name="_Toc106716096"/>
      <w:r w:rsidRPr="0043732C">
        <w:rPr>
          <w:rFonts w:ascii="メイリオ" w:eastAsia="メイリオ" w:hAnsi="メイリオ" w:hint="eastAsia"/>
        </w:rPr>
        <w:t>SSO サインイン オプションを非表示にするための新しいチェックボックス</w:t>
      </w:r>
      <w:bookmarkEnd w:id="44"/>
    </w:p>
    <w:p w14:paraId="5450CF4C" w14:textId="77777777" w:rsidR="006329C4" w:rsidRPr="0043732C" w:rsidRDefault="006329C4" w:rsidP="00067987">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329C4" w:rsidRPr="0043732C" w14:paraId="0562ACC3"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B2D78EA" w14:textId="77777777" w:rsidR="006329C4" w:rsidRPr="0043732C" w:rsidRDefault="006329C4" w:rsidP="00067987">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A848ED6" w14:textId="77777777" w:rsidR="006329C4" w:rsidRPr="0043732C" w:rsidRDefault="006329C4" w:rsidP="00067987">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A687BD0" w14:textId="77777777" w:rsidR="006329C4" w:rsidRPr="0043732C" w:rsidRDefault="006329C4" w:rsidP="00067987">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6329C4" w:rsidRPr="0043732C" w14:paraId="00C93827"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58A7248" w14:textId="77777777" w:rsidR="006329C4" w:rsidRPr="0043732C" w:rsidRDefault="006329C4" w:rsidP="00067987">
            <w:pPr>
              <w:pStyle w:val="ConcurTableText8ptCenter"/>
              <w:keepNext/>
              <w:rPr>
                <w:rFonts w:ascii="メイリオ" w:eastAsia="メイリオ" w:hAnsi="メイリオ"/>
              </w:rPr>
            </w:pPr>
            <w:r w:rsidRPr="0043732C">
              <w:rPr>
                <w:rFonts w:ascii="メイリオ" w:eastAsia="メイリオ" w:hAnsi="メイリオ"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B4F0BE6" w14:textId="77777777" w:rsidR="006329C4" w:rsidRPr="0043732C" w:rsidRDefault="006329C4" w:rsidP="00067987">
            <w:pPr>
              <w:pStyle w:val="ConcurTableText8ptCenter"/>
              <w:keepNext/>
              <w:rPr>
                <w:rFonts w:ascii="メイリオ" w:eastAsia="メイリオ" w:hAnsi="メイリオ"/>
              </w:rPr>
            </w:pPr>
            <w:r w:rsidRPr="0043732C">
              <w:rPr>
                <w:rFonts w:ascii="メイリオ" w:eastAsia="メイリオ" w:hAnsi="メイリオ" w:hint="eastAsia"/>
                <w:highlight w:val="yellow"/>
              </w:rPr>
              <w:t>2022 年 6 月 10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28844EE" w14:textId="77777777" w:rsidR="006329C4" w:rsidRPr="0043732C" w:rsidRDefault="006329C4" w:rsidP="00067987">
            <w:pPr>
              <w:pStyle w:val="ConcurTableText8ptCenter"/>
              <w:keepNext/>
              <w:rPr>
                <w:rFonts w:ascii="メイリオ" w:eastAsia="メイリオ" w:hAnsi="メイリオ"/>
              </w:rPr>
            </w:pPr>
            <w:r w:rsidRPr="0043732C">
              <w:rPr>
                <w:rFonts w:ascii="メイリオ" w:eastAsia="メイリオ" w:hAnsi="メイリオ" w:hint="eastAsia"/>
                <w:highlight w:val="yellow"/>
              </w:rPr>
              <w:t>2022 年 6 月</w:t>
            </w:r>
          </w:p>
        </w:tc>
      </w:tr>
      <w:tr w:rsidR="006329C4" w:rsidRPr="0043732C" w14:paraId="2848C68D"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27BF3E7" w14:textId="77777777" w:rsidR="006329C4" w:rsidRPr="0043732C" w:rsidRDefault="006329C4" w:rsidP="00067987">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0AF5E82B" w14:textId="77777777" w:rsidR="006329C4" w:rsidRPr="0043732C" w:rsidRDefault="006329C4" w:rsidP="00067987">
      <w:pPr>
        <w:pStyle w:val="ConcurBodyText"/>
        <w:keepNext/>
        <w:rPr>
          <w:rFonts w:ascii="メイリオ" w:eastAsia="メイリオ" w:hAnsi="メイリオ"/>
          <w:b/>
          <w:bCs/>
        </w:rPr>
      </w:pPr>
      <w:r w:rsidRPr="0043732C">
        <w:rPr>
          <w:rFonts w:ascii="メイリオ" w:eastAsia="メイリオ" w:hAnsi="メイリオ" w:hint="eastAsia"/>
          <w:b/>
        </w:rPr>
        <w:t>対象製品:</w:t>
      </w:r>
    </w:p>
    <w:p w14:paraId="16D85E0A" w14:textId="77777777" w:rsidR="006329C4" w:rsidRPr="0043732C" w:rsidRDefault="006329C4" w:rsidP="006329C4">
      <w:pPr>
        <w:pStyle w:val="ApplicableProducts"/>
        <w:rPr>
          <w:rFonts w:ascii="メイリオ" w:eastAsia="メイリオ" w:hAnsi="メイリオ"/>
        </w:rPr>
      </w:pPr>
      <w:bookmarkStart w:id="45" w:name="_Toc106716097"/>
      <w:r w:rsidRPr="0043732C">
        <w:rPr>
          <w:rFonts w:ascii="メイリオ" w:eastAsia="メイリオ" w:hAnsi="メイリオ" w:hint="eastAsia"/>
        </w:rPr>
        <w:t>Travel、Expense、Invoice、Request | Professional &amp; Standard</w:t>
      </w:r>
      <w:bookmarkEnd w:id="45"/>
    </w:p>
    <w:p w14:paraId="059C63C1" w14:textId="77777777" w:rsidR="006329C4" w:rsidRPr="0043732C" w:rsidRDefault="006329C4" w:rsidP="006329C4">
      <w:pPr>
        <w:pStyle w:val="41"/>
        <w:rPr>
          <w:rFonts w:ascii="メイリオ" w:eastAsia="メイリオ" w:hAnsi="メイリオ"/>
          <w:i w:val="0"/>
        </w:rPr>
      </w:pPr>
      <w:r w:rsidRPr="0043732C">
        <w:rPr>
          <w:rFonts w:ascii="メイリオ" w:eastAsia="メイリオ" w:hAnsi="メイリオ" w:hint="eastAsia"/>
          <w:i w:val="0"/>
        </w:rPr>
        <w:t>概要</w:t>
      </w:r>
    </w:p>
    <w:p w14:paraId="5BAB867A" w14:textId="77777777" w:rsidR="006329C4" w:rsidRPr="0043732C" w:rsidRDefault="006329C4" w:rsidP="006329C4">
      <w:pPr>
        <w:pStyle w:val="ConcurBodyText"/>
        <w:rPr>
          <w:rFonts w:ascii="メイリオ" w:eastAsia="メイリオ" w:hAnsi="メイリオ"/>
        </w:rPr>
      </w:pPr>
      <w:r w:rsidRPr="0043732C">
        <w:rPr>
          <w:rFonts w:ascii="メイリオ" w:eastAsia="メイリオ" w:hAnsi="メイリオ" w:hint="eastAsia"/>
          <w:highlight w:val="yellow"/>
        </w:rPr>
        <w:t xml:space="preserve">6 月のリリースで、SAP Concur は </w:t>
      </w:r>
      <w:r w:rsidRPr="0043732C">
        <w:rPr>
          <w:rFonts w:ascii="メイリオ" w:eastAsia="メイリオ" w:hAnsi="メイリオ" w:hint="eastAsia"/>
          <w:b/>
          <w:highlight w:val="yellow"/>
        </w:rPr>
        <w:t>[IdP メタデータの追加]</w:t>
      </w:r>
      <w:r w:rsidRPr="0043732C">
        <w:rPr>
          <w:rFonts w:ascii="メイリオ" w:eastAsia="メイリオ" w:hAnsi="メイリオ" w:hint="eastAsia"/>
          <w:highlight w:val="yellow"/>
        </w:rPr>
        <w:t xml:space="preserve"> ダイアログおよび </w:t>
      </w:r>
      <w:r w:rsidRPr="0043732C">
        <w:rPr>
          <w:rFonts w:ascii="メイリオ" w:eastAsia="メイリオ" w:hAnsi="メイリオ" w:hint="eastAsia"/>
          <w:b/>
          <w:highlight w:val="yellow"/>
        </w:rPr>
        <w:t xml:space="preserve">[IdP 設定編集] </w:t>
      </w:r>
      <w:r w:rsidRPr="0043732C">
        <w:rPr>
          <w:rFonts w:ascii="メイリオ" w:eastAsia="メイリオ" w:hAnsi="メイリオ" w:hint="eastAsia"/>
          <w:highlight w:val="yellow"/>
        </w:rPr>
        <w:t>ダイアログにチェックボックスを追加する予定です。</w:t>
      </w:r>
      <w:r w:rsidRPr="0043732C">
        <w:rPr>
          <w:rFonts w:ascii="メイリオ" w:eastAsia="メイリオ" w:hAnsi="メイリオ" w:hint="eastAsia"/>
        </w:rPr>
        <w:t xml:space="preserve">このチェックボックスにより、SSO 管理者は、指定されている SSO サインイン方法を concursolutions.com サインイン ページでサインイン オプションとしてユーザーに表示しないようにすることができます。 </w:t>
      </w:r>
    </w:p>
    <w:p w14:paraId="5E52EC55" w14:textId="77777777" w:rsidR="006329C4" w:rsidRPr="0043732C" w:rsidRDefault="006329C4" w:rsidP="006329C4">
      <w:pPr>
        <w:pStyle w:val="ConcurBodyText"/>
        <w:rPr>
          <w:rFonts w:ascii="メイリオ" w:eastAsia="メイリオ" w:hAnsi="メイリオ"/>
        </w:rPr>
      </w:pPr>
      <w:r w:rsidRPr="0043732C">
        <w:rPr>
          <w:rFonts w:ascii="メイリオ" w:eastAsia="メイリオ" w:hAnsi="メイリオ" w:hint="eastAsia"/>
        </w:rPr>
        <w:t xml:space="preserve">さらに、SAP Concur では </w:t>
      </w:r>
      <w:r w:rsidRPr="0043732C">
        <w:rPr>
          <w:rFonts w:ascii="メイリオ" w:eastAsia="メイリオ" w:hAnsi="メイリオ" w:hint="eastAsia"/>
          <w:b/>
        </w:rPr>
        <w:t xml:space="preserve">[シングル サインオンの管理] </w:t>
      </w:r>
      <w:r w:rsidRPr="0043732C">
        <w:rPr>
          <w:rFonts w:ascii="メイリオ" w:eastAsia="メイリオ" w:hAnsi="メイリオ" w:hint="eastAsia"/>
        </w:rPr>
        <w:t xml:space="preserve">ページの </w:t>
      </w:r>
      <w:r w:rsidRPr="0043732C">
        <w:rPr>
          <w:rFonts w:ascii="メイリオ" w:eastAsia="メイリオ" w:hAnsi="メイリオ" w:hint="eastAsia"/>
          <w:b/>
        </w:rPr>
        <w:t xml:space="preserve">[IdP メタデータ] </w:t>
      </w:r>
      <w:r w:rsidRPr="0043732C">
        <w:rPr>
          <w:rFonts w:ascii="メイリオ" w:eastAsia="メイリオ" w:hAnsi="メイリオ" w:hint="eastAsia"/>
        </w:rPr>
        <w:t>セクションのテーブルに、設定されている各サインイン方法について SSO サインイン オプションを非表示にするためのチェックボックスが有効（オン）であるか、無効（オフ）であるかを示す列を追加します。</w:t>
      </w:r>
      <w:r w:rsidRPr="0043732C">
        <w:rPr>
          <w:rFonts w:ascii="メイリオ" w:eastAsia="メイリオ" w:hAnsi="メイリオ" w:hint="eastAsia"/>
          <w:highlight w:val="yellow"/>
        </w:rPr>
        <w:t>また、オプションの設定が変更されたかどうかを示すため、変更履歴テーブルに列を追加します。</w:t>
      </w:r>
    </w:p>
    <w:p w14:paraId="2E4155F1" w14:textId="77777777" w:rsidR="006329C4" w:rsidRPr="0043732C" w:rsidRDefault="006329C4" w:rsidP="006329C4">
      <w:pPr>
        <w:pStyle w:val="ConcurNote"/>
        <w:rPr>
          <w:rFonts w:ascii="メイリオ" w:eastAsia="メイリオ" w:hAnsi="メイリオ"/>
        </w:rPr>
      </w:pPr>
      <w:r w:rsidRPr="0043732C">
        <w:rPr>
          <w:rFonts w:ascii="メイリオ" w:eastAsia="メイリオ" w:hAnsi="メイリオ" w:hint="eastAsia"/>
        </w:rPr>
        <w:t xml:space="preserve">ユーザーは、会社の指定に従い、他のナビゲーション パスの方法でサインインできます。 </w:t>
      </w:r>
    </w:p>
    <w:p w14:paraId="1B8AC8F5" w14:textId="77777777" w:rsidR="006329C4" w:rsidRPr="0043732C" w:rsidRDefault="006329C4" w:rsidP="006329C4">
      <w:pPr>
        <w:pStyle w:val="50"/>
        <w:rPr>
          <w:rFonts w:ascii="メイリオ" w:eastAsia="メイリオ" w:hAnsi="メイリオ"/>
        </w:rPr>
      </w:pPr>
      <w:r w:rsidRPr="0043732C">
        <w:rPr>
          <w:rFonts w:ascii="メイリオ" w:eastAsia="メイリオ" w:hAnsi="メイリオ" w:hint="eastAsia"/>
        </w:rPr>
        <w:t>業務目的とユーザーへの利点</w:t>
      </w:r>
    </w:p>
    <w:p w14:paraId="364C20A4" w14:textId="77777777" w:rsidR="006329C4" w:rsidRPr="0043732C" w:rsidRDefault="006329C4" w:rsidP="006329C4">
      <w:pPr>
        <w:pStyle w:val="ConcurBodyText"/>
        <w:rPr>
          <w:rFonts w:ascii="メイリオ" w:eastAsia="メイリオ" w:hAnsi="メイリオ"/>
        </w:rPr>
      </w:pPr>
      <w:r w:rsidRPr="0043732C">
        <w:rPr>
          <w:rFonts w:ascii="メイリオ" w:eastAsia="メイリオ" w:hAnsi="メイリオ" w:hint="eastAsia"/>
        </w:rPr>
        <w:t>このチェックボックスを追加することで、SSO 管理者は SAP Concur ソリューションへのエンド ユーザーのサインインを詳細に管理することができます。</w:t>
      </w:r>
    </w:p>
    <w:p w14:paraId="218D11EA" w14:textId="77777777" w:rsidR="006329C4" w:rsidRPr="0043732C" w:rsidRDefault="006329C4" w:rsidP="006329C4">
      <w:pPr>
        <w:pStyle w:val="41"/>
        <w:rPr>
          <w:rFonts w:ascii="メイリオ" w:eastAsia="メイリオ" w:hAnsi="メイリオ"/>
          <w:i w:val="0"/>
        </w:rPr>
      </w:pPr>
      <w:r w:rsidRPr="0043732C">
        <w:rPr>
          <w:rFonts w:ascii="メイリオ" w:eastAsia="メイリオ" w:hAnsi="メイリオ" w:hint="eastAsia"/>
          <w:i w:val="0"/>
        </w:rPr>
        <w:lastRenderedPageBreak/>
        <w:t>SSO 管理者の操作性</w:t>
      </w:r>
    </w:p>
    <w:p w14:paraId="3BF50BC9" w14:textId="77777777" w:rsidR="006329C4" w:rsidRPr="0043732C" w:rsidRDefault="006329C4" w:rsidP="006329C4">
      <w:pPr>
        <w:pStyle w:val="ConcurBodyText"/>
        <w:rPr>
          <w:rFonts w:ascii="メイリオ" w:eastAsia="メイリオ" w:hAnsi="メイリオ"/>
        </w:rPr>
      </w:pPr>
      <w:r w:rsidRPr="0043732C">
        <w:rPr>
          <w:rFonts w:ascii="メイリオ" w:eastAsia="メイリオ" w:hAnsi="メイリオ" w:hint="eastAsia"/>
        </w:rPr>
        <w:t xml:space="preserve">SSO 管理者が </w:t>
      </w:r>
      <w:r w:rsidRPr="0043732C">
        <w:rPr>
          <w:rFonts w:ascii="メイリオ" w:eastAsia="メイリオ" w:hAnsi="メイリオ" w:hint="eastAsia"/>
          <w:b/>
          <w:bCs/>
        </w:rPr>
        <w:t>[IdP メタデータ]</w:t>
      </w:r>
      <w:r w:rsidRPr="0043732C">
        <w:rPr>
          <w:rFonts w:ascii="メイリオ" w:eastAsia="メイリオ" w:hAnsi="メイリオ" w:hint="eastAsia"/>
        </w:rPr>
        <w:t xml:space="preserve"> セクションで </w:t>
      </w:r>
      <w:r w:rsidRPr="0043732C">
        <w:rPr>
          <w:rFonts w:ascii="メイリオ" w:eastAsia="メイリオ" w:hAnsi="メイリオ" w:hint="eastAsia"/>
          <w:b/>
        </w:rPr>
        <w:t>[追加]</w:t>
      </w:r>
      <w:r w:rsidRPr="0043732C">
        <w:rPr>
          <w:rFonts w:ascii="メイリオ" w:eastAsia="メイリオ" w:hAnsi="メイリオ" w:hint="eastAsia"/>
        </w:rPr>
        <w:t xml:space="preserve"> または </w:t>
      </w:r>
      <w:r w:rsidRPr="0043732C">
        <w:rPr>
          <w:rFonts w:ascii="メイリオ" w:eastAsia="メイリオ" w:hAnsi="メイリオ" w:hint="eastAsia"/>
          <w:b/>
        </w:rPr>
        <w:t xml:space="preserve">[編集] </w:t>
      </w:r>
      <w:r w:rsidRPr="0043732C">
        <w:rPr>
          <w:rFonts w:ascii="メイリオ" w:eastAsia="メイリオ" w:hAnsi="メイリオ" w:hint="eastAsia"/>
        </w:rPr>
        <w:t>をクリックすると、</w:t>
      </w:r>
      <w:r w:rsidRPr="0043732C">
        <w:rPr>
          <w:rFonts w:ascii="メイリオ" w:eastAsia="メイリオ" w:hAnsi="メイリオ" w:hint="eastAsia"/>
          <w:b/>
        </w:rPr>
        <w:t xml:space="preserve">[IdP メタデータの追加] </w:t>
      </w:r>
      <w:r w:rsidRPr="0043732C">
        <w:rPr>
          <w:rFonts w:ascii="メイリオ" w:eastAsia="メイリオ" w:hAnsi="メイリオ" w:hint="eastAsia"/>
        </w:rPr>
        <w:t xml:space="preserve">ダイアログまたは </w:t>
      </w:r>
      <w:r w:rsidRPr="0043732C">
        <w:rPr>
          <w:rFonts w:ascii="メイリオ" w:eastAsia="メイリオ" w:hAnsi="メイリオ" w:hint="eastAsia"/>
          <w:b/>
        </w:rPr>
        <w:t xml:space="preserve">[IdP 設定編集] </w:t>
      </w:r>
      <w:r w:rsidRPr="0043732C">
        <w:rPr>
          <w:rFonts w:ascii="メイリオ" w:eastAsia="メイリオ" w:hAnsi="メイリオ" w:hint="eastAsia"/>
        </w:rPr>
        <w:t>ダイアログの下部に新しいチェックボックスが表示されます。</w:t>
      </w:r>
    </w:p>
    <w:p w14:paraId="42D1E653" w14:textId="77777777" w:rsidR="006329C4" w:rsidRPr="0043732C" w:rsidRDefault="006329C4" w:rsidP="006329C4">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600B5896" wp14:editId="76B887E6">
            <wp:extent cx="3200400" cy="1408176"/>
            <wp:effectExtent l="19050" t="19050" r="19050" b="209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592" t="48406" r="1810" b="1917"/>
                    <a:stretch/>
                  </pic:blipFill>
                  <pic:spPr bwMode="auto">
                    <a:xfrm>
                      <a:off x="0" y="0"/>
                      <a:ext cx="3200400" cy="140817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97DE2DC" w14:textId="77777777" w:rsidR="006329C4" w:rsidRPr="0043732C" w:rsidRDefault="006329C4" w:rsidP="006329C4">
      <w:pPr>
        <w:pStyle w:val="ConcurBodyText"/>
        <w:rPr>
          <w:rFonts w:ascii="メイリオ" w:eastAsia="メイリオ" w:hAnsi="メイリオ"/>
        </w:rPr>
      </w:pPr>
      <w:r w:rsidRPr="0043732C">
        <w:rPr>
          <w:rFonts w:ascii="メイリオ" w:eastAsia="メイリオ" w:hAnsi="メイリオ" w:hint="eastAsia"/>
        </w:rPr>
        <w:t xml:space="preserve">管理者が </w:t>
      </w:r>
      <w:r w:rsidRPr="0043732C">
        <w:rPr>
          <w:rFonts w:ascii="メイリオ" w:eastAsia="メイリオ" w:hAnsi="メイリオ" w:hint="eastAsia"/>
          <w:b/>
        </w:rPr>
        <w:t xml:space="preserve">[シングル サインオンの管理] </w:t>
      </w:r>
      <w:r w:rsidRPr="0043732C">
        <w:rPr>
          <w:rFonts w:ascii="メイリオ" w:eastAsia="メイリオ" w:hAnsi="メイリオ" w:hint="eastAsia"/>
        </w:rPr>
        <w:t>ページに移動した際、SSO サインイン方法が設定されていると、新しい列により、その方法をエンド ユーザーが利用できるのか、エンド ユーザーから非表示にするのかを示します。</w:t>
      </w:r>
      <w:r w:rsidRPr="0043732C">
        <w:rPr>
          <w:rFonts w:ascii="メイリオ" w:eastAsia="メイリオ" w:hAnsi="メイリオ" w:hint="eastAsia"/>
          <w:highlight w:val="yellow"/>
        </w:rPr>
        <w:t xml:space="preserve">さらに、管理者が </w:t>
      </w:r>
      <w:r w:rsidRPr="0043732C">
        <w:rPr>
          <w:rFonts w:ascii="メイリオ" w:eastAsia="メイリオ" w:hAnsi="メイリオ" w:hint="eastAsia"/>
          <w:b/>
          <w:highlight w:val="yellow"/>
        </w:rPr>
        <w:t>[変更履歴の表示]</w:t>
      </w:r>
      <w:r w:rsidRPr="0043732C">
        <w:rPr>
          <w:rFonts w:ascii="メイリオ" w:eastAsia="メイリオ" w:hAnsi="メイリオ" w:hint="eastAsia"/>
          <w:highlight w:val="yellow"/>
        </w:rPr>
        <w:t xml:space="preserve"> をクリックした場合、チェックボックスに対する変更を追跡する列が </w:t>
      </w:r>
      <w:r w:rsidRPr="0043732C">
        <w:rPr>
          <w:rFonts w:ascii="メイリオ" w:eastAsia="メイリオ" w:hAnsi="メイリオ" w:hint="eastAsia"/>
          <w:b/>
          <w:highlight w:val="yellow"/>
        </w:rPr>
        <w:t>[変更履歴の表示]</w:t>
      </w:r>
      <w:r w:rsidRPr="0043732C">
        <w:rPr>
          <w:rFonts w:ascii="メイリオ" w:eastAsia="メイリオ" w:hAnsi="メイリオ" w:hint="eastAsia"/>
          <w:highlight w:val="yellow"/>
        </w:rPr>
        <w:t xml:space="preserve"> テーブルに表示されます。</w:t>
      </w:r>
    </w:p>
    <w:p w14:paraId="3D74CA32" w14:textId="77777777" w:rsidR="006329C4" w:rsidRPr="0043732C" w:rsidRDefault="006329C4" w:rsidP="006329C4">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27CB3918" wp14:editId="3A5A13DA">
            <wp:extent cx="5029200" cy="3502152"/>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29200" cy="3502152"/>
                    </a:xfrm>
                    <a:prstGeom prst="rect">
                      <a:avLst/>
                    </a:prstGeom>
                  </pic:spPr>
                </pic:pic>
              </a:graphicData>
            </a:graphic>
          </wp:inline>
        </w:drawing>
      </w:r>
    </w:p>
    <w:p w14:paraId="447DA373" w14:textId="77777777" w:rsidR="006329C4" w:rsidRPr="0043732C" w:rsidRDefault="006329C4" w:rsidP="006329C4">
      <w:pPr>
        <w:pStyle w:val="ConcurNote"/>
        <w:rPr>
          <w:rFonts w:ascii="メイリオ" w:eastAsia="メイリオ" w:hAnsi="メイリオ"/>
        </w:rPr>
      </w:pPr>
      <w:r w:rsidRPr="0043732C">
        <w:rPr>
          <w:rFonts w:ascii="メイリオ" w:eastAsia="メイリオ" w:hAnsi="メイリオ" w:hint="eastAsia"/>
          <w:b/>
        </w:rPr>
        <w:lastRenderedPageBreak/>
        <w:t xml:space="preserve">[IdP 設定編集] </w:t>
      </w:r>
      <w:r w:rsidRPr="0043732C">
        <w:rPr>
          <w:rFonts w:ascii="メイリオ" w:eastAsia="メイリオ" w:hAnsi="メイリオ" w:hint="eastAsia"/>
        </w:rPr>
        <w:t>ダイアログで SSO サインイン オプションの有効 (オン) と無効 (オフ) を切り替えることができます。</w:t>
      </w:r>
    </w:p>
    <w:p w14:paraId="22F450F7" w14:textId="77777777" w:rsidR="006329C4" w:rsidRPr="0043732C" w:rsidRDefault="006329C4" w:rsidP="006329C4">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3F9FC864" w14:textId="6E714E24" w:rsidR="006329C4" w:rsidRPr="0043732C" w:rsidRDefault="006329C4" w:rsidP="006329C4">
      <w:pPr>
        <w:pStyle w:val="ConcurBodyText"/>
        <w:rPr>
          <w:rFonts w:ascii="メイリオ" w:eastAsia="メイリオ" w:hAnsi="メイリオ"/>
        </w:rPr>
      </w:pPr>
      <w:r w:rsidRPr="0043732C">
        <w:rPr>
          <w:rFonts w:ascii="メイリオ" w:eastAsia="メイリオ" w:hAnsi="メイリオ" w:hint="eastAsia"/>
        </w:rPr>
        <w:t>これらの変更は自動的に行われます。追加の設定やアクティブ化は必要ありません。</w:t>
      </w:r>
    </w:p>
    <w:p w14:paraId="734DE3DF" w14:textId="77777777" w:rsidR="006329C4" w:rsidRPr="0043732C" w:rsidRDefault="006329C4" w:rsidP="006329C4">
      <w:pPr>
        <w:pStyle w:val="30"/>
        <w:rPr>
          <w:rFonts w:ascii="メイリオ" w:eastAsia="メイリオ" w:hAnsi="メイリオ"/>
        </w:rPr>
      </w:pPr>
      <w:bookmarkStart w:id="46" w:name="_Toc106716098"/>
      <w:r w:rsidRPr="0043732C">
        <w:rPr>
          <w:rFonts w:ascii="メイリオ" w:eastAsia="メイリオ" w:hAnsi="メイリオ" w:hint="eastAsia"/>
        </w:rPr>
        <w:t>IdP メタデータへの URL の設定オプションを削除</w:t>
      </w:r>
      <w:bookmarkEnd w:id="46"/>
    </w:p>
    <w:p w14:paraId="0E2BC5BF" w14:textId="77777777" w:rsidR="006329C4" w:rsidRPr="0043732C" w:rsidRDefault="006329C4" w:rsidP="006329C4">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329C4" w:rsidRPr="0043732C" w14:paraId="1118BE96"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04DDADF" w14:textId="77777777" w:rsidR="006329C4" w:rsidRPr="0043732C" w:rsidRDefault="006329C4" w:rsidP="00C272BC">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5D2767B" w14:textId="77777777" w:rsidR="006329C4" w:rsidRPr="0043732C" w:rsidRDefault="006329C4" w:rsidP="00C272BC">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617FB83" w14:textId="77777777" w:rsidR="006329C4" w:rsidRPr="0043732C" w:rsidRDefault="006329C4" w:rsidP="00C272BC">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6329C4" w:rsidRPr="0043732C" w14:paraId="4DD1C281"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D544CD7" w14:textId="77777777" w:rsidR="006329C4" w:rsidRPr="0043732C" w:rsidRDefault="006329C4" w:rsidP="00C272BC">
            <w:pPr>
              <w:pStyle w:val="ConcurTableText8ptCenter"/>
              <w:keepNext/>
              <w:rPr>
                <w:rFonts w:ascii="メイリオ" w:eastAsia="メイリオ" w:hAnsi="メイリオ"/>
              </w:rPr>
            </w:pPr>
            <w:r w:rsidRPr="0043732C">
              <w:rPr>
                <w:rFonts w:ascii="メイリオ" w:eastAsia="メイリオ" w:hAnsi="メイリオ"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614D7D5" w14:textId="77777777" w:rsidR="006329C4" w:rsidRPr="0043732C" w:rsidRDefault="006329C4" w:rsidP="00C272BC">
            <w:pPr>
              <w:pStyle w:val="ConcurTableText8ptCenter"/>
              <w:keepNext/>
              <w:rPr>
                <w:rFonts w:ascii="メイリオ" w:eastAsia="メイリオ" w:hAnsi="メイリオ"/>
                <w:highlight w:val="yellow"/>
              </w:rPr>
            </w:pPr>
            <w:r w:rsidRPr="0043732C">
              <w:rPr>
                <w:rFonts w:ascii="メイリオ" w:eastAsia="メイリオ" w:hAnsi="メイリオ" w:hint="eastAsia"/>
                <w:highlight w:val="yellow"/>
              </w:rPr>
              <w:t>2022 年 6 月 10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8A8C672" w14:textId="77777777" w:rsidR="006329C4" w:rsidRPr="0043732C" w:rsidRDefault="006329C4" w:rsidP="00C272BC">
            <w:pPr>
              <w:pStyle w:val="ConcurTableText8ptCenter"/>
              <w:keepNext/>
              <w:rPr>
                <w:rFonts w:ascii="メイリオ" w:eastAsia="メイリオ" w:hAnsi="メイリオ"/>
              </w:rPr>
            </w:pPr>
            <w:r w:rsidRPr="0043732C">
              <w:rPr>
                <w:rFonts w:ascii="メイリオ" w:eastAsia="メイリオ" w:hAnsi="メイリオ" w:hint="eastAsia"/>
                <w:highlight w:val="yellow"/>
              </w:rPr>
              <w:t>2022 年 6 月</w:t>
            </w:r>
          </w:p>
        </w:tc>
      </w:tr>
      <w:tr w:rsidR="006329C4" w:rsidRPr="0043732C" w14:paraId="704196F1"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31FA675" w14:textId="77777777" w:rsidR="006329C4" w:rsidRPr="0043732C" w:rsidRDefault="006329C4" w:rsidP="00C272BC">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1F487D7D" w14:textId="77777777" w:rsidR="006329C4" w:rsidRPr="0043732C" w:rsidRDefault="006329C4" w:rsidP="006329C4">
      <w:pPr>
        <w:pStyle w:val="ConcurBodyText"/>
        <w:rPr>
          <w:rFonts w:ascii="メイリオ" w:eastAsia="メイリオ" w:hAnsi="メイリオ"/>
          <w:b/>
          <w:bCs/>
        </w:rPr>
      </w:pPr>
      <w:r w:rsidRPr="0043732C">
        <w:rPr>
          <w:rFonts w:ascii="メイリオ" w:eastAsia="メイリオ" w:hAnsi="メイリオ" w:hint="eastAsia"/>
          <w:b/>
        </w:rPr>
        <w:t>対象製品:</w:t>
      </w:r>
    </w:p>
    <w:p w14:paraId="3B02D809" w14:textId="77777777" w:rsidR="006329C4" w:rsidRPr="0043732C" w:rsidRDefault="006329C4" w:rsidP="006329C4">
      <w:pPr>
        <w:pStyle w:val="ApplicableProducts"/>
        <w:rPr>
          <w:rFonts w:ascii="メイリオ" w:eastAsia="メイリオ" w:hAnsi="メイリオ"/>
        </w:rPr>
      </w:pPr>
      <w:bookmarkStart w:id="47" w:name="_Toc106716099"/>
      <w:r w:rsidRPr="0043732C">
        <w:rPr>
          <w:rFonts w:ascii="メイリオ" w:eastAsia="メイリオ" w:hAnsi="メイリオ" w:hint="eastAsia"/>
        </w:rPr>
        <w:t>Travel、Expense、Invoice、Request | Professional &amp; Standard</w:t>
      </w:r>
      <w:bookmarkEnd w:id="47"/>
    </w:p>
    <w:p w14:paraId="7726B0E0" w14:textId="77777777" w:rsidR="006329C4" w:rsidRPr="0043732C" w:rsidRDefault="006329C4" w:rsidP="006329C4">
      <w:pPr>
        <w:pStyle w:val="41"/>
        <w:rPr>
          <w:rFonts w:ascii="メイリオ" w:eastAsia="メイリオ" w:hAnsi="メイリオ"/>
          <w:i w:val="0"/>
        </w:rPr>
      </w:pPr>
      <w:r w:rsidRPr="0043732C">
        <w:rPr>
          <w:rFonts w:ascii="メイリオ" w:eastAsia="メイリオ" w:hAnsi="メイリオ" w:hint="eastAsia"/>
          <w:i w:val="0"/>
        </w:rPr>
        <w:t>概要</w:t>
      </w:r>
    </w:p>
    <w:p w14:paraId="225C78E3" w14:textId="77777777" w:rsidR="006329C4" w:rsidRPr="0043732C" w:rsidRDefault="006329C4" w:rsidP="006329C4">
      <w:pPr>
        <w:pStyle w:val="ConcurBodyText"/>
        <w:rPr>
          <w:rFonts w:ascii="メイリオ" w:eastAsia="メイリオ" w:hAnsi="メイリオ"/>
        </w:rPr>
      </w:pPr>
      <w:r w:rsidRPr="0043732C">
        <w:rPr>
          <w:rFonts w:ascii="メイリオ" w:eastAsia="メイリオ" w:hAnsi="メイリオ" w:hint="eastAsia"/>
        </w:rPr>
        <w:t xml:space="preserve">6 月のリリースで、SAP Concur は </w:t>
      </w:r>
      <w:r w:rsidRPr="0043732C">
        <w:rPr>
          <w:rFonts w:ascii="メイリオ" w:eastAsia="メイリオ" w:hAnsi="メイリオ" w:hint="eastAsia"/>
          <w:b/>
        </w:rPr>
        <w:t xml:space="preserve">[IdP メタデータの追加] </w:t>
      </w:r>
      <w:r w:rsidRPr="0043732C">
        <w:rPr>
          <w:rFonts w:ascii="メイリオ" w:eastAsia="メイリオ" w:hAnsi="メイリオ" w:hint="eastAsia"/>
        </w:rPr>
        <w:t xml:space="preserve">ダイアログから </w:t>
      </w:r>
      <w:r w:rsidRPr="0043732C">
        <w:rPr>
          <w:rFonts w:ascii="メイリオ" w:eastAsia="メイリオ" w:hAnsi="メイリオ" w:hint="eastAsia"/>
          <w:b/>
        </w:rPr>
        <w:t xml:space="preserve">[IdP のメタデータへのリンクの設定] </w:t>
      </w:r>
      <w:r w:rsidRPr="0043732C">
        <w:rPr>
          <w:rFonts w:ascii="メイリオ" w:eastAsia="メイリオ" w:hAnsi="メイリオ" w:hint="eastAsia"/>
        </w:rPr>
        <w:t>フィールドを削除する予定です。</w:t>
      </w:r>
    </w:p>
    <w:p w14:paraId="50966B83" w14:textId="77777777" w:rsidR="006329C4" w:rsidRPr="0043732C" w:rsidRDefault="006329C4" w:rsidP="006329C4">
      <w:pPr>
        <w:pStyle w:val="50"/>
        <w:rPr>
          <w:rFonts w:ascii="メイリオ" w:eastAsia="メイリオ" w:hAnsi="メイリオ"/>
        </w:rPr>
      </w:pPr>
      <w:r w:rsidRPr="0043732C">
        <w:rPr>
          <w:rFonts w:ascii="メイリオ" w:eastAsia="メイリオ" w:hAnsi="メイリオ" w:hint="eastAsia"/>
        </w:rPr>
        <w:t>業務目的とユーザーへの利点</w:t>
      </w:r>
    </w:p>
    <w:p w14:paraId="35A772A2" w14:textId="77777777" w:rsidR="006329C4" w:rsidRPr="0043732C" w:rsidRDefault="006329C4" w:rsidP="006329C4">
      <w:pPr>
        <w:pStyle w:val="ConcurBodyText"/>
        <w:rPr>
          <w:rFonts w:ascii="メイリオ" w:eastAsia="メイリオ" w:hAnsi="メイリオ"/>
        </w:rPr>
      </w:pPr>
      <w:r w:rsidRPr="0043732C">
        <w:rPr>
          <w:rFonts w:ascii="メイリオ" w:eastAsia="メイリオ" w:hAnsi="メイリオ" w:hint="eastAsia"/>
          <w:b/>
        </w:rPr>
        <w:t>[IdP のメタデータへのリンクの設定]</w:t>
      </w:r>
      <w:r w:rsidRPr="0043732C">
        <w:rPr>
          <w:rFonts w:ascii="メイリオ" w:eastAsia="メイリオ" w:hAnsi="メイリオ" w:hint="eastAsia"/>
        </w:rPr>
        <w:t xml:space="preserve"> フィールドを使用するには、まずサポート チケットを発行して、URL を SAP Concur の許可リストに追加する必要があります。これらの追加ステップは、お客様の SSO 管理プロセスをセルフサービス化するという目標をサポートしていません。</w:t>
      </w:r>
    </w:p>
    <w:p w14:paraId="73E575DC" w14:textId="77777777" w:rsidR="006329C4" w:rsidRPr="0043732C" w:rsidRDefault="006329C4" w:rsidP="006329C4">
      <w:pPr>
        <w:pStyle w:val="41"/>
        <w:rPr>
          <w:rFonts w:ascii="メイリオ" w:eastAsia="メイリオ" w:hAnsi="メイリオ"/>
          <w:i w:val="0"/>
        </w:rPr>
      </w:pPr>
      <w:r w:rsidRPr="0043732C">
        <w:rPr>
          <w:rFonts w:ascii="メイリオ" w:eastAsia="メイリオ" w:hAnsi="メイリオ" w:hint="eastAsia"/>
          <w:i w:val="0"/>
        </w:rPr>
        <w:t>SSO 管理者の操作性</w:t>
      </w:r>
    </w:p>
    <w:p w14:paraId="44E75DED" w14:textId="77777777" w:rsidR="006329C4" w:rsidRPr="0043732C" w:rsidRDefault="006329C4" w:rsidP="006329C4">
      <w:pPr>
        <w:pStyle w:val="ConcurBodyText"/>
        <w:rPr>
          <w:rFonts w:ascii="メイリオ" w:eastAsia="メイリオ" w:hAnsi="メイリオ"/>
        </w:rPr>
      </w:pPr>
      <w:r w:rsidRPr="0043732C">
        <w:rPr>
          <w:rFonts w:ascii="メイリオ" w:eastAsia="メイリオ" w:hAnsi="メイリオ" w:hint="eastAsia"/>
          <w:b/>
        </w:rPr>
        <w:t>[シングル サインオンの管理]</w:t>
      </w:r>
      <w:r w:rsidRPr="0043732C">
        <w:rPr>
          <w:rFonts w:ascii="メイリオ" w:eastAsia="メイリオ" w:hAnsi="メイリオ" w:hint="eastAsia"/>
        </w:rPr>
        <w:t xml:space="preserve"> ページに移動し、</w:t>
      </w:r>
      <w:r w:rsidRPr="0043732C">
        <w:rPr>
          <w:rFonts w:ascii="メイリオ" w:eastAsia="メイリオ" w:hAnsi="メイリオ" w:hint="eastAsia"/>
          <w:b/>
        </w:rPr>
        <w:t>[IdP メタデータ]</w:t>
      </w:r>
      <w:r w:rsidRPr="0043732C">
        <w:rPr>
          <w:rFonts w:ascii="メイリオ" w:eastAsia="メイリオ" w:hAnsi="メイリオ" w:hint="eastAsia"/>
        </w:rPr>
        <w:t xml:space="preserve"> セクションで </w:t>
      </w:r>
      <w:r w:rsidRPr="0043732C">
        <w:rPr>
          <w:rFonts w:ascii="メイリオ" w:eastAsia="メイリオ" w:hAnsi="メイリオ" w:hint="eastAsia"/>
          <w:b/>
        </w:rPr>
        <w:t>[追加]</w:t>
      </w:r>
      <w:r w:rsidRPr="0043732C">
        <w:rPr>
          <w:rFonts w:ascii="メイリオ" w:eastAsia="メイリオ" w:hAnsi="メイリオ" w:hint="eastAsia"/>
        </w:rPr>
        <w:t xml:space="preserve"> をクリックすると、</w:t>
      </w:r>
      <w:r w:rsidRPr="0043732C">
        <w:rPr>
          <w:rFonts w:ascii="メイリオ" w:eastAsia="メイリオ" w:hAnsi="メイリオ" w:hint="eastAsia"/>
          <w:b/>
        </w:rPr>
        <w:t>[IdP メタデータの追加]</w:t>
      </w:r>
      <w:r w:rsidRPr="0043732C">
        <w:rPr>
          <w:rFonts w:ascii="メイリオ" w:eastAsia="メイリオ" w:hAnsi="メイリオ" w:hint="eastAsia"/>
        </w:rPr>
        <w:t xml:space="preserve"> ダイアログに </w:t>
      </w:r>
      <w:r w:rsidRPr="0043732C">
        <w:rPr>
          <w:rFonts w:ascii="メイリオ" w:eastAsia="メイリオ" w:hAnsi="メイリオ" w:hint="eastAsia"/>
          <w:b/>
        </w:rPr>
        <w:t xml:space="preserve">[IdP のメタデータへのリンクの設定] </w:t>
      </w:r>
      <w:r w:rsidRPr="0043732C">
        <w:rPr>
          <w:rFonts w:ascii="メイリオ" w:eastAsia="メイリオ" w:hAnsi="メイリオ" w:hint="eastAsia"/>
        </w:rPr>
        <w:t>フィールドが表示されなくなります。</w:t>
      </w:r>
    </w:p>
    <w:p w14:paraId="7B0B213D" w14:textId="77777777" w:rsidR="006329C4" w:rsidRPr="0043732C" w:rsidRDefault="006329C4" w:rsidP="006329C4">
      <w:pPr>
        <w:pStyle w:val="ConcurNote"/>
        <w:rPr>
          <w:rFonts w:ascii="メイリオ" w:eastAsia="メイリオ" w:hAnsi="メイリオ"/>
        </w:rPr>
      </w:pPr>
      <w:r w:rsidRPr="0043732C">
        <w:rPr>
          <w:rFonts w:ascii="メイリオ" w:eastAsia="メイリオ" w:hAnsi="メイリオ" w:hint="eastAsia"/>
        </w:rPr>
        <w:lastRenderedPageBreak/>
        <w:t>ただし、</w:t>
      </w:r>
      <w:r w:rsidRPr="0043732C">
        <w:rPr>
          <w:rFonts w:ascii="メイリオ" w:eastAsia="メイリオ" w:hAnsi="メイリオ" w:hint="eastAsia"/>
          <w:b/>
        </w:rPr>
        <w:t>[XML ファイルのアップロード]</w:t>
      </w:r>
      <w:r w:rsidRPr="0043732C">
        <w:rPr>
          <w:rFonts w:ascii="メイリオ" w:eastAsia="メイリオ" w:hAnsi="メイリオ" w:hint="eastAsia"/>
        </w:rPr>
        <w:t xml:space="preserve"> をクリックすれば、IdP メタデータをアップロードできます。</w:t>
      </w:r>
    </w:p>
    <w:p w14:paraId="750720AF" w14:textId="77777777" w:rsidR="006329C4" w:rsidRPr="0043732C" w:rsidRDefault="006329C4" w:rsidP="0077047A">
      <w:pPr>
        <w:pStyle w:val="ConcurBodyText"/>
        <w:keepNext/>
        <w:rPr>
          <w:rFonts w:ascii="メイリオ" w:eastAsia="メイリオ" w:hAnsi="メイリオ"/>
          <w:b/>
          <w:bCs/>
        </w:rPr>
      </w:pPr>
      <w:r w:rsidRPr="0043732C">
        <w:rPr>
          <w:rFonts w:ascii="メイリオ" w:eastAsia="メイリオ" w:hAnsi="メイリオ" w:hint="eastAsia"/>
          <w:b/>
        </w:rPr>
        <w:t>改善前</w:t>
      </w:r>
    </w:p>
    <w:p w14:paraId="2D7DDFC6" w14:textId="77777777" w:rsidR="006329C4" w:rsidRPr="0043732C" w:rsidRDefault="006329C4" w:rsidP="0077047A">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19A4761F" wp14:editId="55544BF1">
            <wp:extent cx="4114800" cy="39776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14800" cy="3977640"/>
                    </a:xfrm>
                    <a:prstGeom prst="rect">
                      <a:avLst/>
                    </a:prstGeom>
                  </pic:spPr>
                </pic:pic>
              </a:graphicData>
            </a:graphic>
          </wp:inline>
        </w:drawing>
      </w:r>
    </w:p>
    <w:p w14:paraId="50FE6EB1" w14:textId="77777777" w:rsidR="006329C4" w:rsidRPr="0043732C" w:rsidRDefault="006329C4" w:rsidP="0077047A">
      <w:pPr>
        <w:pStyle w:val="ConcurBodyText"/>
        <w:keepNext/>
        <w:rPr>
          <w:rFonts w:ascii="メイリオ" w:eastAsia="メイリオ" w:hAnsi="メイリオ"/>
          <w:b/>
          <w:bCs/>
        </w:rPr>
      </w:pPr>
      <w:r w:rsidRPr="0043732C">
        <w:rPr>
          <w:rFonts w:ascii="メイリオ" w:eastAsia="メイリオ" w:hAnsi="メイリオ" w:hint="eastAsia"/>
          <w:b/>
        </w:rPr>
        <w:lastRenderedPageBreak/>
        <w:t>改善後</w:t>
      </w:r>
    </w:p>
    <w:p w14:paraId="4BE96C3E" w14:textId="77777777" w:rsidR="006329C4" w:rsidRPr="0043732C" w:rsidRDefault="006329C4" w:rsidP="0077047A">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1DF23DBC" wp14:editId="71371F53">
            <wp:extent cx="4114800" cy="3410712"/>
            <wp:effectExtent l="19050" t="19050" r="1905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14800" cy="3410712"/>
                    </a:xfrm>
                    <a:prstGeom prst="rect">
                      <a:avLst/>
                    </a:prstGeom>
                    <a:ln w="6350">
                      <a:solidFill>
                        <a:schemeClr val="tx1"/>
                      </a:solidFill>
                    </a:ln>
                  </pic:spPr>
                </pic:pic>
              </a:graphicData>
            </a:graphic>
          </wp:inline>
        </w:drawing>
      </w:r>
    </w:p>
    <w:p w14:paraId="54EA6E99" w14:textId="77777777" w:rsidR="006329C4" w:rsidRPr="0043732C" w:rsidRDefault="006329C4" w:rsidP="006329C4">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0BCFB511" w14:textId="7EFEFBF8" w:rsidR="006329C4" w:rsidRPr="0043732C" w:rsidRDefault="006329C4" w:rsidP="006329C4">
      <w:pPr>
        <w:pStyle w:val="ConcurBodyText"/>
        <w:rPr>
          <w:rFonts w:ascii="メイリオ" w:eastAsia="メイリオ" w:hAnsi="メイリオ"/>
        </w:rPr>
      </w:pPr>
      <w:r w:rsidRPr="0043732C">
        <w:rPr>
          <w:rFonts w:ascii="メイリオ" w:eastAsia="メイリオ" w:hAnsi="メイリオ" w:hint="eastAsia"/>
          <w:b/>
        </w:rPr>
        <w:t xml:space="preserve">[IdP メタデータの追加] </w:t>
      </w:r>
      <w:r w:rsidRPr="0043732C">
        <w:rPr>
          <w:rFonts w:ascii="メイリオ" w:eastAsia="メイリオ" w:hAnsi="メイリオ" w:hint="eastAsia"/>
        </w:rPr>
        <w:t>ページから自動的にフィールドが削除されます。</w:t>
      </w:r>
    </w:p>
    <w:p w14:paraId="01365C94" w14:textId="762E93B9" w:rsidR="00332C11" w:rsidRPr="0043732C" w:rsidRDefault="00332C11" w:rsidP="00332C11">
      <w:pPr>
        <w:pStyle w:val="1"/>
        <w:rPr>
          <w:rFonts w:ascii="メイリオ" w:eastAsia="メイリオ" w:hAnsi="メイリオ"/>
        </w:rPr>
      </w:pPr>
      <w:bookmarkStart w:id="48" w:name="_Toc106716100"/>
      <w:r w:rsidRPr="0043732C">
        <w:rPr>
          <w:rFonts w:ascii="メイリオ" w:eastAsia="メイリオ" w:hAnsi="メイリオ" w:hint="eastAsia"/>
        </w:rPr>
        <w:lastRenderedPageBreak/>
        <w:t>今後の変更予定</w:t>
      </w:r>
      <w:bookmarkEnd w:id="0"/>
      <w:bookmarkEnd w:id="1"/>
      <w:bookmarkEnd w:id="48"/>
    </w:p>
    <w:p w14:paraId="6EAB6C44" w14:textId="03D75A9B" w:rsidR="00A3672B" w:rsidRPr="0043732C" w:rsidRDefault="00A3672B" w:rsidP="00A3672B">
      <w:pPr>
        <w:pStyle w:val="ConcurBodyText"/>
        <w:rPr>
          <w:rFonts w:ascii="メイリオ" w:eastAsia="メイリオ" w:hAnsi="メイリオ"/>
        </w:rPr>
      </w:pPr>
      <w:bookmarkStart w:id="49" w:name="_Hlk92890624"/>
      <w:r w:rsidRPr="0043732C">
        <w:rPr>
          <w:rFonts w:ascii="メイリオ" w:eastAsia="メイリオ" w:hAnsi="メイリオ" w:hint="eastAsia"/>
        </w:rPr>
        <w:t>以下の機能と変更は、今後のリリースで提供予定です。ただし実装を延期（あるいは完全に取り消し）する権利は SAP Concur が所有するものとします。</w:t>
      </w:r>
      <w:bookmarkEnd w:id="49"/>
      <w:r w:rsidRPr="0043732C">
        <w:rPr>
          <w:rFonts w:ascii="メイリオ" w:eastAsia="メイリオ" w:hAnsi="メイリオ" w:hint="eastAsia"/>
        </w:rPr>
        <w:t xml:space="preserve"> </w:t>
      </w:r>
    </w:p>
    <w:p w14:paraId="51A97D8D" w14:textId="4D361F10" w:rsidR="00276220" w:rsidRPr="0043732C" w:rsidRDefault="00276220" w:rsidP="00276220">
      <w:pPr>
        <w:pStyle w:val="21"/>
        <w:rPr>
          <w:rFonts w:ascii="メイリオ" w:eastAsia="メイリオ" w:hAnsi="メイリオ"/>
        </w:rPr>
      </w:pPr>
      <w:bookmarkStart w:id="50" w:name="_Toc46229145"/>
      <w:bookmarkStart w:id="51" w:name="_Hlk523311325"/>
      <w:bookmarkStart w:id="52" w:name="_Toc478727899"/>
      <w:bookmarkStart w:id="53" w:name="_Toc106716101"/>
      <w:r w:rsidRPr="0043732C">
        <w:rPr>
          <w:rFonts w:ascii="メイリオ" w:eastAsia="メイリオ" w:hAnsi="メイリオ" w:hint="eastAsia"/>
        </w:rPr>
        <w:t>FAX 機能</w:t>
      </w:r>
      <w:bookmarkEnd w:id="53"/>
    </w:p>
    <w:p w14:paraId="6E425898" w14:textId="77777777" w:rsidR="00276220" w:rsidRPr="0043732C" w:rsidRDefault="00276220" w:rsidP="00276220">
      <w:pPr>
        <w:pStyle w:val="30"/>
        <w:rPr>
          <w:rFonts w:ascii="メイリオ" w:eastAsia="メイリオ" w:hAnsi="メイリオ"/>
        </w:rPr>
      </w:pPr>
      <w:bookmarkStart w:id="54" w:name="_Toc106716102"/>
      <w:r w:rsidRPr="0043732C">
        <w:rPr>
          <w:rFonts w:ascii="メイリオ" w:eastAsia="メイリオ" w:hAnsi="メイリオ" w:hint="eastAsia"/>
        </w:rPr>
        <w:t>** 変更予定 ** FAX 機能の廃止</w:t>
      </w:r>
      <w:bookmarkEnd w:id="54"/>
    </w:p>
    <w:p w14:paraId="024DBF46" w14:textId="77777777" w:rsidR="00276220" w:rsidRPr="0043732C" w:rsidRDefault="00276220" w:rsidP="00276220">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rsidRPr="0043732C" w14:paraId="3423B901"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6B4DE27" w14:textId="77777777" w:rsidR="00276220" w:rsidRPr="0043732C" w:rsidRDefault="00276220">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3BB329E" w14:textId="77777777" w:rsidR="00276220" w:rsidRPr="0043732C" w:rsidRDefault="00276220">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F91B6EF" w14:textId="77777777" w:rsidR="00276220" w:rsidRPr="0043732C" w:rsidRDefault="00276220">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276220" w:rsidRPr="0043732C" w14:paraId="0837B35F"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7D2E75" w14:textId="77777777" w:rsidR="00276220" w:rsidRPr="0043732C" w:rsidRDefault="00276220">
            <w:pPr>
              <w:pStyle w:val="ConcurTableText8ptCenter"/>
              <w:keepNext/>
              <w:rPr>
                <w:rFonts w:ascii="メイリオ" w:eastAsia="メイリオ" w:hAnsi="メイリオ"/>
              </w:rPr>
            </w:pPr>
            <w:r w:rsidRPr="0043732C">
              <w:rPr>
                <w:rFonts w:ascii="メイリオ" w:eastAsia="メイリオ" w:hAnsi="メイリオ" w:hint="eastAsia"/>
              </w:rPr>
              <w:t>2021 年 11 月</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26C2934" w14:textId="14433699" w:rsidR="00972132" w:rsidRPr="0043732C" w:rsidRDefault="00972132" w:rsidP="00972132">
            <w:pPr>
              <w:pStyle w:val="ConcurTableText8ptCenter"/>
              <w:keepNext/>
              <w:rPr>
                <w:rFonts w:ascii="メイリオ" w:eastAsia="メイリオ" w:hAnsi="メイリオ"/>
              </w:rPr>
            </w:pPr>
            <w:r w:rsidRPr="0043732C">
              <w:rPr>
                <w:rFonts w:ascii="メイリオ" w:eastAsia="メイリオ" w:hAnsi="メイリオ" w:hint="eastAsia"/>
              </w:rPr>
              <w:t>2022 年 1 月 14 日</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757C8A" w14:textId="574283F8" w:rsidR="00276220" w:rsidRPr="0043732C" w:rsidRDefault="00972132">
            <w:pPr>
              <w:pStyle w:val="ConcurTableText8ptCenter"/>
              <w:keepNext/>
              <w:rPr>
                <w:rFonts w:ascii="メイリオ" w:eastAsia="メイリオ" w:hAnsi="メイリオ"/>
              </w:rPr>
            </w:pPr>
            <w:r w:rsidRPr="0043732C">
              <w:rPr>
                <w:rFonts w:ascii="メイリオ" w:eastAsia="メイリオ" w:hAnsi="メイリオ" w:hint="eastAsia"/>
              </w:rPr>
              <w:t>2022 年 10 月 1 日</w:t>
            </w:r>
          </w:p>
        </w:tc>
      </w:tr>
      <w:tr w:rsidR="00276220" w:rsidRPr="0043732C" w14:paraId="12C2A04F"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BE8F317" w14:textId="77777777" w:rsidR="00276220" w:rsidRPr="0043732C" w:rsidRDefault="00276220">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ノートでは、前回の月次リリース以降の変更を黄色で強調表示しています。</w:t>
            </w:r>
          </w:p>
        </w:tc>
      </w:tr>
    </w:tbl>
    <w:p w14:paraId="635C6F7F" w14:textId="0CA4952B" w:rsidR="007356B2" w:rsidRPr="0043732C" w:rsidRDefault="007356B2" w:rsidP="007356B2">
      <w:pPr>
        <w:pStyle w:val="ConcurBodyText"/>
        <w:rPr>
          <w:rFonts w:ascii="メイリオ" w:eastAsia="メイリオ" w:hAnsi="メイリオ"/>
          <w:b/>
          <w:bCs/>
        </w:rPr>
      </w:pPr>
      <w:r w:rsidRPr="0043732C">
        <w:rPr>
          <w:rFonts w:ascii="メイリオ" w:eastAsia="メイリオ" w:hAnsi="メイリオ" w:hint="eastAsia"/>
          <w:b/>
        </w:rPr>
        <w:t>対象製品:</w:t>
      </w:r>
    </w:p>
    <w:p w14:paraId="20FB58D5" w14:textId="4E5092E3" w:rsidR="007356B2" w:rsidRPr="0043732C" w:rsidRDefault="007356B2" w:rsidP="007356B2">
      <w:pPr>
        <w:pStyle w:val="ApplicableProducts"/>
        <w:rPr>
          <w:rFonts w:ascii="メイリオ" w:eastAsia="メイリオ" w:hAnsi="メイリオ"/>
        </w:rPr>
      </w:pPr>
      <w:bookmarkStart w:id="55" w:name="_Toc106716103"/>
      <w:r w:rsidRPr="0043732C">
        <w:rPr>
          <w:rFonts w:ascii="メイリオ" w:eastAsia="メイリオ" w:hAnsi="メイリオ" w:hint="eastAsia"/>
        </w:rPr>
        <w:t>Expense、Invoice | Professional &amp; Standard</w:t>
      </w:r>
      <w:bookmarkEnd w:id="55"/>
    </w:p>
    <w:p w14:paraId="4F8CC034" w14:textId="4F574E1C" w:rsidR="00276220" w:rsidRPr="0043732C" w:rsidRDefault="00276220" w:rsidP="00276220">
      <w:pPr>
        <w:pStyle w:val="41"/>
        <w:rPr>
          <w:rFonts w:ascii="メイリオ" w:eastAsia="メイリオ" w:hAnsi="メイリオ"/>
          <w:i w:val="0"/>
        </w:rPr>
      </w:pPr>
      <w:r w:rsidRPr="0043732C">
        <w:rPr>
          <w:rFonts w:ascii="メイリオ" w:eastAsia="メイリオ" w:hAnsi="メイリオ" w:hint="eastAsia"/>
          <w:i w:val="0"/>
        </w:rPr>
        <w:t>概要</w:t>
      </w:r>
    </w:p>
    <w:p w14:paraId="65B66BFF" w14:textId="115D3CA0" w:rsidR="00276220" w:rsidRPr="0043732C" w:rsidRDefault="00972132" w:rsidP="00276220">
      <w:pPr>
        <w:pStyle w:val="ConcurBodyText"/>
        <w:rPr>
          <w:rFonts w:ascii="メイリオ" w:eastAsia="メイリオ" w:hAnsi="メイリオ"/>
        </w:rPr>
      </w:pPr>
      <w:r w:rsidRPr="0043732C">
        <w:rPr>
          <w:rFonts w:ascii="メイリオ" w:eastAsia="メイリオ" w:hAnsi="メイリオ" w:hint="eastAsia"/>
        </w:rPr>
        <w:t>2022 年 10 月 1 日に、Concur Fax 機能が廃止されます。</w:t>
      </w:r>
    </w:p>
    <w:p w14:paraId="7B7FA53A" w14:textId="77777777" w:rsidR="00093983" w:rsidRPr="0043732C" w:rsidRDefault="00093983" w:rsidP="00093983">
      <w:pPr>
        <w:pStyle w:val="ConcurNote"/>
        <w:rPr>
          <w:rFonts w:ascii="メイリオ" w:eastAsia="メイリオ" w:hAnsi="メイリオ"/>
        </w:rPr>
      </w:pPr>
      <w:bookmarkStart w:id="56" w:name="_Hlk86919337"/>
      <w:r w:rsidRPr="0043732C">
        <w:rPr>
          <w:rFonts w:ascii="メイリオ" w:eastAsia="メイリオ" w:hAnsi="メイリオ" w:hint="eastAsia"/>
        </w:rPr>
        <w:t>Fax 機能は 2020 年に運用終了しています。2020 年 7 月 15 日以降に導入したお客様はこの機能をご利用いただけません。アクセス可能なお客様のうち、この機能を定期的にご利用されていたのはごくわずかで、そのなかでも使用頻度は着実に減少しています。</w:t>
      </w:r>
    </w:p>
    <w:bookmarkEnd w:id="56"/>
    <w:p w14:paraId="719AD217" w14:textId="77777777" w:rsidR="00276220" w:rsidRPr="0043732C" w:rsidRDefault="00276220" w:rsidP="00276220">
      <w:pPr>
        <w:pStyle w:val="50"/>
        <w:rPr>
          <w:rFonts w:ascii="メイリオ" w:eastAsia="メイリオ" w:hAnsi="メイリオ"/>
        </w:rPr>
      </w:pPr>
      <w:r w:rsidRPr="0043732C">
        <w:rPr>
          <w:rFonts w:ascii="メイリオ" w:eastAsia="メイリオ" w:hAnsi="メイリオ" w:hint="eastAsia"/>
        </w:rPr>
        <w:t>業務目的とユーザーへの利点</w:t>
      </w:r>
    </w:p>
    <w:p w14:paraId="5B7AAEEB" w14:textId="77777777" w:rsidR="00276220" w:rsidRPr="0043732C" w:rsidRDefault="00276220" w:rsidP="00276220">
      <w:pPr>
        <w:pStyle w:val="ConcurBodyText"/>
        <w:rPr>
          <w:rFonts w:ascii="メイリオ" w:eastAsia="メイリオ" w:hAnsi="メイリオ"/>
        </w:rPr>
      </w:pPr>
      <w:r w:rsidRPr="0043732C">
        <w:rPr>
          <w:rFonts w:ascii="メイリオ" w:eastAsia="メイリオ" w:hAnsi="メイリオ" w:hint="eastAsia"/>
        </w:rPr>
        <w:t xml:space="preserve">Fax 機能の削除により、SAP Concur ソリューションのセキュリティ、パフォーマンス、拡張性が向上します。 </w:t>
      </w:r>
    </w:p>
    <w:p w14:paraId="0C95633D" w14:textId="77777777" w:rsidR="00276220" w:rsidRPr="0043732C" w:rsidRDefault="00276220" w:rsidP="00276220">
      <w:pPr>
        <w:pStyle w:val="ConcurBodyText"/>
        <w:rPr>
          <w:rFonts w:ascii="メイリオ" w:eastAsia="メイリオ" w:hAnsi="メイリオ"/>
        </w:rPr>
      </w:pPr>
      <w:r w:rsidRPr="0043732C">
        <w:rPr>
          <w:rFonts w:ascii="メイリオ" w:eastAsia="メイリオ" w:hAnsi="メイリオ" w:hint="eastAsia"/>
        </w:rPr>
        <w:lastRenderedPageBreak/>
        <w:t>また、Concur Fax 機能がファイルを添付するのは経費や請求書のヘッダー レベルに限られています。そのため、Fax 機能を使用するお客様の場合、行項目レベルのイメージや添付ファイルのみに適用される最新のイノベーションを利用することができません。</w:t>
      </w:r>
    </w:p>
    <w:p w14:paraId="5A0CC3EB" w14:textId="4975800D" w:rsidR="00276220" w:rsidRPr="0043732C" w:rsidRDefault="00E9408E" w:rsidP="00276220">
      <w:pPr>
        <w:pStyle w:val="41"/>
        <w:rPr>
          <w:rFonts w:ascii="メイリオ" w:eastAsia="メイリオ" w:hAnsi="メイリオ"/>
          <w:i w:val="0"/>
        </w:rPr>
      </w:pPr>
      <w:r w:rsidRPr="0043732C">
        <w:rPr>
          <w:rFonts w:ascii="メイリオ" w:eastAsia="メイリオ" w:hAnsi="メイリオ" w:hint="eastAsia"/>
          <w:i w:val="0"/>
        </w:rPr>
        <w:t>エンド ユーザーの操作性</w:t>
      </w:r>
    </w:p>
    <w:p w14:paraId="36C50762" w14:textId="77777777" w:rsidR="00276220" w:rsidRPr="0043732C" w:rsidRDefault="00276220" w:rsidP="00276220">
      <w:pPr>
        <w:pStyle w:val="ConcurBodyText"/>
        <w:rPr>
          <w:rFonts w:ascii="メイリオ" w:eastAsia="メイリオ" w:hAnsi="メイリオ"/>
        </w:rPr>
      </w:pPr>
      <w:r w:rsidRPr="0043732C">
        <w:rPr>
          <w:rFonts w:ascii="メイリオ" w:eastAsia="メイリオ" w:hAnsi="メイリオ" w:hint="eastAsia"/>
        </w:rPr>
        <w:t>Concur Expense や Concur Invoice で送信票を印刷するオプションが表示されなくなるほか、経費や請求書に添付するためにイメージを SAP Concur に Fax する機能がなくなります。</w:t>
      </w:r>
    </w:p>
    <w:p w14:paraId="3FB8FB7D" w14:textId="77777777" w:rsidR="00276220" w:rsidRPr="0043732C" w:rsidRDefault="00276220" w:rsidP="00276220">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05F44902" w14:textId="7DEBA0CF" w:rsidR="00276220" w:rsidRPr="0043732C" w:rsidRDefault="00276220" w:rsidP="00276220">
      <w:pPr>
        <w:pStyle w:val="ConcurBodyText"/>
        <w:rPr>
          <w:rFonts w:ascii="メイリオ" w:eastAsia="メイリオ" w:hAnsi="メイリオ"/>
        </w:rPr>
      </w:pPr>
      <w:r w:rsidRPr="0043732C">
        <w:rPr>
          <w:rFonts w:ascii="メイリオ" w:eastAsia="メイリオ" w:hAnsi="メイリオ" w:hint="eastAsia"/>
        </w:rPr>
        <w:t>この変更は自動的に実施されます。設定は必要ありません。この変更に関する追加情報は、今後数か月間にわたって公開される予定です。</w:t>
      </w:r>
    </w:p>
    <w:p w14:paraId="26134ECF" w14:textId="77777777" w:rsidR="009B242F" w:rsidRPr="0043732C" w:rsidRDefault="009B242F" w:rsidP="009B242F">
      <w:pPr>
        <w:pStyle w:val="21"/>
        <w:rPr>
          <w:rFonts w:ascii="メイリオ" w:eastAsia="メイリオ" w:hAnsi="メイリオ"/>
        </w:rPr>
      </w:pPr>
      <w:bookmarkStart w:id="57" w:name="_Toc79737887"/>
      <w:bookmarkStart w:id="58" w:name="_Toc106716104"/>
      <w:bookmarkEnd w:id="50"/>
      <w:r w:rsidRPr="0043732C">
        <w:rPr>
          <w:rFonts w:ascii="メイリオ" w:eastAsia="メイリオ" w:hAnsi="メイリオ" w:hint="eastAsia"/>
        </w:rPr>
        <w:t>ファイル転送のアップデート</w:t>
      </w:r>
      <w:bookmarkEnd w:id="58"/>
    </w:p>
    <w:p w14:paraId="4DC312F2" w14:textId="77777777" w:rsidR="009B242F" w:rsidRPr="0043732C" w:rsidRDefault="009B242F" w:rsidP="009B242F">
      <w:pPr>
        <w:pStyle w:val="30"/>
        <w:rPr>
          <w:rFonts w:ascii="メイリオ" w:eastAsia="メイリオ" w:hAnsi="メイリオ"/>
        </w:rPr>
      </w:pPr>
      <w:bookmarkStart w:id="59" w:name="_Toc106716105"/>
      <w:r w:rsidRPr="0043732C">
        <w:rPr>
          <w:rFonts w:ascii="メイリオ" w:eastAsia="メイリオ" w:hAnsi="メイリオ" w:hint="eastAsia"/>
        </w:rPr>
        <w:t>** 変更予定 ** AWS への移行後の新しいファイル転送エンドポイント</w:t>
      </w:r>
      <w:bookmarkEnd w:id="59"/>
    </w:p>
    <w:p w14:paraId="4FBAAD26" w14:textId="77777777" w:rsidR="009B242F" w:rsidRPr="0043732C" w:rsidRDefault="009B242F" w:rsidP="009B242F">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43732C" w14:paraId="1F127CD6"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7915F79"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08888A"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56AD8F7" w14:textId="77777777" w:rsidR="009B242F" w:rsidRPr="0043732C" w:rsidRDefault="009B242F" w:rsidP="00C272BC">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9B242F" w:rsidRPr="0043732C" w14:paraId="1E7F0E74"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34BD005"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2022 年 6 月 10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E782516" w14:textId="3F5985AC" w:rsidR="009B242F" w:rsidRPr="0043732C" w:rsidRDefault="002B5991" w:rsidP="00C272BC">
            <w:pPr>
              <w:pStyle w:val="ConcurTableText8ptCenter"/>
              <w:keepNext/>
              <w:rPr>
                <w:rFonts w:ascii="メイリオ" w:eastAsia="メイリオ" w:hAnsi="メイリオ"/>
              </w:rPr>
            </w:pPr>
            <w:r w:rsidRPr="0043732C">
              <w:rPr>
                <w:rFonts w:ascii="メイリオ" w:eastAsia="メイリオ" w:hAnsi="メイリオ" w:hint="eastAsia"/>
                <w:highlight w:val="yellow"/>
              </w:rPr>
              <w:t>2022 年 6 月 17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2338B97"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今後のリリース</w:t>
            </w:r>
          </w:p>
        </w:tc>
      </w:tr>
      <w:tr w:rsidR="009B242F" w:rsidRPr="0043732C" w14:paraId="1DDD9759"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B5A2F84" w14:textId="77777777" w:rsidR="009B242F" w:rsidRPr="0043732C" w:rsidRDefault="009B242F" w:rsidP="00C272BC">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5903F43E" w14:textId="77777777" w:rsidR="009B242F" w:rsidRPr="0043732C" w:rsidRDefault="009B242F" w:rsidP="009B242F">
      <w:pPr>
        <w:pStyle w:val="ConcurBodyText"/>
        <w:rPr>
          <w:rFonts w:ascii="メイリオ" w:eastAsia="メイリオ" w:hAnsi="メイリオ"/>
          <w:b/>
          <w:bCs/>
        </w:rPr>
      </w:pPr>
      <w:r w:rsidRPr="0043732C">
        <w:rPr>
          <w:rFonts w:ascii="メイリオ" w:eastAsia="メイリオ" w:hAnsi="メイリオ" w:hint="eastAsia"/>
          <w:b/>
        </w:rPr>
        <w:t>対象製品:</w:t>
      </w:r>
    </w:p>
    <w:p w14:paraId="07BDD03C" w14:textId="77777777" w:rsidR="009B242F" w:rsidRPr="0043732C" w:rsidRDefault="009B242F" w:rsidP="009B242F">
      <w:pPr>
        <w:pStyle w:val="ApplicableProducts"/>
        <w:rPr>
          <w:rFonts w:ascii="メイリオ" w:eastAsia="メイリオ" w:hAnsi="メイリオ"/>
        </w:rPr>
      </w:pPr>
      <w:bookmarkStart w:id="60" w:name="_Toc106716106"/>
      <w:r w:rsidRPr="0043732C">
        <w:rPr>
          <w:rFonts w:ascii="メイリオ" w:eastAsia="メイリオ" w:hAnsi="メイリオ" w:hint="eastAsia"/>
        </w:rPr>
        <w:t>すべての製品 | Professional &amp; Standard</w:t>
      </w:r>
      <w:bookmarkEnd w:id="60"/>
    </w:p>
    <w:p w14:paraId="17EA3BE1"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概要</w:t>
      </w:r>
    </w:p>
    <w:p w14:paraId="1007F56B" w14:textId="4CE62414"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SAP Concur の AWS クラウド プラットフォームへの移行に合わせて、ファイル転送のために新しいエンドポイントが実装されます。エンティティが新しいプラットフォームに移行された後、新しいエンドポイントなど、移行に関する通知が送られます。</w:t>
      </w:r>
      <w:r w:rsidRPr="0043732C">
        <w:rPr>
          <w:rFonts w:ascii="メイリオ" w:eastAsia="メイリオ" w:hAnsi="メイリオ" w:hint="eastAsia"/>
          <w:highlight w:val="yellow"/>
        </w:rPr>
        <w:t>通知を受け取ったら、30 日以内に古いエンドポイントから新しい AWS 転送エンドポイントに切り換えてください。</w:t>
      </w:r>
    </w:p>
    <w:p w14:paraId="3402F50C" w14:textId="41FFD10A" w:rsidR="002B5991" w:rsidRPr="0043732C" w:rsidRDefault="00BC197E" w:rsidP="00BC197E">
      <w:pPr>
        <w:pStyle w:val="ConcurWarningIcon"/>
        <w:rPr>
          <w:rFonts w:ascii="メイリオ" w:eastAsia="メイリオ" w:hAnsi="メイリオ"/>
          <w:highlight w:val="yellow"/>
        </w:rPr>
      </w:pPr>
      <w:r w:rsidRPr="0043732C">
        <w:rPr>
          <w:rFonts w:ascii="メイリオ" w:eastAsia="メイリオ" w:hAnsi="メイリオ" w:hint="eastAsia"/>
          <w:b/>
          <w:highlight w:val="yellow"/>
        </w:rPr>
        <w:lastRenderedPageBreak/>
        <w:t xml:space="preserve">重要: </w:t>
      </w:r>
      <w:r w:rsidRPr="0043732C">
        <w:rPr>
          <w:rFonts w:ascii="メイリオ" w:eastAsia="メイリオ" w:hAnsi="メイリオ" w:hint="eastAsia"/>
          <w:highlight w:val="yellow"/>
        </w:rPr>
        <w:t>通知を受け取るまでは、エンドポイントを切り換えないでください。予測できない結果を招きます。</w:t>
      </w:r>
    </w:p>
    <w:p w14:paraId="1C5EB2B6"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このお知らせは、次のファイル転送 DNS エンドポイントに関するものです。</w:t>
      </w:r>
    </w:p>
    <w:p w14:paraId="77FAA35D"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st.concursolutions.com</w:t>
      </w:r>
    </w:p>
    <w:p w14:paraId="655A3047"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mft-us.concursolutions.com</w:t>
      </w:r>
    </w:p>
    <w:p w14:paraId="4FFAF99F"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vs.concursolutions.com</w:t>
      </w:r>
    </w:p>
    <w:p w14:paraId="6A471CD4"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st-eu.concursolutions.com</w:t>
      </w:r>
    </w:p>
    <w:p w14:paraId="4529E993" w14:textId="77777777" w:rsidR="009B242F" w:rsidRPr="0043732C" w:rsidRDefault="009B242F" w:rsidP="009B242F">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mft-eu.concursolutions.com</w:t>
      </w:r>
    </w:p>
    <w:p w14:paraId="73F29034" w14:textId="77777777" w:rsidR="009B242F" w:rsidRPr="0043732C" w:rsidRDefault="009B242F" w:rsidP="009B242F">
      <w:pPr>
        <w:pStyle w:val="50"/>
        <w:rPr>
          <w:rFonts w:ascii="メイリオ" w:eastAsia="メイリオ" w:hAnsi="メイリオ"/>
        </w:rPr>
      </w:pPr>
      <w:r w:rsidRPr="0043732C">
        <w:rPr>
          <w:rFonts w:ascii="メイリオ" w:eastAsia="メイリオ" w:hAnsi="メイリオ" w:hint="eastAsia"/>
        </w:rPr>
        <w:t>業務目的とユーザーへの利点</w:t>
      </w:r>
    </w:p>
    <w:p w14:paraId="3B9318FF" w14:textId="77777777"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rPr>
        <w:t>SAP Concur の AWS クラウド プラットフォームへの移行により、セキュリティが強化され、パフォーマンスおよび安定性が向上するとともに、お客様に対して迅速に革新を進めることができます。</w:t>
      </w:r>
    </w:p>
    <w:p w14:paraId="1532BD17" w14:textId="0241A6AF" w:rsidR="009B242F" w:rsidRPr="0043732C" w:rsidRDefault="009B242F" w:rsidP="009B242F">
      <w:pPr>
        <w:pStyle w:val="ConcurMoreInfo"/>
        <w:rPr>
          <w:rFonts w:ascii="メイリオ" w:eastAsia="メイリオ" w:hAnsi="メイリオ"/>
        </w:rPr>
      </w:pPr>
      <w:r w:rsidRPr="0043732C">
        <w:rPr>
          <w:rFonts w:ascii="メイリオ" w:eastAsia="メイリオ" w:hAnsi="メイリオ" w:hint="eastAsia"/>
        </w:rPr>
        <w:t>詳細は、「</w:t>
      </w:r>
      <w:hyperlink r:id="rId64" w:history="1">
        <w:r w:rsidRPr="0043732C">
          <w:rPr>
            <w:rStyle w:val="a6"/>
            <w:rFonts w:ascii="メイリオ" w:eastAsia="メイリオ" w:hAnsi="メイリオ" w:hint="eastAsia"/>
          </w:rPr>
          <w:t>SAP Concur Cloud Platform Strategy FAQ</w:t>
        </w:r>
      </w:hyperlink>
      <w:r w:rsidRPr="0043732C">
        <w:rPr>
          <w:rFonts w:ascii="メイリオ" w:eastAsia="メイリオ" w:hAnsi="メイリオ" w:hint="eastAsia"/>
        </w:rPr>
        <w:t>」をご参照ください。</w:t>
      </w:r>
    </w:p>
    <w:p w14:paraId="568CD5A6" w14:textId="77777777" w:rsidR="009B242F" w:rsidRPr="0043732C" w:rsidRDefault="009B242F" w:rsidP="009B242F">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7F454C7C" w14:textId="6273BBAA" w:rsidR="009B242F" w:rsidRPr="0043732C" w:rsidRDefault="009B242F" w:rsidP="009B242F">
      <w:pPr>
        <w:pStyle w:val="ConcurBodyText"/>
        <w:rPr>
          <w:rFonts w:ascii="メイリオ" w:eastAsia="メイリオ" w:hAnsi="メイリオ"/>
        </w:rPr>
      </w:pPr>
      <w:r w:rsidRPr="0043732C">
        <w:rPr>
          <w:rFonts w:ascii="メイリオ" w:eastAsia="メイリオ" w:hAnsi="メイリオ" w:hint="eastAsia"/>
          <w:highlight w:val="yellow"/>
        </w:rPr>
        <w:t>エンティティが AWS に移行された旨の通知を受け取ったら、30 日以内にシステムを更新して、新しい AWS 転送エンドポイントを指定してください。</w:t>
      </w:r>
    </w:p>
    <w:p w14:paraId="0CF34B84" w14:textId="431A50AD" w:rsidR="00BC197E" w:rsidRPr="0043732C" w:rsidRDefault="00BC197E" w:rsidP="009B242F">
      <w:pPr>
        <w:pStyle w:val="ConcurWarningIcon"/>
        <w:rPr>
          <w:rFonts w:ascii="メイリオ" w:eastAsia="メイリオ" w:hAnsi="メイリオ"/>
          <w:highlight w:val="yellow"/>
        </w:rPr>
      </w:pPr>
      <w:r w:rsidRPr="0043732C">
        <w:rPr>
          <w:rFonts w:ascii="メイリオ" w:eastAsia="メイリオ" w:hAnsi="メイリオ" w:hint="eastAsia"/>
          <w:b/>
          <w:highlight w:val="yellow"/>
        </w:rPr>
        <w:t xml:space="preserve">重要: </w:t>
      </w:r>
      <w:r w:rsidRPr="0043732C">
        <w:rPr>
          <w:rFonts w:ascii="メイリオ" w:eastAsia="メイリオ" w:hAnsi="メイリオ" w:hint="eastAsia"/>
          <w:highlight w:val="yellow"/>
        </w:rPr>
        <w:t>通知を受け取るまでは、エンドポイントを切り換えないでください。予測できない結果を招きます。</w:t>
      </w:r>
    </w:p>
    <w:p w14:paraId="20B69380" w14:textId="7775DA51" w:rsidR="008671F9" w:rsidRPr="0043732C" w:rsidRDefault="008671F9" w:rsidP="0039511E">
      <w:pPr>
        <w:pStyle w:val="21"/>
        <w:rPr>
          <w:rFonts w:ascii="メイリオ" w:eastAsia="メイリオ" w:hAnsi="メイリオ"/>
        </w:rPr>
      </w:pPr>
      <w:bookmarkStart w:id="61" w:name="_Toc106716107"/>
      <w:r w:rsidRPr="0043732C">
        <w:rPr>
          <w:rFonts w:ascii="メイリオ" w:eastAsia="メイリオ" w:hAnsi="メイリオ" w:hint="eastAsia"/>
        </w:rPr>
        <w:lastRenderedPageBreak/>
        <w:t>財務統合</w:t>
      </w:r>
      <w:bookmarkEnd w:id="61"/>
    </w:p>
    <w:p w14:paraId="0132C26D" w14:textId="77777777" w:rsidR="008671F9" w:rsidRPr="0043732C" w:rsidRDefault="008671F9" w:rsidP="0039511E">
      <w:pPr>
        <w:pStyle w:val="30"/>
        <w:rPr>
          <w:rFonts w:ascii="メイリオ" w:eastAsia="メイリオ" w:hAnsi="メイリオ"/>
        </w:rPr>
      </w:pPr>
      <w:bookmarkStart w:id="62" w:name="_Toc106716108"/>
      <w:r w:rsidRPr="0043732C">
        <w:rPr>
          <w:rFonts w:ascii="メイリオ" w:eastAsia="メイリオ" w:hAnsi="メイリオ" w:hint="eastAsia"/>
        </w:rPr>
        <w:t>** 変更予定 ** Sage Accounting の運用終了</w:t>
      </w:r>
      <w:bookmarkEnd w:id="62"/>
    </w:p>
    <w:p w14:paraId="13597344" w14:textId="77777777" w:rsidR="008671F9" w:rsidRPr="0043732C" w:rsidRDefault="008671F9" w:rsidP="0039511E">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671F9" w:rsidRPr="0043732C" w14:paraId="4CAA81A2"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9A7BCDC" w14:textId="77777777" w:rsidR="008671F9" w:rsidRPr="0043732C" w:rsidRDefault="008671F9" w:rsidP="0011193B">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305425D" w14:textId="77777777" w:rsidR="008671F9" w:rsidRPr="0043732C" w:rsidRDefault="008671F9" w:rsidP="0011193B">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BCFC44C" w14:textId="77777777" w:rsidR="008671F9" w:rsidRPr="0043732C" w:rsidRDefault="008671F9" w:rsidP="0011193B">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8671F9" w:rsidRPr="0043732C" w14:paraId="12B5EA4A"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43BFE84" w14:textId="77777777" w:rsidR="008671F9" w:rsidRPr="0043732C" w:rsidRDefault="008671F9" w:rsidP="0011193B">
            <w:pPr>
              <w:pStyle w:val="ConcurTableText8ptCenter"/>
              <w:keepNext/>
              <w:rPr>
                <w:rFonts w:ascii="メイリオ" w:eastAsia="メイリオ" w:hAnsi="メイリオ"/>
              </w:rPr>
            </w:pPr>
            <w:r w:rsidRPr="0043732C">
              <w:rPr>
                <w:rFonts w:ascii="メイリオ" w:eastAsia="メイリオ" w:hAnsi="メイリオ" w:hint="eastAsia"/>
              </w:rPr>
              <w:t>2022 年 4 月 15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C9FDF8D" w14:textId="77777777" w:rsidR="008671F9" w:rsidRPr="0043732C" w:rsidRDefault="008671F9" w:rsidP="0011193B">
            <w:pPr>
              <w:pStyle w:val="ConcurTableText8ptCenter"/>
              <w:keepNext/>
              <w:rPr>
                <w:rFonts w:ascii="メイリオ" w:eastAsia="メイリオ" w:hAnsi="メイリオ"/>
              </w:rPr>
            </w:pPr>
            <w:r w:rsidRPr="0043732C">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C4FF6A5" w14:textId="77777777" w:rsidR="008671F9" w:rsidRPr="0043732C" w:rsidRDefault="008671F9" w:rsidP="0011193B">
            <w:pPr>
              <w:pStyle w:val="ConcurTableText8ptCenter"/>
              <w:keepNext/>
              <w:rPr>
                <w:rFonts w:ascii="メイリオ" w:eastAsia="メイリオ" w:hAnsi="メイリオ"/>
              </w:rPr>
            </w:pPr>
            <w:r w:rsidRPr="0043732C">
              <w:rPr>
                <w:rFonts w:ascii="メイリオ" w:eastAsia="メイリオ" w:hAnsi="メイリオ" w:hint="eastAsia"/>
              </w:rPr>
              <w:t>2022 年 7 月</w:t>
            </w:r>
          </w:p>
        </w:tc>
      </w:tr>
      <w:tr w:rsidR="008671F9" w:rsidRPr="0043732C" w14:paraId="12E6ADD8"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7E9E442" w14:textId="77777777" w:rsidR="008671F9" w:rsidRPr="0043732C" w:rsidRDefault="008671F9" w:rsidP="0011193B">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36A7E03B" w14:textId="77777777" w:rsidR="008671F9" w:rsidRPr="0043732C" w:rsidRDefault="008671F9" w:rsidP="008671F9">
      <w:pPr>
        <w:pStyle w:val="ConcurBodyText"/>
        <w:rPr>
          <w:rFonts w:ascii="メイリオ" w:eastAsia="メイリオ" w:hAnsi="メイリオ"/>
          <w:b/>
          <w:bCs/>
        </w:rPr>
      </w:pPr>
      <w:r w:rsidRPr="0043732C">
        <w:rPr>
          <w:rFonts w:ascii="メイリオ" w:eastAsia="メイリオ" w:hAnsi="メイリオ" w:hint="eastAsia"/>
          <w:b/>
        </w:rPr>
        <w:t>対象製品:</w:t>
      </w:r>
    </w:p>
    <w:p w14:paraId="61520A14" w14:textId="77777777" w:rsidR="008671F9" w:rsidRPr="0043732C" w:rsidRDefault="008671F9" w:rsidP="008671F9">
      <w:pPr>
        <w:pStyle w:val="ApplicableProducts"/>
        <w:rPr>
          <w:rFonts w:ascii="メイリオ" w:eastAsia="メイリオ" w:hAnsi="メイリオ"/>
        </w:rPr>
      </w:pPr>
      <w:bookmarkStart w:id="63" w:name="_Toc106716109"/>
      <w:r w:rsidRPr="0043732C">
        <w:rPr>
          <w:rFonts w:ascii="メイリオ" w:eastAsia="メイリオ" w:hAnsi="メイリオ" w:hint="eastAsia"/>
        </w:rPr>
        <w:t>Expense、Invoice | Standard Edition</w:t>
      </w:r>
      <w:bookmarkEnd w:id="63"/>
    </w:p>
    <w:p w14:paraId="23598885" w14:textId="77777777" w:rsidR="008671F9" w:rsidRPr="0043732C" w:rsidRDefault="008671F9" w:rsidP="008671F9">
      <w:pPr>
        <w:pStyle w:val="41"/>
        <w:rPr>
          <w:rFonts w:ascii="メイリオ" w:eastAsia="メイリオ" w:hAnsi="メイリオ"/>
          <w:i w:val="0"/>
        </w:rPr>
      </w:pPr>
      <w:r w:rsidRPr="0043732C">
        <w:rPr>
          <w:rFonts w:ascii="メイリオ" w:eastAsia="メイリオ" w:hAnsi="メイリオ" w:hint="eastAsia"/>
          <w:i w:val="0"/>
        </w:rPr>
        <w:t>概要</w:t>
      </w:r>
    </w:p>
    <w:p w14:paraId="3CD71555" w14:textId="77777777" w:rsidR="008671F9" w:rsidRPr="0043732C" w:rsidRDefault="008671F9" w:rsidP="008671F9">
      <w:pPr>
        <w:pStyle w:val="ConcurBodyText"/>
        <w:rPr>
          <w:rFonts w:ascii="メイリオ" w:eastAsia="メイリオ" w:hAnsi="メイリオ"/>
        </w:rPr>
      </w:pPr>
      <w:r w:rsidRPr="0043732C">
        <w:rPr>
          <w:rFonts w:ascii="メイリオ" w:eastAsia="メイリオ" w:hAnsi="メイリオ" w:hint="eastAsia"/>
        </w:rPr>
        <w:t>2022 年 7 月、SAP Concur ソリューションは Sage Accounting の Concur Expense および Concur Invoice との統合の運用を終了する予定です。</w:t>
      </w:r>
    </w:p>
    <w:p w14:paraId="225A2E81" w14:textId="77777777" w:rsidR="008671F9" w:rsidRPr="0043732C" w:rsidRDefault="008671F9" w:rsidP="008671F9">
      <w:pPr>
        <w:pStyle w:val="ConcurNote"/>
        <w:rPr>
          <w:rFonts w:ascii="メイリオ" w:eastAsia="メイリオ" w:hAnsi="メイリオ"/>
        </w:rPr>
      </w:pPr>
      <w:r w:rsidRPr="0043732C">
        <w:rPr>
          <w:rFonts w:ascii="メイリオ" w:eastAsia="メイリオ" w:hAnsi="メイリオ" w:hint="eastAsia"/>
        </w:rPr>
        <w:t>この変更により、Sage Intacct の統合に影響が生じることはありません。</w:t>
      </w:r>
    </w:p>
    <w:p w14:paraId="78B6CF6B" w14:textId="77777777" w:rsidR="008671F9" w:rsidRPr="0043732C" w:rsidRDefault="008671F9" w:rsidP="008671F9">
      <w:pPr>
        <w:pStyle w:val="50"/>
        <w:rPr>
          <w:rFonts w:ascii="メイリオ" w:eastAsia="メイリオ" w:hAnsi="メイリオ"/>
        </w:rPr>
      </w:pPr>
      <w:r w:rsidRPr="0043732C">
        <w:rPr>
          <w:rFonts w:ascii="メイリオ" w:eastAsia="メイリオ" w:hAnsi="メイリオ" w:hint="eastAsia"/>
        </w:rPr>
        <w:t>業務目的とユーザーへの利点</w:t>
      </w:r>
    </w:p>
    <w:p w14:paraId="184043CB" w14:textId="77777777" w:rsidR="008671F9" w:rsidRPr="0043732C" w:rsidRDefault="008671F9" w:rsidP="008671F9">
      <w:pPr>
        <w:pStyle w:val="ConcurBodyText"/>
        <w:rPr>
          <w:rFonts w:ascii="メイリオ" w:eastAsia="メイリオ" w:hAnsi="メイリオ"/>
        </w:rPr>
      </w:pPr>
      <w:r w:rsidRPr="0043732C">
        <w:rPr>
          <w:rFonts w:ascii="メイリオ" w:eastAsia="メイリオ" w:hAnsi="メイリオ" w:hint="eastAsia"/>
        </w:rPr>
        <w:t>この統合は、SAP Concur のお客様では採用されていませんでした。</w:t>
      </w:r>
    </w:p>
    <w:p w14:paraId="74758967" w14:textId="77777777" w:rsidR="008671F9" w:rsidRPr="0043732C" w:rsidRDefault="008671F9" w:rsidP="008671F9">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7D3CCFA0" w14:textId="5C251945" w:rsidR="008671F9" w:rsidRPr="0043732C" w:rsidRDefault="008671F9" w:rsidP="008671F9">
      <w:pPr>
        <w:pStyle w:val="ConcurBodyText"/>
        <w:rPr>
          <w:rFonts w:ascii="メイリオ" w:eastAsia="メイリオ" w:hAnsi="メイリオ"/>
        </w:rPr>
      </w:pPr>
      <w:r w:rsidRPr="0043732C">
        <w:rPr>
          <w:rFonts w:ascii="メイリオ" w:eastAsia="メイリオ" w:hAnsi="メイリオ" w:hint="eastAsia"/>
        </w:rPr>
        <w:t>この運用終了は自動的に行われます。</w:t>
      </w:r>
    </w:p>
    <w:p w14:paraId="52890831" w14:textId="2D22878A" w:rsidR="00345CBB" w:rsidRPr="0043732C" w:rsidRDefault="00345CBB" w:rsidP="00BC197E">
      <w:pPr>
        <w:pStyle w:val="21"/>
        <w:rPr>
          <w:rFonts w:ascii="メイリオ" w:eastAsia="メイリオ" w:hAnsi="メイリオ"/>
        </w:rPr>
      </w:pPr>
      <w:bookmarkStart w:id="64" w:name="_Toc106716110"/>
      <w:r w:rsidRPr="0043732C">
        <w:rPr>
          <w:rFonts w:ascii="メイリオ" w:eastAsia="メイリオ" w:hAnsi="メイリオ" w:hint="eastAsia"/>
        </w:rPr>
        <w:lastRenderedPageBreak/>
        <w:t>ヘルプ メニュー</w:t>
      </w:r>
      <w:bookmarkEnd w:id="64"/>
    </w:p>
    <w:p w14:paraId="53E3B64E" w14:textId="77777777" w:rsidR="00ED626B" w:rsidRPr="0043732C" w:rsidRDefault="00ED626B" w:rsidP="00BC197E">
      <w:pPr>
        <w:pStyle w:val="30"/>
        <w:rPr>
          <w:rFonts w:ascii="メイリオ" w:eastAsia="メイリオ" w:hAnsi="メイリオ"/>
        </w:rPr>
      </w:pPr>
      <w:bookmarkStart w:id="65" w:name="_Hlk96071113"/>
      <w:bookmarkStart w:id="66" w:name="_Toc106716111"/>
      <w:r w:rsidRPr="0043732C">
        <w:rPr>
          <w:rFonts w:ascii="メイリオ" w:eastAsia="メイリオ" w:hAnsi="メイリオ" w:hint="eastAsia"/>
        </w:rPr>
        <w:t>** 変更予定 ** ヘルプ メニューにリソースを集約</w:t>
      </w:r>
      <w:bookmarkEnd w:id="66"/>
    </w:p>
    <w:p w14:paraId="61D5A94C" w14:textId="77777777" w:rsidR="00ED626B" w:rsidRPr="0043732C" w:rsidRDefault="00ED626B" w:rsidP="00BC197E">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43732C" w14:paraId="2DF954F9"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CCB614" w14:textId="77777777" w:rsidR="00ED626B" w:rsidRPr="0043732C" w:rsidRDefault="00ED626B" w:rsidP="00BC197E">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4720591" w14:textId="77777777" w:rsidR="00ED626B" w:rsidRPr="0043732C" w:rsidRDefault="00ED626B" w:rsidP="00BC197E">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54C5F86" w14:textId="77777777" w:rsidR="00ED626B" w:rsidRPr="0043732C" w:rsidRDefault="00ED626B" w:rsidP="00BC197E">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ED626B" w:rsidRPr="0043732C" w14:paraId="1365F7B2"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13D9E43" w14:textId="77777777" w:rsidR="00ED626B" w:rsidRPr="0043732C" w:rsidRDefault="00ED626B" w:rsidP="00BC197E">
            <w:pPr>
              <w:pStyle w:val="ConcurTableText8ptCenter"/>
              <w:keepNext/>
              <w:rPr>
                <w:rFonts w:ascii="メイリオ" w:eastAsia="メイリオ" w:hAnsi="メイリオ"/>
              </w:rPr>
            </w:pPr>
            <w:r w:rsidRPr="0043732C">
              <w:rPr>
                <w:rFonts w:ascii="メイリオ" w:eastAsia="メイリオ" w:hAnsi="メイリオ" w:hint="eastAsia"/>
              </w:rPr>
              <w:t>2022 年 2 月 18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3ED46F5" w14:textId="77777777" w:rsidR="00ED626B" w:rsidRPr="0043732C" w:rsidRDefault="00ED626B" w:rsidP="00BC197E">
            <w:pPr>
              <w:pStyle w:val="ConcurTableText8ptCenter"/>
              <w:keepNext/>
              <w:rPr>
                <w:rFonts w:ascii="メイリオ" w:eastAsia="メイリオ" w:hAnsi="メイリオ"/>
              </w:rPr>
            </w:pPr>
            <w:r w:rsidRPr="0043732C">
              <w:rPr>
                <w:rFonts w:ascii="メイリオ" w:eastAsia="メイリオ" w:hAnsi="メイリオ" w:hint="eastAsia"/>
              </w:rPr>
              <w:t>2022 年 5 月 13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0C7FDF3" w14:textId="77777777" w:rsidR="00ED626B" w:rsidRPr="0043732C" w:rsidRDefault="00ED626B" w:rsidP="00BC197E">
            <w:pPr>
              <w:pStyle w:val="ConcurTableText8ptCenter"/>
              <w:keepNext/>
              <w:rPr>
                <w:rFonts w:ascii="メイリオ" w:eastAsia="メイリオ" w:hAnsi="メイリオ"/>
              </w:rPr>
            </w:pPr>
            <w:r w:rsidRPr="0043732C">
              <w:rPr>
                <w:rFonts w:ascii="メイリオ" w:eastAsia="メイリオ" w:hAnsi="メイリオ" w:hint="eastAsia"/>
              </w:rPr>
              <w:t>2022 年 6 月 30 日および今後のリリース</w:t>
            </w:r>
          </w:p>
        </w:tc>
      </w:tr>
      <w:tr w:rsidR="00ED626B" w:rsidRPr="0043732C" w14:paraId="1DA23EE4"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9DC25C8" w14:textId="77777777" w:rsidR="00ED626B" w:rsidRPr="0043732C" w:rsidRDefault="00ED626B" w:rsidP="00BC197E">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745368B9" w14:textId="77777777" w:rsidR="00ED626B" w:rsidRPr="0043732C" w:rsidRDefault="00ED626B" w:rsidP="00BC197E">
      <w:pPr>
        <w:pStyle w:val="ConcurBodyText"/>
        <w:keepNext/>
        <w:rPr>
          <w:rFonts w:ascii="メイリオ" w:eastAsia="メイリオ" w:hAnsi="メイリオ"/>
          <w:b/>
          <w:bCs/>
        </w:rPr>
      </w:pPr>
      <w:r w:rsidRPr="0043732C">
        <w:rPr>
          <w:rFonts w:ascii="メイリオ" w:eastAsia="メイリオ" w:hAnsi="メイリオ" w:hint="eastAsia"/>
          <w:b/>
        </w:rPr>
        <w:t>対象製品:</w:t>
      </w:r>
    </w:p>
    <w:p w14:paraId="3EE56E61" w14:textId="77777777" w:rsidR="00ED626B" w:rsidRPr="0043732C" w:rsidRDefault="00ED626B" w:rsidP="00ED626B">
      <w:pPr>
        <w:pStyle w:val="ApplicableProducts"/>
        <w:rPr>
          <w:rFonts w:ascii="メイリオ" w:eastAsia="メイリオ" w:hAnsi="メイリオ"/>
        </w:rPr>
      </w:pPr>
      <w:bookmarkStart w:id="67" w:name="_Toc106716112"/>
      <w:r w:rsidRPr="0043732C">
        <w:rPr>
          <w:rFonts w:ascii="メイリオ" w:eastAsia="メイリオ" w:hAnsi="メイリオ" w:hint="eastAsia"/>
        </w:rPr>
        <w:t>すべての製品 | すべての Edition</w:t>
      </w:r>
      <w:bookmarkEnd w:id="67"/>
    </w:p>
    <w:p w14:paraId="02C84BBE" w14:textId="77777777" w:rsidR="00ED626B" w:rsidRPr="0043732C" w:rsidRDefault="00ED626B" w:rsidP="00ED626B">
      <w:pPr>
        <w:pStyle w:val="41"/>
        <w:rPr>
          <w:rFonts w:ascii="メイリオ" w:eastAsia="メイリオ" w:hAnsi="メイリオ"/>
          <w:i w:val="0"/>
        </w:rPr>
      </w:pPr>
      <w:r w:rsidRPr="0043732C">
        <w:rPr>
          <w:rFonts w:ascii="メイリオ" w:eastAsia="メイリオ" w:hAnsi="メイリオ" w:hint="eastAsia"/>
          <w:i w:val="0"/>
        </w:rPr>
        <w:t>概要</w:t>
      </w:r>
    </w:p>
    <w:p w14:paraId="590E7CF5" w14:textId="77777777" w:rsidR="00ED626B" w:rsidRPr="0043732C" w:rsidRDefault="00ED626B" w:rsidP="00ED626B">
      <w:pPr>
        <w:pStyle w:val="ConcurBodyText"/>
        <w:rPr>
          <w:rFonts w:ascii="メイリオ" w:eastAsia="メイリオ" w:hAnsi="メイリオ"/>
        </w:rPr>
      </w:pPr>
      <w:r w:rsidRPr="0043732C">
        <w:rPr>
          <w:rFonts w:ascii="メイリオ" w:eastAsia="メイリオ" w:hAnsi="メイリオ" w:hint="eastAsia"/>
        </w:rPr>
        <w:t xml:space="preserve">2022 年 6 月、SAP はSAP Concur ソリューションの </w:t>
      </w:r>
      <w:r w:rsidRPr="0043732C">
        <w:rPr>
          <w:rFonts w:ascii="メイリオ" w:eastAsia="メイリオ" w:hAnsi="メイリオ" w:hint="eastAsia"/>
          <w:b/>
        </w:rPr>
        <w:t>[ヘルプ]</w:t>
      </w:r>
      <w:r w:rsidRPr="0043732C">
        <w:rPr>
          <w:rFonts w:ascii="メイリオ" w:eastAsia="メイリオ" w:hAnsi="メイリオ" w:hint="eastAsia"/>
        </w:rPr>
        <w:t xml:space="preserve"> メニューに SAP Concur ヘルプ リソースを集約する作業の開始を予定しています。これらの変更は 2 段階で行われます。</w:t>
      </w:r>
    </w:p>
    <w:p w14:paraId="1BDCA10B" w14:textId="77777777" w:rsidR="00ED626B" w:rsidRPr="0043732C" w:rsidRDefault="00ED626B" w:rsidP="00ED626B">
      <w:pPr>
        <w:pStyle w:val="ConcurBullet"/>
        <w:numPr>
          <w:ilvl w:val="0"/>
          <w:numId w:val="31"/>
        </w:numPr>
        <w:tabs>
          <w:tab w:val="clear" w:pos="1080"/>
        </w:tabs>
        <w:ind w:left="720"/>
        <w:rPr>
          <w:rFonts w:ascii="メイリオ" w:eastAsia="メイリオ" w:hAnsi="メイリオ"/>
          <w:b/>
          <w:bCs/>
        </w:rPr>
      </w:pPr>
      <w:r w:rsidRPr="0043732C">
        <w:rPr>
          <w:rFonts w:ascii="メイリオ" w:eastAsia="メイリオ" w:hAnsi="メイリオ" w:hint="eastAsia"/>
          <w:b/>
        </w:rPr>
        <w:t>フェーズ 1 - 2022 年 6 月 30 日を予定</w:t>
      </w:r>
      <w:r w:rsidRPr="0043732C">
        <w:rPr>
          <w:rFonts w:ascii="メイリオ" w:eastAsia="メイリオ" w:hAnsi="メイリオ" w:hint="eastAsia"/>
        </w:rPr>
        <w:t xml:space="preserve">: 現在 </w:t>
      </w:r>
      <w:r w:rsidRPr="0043732C">
        <w:rPr>
          <w:rFonts w:ascii="メイリオ" w:eastAsia="メイリオ" w:hAnsi="メイリオ" w:hint="eastAsia"/>
          <w:b/>
        </w:rPr>
        <w:t xml:space="preserve">[ヘルプ] </w:t>
      </w:r>
      <w:r w:rsidRPr="0043732C">
        <w:rPr>
          <w:rFonts w:ascii="メイリオ" w:eastAsia="メイリオ" w:hAnsi="メイリオ" w:hint="eastAsia"/>
        </w:rPr>
        <w:t xml:space="preserve">メニューから利用可能なヘルプ コンテンツに加え、SAP Enable Now にも </w:t>
      </w:r>
      <w:r w:rsidRPr="0043732C">
        <w:rPr>
          <w:rFonts w:ascii="メイリオ" w:eastAsia="メイリオ" w:hAnsi="メイリオ" w:hint="eastAsia"/>
          <w:b/>
        </w:rPr>
        <w:t>[ヘルプ]</w:t>
      </w:r>
      <w:r w:rsidRPr="0043732C">
        <w:rPr>
          <w:rFonts w:ascii="メイリオ" w:eastAsia="メイリオ" w:hAnsi="メイリオ" w:hint="eastAsia"/>
        </w:rPr>
        <w:t xml:space="preserve"> メニューからアクセスできるようになります。</w:t>
      </w:r>
    </w:p>
    <w:p w14:paraId="7A1AEBE6" w14:textId="77777777" w:rsidR="00ED626B" w:rsidRPr="0043732C" w:rsidRDefault="00ED626B" w:rsidP="00ED626B">
      <w:pPr>
        <w:pStyle w:val="ConcurMoreInfoIndent"/>
        <w:rPr>
          <w:rFonts w:ascii="メイリオ" w:eastAsia="メイリオ" w:hAnsi="メイリオ"/>
        </w:rPr>
      </w:pPr>
      <w:r w:rsidRPr="0043732C">
        <w:rPr>
          <w:rFonts w:ascii="メイリオ" w:eastAsia="メイリオ" w:hAnsi="メイリオ" w:hint="eastAsia"/>
        </w:rPr>
        <w:t>SAP Enable Now のサポートについて詳しくは、本ドキュメントの「** 変更予定 ** SAP Enable Now のサポート」のリリース ノートをご参照ください。</w:t>
      </w:r>
    </w:p>
    <w:p w14:paraId="75D8CCA4" w14:textId="77777777" w:rsidR="00ED626B" w:rsidRPr="0043732C" w:rsidRDefault="00ED626B" w:rsidP="00ED626B">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b/>
        </w:rPr>
        <w:t xml:space="preserve">フェーズ 2 – 今後のリリースを予定: </w:t>
      </w:r>
      <w:r w:rsidRPr="0043732C">
        <w:rPr>
          <w:rFonts w:ascii="メイリオ" w:eastAsia="メイリオ" w:hAnsi="メイリオ" w:hint="eastAsia"/>
        </w:rPr>
        <w:t xml:space="preserve">ユーザー支援、ビデオ チュートリアル、サポートへの問い合わせの各種ツールに現在アクセスするためのクエスチョン マークのアイコン (?) が削除され、これらのアイテムには集約された </w:t>
      </w:r>
      <w:r w:rsidRPr="0043732C">
        <w:rPr>
          <w:rFonts w:ascii="メイリオ" w:eastAsia="メイリオ" w:hAnsi="メイリオ" w:hint="eastAsia"/>
          <w:b/>
        </w:rPr>
        <w:t xml:space="preserve">[ヘルプ] </w:t>
      </w:r>
      <w:r w:rsidRPr="0043732C">
        <w:rPr>
          <w:rFonts w:ascii="メイリオ" w:eastAsia="メイリオ" w:hAnsi="メイリオ" w:hint="eastAsia"/>
        </w:rPr>
        <w:t>メニューからアクセスします。</w:t>
      </w:r>
    </w:p>
    <w:p w14:paraId="192F939C" w14:textId="77777777" w:rsidR="00ED626B" w:rsidRPr="0043732C" w:rsidRDefault="00ED626B" w:rsidP="00ED626B">
      <w:pPr>
        <w:pStyle w:val="ConcurMoreInfoIndent"/>
        <w:rPr>
          <w:rFonts w:ascii="メイリオ" w:eastAsia="メイリオ" w:hAnsi="メイリオ"/>
        </w:rPr>
      </w:pPr>
      <w:r w:rsidRPr="0043732C">
        <w:rPr>
          <w:rFonts w:ascii="メイリオ" w:eastAsia="メイリオ" w:hAnsi="メイリオ" w:hint="eastAsia"/>
        </w:rPr>
        <w:t>管理者およびエンド ユーザー向けのユーザー支援について詳しくは、「</w:t>
      </w:r>
      <w:hyperlink r:id="rId65" w:history="1">
        <w:r w:rsidRPr="0043732C">
          <w:rPr>
            <w:rStyle w:val="a6"/>
            <w:rFonts w:ascii="メイリオ" w:eastAsia="メイリオ" w:hAnsi="メイリオ" w:hint="eastAsia"/>
          </w:rPr>
          <w:t>管理者およびエンド ユーザー向けのユーザー支援</w:t>
        </w:r>
      </w:hyperlink>
      <w:r w:rsidRPr="0043732C">
        <w:rPr>
          <w:rFonts w:ascii="メイリオ" w:eastAsia="メイリオ" w:hAnsi="メイリオ" w:hint="eastAsia"/>
        </w:rPr>
        <w:t>」ファクト シートをご参照ください。</w:t>
      </w:r>
    </w:p>
    <w:p w14:paraId="513E8E07" w14:textId="77777777" w:rsidR="00ED626B" w:rsidRPr="0043732C" w:rsidRDefault="00ED626B" w:rsidP="00ED626B">
      <w:pPr>
        <w:pStyle w:val="50"/>
        <w:rPr>
          <w:rFonts w:ascii="メイリオ" w:eastAsia="メイリオ" w:hAnsi="メイリオ"/>
        </w:rPr>
      </w:pPr>
      <w:r w:rsidRPr="0043732C">
        <w:rPr>
          <w:rFonts w:ascii="メイリオ" w:eastAsia="メイリオ" w:hAnsi="メイリオ" w:hint="eastAsia"/>
        </w:rPr>
        <w:lastRenderedPageBreak/>
        <w:t>業務目的とユーザーへの利点</w:t>
      </w:r>
    </w:p>
    <w:p w14:paraId="67DB91E2" w14:textId="77777777" w:rsidR="00ED626B" w:rsidRPr="0043732C" w:rsidRDefault="00ED626B" w:rsidP="00ED626B">
      <w:pPr>
        <w:pStyle w:val="ConcurBodyText"/>
        <w:rPr>
          <w:rFonts w:ascii="メイリオ" w:eastAsia="メイリオ" w:hAnsi="メイリオ"/>
        </w:rPr>
      </w:pPr>
      <w:r w:rsidRPr="0043732C">
        <w:rPr>
          <w:rFonts w:ascii="メイリオ" w:eastAsia="メイリオ" w:hAnsi="メイリオ" w:hint="eastAsia"/>
        </w:rPr>
        <w:t>この変更により、ヘルプ リソースへのアクセスを一箇所に集約することで使いやすさが向上し、SAP Concur のユーザー インターフェースが簡素化されます。</w:t>
      </w:r>
    </w:p>
    <w:p w14:paraId="6D788828" w14:textId="77777777" w:rsidR="00ED626B" w:rsidRPr="0043732C" w:rsidRDefault="00ED626B" w:rsidP="00ED626B">
      <w:pPr>
        <w:pStyle w:val="41"/>
        <w:rPr>
          <w:rFonts w:ascii="メイリオ" w:eastAsia="メイリオ" w:hAnsi="メイリオ"/>
          <w:i w:val="0"/>
        </w:rPr>
      </w:pPr>
      <w:r w:rsidRPr="0043732C">
        <w:rPr>
          <w:rFonts w:ascii="メイリオ" w:eastAsia="メイリオ" w:hAnsi="メイリオ" w:hint="eastAsia"/>
          <w:i w:val="0"/>
        </w:rPr>
        <w:t>操作性</w:t>
      </w:r>
    </w:p>
    <w:p w14:paraId="440C4671" w14:textId="77777777" w:rsidR="00ED626B" w:rsidRPr="0043732C" w:rsidRDefault="00ED626B" w:rsidP="00ED626B">
      <w:pPr>
        <w:pStyle w:val="ConcurBodyText"/>
        <w:rPr>
          <w:rFonts w:ascii="メイリオ" w:eastAsia="メイリオ" w:hAnsi="メイリオ"/>
        </w:rPr>
      </w:pPr>
      <w:r w:rsidRPr="0043732C">
        <w:rPr>
          <w:rFonts w:ascii="メイリオ" w:eastAsia="メイリオ" w:hAnsi="メイリオ" w:hint="eastAsia"/>
        </w:rPr>
        <w:t xml:space="preserve">すべての変更が実装されると、新しいオプションが </w:t>
      </w:r>
      <w:r w:rsidRPr="0043732C">
        <w:rPr>
          <w:rFonts w:ascii="メイリオ" w:eastAsia="メイリオ" w:hAnsi="メイリオ" w:hint="eastAsia"/>
          <w:b/>
        </w:rPr>
        <w:t>[ヘルプ]</w:t>
      </w:r>
      <w:r w:rsidRPr="0043732C">
        <w:rPr>
          <w:rFonts w:ascii="メイリオ" w:eastAsia="メイリオ" w:hAnsi="メイリオ" w:hint="eastAsia"/>
        </w:rPr>
        <w:t xml:space="preserve"> メニューで利用可能になります。たとえば、エンド ユーザー向けのユーザー支援または SAP Enable Now が有効であると、これらのリソースにアクセスするためのリンクが </w:t>
      </w:r>
      <w:r w:rsidRPr="0043732C">
        <w:rPr>
          <w:rFonts w:ascii="メイリオ" w:eastAsia="メイリオ" w:hAnsi="メイリオ" w:hint="eastAsia"/>
          <w:b/>
        </w:rPr>
        <w:t xml:space="preserve">[ヘルプ] </w:t>
      </w:r>
      <w:r w:rsidRPr="0043732C">
        <w:rPr>
          <w:rFonts w:ascii="メイリオ" w:eastAsia="メイリオ" w:hAnsi="メイリオ" w:hint="eastAsia"/>
        </w:rPr>
        <w:t>メニューに表示されます。</w:t>
      </w:r>
    </w:p>
    <w:p w14:paraId="25F723B6" w14:textId="77777777" w:rsidR="00ED626B" w:rsidRPr="0043732C" w:rsidRDefault="00ED626B" w:rsidP="00ED626B">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13191800" w14:textId="03E3DC65" w:rsidR="006177B8" w:rsidRPr="0043732C" w:rsidRDefault="00ED626B" w:rsidP="001B7A4B">
      <w:pPr>
        <w:pStyle w:val="ConcurBodyText"/>
        <w:rPr>
          <w:rFonts w:ascii="メイリオ" w:eastAsia="メイリオ" w:hAnsi="メイリオ"/>
        </w:rPr>
      </w:pPr>
      <w:r w:rsidRPr="0043732C">
        <w:rPr>
          <w:rFonts w:ascii="メイリオ" w:eastAsia="メイリオ" w:hAnsi="メイリオ" w:hint="eastAsia"/>
        </w:rPr>
        <w:t>これらの変更は自動的に実装されます。</w:t>
      </w:r>
      <w:bookmarkEnd w:id="65"/>
    </w:p>
    <w:p w14:paraId="75A2A758" w14:textId="09124D56" w:rsidR="00BC197E" w:rsidRPr="0043732C" w:rsidRDefault="00BC197E" w:rsidP="007F009A">
      <w:pPr>
        <w:pStyle w:val="21"/>
        <w:rPr>
          <w:rFonts w:ascii="メイリオ" w:eastAsia="メイリオ" w:hAnsi="メイリオ"/>
        </w:rPr>
      </w:pPr>
      <w:bookmarkStart w:id="68" w:name="_Toc106716113"/>
      <w:r w:rsidRPr="0043732C">
        <w:rPr>
          <w:rFonts w:ascii="メイリオ" w:eastAsia="メイリオ" w:hAnsi="メイリオ" w:hint="eastAsia"/>
        </w:rPr>
        <w:t>ユーザー管理</w:t>
      </w:r>
      <w:bookmarkEnd w:id="68"/>
    </w:p>
    <w:p w14:paraId="5B4D6A4D" w14:textId="77777777" w:rsidR="00BC197E" w:rsidRPr="0043732C" w:rsidRDefault="00BC197E" w:rsidP="00BC197E">
      <w:pPr>
        <w:pStyle w:val="30"/>
        <w:rPr>
          <w:rFonts w:ascii="メイリオ" w:eastAsia="メイリオ" w:hAnsi="メイリオ"/>
        </w:rPr>
      </w:pPr>
      <w:bookmarkStart w:id="69" w:name="_Toc106716114"/>
      <w:r w:rsidRPr="0043732C">
        <w:rPr>
          <w:rFonts w:ascii="メイリオ" w:eastAsia="メイリオ" w:hAnsi="メイリオ" w:hint="eastAsia"/>
        </w:rPr>
        <w:t>** 変更予定 ** ユーザー アカウントの名前フィールドでスタンドアロンの空白を無効化</w:t>
      </w:r>
      <w:bookmarkEnd w:id="69"/>
    </w:p>
    <w:p w14:paraId="43F3FA58" w14:textId="77777777" w:rsidR="00BC197E" w:rsidRPr="0043732C" w:rsidRDefault="00BC197E" w:rsidP="00BC197E">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C197E" w:rsidRPr="0043732C" w14:paraId="7610379D" w14:textId="77777777" w:rsidTr="000919D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1D7CACE" w14:textId="77777777" w:rsidR="00BC197E" w:rsidRPr="0043732C" w:rsidRDefault="00BC197E" w:rsidP="000919D7">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E8BE33A" w14:textId="77777777" w:rsidR="00BC197E" w:rsidRPr="0043732C" w:rsidRDefault="00BC197E" w:rsidP="000919D7">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7991039" w14:textId="77777777" w:rsidR="00BC197E" w:rsidRPr="0043732C" w:rsidRDefault="00BC197E" w:rsidP="000919D7">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BC197E" w:rsidRPr="0043732C" w14:paraId="7E3C7103" w14:textId="77777777" w:rsidTr="000919D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7328B3A" w14:textId="77777777" w:rsidR="00BC197E" w:rsidRPr="0043732C" w:rsidRDefault="00BC197E" w:rsidP="000919D7">
            <w:pPr>
              <w:pStyle w:val="ConcurTableText8ptCenter"/>
              <w:keepNext/>
              <w:rPr>
                <w:rFonts w:ascii="メイリオ" w:eastAsia="メイリオ" w:hAnsi="メイリオ"/>
              </w:rPr>
            </w:pPr>
            <w:r w:rsidRPr="0043732C">
              <w:rPr>
                <w:rFonts w:ascii="メイリオ" w:eastAsia="メイリオ" w:hAnsi="メイリオ" w:hint="eastAsia"/>
              </w:rPr>
              <w:t>2022 年 6 月 17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9142064" w14:textId="77777777" w:rsidR="00BC197E" w:rsidRPr="0043732C" w:rsidRDefault="00BC197E" w:rsidP="000919D7">
            <w:pPr>
              <w:pStyle w:val="ConcurTableText8ptCenter"/>
              <w:keepNext/>
              <w:rPr>
                <w:rFonts w:ascii="メイリオ" w:eastAsia="メイリオ" w:hAnsi="メイリオ"/>
              </w:rPr>
            </w:pPr>
            <w:r w:rsidRPr="0043732C">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42B5A85" w14:textId="77777777" w:rsidR="00BC197E" w:rsidRPr="0043732C" w:rsidRDefault="00BC197E" w:rsidP="000919D7">
            <w:pPr>
              <w:pStyle w:val="ConcurTableText8ptCenter"/>
              <w:keepNext/>
              <w:rPr>
                <w:rFonts w:ascii="メイリオ" w:eastAsia="メイリオ" w:hAnsi="メイリオ"/>
              </w:rPr>
            </w:pPr>
            <w:r w:rsidRPr="0043732C">
              <w:rPr>
                <w:rFonts w:ascii="メイリオ" w:eastAsia="メイリオ" w:hAnsi="メイリオ" w:hint="eastAsia"/>
              </w:rPr>
              <w:t>7 月以降段階的</w:t>
            </w:r>
          </w:p>
        </w:tc>
      </w:tr>
      <w:tr w:rsidR="00BC197E" w:rsidRPr="0043732C" w14:paraId="77C9879E" w14:textId="77777777" w:rsidTr="000919D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FC871FA" w14:textId="77777777" w:rsidR="00BC197E" w:rsidRPr="0043732C" w:rsidRDefault="00BC197E" w:rsidP="000919D7">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0964A5B9" w14:textId="77777777" w:rsidR="00BC197E" w:rsidRPr="0043732C" w:rsidRDefault="00BC197E" w:rsidP="00BC197E">
      <w:pPr>
        <w:pStyle w:val="ConcurBodyText"/>
        <w:rPr>
          <w:rFonts w:ascii="メイリオ" w:eastAsia="メイリオ" w:hAnsi="メイリオ"/>
          <w:b/>
          <w:bCs/>
        </w:rPr>
      </w:pPr>
      <w:r w:rsidRPr="0043732C">
        <w:rPr>
          <w:rFonts w:ascii="メイリオ" w:eastAsia="メイリオ" w:hAnsi="メイリオ" w:hint="eastAsia"/>
          <w:b/>
        </w:rPr>
        <w:t>対象製品:</w:t>
      </w:r>
    </w:p>
    <w:p w14:paraId="75365E47" w14:textId="77777777" w:rsidR="00BC197E" w:rsidRPr="0043732C" w:rsidRDefault="00BC197E" w:rsidP="00BC197E">
      <w:pPr>
        <w:pStyle w:val="ApplicableProducts"/>
        <w:rPr>
          <w:rFonts w:ascii="メイリオ" w:eastAsia="メイリオ" w:hAnsi="メイリオ"/>
        </w:rPr>
      </w:pPr>
      <w:bookmarkStart w:id="70" w:name="_Toc106716115"/>
      <w:r w:rsidRPr="0043732C">
        <w:rPr>
          <w:rFonts w:ascii="メイリオ" w:eastAsia="メイリオ" w:hAnsi="メイリオ" w:hint="eastAsia"/>
        </w:rPr>
        <w:t>Travel、Expense、Invoice、Request | Professional &amp; Standard</w:t>
      </w:r>
      <w:bookmarkEnd w:id="70"/>
    </w:p>
    <w:p w14:paraId="41CBD336" w14:textId="77777777" w:rsidR="00BC197E" w:rsidRPr="0043732C" w:rsidRDefault="00BC197E" w:rsidP="00BC197E">
      <w:pPr>
        <w:pStyle w:val="41"/>
        <w:rPr>
          <w:rFonts w:ascii="メイリオ" w:eastAsia="メイリオ" w:hAnsi="メイリオ"/>
          <w:i w:val="0"/>
        </w:rPr>
      </w:pPr>
      <w:r w:rsidRPr="0043732C">
        <w:rPr>
          <w:rFonts w:ascii="メイリオ" w:eastAsia="メイリオ" w:hAnsi="メイリオ" w:hint="eastAsia"/>
          <w:i w:val="0"/>
        </w:rPr>
        <w:t>概要</w:t>
      </w:r>
    </w:p>
    <w:p w14:paraId="43729D8D" w14:textId="77777777" w:rsidR="00BC197E" w:rsidRPr="0043732C" w:rsidRDefault="00BC197E" w:rsidP="00BC197E">
      <w:pPr>
        <w:pStyle w:val="ConcurBodyText"/>
        <w:rPr>
          <w:rFonts w:ascii="メイリオ" w:eastAsia="メイリオ" w:hAnsi="メイリオ"/>
        </w:rPr>
      </w:pPr>
      <w:r w:rsidRPr="0043732C">
        <w:rPr>
          <w:rFonts w:ascii="メイリオ" w:eastAsia="メイリオ" w:hAnsi="メイリオ" w:hint="eastAsia"/>
        </w:rPr>
        <w:t>SAP Concur は、ユーザー アカウントの名前フィールドでスタンドアロンの空白文字の使用を防止するための検証を適用する予定です。この検証は、2022 年 7 月中旬から下旬以降、段階的に実施します。</w:t>
      </w:r>
    </w:p>
    <w:p w14:paraId="1F130962" w14:textId="77777777" w:rsidR="00BC197E" w:rsidRPr="0043732C" w:rsidRDefault="00BC197E" w:rsidP="00BC197E">
      <w:pPr>
        <w:pStyle w:val="ConcurBodyText"/>
        <w:rPr>
          <w:rFonts w:ascii="メイリオ" w:eastAsia="メイリオ" w:hAnsi="メイリオ"/>
        </w:rPr>
      </w:pPr>
      <w:r w:rsidRPr="0043732C">
        <w:rPr>
          <w:rFonts w:ascii="メイリオ" w:eastAsia="メイリオ" w:hAnsi="メイリオ" w:hint="eastAsia"/>
        </w:rPr>
        <w:lastRenderedPageBreak/>
        <w:t>予定されている変更としては、以下のようなものが含まれます。</w:t>
      </w:r>
    </w:p>
    <w:p w14:paraId="385BC24E" w14:textId="77777777" w:rsidR="00BC197E" w:rsidRPr="0043732C" w:rsidRDefault="00BC197E" w:rsidP="00BC197E">
      <w:pPr>
        <w:pStyle w:val="ConcurBodyText"/>
        <w:numPr>
          <w:ilvl w:val="0"/>
          <w:numId w:val="49"/>
        </w:numPr>
        <w:rPr>
          <w:rFonts w:ascii="メイリオ" w:eastAsia="メイリオ" w:hAnsi="メイリオ"/>
        </w:rPr>
      </w:pPr>
      <w:r w:rsidRPr="0043732C">
        <w:rPr>
          <w:rFonts w:ascii="メイリオ" w:eastAsia="メイリオ" w:hAnsi="メイリオ" w:hint="eastAsia"/>
        </w:rPr>
        <w:t>ユーザー アカウントの名前フィールドで、スタンドアロンの空白文字は有効なエントリと認められなくなります。</w:t>
      </w:r>
    </w:p>
    <w:p w14:paraId="3339EBAD" w14:textId="77777777" w:rsidR="00BC197E" w:rsidRPr="0043732C" w:rsidRDefault="00BC197E" w:rsidP="00BC197E">
      <w:pPr>
        <w:pStyle w:val="ConcurNoteIndent"/>
        <w:tabs>
          <w:tab w:val="num" w:pos="1440"/>
        </w:tabs>
        <w:rPr>
          <w:rFonts w:ascii="メイリオ" w:eastAsia="メイリオ" w:hAnsi="メイリオ"/>
        </w:rPr>
      </w:pPr>
      <w:r w:rsidRPr="0043732C">
        <w:rPr>
          <w:rFonts w:ascii="メイリオ" w:eastAsia="メイリオ" w:hAnsi="メイリオ" w:hint="eastAsia"/>
        </w:rPr>
        <w:t>有効な名前の一部である空白文字は認められます。</w:t>
      </w:r>
    </w:p>
    <w:p w14:paraId="50130E4F" w14:textId="77777777" w:rsidR="00BC197E" w:rsidRPr="0043732C" w:rsidRDefault="00BC197E" w:rsidP="00BC197E">
      <w:pPr>
        <w:pStyle w:val="ConcurBodyText"/>
        <w:numPr>
          <w:ilvl w:val="0"/>
          <w:numId w:val="49"/>
        </w:numPr>
        <w:rPr>
          <w:rFonts w:ascii="メイリオ" w:eastAsia="メイリオ" w:hAnsi="メイリオ"/>
        </w:rPr>
      </w:pPr>
      <w:r w:rsidRPr="0043732C">
        <w:rPr>
          <w:rFonts w:ascii="メイリオ" w:eastAsia="メイリオ" w:hAnsi="メイリオ" w:hint="eastAsia"/>
        </w:rPr>
        <w:t xml:space="preserve">API、従業員インポート ファイル、または手動エントリにより空白文字のみが名前フィールドに入力された場合、メッセージまたはエラーが返され、エントリは認められません。 </w:t>
      </w:r>
    </w:p>
    <w:p w14:paraId="0618CAF6" w14:textId="77777777" w:rsidR="00BC197E" w:rsidRPr="0043732C" w:rsidRDefault="00BC197E" w:rsidP="00BC197E">
      <w:pPr>
        <w:pStyle w:val="ConcurNoteIndent"/>
        <w:tabs>
          <w:tab w:val="num" w:pos="1440"/>
        </w:tabs>
        <w:rPr>
          <w:rFonts w:ascii="メイリオ" w:eastAsia="メイリオ" w:hAnsi="メイリオ"/>
        </w:rPr>
      </w:pPr>
      <w:r w:rsidRPr="0043732C">
        <w:rPr>
          <w:rFonts w:ascii="メイリオ" w:eastAsia="メイリオ" w:hAnsi="メイリオ" w:hint="eastAsia"/>
        </w:rPr>
        <w:t>無効な名前が入力された場合に受け取る応答のタイプは、入力方法によって異なります。</w:t>
      </w:r>
    </w:p>
    <w:p w14:paraId="002F062E" w14:textId="77777777" w:rsidR="00BC197E" w:rsidRPr="0043732C" w:rsidRDefault="00BC197E" w:rsidP="00BC197E">
      <w:pPr>
        <w:pStyle w:val="50"/>
        <w:rPr>
          <w:rFonts w:ascii="メイリオ" w:eastAsia="メイリオ" w:hAnsi="メイリオ"/>
        </w:rPr>
      </w:pPr>
      <w:r w:rsidRPr="0043732C">
        <w:rPr>
          <w:rFonts w:ascii="メイリオ" w:eastAsia="メイリオ" w:hAnsi="メイリオ" w:hint="eastAsia"/>
        </w:rPr>
        <w:t>業務目的とユーザーへの利点</w:t>
      </w:r>
    </w:p>
    <w:p w14:paraId="270CB8C7" w14:textId="77777777" w:rsidR="00BC197E" w:rsidRPr="0043732C" w:rsidRDefault="00BC197E" w:rsidP="00BC197E">
      <w:pPr>
        <w:pStyle w:val="ConcurBodyText"/>
        <w:rPr>
          <w:rFonts w:ascii="メイリオ" w:eastAsia="メイリオ" w:hAnsi="メイリオ"/>
        </w:rPr>
      </w:pPr>
      <w:r w:rsidRPr="0043732C">
        <w:rPr>
          <w:rFonts w:ascii="メイリオ" w:eastAsia="メイリオ" w:hAnsi="メイリオ" w:hint="eastAsia"/>
        </w:rPr>
        <w:t>SAP Concur ソリューションの名前フィールドに有効な名前が入力されるようにすることで、名前フィールドでスタンドアロンの空白文字をサポートせず、空白文字を処理できない外部システムにデータがエクスポートされた場合のエラーを防ぐことができます。</w:t>
      </w:r>
    </w:p>
    <w:p w14:paraId="2E196843" w14:textId="77777777" w:rsidR="00BC197E" w:rsidRPr="0043732C" w:rsidRDefault="00BC197E" w:rsidP="00BC197E">
      <w:pPr>
        <w:pStyle w:val="41"/>
        <w:rPr>
          <w:rFonts w:ascii="メイリオ" w:eastAsia="メイリオ" w:hAnsi="メイリオ"/>
          <w:i w:val="0"/>
        </w:rPr>
      </w:pPr>
      <w:r w:rsidRPr="0043732C">
        <w:rPr>
          <w:rFonts w:ascii="メイリオ" w:eastAsia="メイリオ" w:hAnsi="メイリオ" w:hint="eastAsia"/>
          <w:i w:val="0"/>
        </w:rPr>
        <w:t>管理者の操作性</w:t>
      </w:r>
    </w:p>
    <w:p w14:paraId="1FC19C85" w14:textId="77777777" w:rsidR="00BC197E" w:rsidRPr="0043732C" w:rsidRDefault="00BC197E" w:rsidP="00BC197E">
      <w:pPr>
        <w:pStyle w:val="ConcurBodyText"/>
        <w:rPr>
          <w:rFonts w:ascii="メイリオ" w:eastAsia="メイリオ" w:hAnsi="メイリオ"/>
        </w:rPr>
      </w:pPr>
      <w:r w:rsidRPr="0043732C">
        <w:rPr>
          <w:rFonts w:ascii="メイリオ" w:eastAsia="メイリオ" w:hAnsi="メイリオ" w:hint="eastAsia"/>
        </w:rPr>
        <w:t xml:space="preserve">管理者が API 呼び出しまたは従業員インポート処理により </w:t>
      </w:r>
      <w:r w:rsidRPr="0043732C">
        <w:rPr>
          <w:rFonts w:ascii="メイリオ" w:eastAsia="メイリオ" w:hAnsi="メイリオ" w:hint="eastAsia"/>
          <w:b/>
        </w:rPr>
        <w:t>[ユーザーの詳細]</w:t>
      </w:r>
      <w:r w:rsidRPr="0043732C">
        <w:rPr>
          <w:rFonts w:ascii="メイリオ" w:eastAsia="メイリオ" w:hAnsi="メイリオ" w:hint="eastAsia"/>
        </w:rPr>
        <w:t xml:space="preserve"> ページの名前フィールドに空白のみを入力しようとした場合、エントリは認められず、メッセージまたはエラーが返されます。</w:t>
      </w:r>
    </w:p>
    <w:p w14:paraId="619E6D69" w14:textId="77777777" w:rsidR="00BC197E" w:rsidRPr="0043732C" w:rsidRDefault="00BC197E" w:rsidP="00BC197E">
      <w:pPr>
        <w:pStyle w:val="ConcurNote"/>
        <w:rPr>
          <w:rFonts w:ascii="メイリオ" w:eastAsia="メイリオ" w:hAnsi="メイリオ"/>
        </w:rPr>
      </w:pPr>
      <w:r w:rsidRPr="0043732C">
        <w:rPr>
          <w:rFonts w:ascii="メイリオ" w:eastAsia="メイリオ" w:hAnsi="メイリオ" w:hint="eastAsia"/>
        </w:rPr>
        <w:t xml:space="preserve">たとえば「Mary Ann」のように、有効な名前の一部である空白文字は有効で、引き続き使用できます。 </w:t>
      </w:r>
    </w:p>
    <w:p w14:paraId="15D83FD8" w14:textId="77777777" w:rsidR="00BC197E" w:rsidRPr="0043732C" w:rsidRDefault="00BC197E" w:rsidP="00BC197E">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1E2D82E8" w14:textId="24160E1F" w:rsidR="00BC197E" w:rsidRPr="0043732C" w:rsidRDefault="00BC197E" w:rsidP="00BC197E">
      <w:pPr>
        <w:pStyle w:val="ConcurBodyText"/>
        <w:rPr>
          <w:rFonts w:ascii="メイリオ" w:eastAsia="メイリオ" w:hAnsi="メイリオ"/>
        </w:rPr>
      </w:pPr>
      <w:r w:rsidRPr="0043732C">
        <w:rPr>
          <w:rFonts w:ascii="メイリオ" w:eastAsia="メイリオ" w:hAnsi="メイリオ" w:hint="eastAsia"/>
        </w:rPr>
        <w:t>この検証は自動的に追加されます。</w:t>
      </w:r>
    </w:p>
    <w:p w14:paraId="0779429A" w14:textId="749AE727" w:rsidR="006177B8" w:rsidRPr="0043732C" w:rsidRDefault="006177B8" w:rsidP="007F009A">
      <w:pPr>
        <w:pStyle w:val="21"/>
        <w:rPr>
          <w:rFonts w:ascii="メイリオ" w:eastAsia="メイリオ" w:hAnsi="メイリオ"/>
        </w:rPr>
      </w:pPr>
      <w:bookmarkStart w:id="71" w:name="_Toc106716116"/>
      <w:r w:rsidRPr="0043732C">
        <w:rPr>
          <w:rFonts w:ascii="メイリオ" w:eastAsia="メイリオ" w:hAnsi="メイリオ" w:hint="eastAsia"/>
        </w:rPr>
        <w:lastRenderedPageBreak/>
        <w:t>ユーザー支援</w:t>
      </w:r>
      <w:bookmarkEnd w:id="71"/>
    </w:p>
    <w:p w14:paraId="169B1D56" w14:textId="77777777" w:rsidR="00ED626B" w:rsidRPr="0043732C" w:rsidRDefault="00ED626B" w:rsidP="007F009A">
      <w:pPr>
        <w:pStyle w:val="30"/>
        <w:rPr>
          <w:rFonts w:ascii="メイリオ" w:eastAsia="メイリオ" w:hAnsi="メイリオ"/>
        </w:rPr>
      </w:pPr>
      <w:bookmarkStart w:id="72" w:name="_Toc106716117"/>
      <w:r w:rsidRPr="0043732C">
        <w:rPr>
          <w:rFonts w:ascii="メイリオ" w:eastAsia="メイリオ" w:hAnsi="メイリオ" w:hint="eastAsia"/>
        </w:rPr>
        <w:t>** 変更予定 ** SAP Enable Now のサポート</w:t>
      </w:r>
      <w:bookmarkEnd w:id="72"/>
    </w:p>
    <w:p w14:paraId="57C12E1A" w14:textId="77777777" w:rsidR="00ED626B" w:rsidRPr="0043732C" w:rsidRDefault="00ED626B" w:rsidP="007F009A">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43732C" w14:paraId="0463C2C5"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9128EB0" w14:textId="77777777" w:rsidR="00ED626B" w:rsidRPr="0043732C" w:rsidRDefault="00ED626B" w:rsidP="007F009A">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7F8B75A" w14:textId="77777777" w:rsidR="00ED626B" w:rsidRPr="0043732C" w:rsidRDefault="00ED626B" w:rsidP="007F009A">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B9EC120" w14:textId="77777777" w:rsidR="00ED626B" w:rsidRPr="0043732C" w:rsidRDefault="00ED626B" w:rsidP="007F009A">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ED626B" w:rsidRPr="0043732C" w14:paraId="25E76755"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233A064" w14:textId="77777777" w:rsidR="00ED626B" w:rsidRPr="0043732C" w:rsidRDefault="00ED626B" w:rsidP="007F009A">
            <w:pPr>
              <w:pStyle w:val="ConcurTableText8ptCenter"/>
              <w:keepNext/>
              <w:rPr>
                <w:rFonts w:ascii="メイリオ" w:eastAsia="メイリオ" w:hAnsi="メイリオ"/>
              </w:rPr>
            </w:pPr>
            <w:r w:rsidRPr="0043732C">
              <w:rPr>
                <w:rFonts w:ascii="メイリオ" w:eastAsia="メイリオ" w:hAnsi="メイリオ"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9CBEE0" w14:textId="77777777" w:rsidR="00ED626B" w:rsidRPr="0043732C" w:rsidRDefault="00ED626B" w:rsidP="007F009A">
            <w:pPr>
              <w:pStyle w:val="ConcurTableText8ptCenter"/>
              <w:keepNext/>
              <w:rPr>
                <w:rFonts w:ascii="メイリオ" w:eastAsia="メイリオ" w:hAnsi="メイリオ"/>
              </w:rPr>
            </w:pPr>
            <w:r w:rsidRPr="0043732C">
              <w:rPr>
                <w:rFonts w:ascii="メイリオ" w:eastAsia="メイリオ" w:hAnsi="メイリオ" w:hint="eastAsia"/>
              </w:rPr>
              <w:t>2022 年 5 月 13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55340BD" w14:textId="77777777" w:rsidR="00ED626B" w:rsidRPr="0043732C" w:rsidRDefault="00ED626B" w:rsidP="007F009A">
            <w:pPr>
              <w:pStyle w:val="ConcurTableText8ptCenter"/>
              <w:keepNext/>
              <w:rPr>
                <w:rFonts w:ascii="メイリオ" w:eastAsia="メイリオ" w:hAnsi="メイリオ"/>
              </w:rPr>
            </w:pPr>
            <w:r w:rsidRPr="0043732C">
              <w:rPr>
                <w:rFonts w:ascii="メイリオ" w:eastAsia="メイリオ" w:hAnsi="メイリオ" w:hint="eastAsia"/>
                <w:highlight w:val="yellow"/>
              </w:rPr>
              <w:t>2022 年 6 月</w:t>
            </w:r>
          </w:p>
        </w:tc>
      </w:tr>
      <w:tr w:rsidR="00ED626B" w:rsidRPr="0043732C" w14:paraId="2E28B2EB"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973E519" w14:textId="77777777" w:rsidR="00ED626B" w:rsidRPr="0043732C" w:rsidRDefault="00ED626B" w:rsidP="007F009A">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6A64BC1B" w14:textId="77777777" w:rsidR="00ED626B" w:rsidRPr="0043732C" w:rsidRDefault="00ED626B" w:rsidP="007F009A">
      <w:pPr>
        <w:pStyle w:val="ConcurBodyText"/>
        <w:keepNext/>
        <w:rPr>
          <w:rFonts w:ascii="メイリオ" w:eastAsia="メイリオ" w:hAnsi="メイリオ"/>
          <w:b/>
          <w:bCs/>
        </w:rPr>
      </w:pPr>
      <w:r w:rsidRPr="0043732C">
        <w:rPr>
          <w:rFonts w:ascii="メイリオ" w:eastAsia="メイリオ" w:hAnsi="メイリオ" w:hint="eastAsia"/>
          <w:b/>
        </w:rPr>
        <w:t>対象製品:</w:t>
      </w:r>
    </w:p>
    <w:p w14:paraId="359156BD" w14:textId="77777777" w:rsidR="00ED626B" w:rsidRPr="0043732C" w:rsidRDefault="00ED626B" w:rsidP="00ED626B">
      <w:pPr>
        <w:pStyle w:val="ApplicableProducts"/>
        <w:rPr>
          <w:rFonts w:ascii="メイリオ" w:eastAsia="メイリオ" w:hAnsi="メイリオ"/>
        </w:rPr>
      </w:pPr>
      <w:bookmarkStart w:id="73" w:name="_Toc106716118"/>
      <w:r w:rsidRPr="0043732C">
        <w:rPr>
          <w:rFonts w:ascii="メイリオ" w:eastAsia="メイリオ" w:hAnsi="メイリオ" w:hint="eastAsia"/>
        </w:rPr>
        <w:t>Travel、Expense、Invoice、Request | Professional &amp; Standard</w:t>
      </w:r>
      <w:bookmarkEnd w:id="73"/>
    </w:p>
    <w:p w14:paraId="23B95EF6" w14:textId="77777777" w:rsidR="00ED626B" w:rsidRPr="0043732C" w:rsidRDefault="00ED626B" w:rsidP="00ED626B">
      <w:pPr>
        <w:pStyle w:val="41"/>
        <w:rPr>
          <w:rFonts w:ascii="メイリオ" w:eastAsia="メイリオ" w:hAnsi="メイリオ"/>
          <w:i w:val="0"/>
        </w:rPr>
      </w:pPr>
      <w:r w:rsidRPr="0043732C">
        <w:rPr>
          <w:rFonts w:ascii="メイリオ" w:eastAsia="メイリオ" w:hAnsi="メイリオ" w:hint="eastAsia"/>
          <w:i w:val="0"/>
        </w:rPr>
        <w:t>概要</w:t>
      </w:r>
    </w:p>
    <w:p w14:paraId="197CD617" w14:textId="77777777" w:rsidR="00ED626B" w:rsidRPr="0043732C" w:rsidRDefault="00ED626B" w:rsidP="00ED626B">
      <w:pPr>
        <w:pStyle w:val="ConcurBodyText"/>
        <w:rPr>
          <w:rFonts w:ascii="メイリオ" w:eastAsia="メイリオ" w:hAnsi="メイリオ"/>
        </w:rPr>
      </w:pPr>
      <w:r w:rsidRPr="0043732C">
        <w:rPr>
          <w:rFonts w:ascii="メイリオ" w:eastAsia="メイリオ" w:hAnsi="メイリオ" w:hint="eastAsia"/>
        </w:rPr>
        <w:t xml:space="preserve">6 月下旬、SAP は SAP Concur ソリューションとの SAP Enable Now のサポートを追加する予定です。 </w:t>
      </w:r>
    </w:p>
    <w:p w14:paraId="652DF836" w14:textId="77777777" w:rsidR="00ED626B" w:rsidRPr="0043732C" w:rsidRDefault="00ED626B" w:rsidP="00ED626B">
      <w:pPr>
        <w:pStyle w:val="50"/>
        <w:rPr>
          <w:rFonts w:ascii="メイリオ" w:eastAsia="メイリオ" w:hAnsi="メイリオ"/>
        </w:rPr>
      </w:pPr>
      <w:r w:rsidRPr="0043732C">
        <w:rPr>
          <w:rFonts w:ascii="メイリオ" w:eastAsia="メイリオ" w:hAnsi="メイリオ" w:hint="eastAsia"/>
        </w:rPr>
        <w:t>業務目的とユーザーへの利点</w:t>
      </w:r>
    </w:p>
    <w:p w14:paraId="2F9810E0" w14:textId="77777777" w:rsidR="00ED626B" w:rsidRPr="0043732C" w:rsidRDefault="00ED626B" w:rsidP="00ED626B">
      <w:pPr>
        <w:pStyle w:val="ConcurBodyText"/>
        <w:rPr>
          <w:rFonts w:ascii="メイリオ" w:eastAsia="メイリオ" w:hAnsi="メイリオ"/>
        </w:rPr>
      </w:pPr>
      <w:r w:rsidRPr="0043732C">
        <w:rPr>
          <w:rFonts w:ascii="メイリオ" w:eastAsia="メイリオ" w:hAnsi="メイリオ" w:hint="eastAsia"/>
        </w:rPr>
        <w:t>この変更により、SAP Enable Now を使用して、ユーザー支援コンテンツを作成できるようになり、ユーザー導入率が高まり、SAP Concur ソリューションでの作業効率が向上します。</w:t>
      </w:r>
    </w:p>
    <w:p w14:paraId="77CC325F" w14:textId="77777777" w:rsidR="00ED626B" w:rsidRPr="0043732C" w:rsidRDefault="00ED626B" w:rsidP="00ED626B">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6FB54DE9" w14:textId="77777777" w:rsidR="00ED626B" w:rsidRPr="0043732C" w:rsidRDefault="00ED626B" w:rsidP="00ED626B">
      <w:pPr>
        <w:pStyle w:val="ConcurBodyText"/>
        <w:rPr>
          <w:rFonts w:ascii="メイリオ" w:eastAsia="メイリオ" w:hAnsi="メイリオ"/>
        </w:rPr>
      </w:pPr>
      <w:r w:rsidRPr="0043732C">
        <w:rPr>
          <w:rFonts w:ascii="メイリオ" w:eastAsia="メイリオ" w:hAnsi="メイリオ" w:hint="eastAsia"/>
        </w:rPr>
        <w:t xml:space="preserve">SAP Enable Now のサポートが SAP Concur ソリューションに追加されると、SAP Concur ソリューションでユーザー支援が有効であるお客様は、SAP Concur </w:t>
      </w:r>
      <w:r w:rsidRPr="0043732C">
        <w:rPr>
          <w:rFonts w:ascii="メイリオ" w:eastAsia="メイリオ" w:hAnsi="メイリオ" w:hint="eastAsia"/>
          <w:b/>
        </w:rPr>
        <w:t xml:space="preserve">[ユーザー支援] </w:t>
      </w:r>
      <w:r w:rsidRPr="0043732C">
        <w:rPr>
          <w:rFonts w:ascii="メイリオ" w:eastAsia="メイリオ" w:hAnsi="メイリオ" w:hint="eastAsia"/>
        </w:rPr>
        <w:t>ページで SAP Enable Now を有効化または無効化できるようになります。</w:t>
      </w:r>
    </w:p>
    <w:p w14:paraId="197AD6F6" w14:textId="77777777" w:rsidR="00ED626B" w:rsidRPr="0043732C" w:rsidRDefault="00ED626B" w:rsidP="00ED626B">
      <w:pPr>
        <w:pStyle w:val="ConcurNote"/>
        <w:rPr>
          <w:rFonts w:ascii="メイリオ" w:eastAsia="メイリオ" w:hAnsi="メイリオ"/>
        </w:rPr>
      </w:pPr>
      <w:r w:rsidRPr="0043732C">
        <w:rPr>
          <w:rFonts w:ascii="メイリオ" w:eastAsia="メイリオ" w:hAnsi="メイリオ" w:hint="eastAsia"/>
        </w:rPr>
        <w:t>この機能について、詳しくは今後のリリース ノートでご案内します。</w:t>
      </w:r>
    </w:p>
    <w:p w14:paraId="6F329FE5" w14:textId="57E56C9F" w:rsidR="002D1C72" w:rsidRPr="0043732C" w:rsidRDefault="00196E49" w:rsidP="00196E49">
      <w:pPr>
        <w:pStyle w:val="21"/>
        <w:rPr>
          <w:rFonts w:ascii="メイリオ" w:eastAsia="メイリオ" w:hAnsi="メイリオ"/>
        </w:rPr>
      </w:pPr>
      <w:bookmarkStart w:id="74" w:name="_Toc106716119"/>
      <w:r w:rsidRPr="0043732C">
        <w:rPr>
          <w:rFonts w:ascii="メイリオ" w:eastAsia="メイリオ" w:hAnsi="メイリオ" w:hint="eastAsia"/>
        </w:rPr>
        <w:lastRenderedPageBreak/>
        <w:t>ユーザー エクスポートおよびインポート</w:t>
      </w:r>
      <w:bookmarkEnd w:id="74"/>
    </w:p>
    <w:p w14:paraId="225654E5" w14:textId="77777777" w:rsidR="00196E49" w:rsidRPr="0043732C" w:rsidRDefault="00196E49" w:rsidP="00196E49">
      <w:pPr>
        <w:pStyle w:val="30"/>
        <w:rPr>
          <w:rFonts w:ascii="メイリオ" w:eastAsia="メイリオ" w:hAnsi="メイリオ"/>
        </w:rPr>
      </w:pPr>
      <w:bookmarkStart w:id="75" w:name="_Toc106716120"/>
      <w:r w:rsidRPr="0043732C">
        <w:rPr>
          <w:rFonts w:ascii="メイリオ" w:eastAsia="メイリオ" w:hAnsi="メイリオ" w:hint="eastAsia"/>
        </w:rPr>
        <w:t>** 変更予定 ** ユーザー エクスポートおよびインポートの改善</w:t>
      </w:r>
      <w:bookmarkEnd w:id="75"/>
    </w:p>
    <w:p w14:paraId="65039C39" w14:textId="77777777" w:rsidR="00196E49" w:rsidRPr="0043732C" w:rsidRDefault="00196E49" w:rsidP="00196E49">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96E49" w:rsidRPr="0043732C" w14:paraId="390F42B0"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68D180A" w14:textId="77777777" w:rsidR="00196E49" w:rsidRPr="0043732C" w:rsidRDefault="00196E49" w:rsidP="00196E49">
            <w:pPr>
              <w:pStyle w:val="ConcurTableHeadCentered8pt"/>
              <w:rPr>
                <w:rFonts w:ascii="メイリオ" w:eastAsia="メイリオ" w:hAnsi="メイリオ"/>
              </w:rPr>
            </w:pPr>
            <w:r w:rsidRPr="0043732C">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DE00F98" w14:textId="77777777" w:rsidR="00196E49" w:rsidRPr="0043732C" w:rsidRDefault="00196E49" w:rsidP="00196E49">
            <w:pPr>
              <w:pStyle w:val="ConcurTableHeadCentered8pt"/>
              <w:rPr>
                <w:rFonts w:ascii="メイリオ" w:eastAsia="メイリオ" w:hAnsi="メイリオ"/>
              </w:rPr>
            </w:pPr>
            <w:r w:rsidRPr="0043732C">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7C343DD" w14:textId="77777777" w:rsidR="00196E49" w:rsidRPr="0043732C" w:rsidRDefault="00196E49" w:rsidP="00196E49">
            <w:pPr>
              <w:pStyle w:val="ConcurTableHeadCentered8pt"/>
              <w:rPr>
                <w:rFonts w:ascii="メイリオ" w:eastAsia="メイリオ" w:hAnsi="メイリオ"/>
              </w:rPr>
            </w:pPr>
            <w:r w:rsidRPr="0043732C">
              <w:rPr>
                <w:rFonts w:ascii="メイリオ" w:eastAsia="メイリオ" w:hAnsi="メイリオ" w:hint="eastAsia"/>
              </w:rPr>
              <w:t>機能のリリース予定日</w:t>
            </w:r>
          </w:p>
        </w:tc>
      </w:tr>
      <w:tr w:rsidR="00196E49" w:rsidRPr="0043732C" w14:paraId="065E2093"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97E25C5" w14:textId="77777777" w:rsidR="00196E49" w:rsidRPr="0043732C" w:rsidRDefault="00196E49" w:rsidP="00196E49">
            <w:pPr>
              <w:pStyle w:val="ConcurTableText8ptCenter"/>
              <w:keepNext/>
              <w:rPr>
                <w:rFonts w:ascii="メイリオ" w:eastAsia="メイリオ" w:hAnsi="メイリオ"/>
              </w:rPr>
            </w:pPr>
            <w:r w:rsidRPr="0043732C">
              <w:rPr>
                <w:rFonts w:ascii="メイリオ" w:eastAsia="メイリオ" w:hAnsi="メイリオ" w:hint="eastAsia"/>
              </w:rPr>
              <w:t>2022 年 4 月 22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77BA327" w14:textId="77777777" w:rsidR="00196E49" w:rsidRPr="0043732C" w:rsidRDefault="00196E49" w:rsidP="00196E49">
            <w:pPr>
              <w:pStyle w:val="ConcurTableText8ptCenter"/>
              <w:keepNext/>
              <w:rPr>
                <w:rFonts w:ascii="メイリオ" w:eastAsia="メイリオ" w:hAnsi="メイリオ"/>
              </w:rPr>
            </w:pPr>
            <w:r w:rsidRPr="0043732C">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D2EC590" w14:textId="77777777" w:rsidR="00196E49" w:rsidRPr="0043732C" w:rsidRDefault="00196E49" w:rsidP="00196E49">
            <w:pPr>
              <w:pStyle w:val="ConcurTableText8ptCenter"/>
              <w:keepNext/>
              <w:rPr>
                <w:rFonts w:ascii="メイリオ" w:eastAsia="メイリオ" w:hAnsi="メイリオ"/>
              </w:rPr>
            </w:pPr>
            <w:r w:rsidRPr="0043732C">
              <w:rPr>
                <w:rFonts w:ascii="メイリオ" w:eastAsia="メイリオ" w:hAnsi="メイリオ" w:hint="eastAsia"/>
              </w:rPr>
              <w:t>2022 年第 3 四半期</w:t>
            </w:r>
          </w:p>
        </w:tc>
      </w:tr>
      <w:tr w:rsidR="00196E49" w:rsidRPr="0043732C" w14:paraId="7ACA0899" w14:textId="77777777" w:rsidTr="004C24C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414533C" w14:textId="77777777" w:rsidR="00196E49" w:rsidRPr="0043732C" w:rsidRDefault="00196E49" w:rsidP="00196E49">
            <w:pPr>
              <w:pStyle w:val="ConcurTableText8ptCenter"/>
              <w:keepNext/>
              <w:rPr>
                <w:rFonts w:ascii="メイリオ" w:eastAsia="メイリオ" w:hAnsi="メイリオ"/>
              </w:rPr>
            </w:pPr>
            <w:r w:rsidRPr="0043732C">
              <w:rPr>
                <w:rFonts w:ascii="メイリオ" w:eastAsia="メイリオ" w:hAnsi="メイリオ" w:hint="eastAsia"/>
              </w:rPr>
              <w:t>このリリース ノートでは、前回の月次リリース以降の変更を</w:t>
            </w:r>
            <w:r w:rsidRPr="0043732C">
              <w:rPr>
                <w:rFonts w:ascii="メイリオ" w:eastAsia="メイリオ" w:hAnsi="メイリオ" w:hint="eastAsia"/>
                <w:highlight w:val="yellow"/>
              </w:rPr>
              <w:t>黄色</w:t>
            </w:r>
            <w:r w:rsidRPr="0043732C">
              <w:rPr>
                <w:rFonts w:ascii="メイリオ" w:eastAsia="メイリオ" w:hAnsi="メイリオ" w:hint="eastAsia"/>
              </w:rPr>
              <w:t>で強調表示しています。</w:t>
            </w:r>
          </w:p>
        </w:tc>
      </w:tr>
    </w:tbl>
    <w:p w14:paraId="33B8D3B0" w14:textId="77777777" w:rsidR="00196E49" w:rsidRPr="0043732C" w:rsidRDefault="00196E49" w:rsidP="00196E49">
      <w:pPr>
        <w:pStyle w:val="ConcurBodyText"/>
        <w:keepNext/>
        <w:rPr>
          <w:rFonts w:ascii="メイリオ" w:eastAsia="メイリオ" w:hAnsi="メイリオ"/>
          <w:b/>
          <w:bCs/>
        </w:rPr>
      </w:pPr>
      <w:r w:rsidRPr="0043732C">
        <w:rPr>
          <w:rFonts w:ascii="メイリオ" w:eastAsia="メイリオ" w:hAnsi="メイリオ" w:hint="eastAsia"/>
          <w:b/>
        </w:rPr>
        <w:t>対象製品:</w:t>
      </w:r>
    </w:p>
    <w:p w14:paraId="549DD563" w14:textId="77777777" w:rsidR="00196E49" w:rsidRPr="0043732C" w:rsidRDefault="00196E49" w:rsidP="00196E49">
      <w:pPr>
        <w:pStyle w:val="ApplicableProducts"/>
        <w:rPr>
          <w:rFonts w:ascii="メイリオ" w:eastAsia="メイリオ" w:hAnsi="メイリオ"/>
        </w:rPr>
      </w:pPr>
      <w:bookmarkStart w:id="76" w:name="_Toc106716121"/>
      <w:r w:rsidRPr="0043732C">
        <w:rPr>
          <w:rFonts w:ascii="メイリオ" w:eastAsia="メイリオ" w:hAnsi="メイリオ" w:hint="eastAsia"/>
        </w:rPr>
        <w:t>Expense、Invoice、Request | Standard Edition</w:t>
      </w:r>
      <w:bookmarkEnd w:id="76"/>
    </w:p>
    <w:p w14:paraId="4610179F" w14:textId="77777777" w:rsidR="00196E49" w:rsidRPr="0043732C" w:rsidRDefault="00196E49" w:rsidP="00196E49">
      <w:pPr>
        <w:pStyle w:val="41"/>
        <w:rPr>
          <w:rFonts w:ascii="メイリオ" w:eastAsia="メイリオ" w:hAnsi="メイリオ"/>
          <w:i w:val="0"/>
        </w:rPr>
      </w:pPr>
      <w:r w:rsidRPr="0043732C">
        <w:rPr>
          <w:rFonts w:ascii="メイリオ" w:eastAsia="メイリオ" w:hAnsi="メイリオ" w:hint="eastAsia"/>
          <w:i w:val="0"/>
        </w:rPr>
        <w:t>概要</w:t>
      </w:r>
    </w:p>
    <w:p w14:paraId="726714BD" w14:textId="77777777" w:rsidR="00196E49" w:rsidRPr="0043732C" w:rsidRDefault="00196E49" w:rsidP="00196E49">
      <w:pPr>
        <w:pStyle w:val="ConcurBodyText"/>
        <w:rPr>
          <w:rFonts w:ascii="メイリオ" w:eastAsia="メイリオ" w:hAnsi="メイリオ"/>
        </w:rPr>
      </w:pPr>
      <w:r w:rsidRPr="0043732C">
        <w:rPr>
          <w:rFonts w:ascii="メイリオ" w:eastAsia="メイリオ" w:hAnsi="メイリオ" w:hint="eastAsia"/>
        </w:rPr>
        <w:t>SAP Concur ユーザー エクスポートおよびインポート操作に改善を実施する予定です。この改善には以下が含まれます。</w:t>
      </w:r>
    </w:p>
    <w:p w14:paraId="779378AA" w14:textId="77777777" w:rsidR="00196E49" w:rsidRPr="0043732C" w:rsidRDefault="00196E49" w:rsidP="00196E49">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ツールチップやドロップダウン リストを含む、ダウンロード可能なユーザー データ テンプレートの改善</w:t>
      </w:r>
    </w:p>
    <w:p w14:paraId="6F890213" w14:textId="77777777" w:rsidR="00196E49" w:rsidRPr="0043732C" w:rsidRDefault="00196E49" w:rsidP="00196E49">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ユーザー データのインポートおよびエクスポートの 1000 ユーザーの上限解除</w:t>
      </w:r>
    </w:p>
    <w:p w14:paraId="76217787" w14:textId="77777777" w:rsidR="00196E49" w:rsidRPr="0043732C" w:rsidRDefault="00196E49" w:rsidP="00196E49">
      <w:pPr>
        <w:pStyle w:val="ConcurBullet"/>
        <w:numPr>
          <w:ilvl w:val="0"/>
          <w:numId w:val="31"/>
        </w:numPr>
        <w:tabs>
          <w:tab w:val="clear" w:pos="1080"/>
        </w:tabs>
        <w:ind w:left="720"/>
        <w:rPr>
          <w:rFonts w:ascii="メイリオ" w:eastAsia="メイリオ" w:hAnsi="メイリオ"/>
        </w:rPr>
      </w:pPr>
      <w:r w:rsidRPr="0043732C">
        <w:rPr>
          <w:rFonts w:ascii="メイリオ" w:eastAsia="メイリオ" w:hAnsi="メイリオ" w:hint="eastAsia"/>
        </w:rPr>
        <w:t xml:space="preserve">新たに </w:t>
      </w:r>
      <w:r w:rsidRPr="0043732C">
        <w:rPr>
          <w:rFonts w:ascii="メイリオ" w:eastAsia="メイリオ" w:hAnsi="メイリオ" w:hint="eastAsia"/>
          <w:b/>
        </w:rPr>
        <w:t>[スプレッドシートからユーザーを管理]</w:t>
      </w:r>
      <w:r w:rsidRPr="0043732C">
        <w:rPr>
          <w:rFonts w:ascii="メイリオ" w:eastAsia="メイリオ" w:hAnsi="メイリオ" w:hint="eastAsia"/>
        </w:rPr>
        <w:t xml:space="preserve"> ページの追加</w:t>
      </w:r>
    </w:p>
    <w:p w14:paraId="7CF37425" w14:textId="77777777" w:rsidR="00196E49" w:rsidRPr="0043732C" w:rsidRDefault="00196E49" w:rsidP="00196E49">
      <w:pPr>
        <w:pStyle w:val="50"/>
        <w:rPr>
          <w:rFonts w:ascii="メイリオ" w:eastAsia="メイリオ" w:hAnsi="メイリオ"/>
        </w:rPr>
      </w:pPr>
      <w:r w:rsidRPr="0043732C">
        <w:rPr>
          <w:rFonts w:ascii="メイリオ" w:eastAsia="メイリオ" w:hAnsi="メイリオ" w:hint="eastAsia"/>
        </w:rPr>
        <w:t>業務目的とユーザーへの利点</w:t>
      </w:r>
    </w:p>
    <w:p w14:paraId="22BBA442" w14:textId="77777777" w:rsidR="00196E49" w:rsidRPr="0043732C" w:rsidRDefault="00196E49" w:rsidP="00196E49">
      <w:pPr>
        <w:pStyle w:val="ConcurBodyText"/>
        <w:rPr>
          <w:rFonts w:ascii="メイリオ" w:eastAsia="メイリオ" w:hAnsi="メイリオ"/>
        </w:rPr>
      </w:pPr>
      <w:r w:rsidRPr="0043732C">
        <w:rPr>
          <w:rFonts w:ascii="メイリオ" w:eastAsia="メイリオ" w:hAnsi="メイリオ" w:hint="eastAsia"/>
        </w:rPr>
        <w:t>これらの改善により、ユーザー インポートやエクスポート処理の使いやすさと操作性が向上します。</w:t>
      </w:r>
    </w:p>
    <w:p w14:paraId="13993259" w14:textId="03B18E7D" w:rsidR="00196E49" w:rsidRPr="0043732C" w:rsidRDefault="00196E49" w:rsidP="00A62E03">
      <w:pPr>
        <w:pStyle w:val="41"/>
        <w:rPr>
          <w:rFonts w:ascii="メイリオ" w:eastAsia="メイリオ" w:hAnsi="メイリオ"/>
          <w:i w:val="0"/>
        </w:rPr>
      </w:pPr>
      <w:r w:rsidRPr="0043732C">
        <w:rPr>
          <w:rFonts w:ascii="メイリオ" w:eastAsia="メイリオ" w:hAnsi="メイリオ" w:hint="eastAsia"/>
          <w:i w:val="0"/>
        </w:rPr>
        <w:lastRenderedPageBreak/>
        <w:t>管理者の操作性</w:t>
      </w:r>
    </w:p>
    <w:p w14:paraId="772D46E9" w14:textId="77777777" w:rsidR="00196E49" w:rsidRPr="0043732C" w:rsidRDefault="00196E49" w:rsidP="00A62E03">
      <w:pPr>
        <w:pStyle w:val="ConcurBodyText"/>
        <w:keepNext/>
        <w:rPr>
          <w:rFonts w:ascii="メイリオ" w:eastAsia="メイリオ" w:hAnsi="メイリオ"/>
        </w:rPr>
      </w:pPr>
      <w:r w:rsidRPr="0043732C">
        <w:rPr>
          <w:rFonts w:ascii="メイリオ" w:eastAsia="メイリオ" w:hAnsi="メイリオ" w:hint="eastAsia"/>
        </w:rPr>
        <w:t xml:space="preserve">[製品設定] の </w:t>
      </w:r>
      <w:r w:rsidRPr="0043732C">
        <w:rPr>
          <w:rFonts w:ascii="メイリオ" w:eastAsia="メイリオ" w:hAnsi="メイリオ" w:hint="eastAsia"/>
          <w:b/>
        </w:rPr>
        <w:t>[ユーザー]</w:t>
      </w:r>
      <w:r w:rsidRPr="0043732C">
        <w:rPr>
          <w:rFonts w:ascii="メイリオ" w:eastAsia="メイリオ" w:hAnsi="メイリオ" w:hint="eastAsia"/>
        </w:rPr>
        <w:t xml:space="preserve"> ページで、</w:t>
      </w:r>
      <w:r w:rsidRPr="0043732C">
        <w:rPr>
          <w:rFonts w:ascii="メイリオ" w:eastAsia="メイリオ" w:hAnsi="メイリオ" w:hint="eastAsia"/>
          <w:b/>
        </w:rPr>
        <w:t>[ユーザーを追加] &gt; [スプレッドシートから]</w:t>
      </w:r>
      <w:r w:rsidRPr="0043732C">
        <w:rPr>
          <w:rFonts w:ascii="メイリオ" w:eastAsia="メイリオ" w:hAnsi="メイリオ" w:hint="eastAsia"/>
        </w:rPr>
        <w:t xml:space="preserve"> の順にクリックすると、新しい </w:t>
      </w:r>
      <w:r w:rsidRPr="0043732C">
        <w:rPr>
          <w:rFonts w:ascii="メイリオ" w:eastAsia="メイリオ" w:hAnsi="メイリオ" w:hint="eastAsia"/>
          <w:b/>
        </w:rPr>
        <w:t>[スプレッドシートからユーザーを管理]</w:t>
      </w:r>
      <w:r w:rsidRPr="0043732C">
        <w:rPr>
          <w:rFonts w:ascii="メイリオ" w:eastAsia="メイリオ" w:hAnsi="メイリオ" w:hint="eastAsia"/>
        </w:rPr>
        <w:t xml:space="preserve"> ページが表示されます。</w:t>
      </w:r>
    </w:p>
    <w:p w14:paraId="1F065CE5" w14:textId="77777777" w:rsidR="00196E49" w:rsidRPr="0043732C" w:rsidRDefault="00196E49" w:rsidP="00196E49">
      <w:pPr>
        <w:pStyle w:val="ConcurBodyText"/>
        <w:rPr>
          <w:rFonts w:ascii="メイリオ" w:eastAsia="メイリオ" w:hAnsi="メイリオ"/>
          <w:b/>
          <w:bCs/>
        </w:rPr>
      </w:pPr>
      <w:r w:rsidRPr="0043732C">
        <w:rPr>
          <w:rFonts w:ascii="メイリオ" w:eastAsia="メイリオ" w:hAnsi="メイリオ" w:hint="eastAsia"/>
          <w:noProof/>
        </w:rPr>
        <w:drawing>
          <wp:inline distT="0" distB="0" distL="0" distR="0" wp14:anchorId="35507BFE" wp14:editId="4498A79C">
            <wp:extent cx="4297680" cy="1152144"/>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97680" cy="1152144"/>
                    </a:xfrm>
                    <a:prstGeom prst="rect">
                      <a:avLst/>
                    </a:prstGeom>
                  </pic:spPr>
                </pic:pic>
              </a:graphicData>
            </a:graphic>
          </wp:inline>
        </w:drawing>
      </w:r>
    </w:p>
    <w:p w14:paraId="52268798" w14:textId="77777777" w:rsidR="00196E49" w:rsidRPr="0043732C" w:rsidRDefault="00196E49" w:rsidP="00196E49">
      <w:pPr>
        <w:pStyle w:val="ConcurBodyText"/>
        <w:rPr>
          <w:rFonts w:ascii="メイリオ" w:eastAsia="メイリオ" w:hAnsi="メイリオ"/>
        </w:rPr>
      </w:pPr>
      <w:r w:rsidRPr="0043732C">
        <w:rPr>
          <w:rFonts w:ascii="メイリオ" w:eastAsia="メイリオ" w:hAnsi="メイリオ" w:hint="eastAsia"/>
          <w:noProof/>
        </w:rPr>
        <w:drawing>
          <wp:inline distT="0" distB="0" distL="0" distR="0" wp14:anchorId="140744D8" wp14:editId="3DA16A58">
            <wp:extent cx="4297680" cy="3675888"/>
            <wp:effectExtent l="19050" t="19050" r="2667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97680" cy="3675888"/>
                    </a:xfrm>
                    <a:prstGeom prst="rect">
                      <a:avLst/>
                    </a:prstGeom>
                    <a:ln w="6350">
                      <a:solidFill>
                        <a:schemeClr val="tx1"/>
                      </a:solidFill>
                    </a:ln>
                  </pic:spPr>
                </pic:pic>
              </a:graphicData>
            </a:graphic>
          </wp:inline>
        </w:drawing>
      </w:r>
    </w:p>
    <w:p w14:paraId="2B2CBA39" w14:textId="77777777" w:rsidR="00196E49" w:rsidRPr="0043732C" w:rsidRDefault="00196E49" w:rsidP="00196E49">
      <w:pPr>
        <w:pStyle w:val="ConcurBodyText"/>
        <w:rPr>
          <w:rFonts w:ascii="メイリオ" w:eastAsia="メイリオ" w:hAnsi="メイリオ"/>
        </w:rPr>
      </w:pPr>
      <w:r w:rsidRPr="0043732C">
        <w:rPr>
          <w:rFonts w:ascii="メイリオ" w:eastAsia="メイリオ" w:hAnsi="メイリオ" w:hint="eastAsia"/>
          <w:b/>
        </w:rPr>
        <w:t>[スプレッドシートからユーザーを管理]</w:t>
      </w:r>
      <w:r w:rsidRPr="0043732C">
        <w:rPr>
          <w:rFonts w:ascii="メイリオ" w:eastAsia="メイリオ" w:hAnsi="メイリオ" w:hint="eastAsia"/>
        </w:rPr>
        <w:t xml:space="preserve"> ページで、ユーザー データのエクスポート、更新、およびインポートを行えます。管理者がスプレッドシートをエクスポートすると、スプレッドシートに新しいツールチップと、該当箇所ではドロップダウン リストが表示されます。また、ユーザー データのダウンロードは 1000 行の上限がなくなります。</w:t>
      </w:r>
    </w:p>
    <w:p w14:paraId="6DF0D4AD" w14:textId="77777777" w:rsidR="00196E49" w:rsidRPr="0043732C" w:rsidRDefault="00196E49" w:rsidP="00196E49">
      <w:pPr>
        <w:pStyle w:val="50"/>
        <w:rPr>
          <w:rFonts w:ascii="メイリオ" w:eastAsia="メイリオ" w:hAnsi="メイリオ"/>
        </w:rPr>
      </w:pPr>
      <w:r w:rsidRPr="0043732C">
        <w:rPr>
          <w:rFonts w:ascii="メイリオ" w:eastAsia="メイリオ" w:hAnsi="メイリオ" w:hint="eastAsia"/>
        </w:rPr>
        <w:lastRenderedPageBreak/>
        <w:t>初期リリースのオプトイン フェーズおよびアンケート</w:t>
      </w:r>
    </w:p>
    <w:p w14:paraId="4B1BE4FC" w14:textId="77777777" w:rsidR="00196E49" w:rsidRPr="0043732C" w:rsidRDefault="00196E49" w:rsidP="00196E49">
      <w:pPr>
        <w:pStyle w:val="ConcurBodyText"/>
        <w:rPr>
          <w:rFonts w:ascii="メイリオ" w:eastAsia="メイリオ" w:hAnsi="メイリオ"/>
        </w:rPr>
      </w:pPr>
      <w:r w:rsidRPr="0043732C">
        <w:rPr>
          <w:rFonts w:ascii="メイリオ" w:eastAsia="メイリオ" w:hAnsi="メイリオ" w:hint="eastAsia"/>
        </w:rPr>
        <w:t xml:space="preserve">初期リリース フェーズでは、お客様は新しい操作性を選択することができるほか、アンケートで操作性に関するフィードバックを提供するオプションがあります。 </w:t>
      </w:r>
    </w:p>
    <w:p w14:paraId="082C865F" w14:textId="77777777" w:rsidR="00196E49" w:rsidRPr="0043732C" w:rsidRDefault="00196E49" w:rsidP="00196E49">
      <w:pPr>
        <w:pStyle w:val="41"/>
        <w:rPr>
          <w:rFonts w:ascii="メイリオ" w:eastAsia="メイリオ" w:hAnsi="メイリオ"/>
          <w:i w:val="0"/>
        </w:rPr>
      </w:pPr>
      <w:r w:rsidRPr="0043732C">
        <w:rPr>
          <w:rFonts w:ascii="メイリオ" w:eastAsia="メイリオ" w:hAnsi="メイリオ" w:hint="eastAsia"/>
          <w:i w:val="0"/>
        </w:rPr>
        <w:t>設定とアクティブ化</w:t>
      </w:r>
    </w:p>
    <w:p w14:paraId="178505C7" w14:textId="2F2B906D" w:rsidR="00196E49" w:rsidRPr="0043732C" w:rsidRDefault="00196E49" w:rsidP="00196E49">
      <w:pPr>
        <w:pStyle w:val="ConcurBodyText"/>
        <w:rPr>
          <w:rFonts w:ascii="メイリオ" w:eastAsia="メイリオ" w:hAnsi="メイリオ"/>
        </w:rPr>
      </w:pPr>
      <w:r w:rsidRPr="0043732C">
        <w:rPr>
          <w:rFonts w:ascii="メイリオ" w:eastAsia="メイリオ" w:hAnsi="メイリオ" w:hint="eastAsia"/>
        </w:rPr>
        <w:t>この新しいユーザー エクスポートおよびインポートは自動的に利用可能になります。初期リリース フェーズでは、お客様は新しい操作性を選択することができます。</w:t>
      </w:r>
    </w:p>
    <w:p w14:paraId="3FEC884B" w14:textId="77777777" w:rsidR="00A3672B" w:rsidRPr="0043732C" w:rsidRDefault="00A3672B" w:rsidP="00A3672B">
      <w:pPr>
        <w:pStyle w:val="1"/>
        <w:rPr>
          <w:rFonts w:ascii="メイリオ" w:eastAsia="メイリオ" w:hAnsi="メイリオ"/>
        </w:rPr>
      </w:pPr>
      <w:bookmarkStart w:id="77" w:name="_Toc510082427"/>
      <w:bookmarkStart w:id="78" w:name="_Toc12880017"/>
      <w:bookmarkStart w:id="79" w:name="_Toc46229154"/>
      <w:bookmarkStart w:id="80" w:name="_Toc11147478"/>
      <w:bookmarkStart w:id="81" w:name="_Toc106716122"/>
      <w:bookmarkEnd w:id="51"/>
      <w:bookmarkEnd w:id="52"/>
      <w:bookmarkEnd w:id="57"/>
      <w:r w:rsidRPr="0043732C">
        <w:rPr>
          <w:rFonts w:ascii="メイリオ" w:eastAsia="メイリオ" w:hAnsi="メイリオ" w:hint="eastAsia"/>
        </w:rPr>
        <w:lastRenderedPageBreak/>
        <w:t>お客様へのお知らせ</w:t>
      </w:r>
      <w:bookmarkEnd w:id="77"/>
      <w:bookmarkEnd w:id="78"/>
      <w:bookmarkEnd w:id="79"/>
      <w:bookmarkEnd w:id="81"/>
    </w:p>
    <w:p w14:paraId="3F3DFA8C" w14:textId="77777777" w:rsidR="001163FB" w:rsidRPr="0043732C" w:rsidRDefault="001163FB" w:rsidP="001163FB">
      <w:pPr>
        <w:pStyle w:val="21"/>
        <w:rPr>
          <w:rFonts w:ascii="メイリオ" w:eastAsia="メイリオ" w:hAnsi="メイリオ"/>
        </w:rPr>
      </w:pPr>
      <w:bookmarkStart w:id="82" w:name="_Toc69211924"/>
      <w:bookmarkStart w:id="83" w:name="_Toc480899347"/>
      <w:bookmarkStart w:id="84" w:name="_Toc483562026"/>
      <w:bookmarkStart w:id="85" w:name="_Toc484092107"/>
      <w:bookmarkStart w:id="86" w:name="_Toc480899345"/>
      <w:bookmarkStart w:id="87" w:name="_Toc483562024"/>
      <w:bookmarkStart w:id="88" w:name="_Toc484092109"/>
      <w:bookmarkStart w:id="89" w:name="_Toc510082430"/>
      <w:bookmarkStart w:id="90" w:name="_Toc514338227"/>
      <w:bookmarkStart w:id="91" w:name="_Toc12880020"/>
      <w:bookmarkStart w:id="92" w:name="_Toc46229157"/>
      <w:bookmarkStart w:id="93" w:name="_Toc106716123"/>
      <w:r w:rsidRPr="0043732C">
        <w:rPr>
          <w:rFonts w:ascii="メイリオ" w:eastAsia="メイリオ" w:hAnsi="メイリオ" w:hint="eastAsia"/>
        </w:rPr>
        <w:t>アクセシビリティ</w:t>
      </w:r>
      <w:bookmarkEnd w:id="82"/>
      <w:bookmarkEnd w:id="93"/>
    </w:p>
    <w:p w14:paraId="47C19624" w14:textId="77777777" w:rsidR="001163FB" w:rsidRPr="0043732C" w:rsidRDefault="001163FB" w:rsidP="001163FB">
      <w:pPr>
        <w:pStyle w:val="30"/>
        <w:rPr>
          <w:rFonts w:ascii="メイリオ" w:eastAsia="メイリオ" w:hAnsi="メイリオ"/>
        </w:rPr>
      </w:pPr>
      <w:bookmarkStart w:id="94" w:name="_Toc69211925"/>
      <w:bookmarkStart w:id="95" w:name="_Toc106716124"/>
      <w:r w:rsidRPr="0043732C">
        <w:rPr>
          <w:rFonts w:ascii="メイリオ" w:eastAsia="メイリオ" w:hAnsi="メイリオ" w:hint="eastAsia"/>
        </w:rPr>
        <w:t>アクセシビリティの強化</w:t>
      </w:r>
      <w:bookmarkEnd w:id="94"/>
      <w:bookmarkEnd w:id="95"/>
    </w:p>
    <w:p w14:paraId="68A9AF47" w14:textId="0E8B112F" w:rsidR="001163FB" w:rsidRPr="0043732C" w:rsidRDefault="001163FB" w:rsidP="001163FB">
      <w:pPr>
        <w:pStyle w:val="ConcurBodyText"/>
        <w:rPr>
          <w:rFonts w:ascii="メイリオ" w:eastAsia="メイリオ" w:hAnsi="メイリオ"/>
        </w:rPr>
      </w:pPr>
      <w:r w:rsidRPr="0043732C">
        <w:rPr>
          <w:rFonts w:ascii="メイリオ" w:eastAsia="メイリオ" w:hAnsi="メイリオ" w:hint="eastAsia"/>
        </w:rPr>
        <w:t>SAP は、現在の Web Content Accessibility Guidelines (WCAG) に合わせて変更を実装します。SAP Concur ソリューションに対するアクセシビリティ関連の変更については、四半期ごとに公開しています。四半期ごとの更新は、「</w:t>
      </w:r>
      <w:hyperlink r:id="rId68" w:history="1">
        <w:r w:rsidRPr="0043732C">
          <w:rPr>
            <w:rStyle w:val="a6"/>
            <w:rFonts w:ascii="メイリオ" w:eastAsia="メイリオ" w:hAnsi="メイリオ" w:hint="eastAsia"/>
          </w:rPr>
          <w:t>アクセシビリティの更新</w:t>
        </w:r>
      </w:hyperlink>
      <w:r w:rsidRPr="0043732C">
        <w:rPr>
          <w:rFonts w:ascii="メイリオ" w:eastAsia="メイリオ" w:hAnsi="メイリオ" w:hint="eastAsia"/>
        </w:rPr>
        <w:t>」（英語のみ）ページで確認できます。</w:t>
      </w:r>
    </w:p>
    <w:p w14:paraId="2FDD86EF" w14:textId="77777777" w:rsidR="00E46745" w:rsidRPr="0043732C" w:rsidRDefault="00E46745" w:rsidP="00E46745">
      <w:pPr>
        <w:pStyle w:val="21"/>
        <w:rPr>
          <w:rFonts w:ascii="メイリオ" w:eastAsia="メイリオ" w:hAnsi="メイリオ"/>
        </w:rPr>
      </w:pPr>
      <w:bookmarkStart w:id="96" w:name="_Toc77840903"/>
      <w:bookmarkStart w:id="97" w:name="_Toc106716125"/>
      <w:bookmarkEnd w:id="83"/>
      <w:bookmarkEnd w:id="84"/>
      <w:bookmarkEnd w:id="85"/>
      <w:r w:rsidRPr="0043732C">
        <w:rPr>
          <w:rFonts w:ascii="メイリオ" w:eastAsia="メイリオ" w:hAnsi="メイリオ" w:hint="eastAsia"/>
        </w:rPr>
        <w:t>サポートされているブラウザ</w:t>
      </w:r>
      <w:bookmarkEnd w:id="96"/>
      <w:bookmarkEnd w:id="97"/>
    </w:p>
    <w:p w14:paraId="608E3DFD" w14:textId="77777777" w:rsidR="00E46745" w:rsidRPr="0043732C" w:rsidRDefault="00E46745" w:rsidP="00E46745">
      <w:pPr>
        <w:pStyle w:val="30"/>
        <w:rPr>
          <w:rFonts w:ascii="メイリオ" w:eastAsia="メイリオ" w:hAnsi="メイリオ"/>
        </w:rPr>
      </w:pPr>
      <w:bookmarkStart w:id="98" w:name="_Toc77840904"/>
      <w:bookmarkStart w:id="99" w:name="_Toc106716126"/>
      <w:r w:rsidRPr="0043732C">
        <w:rPr>
          <w:rFonts w:ascii="メイリオ" w:eastAsia="メイリオ" w:hAnsi="メイリオ" w:hint="eastAsia"/>
        </w:rPr>
        <w:t>サポートされているブラウザおよびサポートの変更</w:t>
      </w:r>
      <w:bookmarkEnd w:id="98"/>
      <w:bookmarkEnd w:id="99"/>
    </w:p>
    <w:p w14:paraId="4BECF178" w14:textId="77777777" w:rsidR="00E46745" w:rsidRPr="0043732C" w:rsidRDefault="00E46745" w:rsidP="00E46745">
      <w:pPr>
        <w:pStyle w:val="ConcurBodyText"/>
        <w:rPr>
          <w:rFonts w:ascii="メイリオ" w:eastAsia="メイリオ" w:hAnsi="メイリオ"/>
        </w:rPr>
      </w:pPr>
      <w:r w:rsidRPr="0043732C">
        <w:rPr>
          <w:rFonts w:ascii="メイリオ" w:eastAsia="メイリオ" w:hAnsi="メイリオ" w:hint="eastAsia"/>
        </w:rPr>
        <w:t>サポートされているブラウザ、およびサポートされているブラウザに予定されている変更については、「</w:t>
      </w:r>
      <w:hyperlink r:id="rId69" w:history="1">
        <w:r w:rsidRPr="0043732C">
          <w:rPr>
            <w:rStyle w:val="a6"/>
            <w:rFonts w:ascii="メイリオ" w:eastAsia="メイリオ" w:hAnsi="メイリオ" w:hint="eastAsia"/>
          </w:rPr>
          <w:t>Concur Travel &amp; Expense Supported Configurations</w:t>
        </w:r>
      </w:hyperlink>
      <w:r w:rsidRPr="0043732C">
        <w:rPr>
          <w:rFonts w:ascii="メイリオ" w:eastAsia="メイリオ" w:hAnsi="メイリオ" w:hint="eastAsia"/>
        </w:rPr>
        <w:t>」ガイドをご参照ください。</w:t>
      </w:r>
    </w:p>
    <w:p w14:paraId="03489D56" w14:textId="57F69E37" w:rsidR="001163FB" w:rsidRPr="0043732C" w:rsidRDefault="00E46745" w:rsidP="00E46745">
      <w:pPr>
        <w:pStyle w:val="ConcurBodyText"/>
        <w:rPr>
          <w:rFonts w:ascii="メイリオ" w:eastAsia="メイリオ" w:hAnsi="メイリオ"/>
        </w:rPr>
      </w:pPr>
      <w:r w:rsidRPr="0043732C">
        <w:rPr>
          <w:rFonts w:ascii="メイリオ" w:eastAsia="メイリオ" w:hAnsi="メイリオ" w:hint="eastAsia"/>
        </w:rPr>
        <w:t xml:space="preserve">ブラウザのサポートに変更が予定されている場合、変更に関する情報が </w:t>
      </w:r>
      <w:hyperlink r:id="rId70" w:history="1">
        <w:r w:rsidRPr="0043732C">
          <w:rPr>
            <w:rStyle w:val="a6"/>
            <w:rFonts w:ascii="メイリオ" w:eastAsia="メイリオ" w:hAnsi="メイリオ" w:hint="eastAsia"/>
          </w:rPr>
          <w:t>製品共通の変更予定</w:t>
        </w:r>
      </w:hyperlink>
      <w:r w:rsidRPr="0043732C">
        <w:rPr>
          <w:rFonts w:ascii="メイリオ" w:eastAsia="メイリオ" w:hAnsi="メイリオ" w:hint="eastAsia"/>
        </w:rPr>
        <w:t>のリリース ノート（日本語）でも提供されます。</w:t>
      </w:r>
    </w:p>
    <w:p w14:paraId="1CAA8BE7" w14:textId="42F9AE86" w:rsidR="00FA3F39" w:rsidRPr="0043732C" w:rsidRDefault="00FA3F39" w:rsidP="00FA3F39">
      <w:pPr>
        <w:pStyle w:val="1"/>
        <w:rPr>
          <w:rFonts w:ascii="メイリオ" w:eastAsia="メイリオ" w:hAnsi="メイリオ"/>
        </w:rPr>
      </w:pPr>
      <w:bookmarkStart w:id="100" w:name="_Toc90037239"/>
      <w:bookmarkStart w:id="101" w:name="_Toc106716127"/>
      <w:bookmarkEnd w:id="80"/>
      <w:bookmarkEnd w:id="86"/>
      <w:bookmarkEnd w:id="87"/>
      <w:bookmarkEnd w:id="88"/>
      <w:bookmarkEnd w:id="89"/>
      <w:bookmarkEnd w:id="90"/>
      <w:bookmarkEnd w:id="91"/>
      <w:bookmarkEnd w:id="92"/>
      <w:r w:rsidRPr="0043732C">
        <w:rPr>
          <w:rFonts w:ascii="メイリオ" w:eastAsia="メイリオ" w:hAnsi="メイリオ" w:hint="eastAsia"/>
        </w:rPr>
        <w:lastRenderedPageBreak/>
        <w:t>リリース ノートおよびその他の技術文書</w:t>
      </w:r>
      <w:bookmarkEnd w:id="100"/>
      <w:bookmarkEnd w:id="101"/>
    </w:p>
    <w:p w14:paraId="55C5CE85" w14:textId="4D616A62" w:rsidR="00FA3F39" w:rsidRPr="0043732C" w:rsidRDefault="00FA3F39" w:rsidP="00FA3F39">
      <w:pPr>
        <w:pStyle w:val="21"/>
        <w:rPr>
          <w:rFonts w:ascii="メイリオ" w:eastAsia="メイリオ" w:hAnsi="メイリオ"/>
        </w:rPr>
      </w:pPr>
      <w:bookmarkStart w:id="102" w:name="_Toc90037240"/>
      <w:bookmarkStart w:id="103" w:name="_Toc106716128"/>
      <w:r w:rsidRPr="0043732C">
        <w:rPr>
          <w:rFonts w:ascii="メイリオ" w:eastAsia="メイリオ" w:hAnsi="メイリオ" w:hint="eastAsia"/>
        </w:rPr>
        <w:t>オンライン ヘルプ</w:t>
      </w:r>
      <w:bookmarkEnd w:id="102"/>
      <w:bookmarkEnd w:id="103"/>
    </w:p>
    <w:p w14:paraId="2090A799" w14:textId="77777777" w:rsidR="00FA3F39" w:rsidRPr="0043732C" w:rsidRDefault="00FA3F39" w:rsidP="00FA3F39">
      <w:pPr>
        <w:pStyle w:val="ConcurBodyText"/>
        <w:keepNext/>
        <w:rPr>
          <w:rFonts w:ascii="メイリオ" w:eastAsia="メイリオ" w:hAnsi="メイリオ"/>
        </w:rPr>
      </w:pPr>
      <w:r w:rsidRPr="0043732C">
        <w:rPr>
          <w:rFonts w:ascii="メイリオ" w:eastAsia="メイリオ" w:hAnsi="メイリオ" w:hint="eastAsia"/>
        </w:rPr>
        <w:t>ユーザーは誰でもオンライン ヘルプから、または直接 SAP サポート ポータル上でリリース ノート、設定ガイド、ユーザー ガイド、管理者向けのサマリー、月次のブラウザ認証、推奨環境、およびその他のリソースにアクセスすることができます。</w:t>
      </w:r>
    </w:p>
    <w:p w14:paraId="687A65E8" w14:textId="77777777" w:rsidR="00FA3F39" w:rsidRPr="0043732C" w:rsidRDefault="00FA3F39" w:rsidP="00FA3F39">
      <w:pPr>
        <w:pStyle w:val="ConcurBodyText"/>
        <w:rPr>
          <w:rFonts w:ascii="メイリオ" w:eastAsia="メイリオ" w:hAnsi="メイリオ"/>
        </w:rPr>
      </w:pPr>
      <w:r w:rsidRPr="0043732C">
        <w:rPr>
          <w:rFonts w:ascii="メイリオ" w:eastAsia="メイリオ" w:hAnsi="メイリオ" w:hint="eastAsia"/>
        </w:rPr>
        <w:t xml:space="preserve">お使いの製品に関連する文書一式を確認するには、アプリの </w:t>
      </w:r>
      <w:r w:rsidRPr="0043732C">
        <w:rPr>
          <w:rFonts w:ascii="メイリオ" w:eastAsia="メイリオ" w:hAnsi="メイリオ" w:hint="eastAsia"/>
          <w:b/>
        </w:rPr>
        <w:t>[ヘルプ]</w:t>
      </w:r>
      <w:r w:rsidRPr="0043732C">
        <w:rPr>
          <w:rFonts w:ascii="メイリオ" w:eastAsia="メイリオ" w:hAnsi="メイリオ" w:hint="eastAsia"/>
        </w:rPr>
        <w:t xml:space="preserve"> メニューのリンクを使用するか、SAP ヘルプ ポータル (https://help.sap.com) で SAP Concur 製品（Concur Expense、Concur Invoice、Concur Request、または Concur Travel） を検索します。</w:t>
      </w:r>
    </w:p>
    <w:p w14:paraId="3AA46081" w14:textId="77777777" w:rsidR="00FA3F39" w:rsidRPr="0043732C" w:rsidRDefault="00FA3F39" w:rsidP="00FA3F39">
      <w:pPr>
        <w:pStyle w:val="21"/>
        <w:rPr>
          <w:rFonts w:ascii="メイリオ" w:eastAsia="メイリオ" w:hAnsi="メイリオ"/>
        </w:rPr>
      </w:pPr>
      <w:bookmarkStart w:id="104" w:name="_Toc90037241"/>
      <w:bookmarkStart w:id="105" w:name="_Toc106716129"/>
      <w:r w:rsidRPr="0043732C">
        <w:rPr>
          <w:rFonts w:ascii="メイリオ" w:eastAsia="メイリオ" w:hAnsi="メイリオ" w:hint="eastAsia"/>
        </w:rPr>
        <w:lastRenderedPageBreak/>
        <w:t>SAP Concur サポート ポータル - 指定されたユーザー</w:t>
      </w:r>
      <w:bookmarkStart w:id="106" w:name="_Toc530557893"/>
      <w:bookmarkEnd w:id="104"/>
      <w:bookmarkEnd w:id="105"/>
    </w:p>
    <w:p w14:paraId="4F170BEE" w14:textId="77777777" w:rsidR="00FA3F39" w:rsidRPr="0043732C" w:rsidRDefault="00FA3F39" w:rsidP="00FA3F39">
      <w:pPr>
        <w:pStyle w:val="ConcurBodyText"/>
        <w:keepNext/>
        <w:rPr>
          <w:rFonts w:ascii="メイリオ" w:eastAsia="メイリオ" w:hAnsi="メイリオ"/>
        </w:rPr>
      </w:pPr>
      <w:r w:rsidRPr="0043732C">
        <w:rPr>
          <w:rFonts w:ascii="メイリオ" w:eastAsia="メイリオ" w:hAnsi="メイリオ" w:hint="eastAsia"/>
        </w:rPr>
        <w:t>Concur サポート ポータルのリリース ノート、ウェビナー、および技術文書にアクセスしてください。</w:t>
      </w:r>
    </w:p>
    <w:p w14:paraId="423185D9" w14:textId="77777777" w:rsidR="00FA3F39" w:rsidRPr="0043732C" w:rsidRDefault="00FA3F39" w:rsidP="00FA3F39">
      <w:pPr>
        <w:pStyle w:val="ConcurBodyText"/>
        <w:keepNext/>
        <w:rPr>
          <w:rFonts w:ascii="メイリオ" w:eastAsia="メイリオ" w:hAnsi="メイリオ"/>
        </w:rPr>
      </w:pPr>
      <w:r w:rsidRPr="0043732C">
        <w:rPr>
          <w:rFonts w:ascii="メイリオ" w:eastAsia="メイリオ" w:hAnsi="メイリオ" w:hint="eastAsia"/>
        </w:rPr>
        <w:t>適切なアクセス許可がある場合は、</w:t>
      </w:r>
      <w:r w:rsidRPr="0043732C">
        <w:rPr>
          <w:rFonts w:ascii="メイリオ" w:eastAsia="メイリオ" w:hAnsi="メイリオ" w:hint="eastAsia"/>
          <w:b/>
        </w:rPr>
        <w:t>[ヘルプ]</w:t>
      </w:r>
      <w:r w:rsidRPr="0043732C">
        <w:rPr>
          <w:rFonts w:ascii="メイリオ" w:eastAsia="メイリオ" w:hAnsi="メイリオ" w:hint="eastAsia"/>
        </w:rPr>
        <w:t xml:space="preserve"> メニューに </w:t>
      </w:r>
      <w:r w:rsidRPr="0043732C">
        <w:rPr>
          <w:rFonts w:ascii="メイリオ" w:eastAsia="メイリオ" w:hAnsi="メイリオ" w:hint="eastAsia"/>
          <w:b/>
        </w:rPr>
        <w:t>[サポートへのお問い合わせ]</w:t>
      </w:r>
      <w:r w:rsidRPr="0043732C">
        <w:rPr>
          <w:rFonts w:ascii="メイリオ" w:eastAsia="メイリオ" w:hAnsi="メイリオ" w:hint="eastAsia"/>
        </w:rPr>
        <w:t xml:space="preserve"> が表示されます。クリックして SAP Concur サポート ポータルにアクセスし、</w:t>
      </w:r>
      <w:r w:rsidRPr="0043732C">
        <w:rPr>
          <w:rFonts w:ascii="メイリオ" w:eastAsia="メイリオ" w:hAnsi="メイリオ" w:hint="eastAsia"/>
          <w:b/>
        </w:rPr>
        <w:t>[リソース]</w:t>
      </w:r>
      <w:r w:rsidRPr="0043732C">
        <w:rPr>
          <w:rFonts w:ascii="メイリオ" w:eastAsia="メイリオ" w:hAnsi="メイリオ" w:hint="eastAsia"/>
        </w:rPr>
        <w:t xml:space="preserve"> をクリックしてください。 </w:t>
      </w:r>
    </w:p>
    <w:p w14:paraId="00E8AE40" w14:textId="77777777" w:rsidR="00FA3F39" w:rsidRPr="0043732C" w:rsidRDefault="00FA3F39" w:rsidP="00FA3F39">
      <w:pPr>
        <w:pStyle w:val="ConcurBullet"/>
        <w:keepNext/>
        <w:rPr>
          <w:rFonts w:ascii="メイリオ" w:eastAsia="メイリオ" w:hAnsi="メイリオ"/>
        </w:rPr>
      </w:pPr>
      <w:r w:rsidRPr="0043732C">
        <w:rPr>
          <w:rFonts w:ascii="メイリオ" w:eastAsia="メイリオ" w:hAnsi="メイリオ" w:hint="eastAsia"/>
        </w:rPr>
        <w:t xml:space="preserve">リリース ノートや技術文書にアクセスするには </w:t>
      </w:r>
      <w:r w:rsidRPr="0043732C">
        <w:rPr>
          <w:rFonts w:ascii="メイリオ" w:eastAsia="メイリオ" w:hAnsi="メイリオ" w:hint="eastAsia"/>
          <w:b/>
          <w:bCs/>
        </w:rPr>
        <w:t>[リリース / 技術情報]</w:t>
      </w:r>
      <w:r w:rsidRPr="0043732C">
        <w:rPr>
          <w:rFonts w:ascii="メイリオ" w:eastAsia="メイリオ" w:hAnsi="メイリオ" w:hint="eastAsia"/>
        </w:rPr>
        <w:t xml:space="preserve"> をクリックしてください。 </w:t>
      </w:r>
    </w:p>
    <w:p w14:paraId="79718D9C" w14:textId="77777777" w:rsidR="00FA3F39" w:rsidRPr="0043732C" w:rsidRDefault="00FA3F39" w:rsidP="00FA3F39">
      <w:pPr>
        <w:pStyle w:val="ConcurBullet"/>
        <w:keepNext/>
        <w:rPr>
          <w:rFonts w:ascii="メイリオ" w:eastAsia="メイリオ" w:hAnsi="メイリオ"/>
        </w:rPr>
      </w:pPr>
      <w:r w:rsidRPr="0043732C">
        <w:rPr>
          <w:rFonts w:ascii="メイリオ" w:eastAsia="メイリオ" w:hAnsi="メイリオ" w:hint="eastAsia"/>
        </w:rPr>
        <w:t>録画や配信中のウェビナーを見るには、</w:t>
      </w:r>
      <w:r w:rsidRPr="0043732C">
        <w:rPr>
          <w:rFonts w:ascii="メイリオ" w:eastAsia="メイリオ" w:hAnsi="メイリオ" w:hint="eastAsia"/>
          <w:b/>
          <w:bCs/>
        </w:rPr>
        <w:t>[ウェビナー]</w:t>
      </w:r>
      <w:r w:rsidRPr="0043732C">
        <w:rPr>
          <w:rFonts w:ascii="メイリオ" w:eastAsia="メイリオ" w:hAnsi="メイリオ" w:hint="eastAsia"/>
        </w:rPr>
        <w:t xml:space="preserve"> をクリックします。</w:t>
      </w:r>
    </w:p>
    <w:p w14:paraId="21FCE223" w14:textId="062E31DC" w:rsidR="00FA3F39" w:rsidRPr="0043732C" w:rsidRDefault="00FA3F39" w:rsidP="00FA3F39">
      <w:pPr>
        <w:pStyle w:val="ConcurBullet"/>
        <w:keepNext/>
        <w:numPr>
          <w:ilvl w:val="0"/>
          <w:numId w:val="0"/>
        </w:numPr>
        <w:ind w:left="720" w:hanging="360"/>
        <w:rPr>
          <w:rFonts w:ascii="メイリオ" w:eastAsia="メイリオ" w:hAnsi="メイリオ"/>
        </w:rPr>
      </w:pPr>
      <w:r w:rsidRPr="0043732C">
        <w:rPr>
          <w:rFonts w:ascii="メイリオ" w:eastAsia="メイリオ" w:hAnsi="メイリオ" w:hint="eastAsia"/>
          <w:noProof/>
          <w:snapToGrid/>
        </w:rPr>
        <w:drawing>
          <wp:inline distT="0" distB="0" distL="0" distR="0" wp14:anchorId="401121A5" wp14:editId="6BC41944">
            <wp:extent cx="5029200" cy="3182112"/>
            <wp:effectExtent l="0" t="0" r="0" b="0"/>
            <wp:docPr id="58" name="Picture 58"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91#yIS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29200" cy="3182112"/>
                    </a:xfrm>
                    <a:prstGeom prst="rect">
                      <a:avLst/>
                    </a:prstGeom>
                    <a:noFill/>
                    <a:ln>
                      <a:noFill/>
                    </a:ln>
                  </pic:spPr>
                </pic:pic>
              </a:graphicData>
            </a:graphic>
          </wp:inline>
        </w:drawing>
      </w:r>
    </w:p>
    <w:bookmarkEnd w:id="106"/>
    <w:p w14:paraId="7AC6E769" w14:textId="61091107" w:rsidR="00A3672B" w:rsidRPr="0043732C" w:rsidRDefault="00A3672B" w:rsidP="00A3672B">
      <w:pPr>
        <w:pStyle w:val="ConcurHeadingFeedToPDF"/>
        <w:pageBreakBefore/>
        <w:rPr>
          <w:rFonts w:ascii="メイリオ" w:eastAsia="メイリオ" w:hAnsi="メイリオ"/>
        </w:rPr>
      </w:pPr>
      <w:r w:rsidRPr="0043732C">
        <w:rPr>
          <w:rFonts w:ascii="メイリオ" w:eastAsia="メイリオ" w:hAnsi="メイリオ" w:hint="eastAsia"/>
        </w:rPr>
        <w:lastRenderedPageBreak/>
        <w:t>© 2022 SAP SE or an SAP affiliate company.</w:t>
      </w:r>
      <w:r w:rsidR="00600078">
        <w:rPr>
          <w:rFonts w:ascii="メイリオ" w:eastAsia="メイリオ" w:hAnsi="メイリオ" w:hint="eastAsia"/>
        </w:rPr>
        <w:t xml:space="preserve"> </w:t>
      </w:r>
      <w:r w:rsidRPr="0043732C">
        <w:rPr>
          <w:rFonts w:ascii="メイリオ" w:eastAsia="メイリオ" w:hAnsi="メイリオ" w:hint="eastAsia"/>
        </w:rPr>
        <w:t>All rights reserved.</w:t>
      </w:r>
    </w:p>
    <w:p w14:paraId="3BA8A34D" w14:textId="77777777" w:rsidR="00A3672B" w:rsidRPr="0043732C" w:rsidRDefault="00A3672B" w:rsidP="00A3672B">
      <w:pPr>
        <w:pStyle w:val="ConcurBodyText"/>
        <w:rPr>
          <w:rFonts w:ascii="メイリオ" w:eastAsia="メイリオ" w:hAnsi="メイリオ"/>
        </w:rPr>
      </w:pPr>
      <w:r w:rsidRPr="0043732C">
        <w:rPr>
          <w:rFonts w:ascii="メイリオ" w:eastAsia="メイリオ" w:hAnsi="メイリオ" w:hint="eastAsia"/>
        </w:rPr>
        <w:t xml:space="preserve">本書のいかなる部分も、SAP SE または SAP の関連会社の明示的な許可なくして、いかなる形式でも、いかなる目的にも複製または伝送することはできません。 </w:t>
      </w:r>
    </w:p>
    <w:p w14:paraId="4F8D9A10" w14:textId="77777777" w:rsidR="00A3672B" w:rsidRPr="0043732C" w:rsidRDefault="00A3672B" w:rsidP="00A3672B">
      <w:pPr>
        <w:pStyle w:val="ConcurBodyText"/>
        <w:rPr>
          <w:rFonts w:ascii="メイリオ" w:eastAsia="メイリオ" w:hAnsi="メイリオ"/>
        </w:rPr>
      </w:pPr>
      <w:r w:rsidRPr="0043732C">
        <w:rPr>
          <w:rFonts w:ascii="メイリオ" w:eastAsia="メイリオ" w:hAnsi="メイリオ" w:hint="eastAsia"/>
        </w:rPr>
        <w:t>本書に記載される SAP およびその他の SAP 製品やサービス、並びにそれらの個々のロゴは、ドイツおよびその他の国における SAP SE（または SAP の関連会社）の商標または登録商標です。商標に関する詳細や通知については、</w:t>
      </w:r>
      <w:r w:rsidRPr="0043732C">
        <w:rPr>
          <w:rFonts w:ascii="メイリオ" w:eastAsia="メイリオ" w:hAnsi="メイリオ" w:hint="eastAsia"/>
          <w:color w:val="646464"/>
        </w:rPr>
        <w:t xml:space="preserve">http://global12.sap.com/corporate-en/legal/copyright/index.epx </w:t>
      </w:r>
      <w:r w:rsidRPr="0043732C">
        <w:rPr>
          <w:rFonts w:ascii="メイリオ" w:eastAsia="メイリオ" w:hAnsi="メイリオ" w:hint="eastAsia"/>
        </w:rPr>
        <w:t xml:space="preserve">をご覧ください。 </w:t>
      </w:r>
    </w:p>
    <w:p w14:paraId="065C3088" w14:textId="77777777" w:rsidR="00A3672B" w:rsidRPr="0043732C" w:rsidRDefault="00A3672B" w:rsidP="00A3672B">
      <w:pPr>
        <w:pStyle w:val="ConcurBodyText"/>
        <w:rPr>
          <w:rFonts w:ascii="メイリオ" w:eastAsia="メイリオ" w:hAnsi="メイリオ"/>
        </w:rPr>
      </w:pPr>
      <w:r w:rsidRPr="0043732C">
        <w:rPr>
          <w:rFonts w:ascii="メイリオ" w:eastAsia="メイリオ" w:hAnsi="メイリオ" w:hint="eastAsia"/>
        </w:rPr>
        <w:t xml:space="preserve">SAP SE およびその流通業者によって販売される一部のソフトウェア製品には、ほかのソフトウェア業者の専有ソフトウェア コンポーネントが含まれています。 </w:t>
      </w:r>
    </w:p>
    <w:p w14:paraId="19BE8748" w14:textId="77777777" w:rsidR="00A3672B" w:rsidRPr="0043732C" w:rsidRDefault="00A3672B" w:rsidP="00A3672B">
      <w:pPr>
        <w:pStyle w:val="ConcurBodyText"/>
        <w:rPr>
          <w:rFonts w:ascii="メイリオ" w:eastAsia="メイリオ" w:hAnsi="メイリオ"/>
        </w:rPr>
      </w:pPr>
      <w:r w:rsidRPr="0043732C">
        <w:rPr>
          <w:rFonts w:ascii="メイリオ" w:eastAsia="メイリオ" w:hAnsi="メイリオ" w:hint="eastAsia"/>
        </w:rPr>
        <w:t xml:space="preserve">製品仕様は、国ごとに変わる場合があります。 </w:t>
      </w:r>
    </w:p>
    <w:p w14:paraId="3D589FA3" w14:textId="77777777" w:rsidR="00A3672B" w:rsidRPr="0043732C" w:rsidRDefault="00A3672B" w:rsidP="00A3672B">
      <w:pPr>
        <w:pStyle w:val="ConcurBodyText"/>
        <w:rPr>
          <w:rFonts w:ascii="メイリオ" w:eastAsia="メイリオ" w:hAnsi="メイリオ"/>
        </w:rPr>
      </w:pPr>
      <w:r w:rsidRPr="0043732C">
        <w:rPr>
          <w:rFonts w:ascii="メイリオ" w:eastAsia="メイリオ" w:hAnsi="メイリオ" w:hint="eastAsia"/>
        </w:rPr>
        <w:t xml:space="preserve">これらの文書は、いかなる種類の表明または保証はなく、情報提供のみを目的として、SAP SE または SAP の関連会社によって提供され、SAP SE またはその関連会社はこれら文書に関する誤記や脱落に対する責任を負うものではありません。SAP SE または SAP の関連会社の製品およびサービスに対する唯一の保証は、当該製品およびサービスに伴う明示的保証がある場合に、これに規定されたものに限られます。本書のいかなる記述も、追加の保証となるものではありません。 </w:t>
      </w:r>
    </w:p>
    <w:p w14:paraId="1D8A448E" w14:textId="1317AAAE" w:rsidR="00332C11" w:rsidRPr="0043732C" w:rsidRDefault="00A3672B" w:rsidP="00332C11">
      <w:pPr>
        <w:pStyle w:val="ConcurBodyText"/>
        <w:rPr>
          <w:rFonts w:ascii="メイリオ" w:eastAsia="メイリオ" w:hAnsi="メイリオ"/>
        </w:rPr>
      </w:pPr>
      <w:r w:rsidRPr="0043732C">
        <w:rPr>
          <w:rFonts w:ascii="メイリオ" w:eastAsia="メイリオ" w:hAnsi="メイリオ" w:hint="eastAsia"/>
        </w:rPr>
        <w:t>特に、SAP SE または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またはその関連会社の戦略並びに将来の開発物、製品、および / またはプラットフォームの方向性並びに機能はすべて、変更となる可能性があり、SAP SE または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sectPr w:rsidR="00332C11" w:rsidRPr="0043732C" w:rsidSect="00F504B8">
      <w:headerReference w:type="even" r:id="rId72"/>
      <w:headerReference w:type="default" r:id="rId73"/>
      <w:footerReference w:type="default" r:id="rId74"/>
      <w:headerReference w:type="first" r:id="rId75"/>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18D0F" w14:textId="77777777" w:rsidR="00C343FE" w:rsidRDefault="00C343FE">
      <w:r>
        <w:separator/>
      </w:r>
    </w:p>
  </w:endnote>
  <w:endnote w:type="continuationSeparator" w:id="0">
    <w:p w14:paraId="7E3680BC" w14:textId="77777777" w:rsidR="00C343FE" w:rsidRDefault="00C34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af9"/>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11681D18" w:rsidR="00B0019F" w:rsidRPr="003C1F92" w:rsidRDefault="00B0019F" w:rsidP="006F2F8B">
    <w:pPr>
      <w:pStyle w:val="af9"/>
      <w:tabs>
        <w:tab w:val="clear" w:pos="4050"/>
        <w:tab w:val="center" w:pos="3870"/>
      </w:tabs>
      <w:rPr>
        <w:rFonts w:ascii="メイリオ" w:eastAsia="メイリオ" w:hAnsi="メイリオ"/>
      </w:rPr>
    </w:pPr>
    <w:r w:rsidRPr="003C1F92">
      <w:rPr>
        <w:rFonts w:ascii="メイリオ" w:eastAsia="メイリオ" w:hAnsi="メイリオ" w:hint="eastAsia"/>
      </w:rPr>
      <w:fldChar w:fldCharType="begin"/>
    </w:r>
    <w:r w:rsidRPr="003C1F92">
      <w:rPr>
        <w:rFonts w:ascii="メイリオ" w:eastAsia="メイリオ" w:hAnsi="メイリオ" w:hint="eastAsia"/>
      </w:rPr>
      <w:instrText xml:space="preserve"> STYLEREF  Head_RN  \* MERGEFORMAT </w:instrText>
    </w:r>
    <w:r w:rsidRPr="003C1F92">
      <w:rPr>
        <w:rFonts w:ascii="メイリオ" w:eastAsia="メイリオ" w:hAnsi="メイリオ" w:hint="eastAsia"/>
      </w:rPr>
      <w:fldChar w:fldCharType="separate"/>
    </w:r>
    <w:r w:rsidR="00D26D89">
      <w:rPr>
        <w:rFonts w:ascii="メイリオ" w:eastAsia="メイリオ" w:hAnsi="メイリオ"/>
        <w:noProof/>
      </w:rPr>
      <w:t>SAP Concur リリース ノート</w:t>
    </w:r>
    <w:r w:rsidRPr="003C1F92">
      <w:rPr>
        <w:rFonts w:ascii="メイリオ" w:eastAsia="メイリオ" w:hAnsi="メイリオ" w:hint="eastAsia"/>
      </w:rPr>
      <w:fldChar w:fldCharType="end"/>
    </w:r>
    <w:r w:rsidRPr="003C1F92">
      <w:rPr>
        <w:rFonts w:ascii="メイリオ" w:eastAsia="メイリオ" w:hAnsi="メイリオ" w:hint="eastAsia"/>
      </w:rPr>
      <w:tab/>
    </w:r>
    <w:r w:rsidRPr="003C1F92">
      <w:rPr>
        <w:rFonts w:ascii="メイリオ" w:eastAsia="メイリオ" w:hAnsi="メイリオ" w:hint="eastAsia"/>
      </w:rPr>
      <w:t xml:space="preserve">ページ </w:t>
    </w:r>
    <w:r w:rsidRPr="003C1F92">
      <w:rPr>
        <w:rFonts w:ascii="メイリオ" w:eastAsia="メイリオ" w:hAnsi="メイリオ"/>
      </w:rPr>
      <w:fldChar w:fldCharType="begin"/>
    </w:r>
    <w:r w:rsidRPr="003C1F92">
      <w:rPr>
        <w:rFonts w:ascii="メイリオ" w:eastAsia="メイリオ" w:hAnsi="メイリオ"/>
      </w:rPr>
      <w:instrText xml:space="preserve"> PAGE </w:instrText>
    </w:r>
    <w:r w:rsidRPr="003C1F92">
      <w:rPr>
        <w:rFonts w:ascii="メイリオ" w:eastAsia="メイリオ" w:hAnsi="メイリオ"/>
      </w:rPr>
      <w:fldChar w:fldCharType="separate"/>
    </w:r>
    <w:r w:rsidRPr="003C1F92">
      <w:rPr>
        <w:rFonts w:ascii="メイリオ" w:eastAsia="メイリオ" w:hAnsi="メイリオ" w:hint="eastAsia"/>
      </w:rPr>
      <w:t>3</w:t>
    </w:r>
    <w:r w:rsidRPr="003C1F92">
      <w:rPr>
        <w:rFonts w:ascii="メイリオ" w:eastAsia="メイリオ" w:hAnsi="メイリオ"/>
      </w:rPr>
      <w:fldChar w:fldCharType="end"/>
    </w:r>
    <w:r w:rsidRPr="003C1F92">
      <w:rPr>
        <w:rFonts w:ascii="メイリオ" w:eastAsia="メイリオ" w:hAnsi="メイリオ" w:hint="eastAsia"/>
      </w:rPr>
      <w:tab/>
    </w:r>
    <w:r w:rsidRPr="003C1F92">
      <w:rPr>
        <w:rFonts w:ascii="メイリオ" w:eastAsia="メイリオ" w:hAnsi="メイリオ" w:hint="eastAsia"/>
      </w:rPr>
      <w:fldChar w:fldCharType="begin"/>
    </w:r>
    <w:r w:rsidRPr="003C1F92">
      <w:rPr>
        <w:rFonts w:ascii="メイリオ" w:eastAsia="メイリオ" w:hAnsi="メイリオ" w:hint="eastAsia"/>
      </w:rPr>
      <w:instrText xml:space="preserve"> STYLEREF  Head_Product  \* MERGEFORMAT </w:instrText>
    </w:r>
    <w:r w:rsidRPr="003C1F92">
      <w:rPr>
        <w:rFonts w:ascii="メイリオ" w:eastAsia="メイリオ" w:hAnsi="メイリオ" w:hint="eastAsia"/>
      </w:rPr>
      <w:fldChar w:fldCharType="separate"/>
    </w:r>
    <w:r w:rsidR="00D26D89">
      <w:rPr>
        <w:rFonts w:ascii="メイリオ" w:eastAsia="メイリオ" w:hAnsi="メイリオ" w:hint="eastAsia"/>
        <w:noProof/>
      </w:rPr>
      <w:t>製品共通の変更</w:t>
    </w:r>
    <w:r w:rsidRPr="003C1F92">
      <w:rPr>
        <w:rFonts w:ascii="メイリオ" w:eastAsia="メイリオ" w:hAnsi="メイリオ" w:hint="eastAsia"/>
      </w:rPr>
      <w:fldChar w:fldCharType="end"/>
    </w:r>
  </w:p>
  <w:p w14:paraId="55F66F36" w14:textId="4F2A2628" w:rsidR="00B0019F" w:rsidRPr="003C1F92" w:rsidRDefault="00B0019F" w:rsidP="00CB15EC">
    <w:pPr>
      <w:pStyle w:val="af9"/>
      <w:rPr>
        <w:rFonts w:ascii="メイリオ" w:eastAsia="メイリオ" w:hAnsi="メイリオ"/>
      </w:rPr>
    </w:pPr>
    <w:r w:rsidRPr="003C1F92">
      <w:rPr>
        <w:rFonts w:ascii="メイリオ" w:eastAsia="メイリオ" w:hAnsi="メイリオ" w:hint="eastAsia"/>
      </w:rPr>
      <w:fldChar w:fldCharType="begin"/>
    </w:r>
    <w:r w:rsidRPr="003C1F92">
      <w:rPr>
        <w:rFonts w:ascii="メイリオ" w:eastAsia="メイリオ" w:hAnsi="メイリオ" w:hint="eastAsia"/>
      </w:rPr>
      <w:instrText xml:space="preserve"> STYLEREF  Head_Date1  \* MERGEFORMAT </w:instrText>
    </w:r>
    <w:r w:rsidRPr="003C1F92">
      <w:rPr>
        <w:rFonts w:ascii="メイリオ" w:eastAsia="メイリオ" w:hAnsi="メイリオ" w:hint="eastAsia"/>
      </w:rPr>
      <w:fldChar w:fldCharType="separate"/>
    </w:r>
    <w:r w:rsidR="00D26D89">
      <w:rPr>
        <w:rFonts w:ascii="メイリオ" w:eastAsia="メイリオ" w:hAnsi="メイリオ" w:hint="eastAsia"/>
        <w:noProof/>
      </w:rPr>
      <w:t>リリース日</w:t>
    </w:r>
    <w:r w:rsidR="00D26D89">
      <w:rPr>
        <w:rFonts w:ascii="メイリオ" w:eastAsia="メイリオ" w:hAnsi="メイリオ"/>
        <w:noProof/>
      </w:rPr>
      <w:t>: 2022 年 6 月 18 日</w:t>
    </w:r>
    <w:r w:rsidRPr="003C1F92">
      <w:rPr>
        <w:rFonts w:ascii="メイリオ" w:eastAsia="メイリオ" w:hAnsi="メイリオ" w:hint="eastAsia"/>
      </w:rPr>
      <w:fldChar w:fldCharType="end"/>
    </w:r>
    <w:r w:rsidRPr="003C1F92">
      <w:rPr>
        <w:rFonts w:ascii="メイリオ" w:eastAsia="メイリオ" w:hAnsi="メイリオ" w:hint="eastAsia"/>
      </w:rPr>
      <w:tab/>
    </w:r>
    <w:r w:rsidRPr="003C1F92">
      <w:rPr>
        <w:rFonts w:ascii="メイリオ" w:eastAsia="メイリオ" w:hAnsi="メイリオ" w:hint="eastAsia"/>
      </w:rPr>
      <w:tab/>
    </w:r>
    <w:r w:rsidRPr="003C1F92">
      <w:rPr>
        <w:rFonts w:ascii="メイリオ" w:eastAsia="メイリオ" w:hAnsi="メイリオ" w:hint="eastAsia"/>
      </w:rPr>
      <w:fldChar w:fldCharType="begin"/>
    </w:r>
    <w:r w:rsidRPr="003C1F92">
      <w:rPr>
        <w:rFonts w:ascii="メイリオ" w:eastAsia="メイリオ" w:hAnsi="メイリオ" w:hint="eastAsia"/>
      </w:rPr>
      <w:instrText xml:space="preserve"> STYLEREF  Head_Audience  \* MERGEFORMAT </w:instrText>
    </w:r>
    <w:r w:rsidRPr="003C1F92">
      <w:rPr>
        <w:rFonts w:ascii="メイリオ" w:eastAsia="メイリオ" w:hAnsi="メイリオ" w:hint="eastAsia"/>
      </w:rPr>
      <w:fldChar w:fldCharType="separate"/>
    </w:r>
    <w:r w:rsidR="00D26D89">
      <w:rPr>
        <w:rFonts w:ascii="メイリオ" w:eastAsia="メイリオ" w:hAnsi="メイリオ"/>
        <w:noProof/>
      </w:rPr>
      <w:t>SAP Concur をお使いのお客様 – 最終版</w:t>
    </w:r>
    <w:r w:rsidRPr="003C1F92">
      <w:rPr>
        <w:rFonts w:ascii="メイリオ" w:eastAsia="メイリオ" w:hAnsi="メイリオ" w:hint="eastAsia"/>
      </w:rPr>
      <w:fldChar w:fldCharType="end"/>
    </w:r>
  </w:p>
  <w:p w14:paraId="6A1554DD" w14:textId="2E3092C4" w:rsidR="00B0019F" w:rsidRPr="003C1F92" w:rsidRDefault="00B0019F" w:rsidP="00CB15EC">
    <w:pPr>
      <w:pStyle w:val="af9"/>
      <w:rPr>
        <w:rStyle w:val="FooterSmallChar"/>
        <w:rFonts w:ascii="メイリオ" w:eastAsia="メイリオ" w:hAnsi="メイリオ"/>
        <w:sz w:val="18"/>
      </w:rPr>
    </w:pPr>
    <w:r w:rsidRPr="003C1F92">
      <w:rPr>
        <w:rFonts w:ascii="メイリオ" w:eastAsia="メイリオ" w:hAnsi="メイリオ" w:hint="eastAsia"/>
      </w:rPr>
      <w:fldChar w:fldCharType="begin"/>
    </w:r>
    <w:r w:rsidRPr="003C1F92">
      <w:rPr>
        <w:rFonts w:ascii="メイリオ" w:eastAsia="メイリオ" w:hAnsi="メイリオ" w:hint="eastAsia"/>
      </w:rPr>
      <w:instrText xml:space="preserve"> STYLEREF  Head_Date2  \* MERGEFORMAT </w:instrText>
    </w:r>
    <w:r w:rsidRPr="003C1F92">
      <w:rPr>
        <w:rFonts w:ascii="メイリオ" w:eastAsia="メイリオ" w:hAnsi="メイリオ" w:hint="eastAsia"/>
      </w:rPr>
      <w:fldChar w:fldCharType="separate"/>
    </w:r>
    <w:r w:rsidR="00D26D89">
      <w:rPr>
        <w:rFonts w:ascii="メイリオ" w:eastAsia="メイリオ" w:hAnsi="メイリオ" w:hint="eastAsia"/>
        <w:noProof/>
      </w:rPr>
      <w:t>英語版の投稿：</w:t>
    </w:r>
    <w:r w:rsidR="00D26D89">
      <w:rPr>
        <w:rFonts w:ascii="メイリオ" w:eastAsia="メイリオ" w:hAnsi="メイリオ"/>
        <w:noProof/>
      </w:rPr>
      <w:t xml:space="preserve"> 2022 年 6 月 17 日 金曜日</w:t>
    </w:r>
    <w:r w:rsidRPr="003C1F92">
      <w:rPr>
        <w:rFonts w:ascii="メイリオ" w:eastAsia="メイリオ" w:hAnsi="メイリオ"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af9"/>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58482C12" w:rsidR="00B0019F" w:rsidRPr="00E504F4" w:rsidRDefault="00B0019F" w:rsidP="00F504B8">
    <w:pPr>
      <w:pStyle w:val="af9"/>
      <w:tabs>
        <w:tab w:val="clear" w:pos="4050"/>
        <w:tab w:val="center" w:pos="3780"/>
      </w:tabs>
      <w:rPr>
        <w:rFonts w:ascii="メイリオ" w:eastAsia="メイリオ" w:hAnsi="メイリオ"/>
      </w:rPr>
    </w:pPr>
    <w:r w:rsidRPr="00E504F4">
      <w:rPr>
        <w:rFonts w:ascii="メイリオ" w:eastAsia="メイリオ" w:hAnsi="メイリオ" w:hint="eastAsia"/>
      </w:rPr>
      <w:fldChar w:fldCharType="begin"/>
    </w:r>
    <w:r w:rsidRPr="00E504F4">
      <w:rPr>
        <w:rFonts w:ascii="メイリオ" w:eastAsia="メイリオ" w:hAnsi="メイリオ" w:hint="eastAsia"/>
      </w:rPr>
      <w:instrText xml:space="preserve"> STYLEREF  Head_RN  \* MERGEFORMAT </w:instrText>
    </w:r>
    <w:r w:rsidRPr="00E504F4">
      <w:rPr>
        <w:rFonts w:ascii="メイリオ" w:eastAsia="メイリオ" w:hAnsi="メイリオ" w:hint="eastAsia"/>
      </w:rPr>
      <w:fldChar w:fldCharType="separate"/>
    </w:r>
    <w:r w:rsidR="00D26D89">
      <w:rPr>
        <w:rFonts w:ascii="メイリオ" w:eastAsia="メイリオ" w:hAnsi="メイリオ"/>
        <w:noProof/>
      </w:rPr>
      <w:t>SAP Concur リリース ノート</w:t>
    </w:r>
    <w:r w:rsidRPr="00E504F4">
      <w:rPr>
        <w:rFonts w:ascii="メイリオ" w:eastAsia="メイリオ" w:hAnsi="メイリオ" w:hint="eastAsia"/>
      </w:rPr>
      <w:fldChar w:fldCharType="end"/>
    </w:r>
    <w:r w:rsidRPr="00E504F4">
      <w:rPr>
        <w:rFonts w:ascii="メイリオ" w:eastAsia="メイリオ" w:hAnsi="メイリオ" w:hint="eastAsia"/>
      </w:rPr>
      <w:tab/>
    </w:r>
    <w:r w:rsidRPr="00E504F4">
      <w:rPr>
        <w:rFonts w:ascii="メイリオ" w:eastAsia="メイリオ" w:hAnsi="メイリオ" w:hint="eastAsia"/>
      </w:rPr>
      <w:t xml:space="preserve">ページ </w:t>
    </w:r>
    <w:r w:rsidRPr="00E504F4">
      <w:rPr>
        <w:rFonts w:ascii="メイリオ" w:eastAsia="メイリオ" w:hAnsi="メイリオ"/>
      </w:rPr>
      <w:fldChar w:fldCharType="begin"/>
    </w:r>
    <w:r w:rsidRPr="00E504F4">
      <w:rPr>
        <w:rFonts w:ascii="メイリオ" w:eastAsia="メイリオ" w:hAnsi="メイリオ"/>
      </w:rPr>
      <w:instrText xml:space="preserve"> PAGE </w:instrText>
    </w:r>
    <w:r w:rsidRPr="00E504F4">
      <w:rPr>
        <w:rFonts w:ascii="メイリオ" w:eastAsia="メイリオ" w:hAnsi="メイリオ"/>
      </w:rPr>
      <w:fldChar w:fldCharType="separate"/>
    </w:r>
    <w:r w:rsidRPr="00E504F4">
      <w:rPr>
        <w:rFonts w:ascii="メイリオ" w:eastAsia="メイリオ" w:hAnsi="メイリオ" w:hint="eastAsia"/>
      </w:rPr>
      <w:t>4</w:t>
    </w:r>
    <w:r w:rsidRPr="00E504F4">
      <w:rPr>
        <w:rFonts w:ascii="メイリオ" w:eastAsia="メイリオ" w:hAnsi="メイリオ"/>
      </w:rPr>
      <w:fldChar w:fldCharType="end"/>
    </w:r>
    <w:r w:rsidRPr="00E504F4">
      <w:rPr>
        <w:rFonts w:ascii="メイリオ" w:eastAsia="メイリオ" w:hAnsi="メイリオ" w:hint="eastAsia"/>
      </w:rPr>
      <w:tab/>
    </w:r>
    <w:r w:rsidRPr="00E504F4">
      <w:rPr>
        <w:rFonts w:ascii="メイリオ" w:eastAsia="メイリオ" w:hAnsi="メイリオ" w:hint="eastAsia"/>
      </w:rPr>
      <w:fldChar w:fldCharType="begin"/>
    </w:r>
    <w:r w:rsidRPr="00E504F4">
      <w:rPr>
        <w:rFonts w:ascii="メイリオ" w:eastAsia="メイリオ" w:hAnsi="メイリオ" w:hint="eastAsia"/>
      </w:rPr>
      <w:instrText xml:space="preserve"> STYLEREF  Head_Product  \* MERGEFORMAT </w:instrText>
    </w:r>
    <w:r w:rsidRPr="00E504F4">
      <w:rPr>
        <w:rFonts w:ascii="メイリオ" w:eastAsia="メイリオ" w:hAnsi="メイリオ" w:hint="eastAsia"/>
      </w:rPr>
      <w:fldChar w:fldCharType="separate"/>
    </w:r>
    <w:r w:rsidR="00D26D89">
      <w:rPr>
        <w:rFonts w:ascii="メイリオ" w:eastAsia="メイリオ" w:hAnsi="メイリオ" w:hint="eastAsia"/>
        <w:noProof/>
      </w:rPr>
      <w:t>製品共通の変更</w:t>
    </w:r>
    <w:r w:rsidRPr="00E504F4">
      <w:rPr>
        <w:rFonts w:ascii="メイリオ" w:eastAsia="メイリオ" w:hAnsi="メイリオ" w:hint="eastAsia"/>
      </w:rPr>
      <w:fldChar w:fldCharType="end"/>
    </w:r>
  </w:p>
  <w:p w14:paraId="3D4067BE" w14:textId="0D8AE75B" w:rsidR="00B0019F" w:rsidRPr="00E504F4" w:rsidRDefault="00B0019F" w:rsidP="00CB15EC">
    <w:pPr>
      <w:pStyle w:val="af9"/>
      <w:rPr>
        <w:rFonts w:ascii="メイリオ" w:eastAsia="メイリオ" w:hAnsi="メイリオ"/>
      </w:rPr>
    </w:pPr>
    <w:r w:rsidRPr="00E504F4">
      <w:rPr>
        <w:rFonts w:ascii="メイリオ" w:eastAsia="メイリオ" w:hAnsi="メイリオ" w:hint="eastAsia"/>
      </w:rPr>
      <w:fldChar w:fldCharType="begin"/>
    </w:r>
    <w:r w:rsidRPr="00E504F4">
      <w:rPr>
        <w:rFonts w:ascii="メイリオ" w:eastAsia="メイリオ" w:hAnsi="メイリオ" w:hint="eastAsia"/>
      </w:rPr>
      <w:instrText xml:space="preserve"> STYLEREF  Head_Date1  \* MERGEFORMAT </w:instrText>
    </w:r>
    <w:r w:rsidRPr="00E504F4">
      <w:rPr>
        <w:rFonts w:ascii="メイリオ" w:eastAsia="メイリオ" w:hAnsi="メイリオ" w:hint="eastAsia"/>
      </w:rPr>
      <w:fldChar w:fldCharType="separate"/>
    </w:r>
    <w:r w:rsidR="00D26D89">
      <w:rPr>
        <w:rFonts w:ascii="メイリオ" w:eastAsia="メイリオ" w:hAnsi="メイリオ" w:hint="eastAsia"/>
        <w:noProof/>
      </w:rPr>
      <w:t>リリース日</w:t>
    </w:r>
    <w:r w:rsidR="00D26D89">
      <w:rPr>
        <w:rFonts w:ascii="メイリオ" w:eastAsia="メイリオ" w:hAnsi="メイリオ"/>
        <w:noProof/>
      </w:rPr>
      <w:t>: 2022 年 6 月 18 日</w:t>
    </w:r>
    <w:r w:rsidRPr="00E504F4">
      <w:rPr>
        <w:rFonts w:ascii="メイリオ" w:eastAsia="メイリオ" w:hAnsi="メイリオ" w:hint="eastAsia"/>
      </w:rPr>
      <w:fldChar w:fldCharType="end"/>
    </w:r>
    <w:r w:rsidRPr="00E504F4">
      <w:rPr>
        <w:rFonts w:ascii="メイリオ" w:eastAsia="メイリオ" w:hAnsi="メイリオ" w:hint="eastAsia"/>
      </w:rPr>
      <w:tab/>
    </w:r>
    <w:r w:rsidRPr="00E504F4">
      <w:rPr>
        <w:rFonts w:ascii="メイリオ" w:eastAsia="メイリオ" w:hAnsi="メイリオ" w:hint="eastAsia"/>
      </w:rPr>
      <w:tab/>
    </w:r>
    <w:r w:rsidRPr="00E504F4">
      <w:rPr>
        <w:rFonts w:ascii="メイリオ" w:eastAsia="メイリオ" w:hAnsi="メイリオ" w:hint="eastAsia"/>
      </w:rPr>
      <w:fldChar w:fldCharType="begin"/>
    </w:r>
    <w:r w:rsidRPr="00E504F4">
      <w:rPr>
        <w:rFonts w:ascii="メイリオ" w:eastAsia="メイリオ" w:hAnsi="メイリオ" w:hint="eastAsia"/>
      </w:rPr>
      <w:instrText xml:space="preserve"> STYLEREF  Head_Audience  \* MERGEFORMAT </w:instrText>
    </w:r>
    <w:r w:rsidRPr="00E504F4">
      <w:rPr>
        <w:rFonts w:ascii="メイリオ" w:eastAsia="メイリオ" w:hAnsi="メイリオ" w:hint="eastAsia"/>
      </w:rPr>
      <w:fldChar w:fldCharType="separate"/>
    </w:r>
    <w:r w:rsidR="00D26D89">
      <w:rPr>
        <w:rFonts w:ascii="メイリオ" w:eastAsia="メイリオ" w:hAnsi="メイリオ"/>
        <w:noProof/>
      </w:rPr>
      <w:t>SAP Concur をお使いのお客様 – 最終版</w:t>
    </w:r>
    <w:r w:rsidRPr="00E504F4">
      <w:rPr>
        <w:rFonts w:ascii="メイリオ" w:eastAsia="メイリオ" w:hAnsi="メイリオ" w:hint="eastAsia"/>
      </w:rPr>
      <w:fldChar w:fldCharType="end"/>
    </w:r>
  </w:p>
  <w:p w14:paraId="6AD8C1FB" w14:textId="2ACCC952" w:rsidR="00B0019F" w:rsidRPr="00E504F4" w:rsidRDefault="00B0019F" w:rsidP="00CB15EC">
    <w:pPr>
      <w:pStyle w:val="af9"/>
      <w:rPr>
        <w:rStyle w:val="FooterSmallChar"/>
        <w:rFonts w:ascii="メイリオ" w:eastAsia="メイリオ" w:hAnsi="メイリオ"/>
        <w:sz w:val="18"/>
      </w:rPr>
    </w:pPr>
    <w:r w:rsidRPr="00E504F4">
      <w:rPr>
        <w:rFonts w:ascii="メイリオ" w:eastAsia="メイリオ" w:hAnsi="メイリオ" w:hint="eastAsia"/>
      </w:rPr>
      <w:fldChar w:fldCharType="begin"/>
    </w:r>
    <w:r w:rsidRPr="00E504F4">
      <w:rPr>
        <w:rFonts w:ascii="メイリオ" w:eastAsia="メイリオ" w:hAnsi="メイリオ" w:hint="eastAsia"/>
      </w:rPr>
      <w:instrText xml:space="preserve"> STYLEREF  Head_Date2  \* MERGEFORMAT </w:instrText>
    </w:r>
    <w:r w:rsidRPr="00E504F4">
      <w:rPr>
        <w:rFonts w:ascii="メイリオ" w:eastAsia="メイリオ" w:hAnsi="メイリオ" w:hint="eastAsia"/>
      </w:rPr>
      <w:fldChar w:fldCharType="separate"/>
    </w:r>
    <w:r w:rsidR="00D26D89">
      <w:rPr>
        <w:rFonts w:ascii="メイリオ" w:eastAsia="メイリオ" w:hAnsi="メイリオ" w:hint="eastAsia"/>
        <w:noProof/>
      </w:rPr>
      <w:t>英語版の投稿：</w:t>
    </w:r>
    <w:r w:rsidR="00D26D89">
      <w:rPr>
        <w:rFonts w:ascii="メイリオ" w:eastAsia="メイリオ" w:hAnsi="メイリオ"/>
        <w:noProof/>
      </w:rPr>
      <w:t xml:space="preserve"> 2022 年 6 月 17 日 金曜日</w:t>
    </w:r>
    <w:r w:rsidRPr="00E504F4">
      <w:rPr>
        <w:rFonts w:ascii="メイリオ" w:eastAsia="メイリオ" w:hAnsi="メイリオ"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DB6F" w14:textId="77777777" w:rsidR="00C343FE" w:rsidRDefault="00C343FE">
      <w:r>
        <w:separator/>
      </w:r>
    </w:p>
  </w:footnote>
  <w:footnote w:type="continuationSeparator" w:id="0">
    <w:p w14:paraId="2221A8CF" w14:textId="77777777" w:rsidR="00C343FE" w:rsidRDefault="00C34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651D7BF5" w:rsidR="00B0019F" w:rsidRDefault="00B0019F">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37294A55" w:rsidR="00B0019F" w:rsidRPr="00BE7BC2" w:rsidRDefault="00B0019F" w:rsidP="00FE3288">
    <w:pPr>
      <w:pStyle w:val="af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28086528" w:rsidR="00B0019F" w:rsidRDefault="00B0019F">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0"/>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DCB3A7B"/>
    <w:multiLevelType w:val="hybridMultilevel"/>
    <w:tmpl w:val="82D80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50D7374"/>
    <w:multiLevelType w:val="hybridMultilevel"/>
    <w:tmpl w:val="05B8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0"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74099798">
    <w:abstractNumId w:val="18"/>
  </w:num>
  <w:num w:numId="2" w16cid:durableId="170336645">
    <w:abstractNumId w:val="12"/>
  </w:num>
  <w:num w:numId="3" w16cid:durableId="494497266">
    <w:abstractNumId w:val="8"/>
  </w:num>
  <w:num w:numId="4" w16cid:durableId="1987664500">
    <w:abstractNumId w:val="27"/>
  </w:num>
  <w:num w:numId="5" w16cid:durableId="60754551">
    <w:abstractNumId w:val="35"/>
  </w:num>
  <w:num w:numId="6" w16cid:durableId="522089569">
    <w:abstractNumId w:val="26"/>
  </w:num>
  <w:num w:numId="7" w16cid:durableId="207769633">
    <w:abstractNumId w:val="24"/>
  </w:num>
  <w:num w:numId="8" w16cid:durableId="1996642785">
    <w:abstractNumId w:val="14"/>
  </w:num>
  <w:num w:numId="9" w16cid:durableId="481195837">
    <w:abstractNumId w:val="16"/>
  </w:num>
  <w:num w:numId="10" w16cid:durableId="1626237125">
    <w:abstractNumId w:val="32"/>
  </w:num>
  <w:num w:numId="11" w16cid:durableId="1550721121">
    <w:abstractNumId w:val="38"/>
  </w:num>
  <w:num w:numId="12" w16cid:durableId="2704506">
    <w:abstractNumId w:val="19"/>
  </w:num>
  <w:num w:numId="13" w16cid:durableId="1109816007">
    <w:abstractNumId w:val="10"/>
  </w:num>
  <w:num w:numId="14" w16cid:durableId="1718123170">
    <w:abstractNumId w:val="33"/>
    <w:lvlOverride w:ilvl="0">
      <w:startOverride w:val="1"/>
    </w:lvlOverride>
  </w:num>
  <w:num w:numId="15" w16cid:durableId="421725394">
    <w:abstractNumId w:val="28"/>
  </w:num>
  <w:num w:numId="16" w16cid:durableId="2034376143">
    <w:abstractNumId w:val="15"/>
  </w:num>
  <w:num w:numId="17" w16cid:durableId="1488134030">
    <w:abstractNumId w:val="22"/>
  </w:num>
  <w:num w:numId="18" w16cid:durableId="1111824483">
    <w:abstractNumId w:val="30"/>
  </w:num>
  <w:num w:numId="19" w16cid:durableId="612328560">
    <w:abstractNumId w:val="9"/>
  </w:num>
  <w:num w:numId="20" w16cid:durableId="1528711132">
    <w:abstractNumId w:val="31"/>
  </w:num>
  <w:num w:numId="21" w16cid:durableId="1274828293">
    <w:abstractNumId w:val="7"/>
  </w:num>
  <w:num w:numId="22" w16cid:durableId="1591961353">
    <w:abstractNumId w:val="6"/>
  </w:num>
  <w:num w:numId="23" w16cid:durableId="332488582">
    <w:abstractNumId w:val="5"/>
  </w:num>
  <w:num w:numId="24" w16cid:durableId="1592546033">
    <w:abstractNumId w:val="4"/>
  </w:num>
  <w:num w:numId="25" w16cid:durableId="374696995">
    <w:abstractNumId w:val="3"/>
  </w:num>
  <w:num w:numId="26" w16cid:durableId="267398158">
    <w:abstractNumId w:val="2"/>
  </w:num>
  <w:num w:numId="27" w16cid:durableId="2080705607">
    <w:abstractNumId w:val="1"/>
  </w:num>
  <w:num w:numId="28" w16cid:durableId="346950711">
    <w:abstractNumId w:val="0"/>
  </w:num>
  <w:num w:numId="29" w16cid:durableId="82726932">
    <w:abstractNumId w:val="21"/>
  </w:num>
  <w:num w:numId="30" w16cid:durableId="1251700252">
    <w:abstractNumId w:val="34"/>
  </w:num>
  <w:num w:numId="31" w16cid:durableId="880898352">
    <w:abstractNumId w:val="11"/>
  </w:num>
  <w:num w:numId="32" w16cid:durableId="832917133">
    <w:abstractNumId w:val="39"/>
  </w:num>
  <w:num w:numId="33" w16cid:durableId="1044528477">
    <w:abstractNumId w:val="37"/>
  </w:num>
  <w:num w:numId="34" w16cid:durableId="685788379">
    <w:abstractNumId w:val="25"/>
  </w:num>
  <w:num w:numId="35" w16cid:durableId="433794693">
    <w:abstractNumId w:val="13"/>
  </w:num>
  <w:num w:numId="36" w16cid:durableId="1737127133">
    <w:abstractNumId w:val="41"/>
  </w:num>
  <w:num w:numId="37" w16cid:durableId="1066150526">
    <w:abstractNumId w:val="17"/>
  </w:num>
  <w:num w:numId="38" w16cid:durableId="338973955">
    <w:abstractNumId w:val="20"/>
    <w:lvlOverride w:ilvl="0">
      <w:startOverride w:val="1"/>
    </w:lvlOverride>
  </w:num>
  <w:num w:numId="39" w16cid:durableId="596183669">
    <w:abstractNumId w:val="40"/>
  </w:num>
  <w:num w:numId="40" w16cid:durableId="833452844">
    <w:abstractNumId w:val="33"/>
  </w:num>
  <w:num w:numId="41" w16cid:durableId="635062231">
    <w:abstractNumId w:val="20"/>
    <w:lvlOverride w:ilvl="0">
      <w:startOverride w:val="1"/>
    </w:lvlOverride>
  </w:num>
  <w:num w:numId="42" w16cid:durableId="414934775">
    <w:abstractNumId w:val="23"/>
  </w:num>
  <w:num w:numId="43" w16cid:durableId="832069888">
    <w:abstractNumId w:val="20"/>
    <w:lvlOverride w:ilvl="0">
      <w:startOverride w:val="1"/>
    </w:lvlOverride>
  </w:num>
  <w:num w:numId="44" w16cid:durableId="639530561">
    <w:abstractNumId w:val="36"/>
  </w:num>
  <w:num w:numId="45" w16cid:durableId="117189902">
    <w:abstractNumId w:val="20"/>
    <w:lvlOverride w:ilvl="0">
      <w:startOverride w:val="1"/>
    </w:lvlOverride>
  </w:num>
  <w:num w:numId="46" w16cid:durableId="1674451533">
    <w:abstractNumId w:val="20"/>
    <w:lvlOverride w:ilvl="0">
      <w:startOverride w:val="1"/>
    </w:lvlOverride>
  </w:num>
  <w:num w:numId="47" w16cid:durableId="662513846">
    <w:abstractNumId w:val="20"/>
    <w:lvlOverride w:ilvl="0">
      <w:startOverride w:val="1"/>
    </w:lvlOverride>
  </w:num>
  <w:num w:numId="48" w16cid:durableId="7458841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72998266">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ctiveWritingStyle w:appName="MSWord" w:lang="en-US" w:vendorID="64" w:dllVersion="4096" w:nlCheck="1" w:checkStyle="0"/>
  <w:activeWritingStyle w:appName="MSWord" w:lang="ja-JP" w:vendorID="64" w:dllVersion="0" w:nlCheck="1" w:checkStyle="1"/>
  <w:proofState w:spelling="clean" w:grammar="dirty"/>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f" fillcolor="white" strokecolor="red">
      <v:fill color="white" on="f"/>
      <v:stroke color="red" weight="2.2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B78"/>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1E4"/>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87"/>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6611"/>
    <w:rsid w:val="000D7402"/>
    <w:rsid w:val="000D7C9A"/>
    <w:rsid w:val="000E1059"/>
    <w:rsid w:val="000E108C"/>
    <w:rsid w:val="000E1BC9"/>
    <w:rsid w:val="000E241E"/>
    <w:rsid w:val="000E2607"/>
    <w:rsid w:val="000E2810"/>
    <w:rsid w:val="000E28EA"/>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130"/>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A4D"/>
    <w:rsid w:val="00186F25"/>
    <w:rsid w:val="00187246"/>
    <w:rsid w:val="00190547"/>
    <w:rsid w:val="00190CC5"/>
    <w:rsid w:val="001916DC"/>
    <w:rsid w:val="00191C5A"/>
    <w:rsid w:val="001929E4"/>
    <w:rsid w:val="00192A8F"/>
    <w:rsid w:val="00192B02"/>
    <w:rsid w:val="00192B8C"/>
    <w:rsid w:val="0019327D"/>
    <w:rsid w:val="00193880"/>
    <w:rsid w:val="00193975"/>
    <w:rsid w:val="001939A5"/>
    <w:rsid w:val="00193D9B"/>
    <w:rsid w:val="00194E96"/>
    <w:rsid w:val="00195271"/>
    <w:rsid w:val="00195667"/>
    <w:rsid w:val="0019650B"/>
    <w:rsid w:val="00196E49"/>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2F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0566"/>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94D"/>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91"/>
    <w:rsid w:val="002B59D5"/>
    <w:rsid w:val="002B6440"/>
    <w:rsid w:val="002C00E5"/>
    <w:rsid w:val="002C015B"/>
    <w:rsid w:val="002C0DE2"/>
    <w:rsid w:val="002C125F"/>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16BF"/>
    <w:rsid w:val="003318CA"/>
    <w:rsid w:val="00331923"/>
    <w:rsid w:val="00331AC8"/>
    <w:rsid w:val="003325E4"/>
    <w:rsid w:val="00332C11"/>
    <w:rsid w:val="00332E44"/>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CBB"/>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99C"/>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DE8"/>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1F92"/>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DE5"/>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32C"/>
    <w:rsid w:val="00437AA8"/>
    <w:rsid w:val="00437E4B"/>
    <w:rsid w:val="00437F56"/>
    <w:rsid w:val="00440126"/>
    <w:rsid w:val="00440759"/>
    <w:rsid w:val="004407B4"/>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6641"/>
    <w:rsid w:val="004571C2"/>
    <w:rsid w:val="00457220"/>
    <w:rsid w:val="0045739A"/>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A0D"/>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4B3A"/>
    <w:rsid w:val="004A544C"/>
    <w:rsid w:val="004A592E"/>
    <w:rsid w:val="004A5C8D"/>
    <w:rsid w:val="004A5DDA"/>
    <w:rsid w:val="004A5ECB"/>
    <w:rsid w:val="004A68F9"/>
    <w:rsid w:val="004A7962"/>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2E2B"/>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0A7"/>
    <w:rsid w:val="005D18EB"/>
    <w:rsid w:val="005D1BE6"/>
    <w:rsid w:val="005D2782"/>
    <w:rsid w:val="005D2CE9"/>
    <w:rsid w:val="005D302B"/>
    <w:rsid w:val="005D3C0E"/>
    <w:rsid w:val="005D3D42"/>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0078"/>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44F1"/>
    <w:rsid w:val="006446D3"/>
    <w:rsid w:val="00645413"/>
    <w:rsid w:val="00645D24"/>
    <w:rsid w:val="0064618C"/>
    <w:rsid w:val="0064624C"/>
    <w:rsid w:val="00646501"/>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8C9"/>
    <w:rsid w:val="00660BB3"/>
    <w:rsid w:val="00660F21"/>
    <w:rsid w:val="006615E9"/>
    <w:rsid w:val="00661630"/>
    <w:rsid w:val="006617A0"/>
    <w:rsid w:val="00661B01"/>
    <w:rsid w:val="00661C0C"/>
    <w:rsid w:val="006620D2"/>
    <w:rsid w:val="00662DF3"/>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47A"/>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6CEE"/>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323"/>
    <w:rsid w:val="007C141A"/>
    <w:rsid w:val="007C1EF2"/>
    <w:rsid w:val="007C20D5"/>
    <w:rsid w:val="007C249E"/>
    <w:rsid w:val="007C260F"/>
    <w:rsid w:val="007C2768"/>
    <w:rsid w:val="007C320E"/>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09A"/>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68F4"/>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43C"/>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3D5"/>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1E3"/>
    <w:rsid w:val="008B1BF9"/>
    <w:rsid w:val="008B1CA1"/>
    <w:rsid w:val="008B23D1"/>
    <w:rsid w:val="008B2B5D"/>
    <w:rsid w:val="008B2DDB"/>
    <w:rsid w:val="008B2ECD"/>
    <w:rsid w:val="008B30F6"/>
    <w:rsid w:val="008B39E9"/>
    <w:rsid w:val="008B3A35"/>
    <w:rsid w:val="008B3AF4"/>
    <w:rsid w:val="008B4126"/>
    <w:rsid w:val="008B4286"/>
    <w:rsid w:val="008B483D"/>
    <w:rsid w:val="008B4BDA"/>
    <w:rsid w:val="008B5146"/>
    <w:rsid w:val="008B5244"/>
    <w:rsid w:val="008B5D34"/>
    <w:rsid w:val="008B6646"/>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4D4"/>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1D4"/>
    <w:rsid w:val="009005D1"/>
    <w:rsid w:val="009007DF"/>
    <w:rsid w:val="0090088D"/>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886"/>
    <w:rsid w:val="00947ACB"/>
    <w:rsid w:val="009506AF"/>
    <w:rsid w:val="0095077B"/>
    <w:rsid w:val="00950CFE"/>
    <w:rsid w:val="00950FBF"/>
    <w:rsid w:val="0095106C"/>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7EA"/>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42F"/>
    <w:rsid w:val="009B2C38"/>
    <w:rsid w:val="009B2C52"/>
    <w:rsid w:val="009B2EC2"/>
    <w:rsid w:val="009B30D6"/>
    <w:rsid w:val="009B3210"/>
    <w:rsid w:val="009B38A6"/>
    <w:rsid w:val="009B478B"/>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6D5"/>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211"/>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E03"/>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3F93"/>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0A8"/>
    <w:rsid w:val="00AA751E"/>
    <w:rsid w:val="00AA77B7"/>
    <w:rsid w:val="00AA7A4E"/>
    <w:rsid w:val="00AA7A70"/>
    <w:rsid w:val="00AA7F3F"/>
    <w:rsid w:val="00AB01A3"/>
    <w:rsid w:val="00AB1765"/>
    <w:rsid w:val="00AB254E"/>
    <w:rsid w:val="00AB3521"/>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0BE"/>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8E5"/>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35FC"/>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113"/>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97E"/>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0E62"/>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5E6C"/>
    <w:rsid w:val="00C2622C"/>
    <w:rsid w:val="00C266EF"/>
    <w:rsid w:val="00C26DFE"/>
    <w:rsid w:val="00C30108"/>
    <w:rsid w:val="00C308DD"/>
    <w:rsid w:val="00C30C82"/>
    <w:rsid w:val="00C30F57"/>
    <w:rsid w:val="00C319FE"/>
    <w:rsid w:val="00C31A0B"/>
    <w:rsid w:val="00C32BD2"/>
    <w:rsid w:val="00C33247"/>
    <w:rsid w:val="00C333D5"/>
    <w:rsid w:val="00C33E43"/>
    <w:rsid w:val="00C343FE"/>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40D7"/>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861"/>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1724F"/>
    <w:rsid w:val="00D20516"/>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6D89"/>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6D83"/>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87182"/>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3FD5"/>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338"/>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F87"/>
    <w:rsid w:val="00E2725D"/>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4F4"/>
    <w:rsid w:val="00E509C7"/>
    <w:rsid w:val="00E50CC0"/>
    <w:rsid w:val="00E50F21"/>
    <w:rsid w:val="00E50F22"/>
    <w:rsid w:val="00E5105C"/>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3BD1"/>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BE5"/>
    <w:rsid w:val="00EB6342"/>
    <w:rsid w:val="00EB63B0"/>
    <w:rsid w:val="00EB65FF"/>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2B7E"/>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0CD3"/>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5E9E"/>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v:textbox inset="5.85pt,.7pt,5.85pt,.7pt"/>
    </o:shapedefaults>
    <o:shapelayout v:ext="edit">
      <o:idmap v:ext="edit" data="2"/>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6446D3"/>
    <w:pPr>
      <w:spacing w:before="240"/>
    </w:pPr>
    <w:rPr>
      <w:rFonts w:ascii="Verdana" w:eastAsia="ＭＳ 明朝" w:hAnsi="Verdana"/>
    </w:rPr>
  </w:style>
  <w:style w:type="paragraph" w:styleId="1">
    <w:name w:val="heading 1"/>
    <w:next w:val="ConcurBodyText"/>
    <w:link w:val="10"/>
    <w:qFormat/>
    <w:rsid w:val="0055490D"/>
    <w:pPr>
      <w:keepNext/>
      <w:pageBreakBefore/>
      <w:pBdr>
        <w:bottom w:val="single" w:sz="4" w:space="1" w:color="auto"/>
      </w:pBdr>
      <w:ind w:left="-1080"/>
      <w:outlineLvl w:val="0"/>
    </w:pPr>
    <w:rPr>
      <w:rFonts w:ascii="Verdana" w:eastAsia="ＭＳ 明朝" w:hAnsi="Verdana"/>
      <w:b/>
      <w:snapToGrid w:val="0"/>
      <w:sz w:val="36"/>
      <w:szCs w:val="36"/>
    </w:rPr>
  </w:style>
  <w:style w:type="paragraph" w:styleId="21">
    <w:name w:val="heading 2"/>
    <w:next w:val="ConcurBodyText"/>
    <w:link w:val="22"/>
    <w:qFormat/>
    <w:rsid w:val="0055490D"/>
    <w:pPr>
      <w:keepNext/>
      <w:spacing w:before="480"/>
      <w:ind w:left="-1080"/>
      <w:outlineLvl w:val="1"/>
    </w:pPr>
    <w:rPr>
      <w:rFonts w:ascii="Verdana" w:eastAsia="ＭＳ 明朝" w:hAnsi="Verdana"/>
      <w:b/>
      <w:snapToGrid w:val="0"/>
      <w:sz w:val="28"/>
      <w:szCs w:val="22"/>
    </w:rPr>
  </w:style>
  <w:style w:type="paragraph" w:styleId="30">
    <w:name w:val="heading 3"/>
    <w:next w:val="ConcurBodyText"/>
    <w:link w:val="31"/>
    <w:qFormat/>
    <w:rsid w:val="0055490D"/>
    <w:pPr>
      <w:keepNext/>
      <w:spacing w:before="400"/>
      <w:ind w:left="-540"/>
      <w:outlineLvl w:val="2"/>
    </w:pPr>
    <w:rPr>
      <w:rFonts w:ascii="Verdana" w:eastAsia="ＭＳ 明朝" w:hAnsi="Verdana"/>
      <w:b/>
      <w:snapToGrid w:val="0"/>
      <w:sz w:val="24"/>
      <w:szCs w:val="22"/>
    </w:rPr>
  </w:style>
  <w:style w:type="paragraph" w:styleId="41">
    <w:name w:val="heading 4"/>
    <w:next w:val="ConcurBodyText"/>
    <w:link w:val="42"/>
    <w:qFormat/>
    <w:rsid w:val="0055490D"/>
    <w:pPr>
      <w:keepNext/>
      <w:spacing w:before="360"/>
      <w:ind w:left="-270"/>
      <w:outlineLvl w:val="3"/>
    </w:pPr>
    <w:rPr>
      <w:rFonts w:ascii="Verdana" w:eastAsia="ＭＳ 明朝" w:hAnsi="Verdana"/>
      <w:b/>
      <w:i/>
      <w:snapToGrid w:val="0"/>
    </w:rPr>
  </w:style>
  <w:style w:type="paragraph" w:styleId="50">
    <w:name w:val="heading 5"/>
    <w:next w:val="a1"/>
    <w:link w:val="51"/>
    <w:qFormat/>
    <w:rsid w:val="0055490D"/>
    <w:pPr>
      <w:keepNext/>
      <w:spacing w:before="240"/>
      <w:outlineLvl w:val="4"/>
    </w:pPr>
    <w:rPr>
      <w:rFonts w:ascii="Verdana" w:eastAsia="ＭＳ 明朝" w:hAnsi="Verdana"/>
      <w:b/>
      <w:smallCaps/>
      <w:snapToGrid w:val="0"/>
      <w:szCs w:val="22"/>
    </w:rPr>
  </w:style>
  <w:style w:type="paragraph" w:styleId="6">
    <w:name w:val="heading 6"/>
    <w:aliases w:val="Sub Label"/>
    <w:next w:val="a1"/>
    <w:link w:val="60"/>
    <w:qFormat/>
    <w:rsid w:val="0055490D"/>
    <w:pPr>
      <w:keepNext/>
      <w:spacing w:before="200"/>
      <w:outlineLvl w:val="5"/>
    </w:pPr>
    <w:rPr>
      <w:rFonts w:ascii="Verdana" w:eastAsia="ＭＳ 明朝" w:hAnsi="Verdana"/>
      <w:b/>
      <w:snapToGrid w:val="0"/>
      <w:szCs w:val="22"/>
    </w:rPr>
  </w:style>
  <w:style w:type="paragraph" w:styleId="7">
    <w:name w:val="heading 7"/>
    <w:next w:val="a1"/>
    <w:link w:val="70"/>
    <w:qFormat/>
    <w:rsid w:val="0055490D"/>
    <w:pPr>
      <w:spacing w:before="120"/>
      <w:outlineLvl w:val="6"/>
    </w:pPr>
    <w:rPr>
      <w:rFonts w:eastAsia="Calibri"/>
      <w:b/>
      <w:i/>
      <w:snapToGrid w:val="0"/>
      <w:sz w:val="18"/>
      <w:szCs w:val="22"/>
    </w:rPr>
  </w:style>
  <w:style w:type="paragraph" w:styleId="8">
    <w:name w:val="heading 8"/>
    <w:basedOn w:val="a1"/>
    <w:next w:val="a1"/>
    <w:link w:val="80"/>
    <w:qFormat/>
    <w:rsid w:val="0055490D"/>
    <w:pPr>
      <w:spacing w:after="60"/>
      <w:outlineLvl w:val="7"/>
    </w:pPr>
    <w:rPr>
      <w:i/>
    </w:rPr>
  </w:style>
  <w:style w:type="paragraph" w:styleId="9">
    <w:name w:val="heading 9"/>
    <w:basedOn w:val="a1"/>
    <w:next w:val="a1"/>
    <w:link w:val="90"/>
    <w:qFormat/>
    <w:rsid w:val="0055490D"/>
    <w:pPr>
      <w:keepNext/>
      <w:tabs>
        <w:tab w:val="left" w:pos="360"/>
      </w:tabs>
      <w:ind w:left="-1080"/>
      <w:outlineLvl w:val="8"/>
    </w:pPr>
    <w:rPr>
      <w:b/>
      <w:color w:val="0000F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ＭＳ 明朝"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ＭＳ 明朝"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ＭＳ 明朝" w:hAnsi="Verdana"/>
      <w:snapToGrid w:val="0"/>
      <w:sz w:val="18"/>
    </w:rPr>
  </w:style>
  <w:style w:type="character" w:styleId="a5">
    <w:name w:val="FollowedHyperlink"/>
    <w:semiHidden/>
    <w:rsid w:val="0055490D"/>
    <w:rPr>
      <w:color w:val="800080"/>
      <w:u w:val="single"/>
    </w:rPr>
  </w:style>
  <w:style w:type="character" w:styleId="a6">
    <w:name w:val="Hyperlink"/>
    <w:uiPriority w:val="99"/>
    <w:rsid w:val="0055490D"/>
    <w:rPr>
      <w:color w:val="0000FF"/>
      <w:u w:val="single"/>
    </w:rPr>
  </w:style>
  <w:style w:type="paragraph" w:styleId="Web">
    <w:name w:val="Normal (Web)"/>
    <w:basedOn w:val="a1"/>
    <w:semiHidden/>
    <w:rsid w:val="0055490D"/>
    <w:pPr>
      <w:spacing w:before="100" w:beforeAutospacing="1" w:after="100" w:afterAutospacing="1"/>
    </w:pPr>
    <w:rPr>
      <w:rFonts w:ascii="Arial Unicode MS" w:hAnsi="Arial Unicode MS" w:cs="Arial Unicode MS"/>
      <w:sz w:val="24"/>
      <w:szCs w:val="24"/>
    </w:rPr>
  </w:style>
  <w:style w:type="character" w:styleId="a7">
    <w:name w:val="page number"/>
    <w:semiHidden/>
    <w:rsid w:val="0055490D"/>
  </w:style>
  <w:style w:type="paragraph" w:styleId="11">
    <w:name w:val="toc 1"/>
    <w:basedOn w:val="a1"/>
    <w:next w:val="a1"/>
    <w:autoRedefine/>
    <w:uiPriority w:val="39"/>
    <w:rsid w:val="007356B2"/>
    <w:pPr>
      <w:keepNext/>
      <w:tabs>
        <w:tab w:val="right" w:leader="dot" w:pos="8640"/>
      </w:tabs>
      <w:spacing w:before="320"/>
      <w:ind w:left="-1080"/>
    </w:pPr>
    <w:rPr>
      <w:b/>
      <w:noProof/>
      <w:sz w:val="22"/>
    </w:rPr>
  </w:style>
  <w:style w:type="paragraph" w:styleId="23">
    <w:name w:val="toc 2"/>
    <w:basedOn w:val="a1"/>
    <w:next w:val="a1"/>
    <w:autoRedefine/>
    <w:uiPriority w:val="39"/>
    <w:rsid w:val="00693183"/>
    <w:pPr>
      <w:tabs>
        <w:tab w:val="right" w:leader="dot" w:pos="8640"/>
      </w:tabs>
      <w:spacing w:beforeLines="40" w:before="96" w:after="40"/>
      <w:ind w:left="-720"/>
    </w:pPr>
    <w:rPr>
      <w:b/>
      <w:noProof/>
    </w:rPr>
  </w:style>
  <w:style w:type="paragraph" w:styleId="32">
    <w:name w:val="toc 3"/>
    <w:basedOn w:val="a1"/>
    <w:next w:val="a1"/>
    <w:autoRedefine/>
    <w:uiPriority w:val="39"/>
    <w:rsid w:val="0055490D"/>
    <w:pPr>
      <w:tabs>
        <w:tab w:val="right" w:leader="dot" w:pos="8640"/>
      </w:tabs>
      <w:spacing w:before="120"/>
      <w:ind w:left="-360"/>
    </w:pPr>
    <w:rPr>
      <w:noProof/>
    </w:rPr>
  </w:style>
  <w:style w:type="paragraph" w:styleId="43">
    <w:name w:val="toc 4"/>
    <w:basedOn w:val="a1"/>
    <w:next w:val="a1"/>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a1"/>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ＭＳ 明朝"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ＭＳ 明朝" w:hAnsi="Verdana"/>
      <w:snapToGrid w:val="0"/>
    </w:rPr>
  </w:style>
  <w:style w:type="paragraph" w:customStyle="1" w:styleId="ConcurNote">
    <w:name w:val="Concur Note"/>
    <w:next w:val="a1"/>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eastAsia="ＭＳ 明朝" w:hAnsi="Verdana"/>
      <w:snapToGrid w:val="0"/>
    </w:rPr>
  </w:style>
  <w:style w:type="paragraph" w:customStyle="1" w:styleId="ConcurNoteIndent">
    <w:name w:val="Concur Note Indent"/>
    <w:next w:val="a1"/>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eastAsia="ＭＳ 明朝" w:hAnsi="Verdana"/>
      <w:snapToGrid w:val="0"/>
    </w:rPr>
  </w:style>
  <w:style w:type="character" w:customStyle="1" w:styleId="ConcurBulletChar">
    <w:name w:val="Concur Bullet Char"/>
    <w:link w:val="ConcurBullet"/>
    <w:rsid w:val="00916A14"/>
    <w:rPr>
      <w:rFonts w:ascii="Verdana" w:eastAsia="ＭＳ 明朝" w:hAnsi="Verdana"/>
      <w:snapToGrid w:val="0"/>
    </w:rPr>
  </w:style>
  <w:style w:type="paragraph" w:customStyle="1" w:styleId="ConcurBrowserNote">
    <w:name w:val="Concur Browser Note"/>
    <w:next w:val="a1"/>
    <w:semiHidden/>
    <w:rsid w:val="0055490D"/>
    <w:pPr>
      <w:keepLines/>
      <w:pBdr>
        <w:top w:val="single" w:sz="4" w:space="4" w:color="auto"/>
        <w:bottom w:val="single" w:sz="4" w:space="9" w:color="auto"/>
      </w:pBdr>
      <w:spacing w:before="240"/>
    </w:pPr>
    <w:rPr>
      <w:rFonts w:ascii="Verdana" w:eastAsia="ＭＳ 明朝" w:hAnsi="Verdana"/>
      <w:snapToGrid w:val="0"/>
    </w:rPr>
  </w:style>
  <w:style w:type="paragraph" w:customStyle="1" w:styleId="ConcurBrowserNoteIndent">
    <w:name w:val="Concur Browser Note Indent"/>
    <w:next w:val="a1"/>
    <w:semiHidden/>
    <w:rsid w:val="0055490D"/>
    <w:pPr>
      <w:keepLines/>
      <w:pBdr>
        <w:top w:val="single" w:sz="4" w:space="1" w:color="auto"/>
        <w:bottom w:val="single" w:sz="4" w:space="9" w:color="auto"/>
      </w:pBdr>
      <w:spacing w:before="240"/>
    </w:pPr>
    <w:rPr>
      <w:rFonts w:ascii="Verdana" w:eastAsia="ＭＳ 明朝"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ＭＳ 明朝"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ＭＳ 明朝" w:hAnsi="Verdana"/>
      <w:snapToGrid w:val="0"/>
    </w:rPr>
  </w:style>
  <w:style w:type="paragraph" w:customStyle="1" w:styleId="ConcurCaption">
    <w:name w:val="Concur Caption"/>
    <w:next w:val="a1"/>
    <w:semiHidden/>
    <w:rsid w:val="0055490D"/>
    <w:pPr>
      <w:spacing w:before="240"/>
    </w:pPr>
    <w:rPr>
      <w:rFonts w:ascii="Verdana" w:eastAsia="ＭＳ 明朝" w:hAnsi="Verdana"/>
      <w:i/>
      <w:snapToGrid w:val="0"/>
    </w:rPr>
  </w:style>
  <w:style w:type="paragraph" w:customStyle="1" w:styleId="ConcurCaptionIndent">
    <w:name w:val="Concur Caption Indent"/>
    <w:next w:val="a1"/>
    <w:rsid w:val="0055490D"/>
    <w:pPr>
      <w:spacing w:before="240"/>
      <w:ind w:left="720"/>
    </w:pPr>
    <w:rPr>
      <w:rFonts w:ascii="Verdana" w:eastAsia="ＭＳ 明朝" w:hAnsi="Verdana"/>
      <w:i/>
      <w:snapToGrid w:val="0"/>
    </w:rPr>
  </w:style>
  <w:style w:type="paragraph" w:customStyle="1" w:styleId="ConcurExampleCode">
    <w:name w:val="Concur Example Code"/>
    <w:semiHidden/>
    <w:rsid w:val="0055490D"/>
    <w:pPr>
      <w:spacing w:before="60" w:after="60"/>
      <w:ind w:left="1440"/>
    </w:pPr>
    <w:rPr>
      <w:rFonts w:ascii="Courier New" w:eastAsia="ＭＳ 明朝" w:hAnsi="Courier New" w:cs="Courier New"/>
      <w:snapToGrid w:val="0"/>
      <w:sz w:val="18"/>
      <w:szCs w:val="18"/>
    </w:rPr>
  </w:style>
  <w:style w:type="paragraph" w:customStyle="1" w:styleId="ConcurMoreInfo">
    <w:name w:val="Concur More Info"/>
    <w:basedOn w:val="ConcurMoreInfoIndent"/>
    <w:next w:val="a1"/>
    <w:link w:val="ConcurMoreInfoChar"/>
    <w:qFormat/>
    <w:rsid w:val="0055490D"/>
    <w:pPr>
      <w:tabs>
        <w:tab w:val="clear" w:pos="1440"/>
      </w:tabs>
      <w:ind w:left="720"/>
    </w:pPr>
  </w:style>
  <w:style w:type="paragraph" w:customStyle="1" w:styleId="ConcurMoreInfoIndent">
    <w:name w:val="Concur More Info Indent"/>
    <w:next w:val="a1"/>
    <w:link w:val="ConcurMoreInfoIndentChar"/>
    <w:rsid w:val="0055490D"/>
    <w:pPr>
      <w:keepLines/>
      <w:numPr>
        <w:numId w:val="6"/>
      </w:numPr>
      <w:spacing w:before="240"/>
    </w:pPr>
    <w:rPr>
      <w:rFonts w:ascii="Verdana" w:eastAsia="ＭＳ 明朝" w:hAnsi="Verdana"/>
      <w:snapToGrid w:val="0"/>
    </w:rPr>
  </w:style>
  <w:style w:type="paragraph" w:customStyle="1" w:styleId="ConcurMoreInfoIndent3">
    <w:name w:val="Concur More Info Indent3"/>
    <w:basedOn w:val="ConcurMoreInfo"/>
    <w:next w:val="a1"/>
    <w:link w:val="ConcurMoreInfoIndent3Char"/>
    <w:rsid w:val="0055490D"/>
    <w:pPr>
      <w:numPr>
        <w:numId w:val="19"/>
      </w:numPr>
    </w:pPr>
  </w:style>
  <w:style w:type="paragraph" w:customStyle="1" w:styleId="ConcurMoreInfoIndent2">
    <w:name w:val="Concur More Info Indent2"/>
    <w:basedOn w:val="ConcurMoreInfoIndent3"/>
    <w:next w:val="a1"/>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eastAsia="ＭＳ 明朝" w:hAnsi="Verdana"/>
      <w:b/>
      <w:snapToGrid w:val="0"/>
    </w:rPr>
  </w:style>
  <w:style w:type="paragraph" w:customStyle="1" w:styleId="ConcurExampleBodyText">
    <w:name w:val="Concur Example Body Text"/>
    <w:semiHidden/>
    <w:rsid w:val="0055490D"/>
    <w:pPr>
      <w:spacing w:before="120" w:after="120"/>
      <w:ind w:left="1440"/>
    </w:pPr>
    <w:rPr>
      <w:rFonts w:ascii="Verdana" w:eastAsia="ＭＳ 明朝"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ＭＳ 明朝" w:hAnsi="Verdana"/>
      <w:b/>
      <w:i/>
      <w:snapToGrid w:val="0"/>
      <w:szCs w:val="22"/>
    </w:rPr>
  </w:style>
  <w:style w:type="paragraph" w:customStyle="1" w:styleId="ConcurNumberIndent">
    <w:name w:val="Concur Number Indent"/>
    <w:rsid w:val="0055490D"/>
    <w:pPr>
      <w:numPr>
        <w:numId w:val="14"/>
      </w:numPr>
      <w:spacing w:before="240"/>
    </w:pPr>
    <w:rPr>
      <w:rFonts w:ascii="Verdana" w:eastAsia="ＭＳ 明朝"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ＭＳ 明朝"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ＭＳ 明朝"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ＭＳ 明朝"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ＭＳ 明朝" w:hAnsi="Verdana"/>
      <w:snapToGrid w:val="0"/>
      <w:sz w:val="18"/>
    </w:rPr>
  </w:style>
  <w:style w:type="paragraph" w:styleId="12">
    <w:name w:val="index 1"/>
    <w:basedOn w:val="a1"/>
    <w:next w:val="a1"/>
    <w:autoRedefine/>
    <w:semiHidden/>
    <w:rsid w:val="0055490D"/>
    <w:pPr>
      <w:tabs>
        <w:tab w:val="right" w:pos="3950"/>
      </w:tabs>
      <w:spacing w:before="120"/>
      <w:ind w:left="202" w:hanging="202"/>
    </w:pPr>
    <w:rPr>
      <w:b/>
      <w:noProof/>
      <w:sz w:val="18"/>
      <w:szCs w:val="18"/>
    </w:rPr>
  </w:style>
  <w:style w:type="paragraph" w:styleId="24">
    <w:name w:val="index 2"/>
    <w:basedOn w:val="a1"/>
    <w:next w:val="a1"/>
    <w:autoRedefine/>
    <w:semiHidden/>
    <w:rsid w:val="0055490D"/>
    <w:pPr>
      <w:tabs>
        <w:tab w:val="right" w:pos="3950"/>
        <w:tab w:val="right" w:pos="8630"/>
      </w:tabs>
      <w:spacing w:before="60"/>
      <w:ind w:left="404" w:hanging="202"/>
    </w:pPr>
    <w:rPr>
      <w:noProof/>
      <w:sz w:val="18"/>
      <w:szCs w:val="18"/>
    </w:rPr>
  </w:style>
  <w:style w:type="paragraph" w:styleId="33">
    <w:name w:val="index 3"/>
    <w:basedOn w:val="a1"/>
    <w:next w:val="a1"/>
    <w:autoRedefine/>
    <w:semiHidden/>
    <w:rsid w:val="0055490D"/>
    <w:pPr>
      <w:tabs>
        <w:tab w:val="right" w:pos="3950"/>
      </w:tabs>
      <w:spacing w:before="0"/>
      <w:ind w:left="605" w:hanging="202"/>
    </w:pPr>
    <w:rPr>
      <w:noProof/>
      <w:sz w:val="18"/>
      <w:szCs w:val="18"/>
    </w:rPr>
  </w:style>
  <w:style w:type="paragraph" w:styleId="44">
    <w:name w:val="index 4"/>
    <w:basedOn w:val="a1"/>
    <w:next w:val="a1"/>
    <w:autoRedefine/>
    <w:semiHidden/>
    <w:rsid w:val="0055490D"/>
    <w:pPr>
      <w:tabs>
        <w:tab w:val="right" w:pos="3950"/>
      </w:tabs>
      <w:ind w:left="800" w:hanging="200"/>
    </w:pPr>
    <w:rPr>
      <w:noProof/>
      <w:sz w:val="18"/>
      <w:szCs w:val="18"/>
    </w:rPr>
  </w:style>
  <w:style w:type="paragraph" w:styleId="52">
    <w:name w:val="index 5"/>
    <w:basedOn w:val="a1"/>
    <w:next w:val="a1"/>
    <w:autoRedefine/>
    <w:semiHidden/>
    <w:rsid w:val="0055490D"/>
    <w:pPr>
      <w:ind w:left="1000" w:hanging="200"/>
    </w:pPr>
    <w:rPr>
      <w:rFonts w:ascii="Times New Roman" w:hAnsi="Times New Roman"/>
      <w:sz w:val="18"/>
      <w:szCs w:val="18"/>
    </w:rPr>
  </w:style>
  <w:style w:type="paragraph" w:styleId="61">
    <w:name w:val="index 6"/>
    <w:basedOn w:val="a1"/>
    <w:next w:val="a1"/>
    <w:autoRedefine/>
    <w:semiHidden/>
    <w:rsid w:val="0055490D"/>
    <w:pPr>
      <w:ind w:left="1200" w:hanging="200"/>
    </w:pPr>
    <w:rPr>
      <w:rFonts w:ascii="Times New Roman" w:hAnsi="Times New Roman"/>
      <w:sz w:val="18"/>
      <w:szCs w:val="18"/>
    </w:rPr>
  </w:style>
  <w:style w:type="paragraph" w:styleId="71">
    <w:name w:val="index 7"/>
    <w:basedOn w:val="a1"/>
    <w:next w:val="a1"/>
    <w:autoRedefine/>
    <w:semiHidden/>
    <w:rsid w:val="0055490D"/>
    <w:pPr>
      <w:ind w:left="1400" w:hanging="200"/>
    </w:pPr>
    <w:rPr>
      <w:rFonts w:ascii="Times New Roman" w:hAnsi="Times New Roman"/>
      <w:sz w:val="18"/>
      <w:szCs w:val="18"/>
    </w:rPr>
  </w:style>
  <w:style w:type="paragraph" w:styleId="81">
    <w:name w:val="index 8"/>
    <w:basedOn w:val="a1"/>
    <w:next w:val="a1"/>
    <w:autoRedefine/>
    <w:semiHidden/>
    <w:rsid w:val="0055490D"/>
    <w:pPr>
      <w:ind w:left="1600" w:hanging="200"/>
    </w:pPr>
    <w:rPr>
      <w:rFonts w:ascii="Times New Roman" w:hAnsi="Times New Roman"/>
      <w:sz w:val="18"/>
      <w:szCs w:val="18"/>
    </w:rPr>
  </w:style>
  <w:style w:type="paragraph" w:styleId="91">
    <w:name w:val="index 9"/>
    <w:basedOn w:val="a1"/>
    <w:next w:val="a1"/>
    <w:autoRedefine/>
    <w:semiHidden/>
    <w:rsid w:val="0055490D"/>
    <w:pPr>
      <w:ind w:left="1800" w:hanging="200"/>
    </w:pPr>
    <w:rPr>
      <w:rFonts w:ascii="Times New Roman" w:hAnsi="Times New Roman"/>
      <w:sz w:val="18"/>
      <w:szCs w:val="18"/>
    </w:rPr>
  </w:style>
  <w:style w:type="paragraph" w:styleId="a8">
    <w:name w:val="index heading"/>
    <w:next w:val="12"/>
    <w:autoRedefine/>
    <w:semiHidden/>
    <w:rsid w:val="0055490D"/>
    <w:pPr>
      <w:keepNext/>
      <w:tabs>
        <w:tab w:val="right" w:pos="8630"/>
      </w:tabs>
      <w:spacing w:before="240" w:after="120"/>
    </w:pPr>
    <w:rPr>
      <w:rFonts w:ascii="Arial" w:eastAsia="ＭＳ 明朝" w:hAnsi="Arial" w:cs="Arial"/>
      <w:b/>
      <w:bCs/>
      <w:noProof/>
      <w:sz w:val="28"/>
      <w:szCs w:val="28"/>
    </w:rPr>
  </w:style>
  <w:style w:type="paragraph" w:customStyle="1" w:styleId="ConcurWarningIcon">
    <w:name w:val="Concur Warning Icon"/>
    <w:next w:val="a1"/>
    <w:link w:val="ConcurWarningIconChar"/>
    <w:rsid w:val="0055490D"/>
    <w:pPr>
      <w:keepLines/>
      <w:numPr>
        <w:numId w:val="10"/>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
    <w:name w:val="Concur Warning Icon Indent"/>
    <w:next w:val="a1"/>
    <w:rsid w:val="0055490D"/>
    <w:pPr>
      <w:keepLines/>
      <w:numPr>
        <w:numId w:val="11"/>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2">
    <w:name w:val="Concur Warning Icon Indent2"/>
    <w:next w:val="a1"/>
    <w:rsid w:val="0055490D"/>
    <w:pPr>
      <w:keepLines/>
      <w:numPr>
        <w:numId w:val="12"/>
      </w:numPr>
      <w:pBdr>
        <w:top w:val="single" w:sz="4" w:space="0" w:color="auto"/>
        <w:bottom w:val="single" w:sz="4" w:space="9" w:color="auto"/>
      </w:pBdr>
      <w:spacing w:before="240"/>
    </w:pPr>
    <w:rPr>
      <w:rFonts w:ascii="Verdana" w:eastAsia="ＭＳ 明朝" w:hAnsi="Verdana"/>
      <w:snapToGrid w:val="0"/>
    </w:rPr>
  </w:style>
  <w:style w:type="paragraph" w:styleId="a9">
    <w:name w:val="Document Map"/>
    <w:basedOn w:val="a1"/>
    <w:link w:val="aa"/>
    <w:semiHidden/>
    <w:rsid w:val="0055490D"/>
    <w:pPr>
      <w:shd w:val="clear" w:color="auto" w:fill="000080"/>
    </w:pPr>
    <w:rPr>
      <w:rFonts w:ascii="Tahoma" w:hAnsi="Tahoma" w:cs="Tahoma"/>
    </w:rPr>
  </w:style>
  <w:style w:type="character" w:styleId="ab">
    <w:name w:val="endnote reference"/>
    <w:semiHidden/>
    <w:rsid w:val="0055490D"/>
    <w:rPr>
      <w:vertAlign w:val="superscript"/>
    </w:rPr>
  </w:style>
  <w:style w:type="paragraph" w:styleId="ac">
    <w:name w:val="endnote text"/>
    <w:basedOn w:val="a1"/>
    <w:link w:val="ad"/>
    <w:semiHidden/>
    <w:rsid w:val="0055490D"/>
  </w:style>
  <w:style w:type="character" w:styleId="ae">
    <w:name w:val="footnote reference"/>
    <w:semiHidden/>
    <w:rsid w:val="0055490D"/>
    <w:rPr>
      <w:vertAlign w:val="superscript"/>
    </w:rPr>
  </w:style>
  <w:style w:type="paragraph" w:styleId="af">
    <w:name w:val="footnote text"/>
    <w:basedOn w:val="a1"/>
    <w:link w:val="af0"/>
    <w:semiHidden/>
    <w:rsid w:val="0055490D"/>
  </w:style>
  <w:style w:type="paragraph" w:styleId="af1">
    <w:name w:val="macro"/>
    <w:link w:val="af2"/>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ＭＳ 明朝" w:hAnsi="Courier New" w:cs="Courier New"/>
    </w:rPr>
  </w:style>
  <w:style w:type="paragraph" w:styleId="af3">
    <w:name w:val="table of authorities"/>
    <w:basedOn w:val="a1"/>
    <w:next w:val="a1"/>
    <w:semiHidden/>
    <w:rsid w:val="0055490D"/>
    <w:pPr>
      <w:ind w:left="200" w:hanging="200"/>
    </w:pPr>
  </w:style>
  <w:style w:type="paragraph" w:styleId="af4">
    <w:name w:val="table of figures"/>
    <w:basedOn w:val="a1"/>
    <w:next w:val="a1"/>
    <w:semiHidden/>
    <w:rsid w:val="0055490D"/>
    <w:pPr>
      <w:ind w:left="400" w:hanging="400"/>
    </w:pPr>
  </w:style>
  <w:style w:type="paragraph" w:styleId="af5">
    <w:name w:val="toa heading"/>
    <w:basedOn w:val="a1"/>
    <w:next w:val="a1"/>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ＭＳ 明朝" w:hAnsi="Verdana"/>
      <w:color w:val="000000"/>
      <w:sz w:val="18"/>
    </w:rPr>
  </w:style>
  <w:style w:type="paragraph" w:customStyle="1" w:styleId="ConcurExampleNumber">
    <w:name w:val="Concur Example Number"/>
    <w:semiHidden/>
    <w:rsid w:val="0055490D"/>
    <w:pPr>
      <w:spacing w:before="60" w:after="60"/>
    </w:pPr>
    <w:rPr>
      <w:rFonts w:ascii="Verdana" w:eastAsia="ＭＳ 明朝" w:hAnsi="Verdana"/>
    </w:rPr>
  </w:style>
  <w:style w:type="paragraph" w:customStyle="1" w:styleId="ConcurBodyCode">
    <w:name w:val="Concur Body Code"/>
    <w:rsid w:val="0055490D"/>
    <w:pPr>
      <w:spacing w:before="240"/>
    </w:pPr>
    <w:rPr>
      <w:rFonts w:ascii="Courier New" w:eastAsia="ＭＳ 明朝"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
    <w:name w:val="HTML Code"/>
    <w:semiHidden/>
    <w:rsid w:val="0055490D"/>
    <w:rPr>
      <w:rFonts w:ascii="Courier New" w:eastAsia="ＭＳ 明朝" w:hAnsi="Courier New" w:cs="Courier New"/>
      <w:sz w:val="20"/>
      <w:szCs w:val="20"/>
    </w:rPr>
  </w:style>
  <w:style w:type="paragraph" w:customStyle="1" w:styleId="ConcurCodeExample">
    <w:name w:val="Concur Code Example"/>
    <w:basedOn w:val="a1"/>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eastAsia="ＭＳ 明朝" w:hAnsi="Arial" w:cs="Arial"/>
      <w:color w:val="000080"/>
      <w:sz w:val="20"/>
      <w:szCs w:val="20"/>
    </w:rPr>
  </w:style>
  <w:style w:type="paragraph" w:customStyle="1" w:styleId="ConcurWarningIconIndent3">
    <w:name w:val="Concur Warning Icon Indent3"/>
    <w:basedOn w:val="ConcurWarningIconIndent2"/>
    <w:next w:val="a1"/>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eastAsia="ＭＳ 明朝" w:hAnsi="Courier New" w:cs="Courier New"/>
      <w:sz w:val="18"/>
      <w:szCs w:val="18"/>
    </w:rPr>
  </w:style>
  <w:style w:type="paragraph" w:customStyle="1" w:styleId="Box">
    <w:name w:val="Box"/>
    <w:basedOn w:val="a1"/>
    <w:semiHidden/>
    <w:rsid w:val="0055490D"/>
    <w:pPr>
      <w:spacing w:before="0"/>
    </w:pPr>
    <w:rPr>
      <w:rFonts w:ascii="Arial" w:hAnsi="Arial" w:cs="Arial"/>
      <w:sz w:val="16"/>
    </w:rPr>
  </w:style>
  <w:style w:type="paragraph" w:customStyle="1" w:styleId="ConcurBodyTextIndent">
    <w:name w:val="Concur Body Text Indent"/>
    <w:basedOn w:val="a1"/>
    <w:link w:val="ConcurBodyTextIndentChar"/>
    <w:qFormat/>
    <w:rsid w:val="0055490D"/>
    <w:pPr>
      <w:ind w:left="720"/>
    </w:pPr>
    <w:rPr>
      <w:snapToGrid w:val="0"/>
    </w:rPr>
  </w:style>
  <w:style w:type="table" w:styleId="af6">
    <w:name w:val="Table Grid"/>
    <w:aliases w:val="Table Grid Basic"/>
    <w:basedOn w:val="a3"/>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1"/>
    <w:link w:val="af8"/>
    <w:rsid w:val="0055490D"/>
    <w:pPr>
      <w:tabs>
        <w:tab w:val="right" w:pos="8640"/>
      </w:tabs>
      <w:spacing w:before="0"/>
      <w:ind w:left="-1080"/>
    </w:pPr>
  </w:style>
  <w:style w:type="paragraph" w:styleId="af9">
    <w:name w:val="footer"/>
    <w:aliases w:val="Footer Char1 Char,Footer Char Char Char,Footer Char Char1"/>
    <w:basedOn w:val="a1"/>
    <w:link w:val="afa"/>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a1"/>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a1"/>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ＭＳ 明朝" w:hAnsi="Verdana"/>
      <w:sz w:val="16"/>
    </w:rPr>
  </w:style>
  <w:style w:type="character" w:styleId="afb">
    <w:name w:val="Strong"/>
    <w:uiPriority w:val="22"/>
    <w:qFormat/>
    <w:rsid w:val="0055490D"/>
    <w:rPr>
      <w:b/>
      <w:bCs/>
    </w:rPr>
  </w:style>
  <w:style w:type="paragraph" w:styleId="afc">
    <w:name w:val="Balloon Text"/>
    <w:basedOn w:val="a1"/>
    <w:link w:val="afd"/>
    <w:semiHidden/>
    <w:rsid w:val="0055490D"/>
    <w:rPr>
      <w:rFonts w:ascii="Tahoma" w:hAnsi="Tahoma" w:cs="Tahoma"/>
      <w:sz w:val="16"/>
      <w:szCs w:val="16"/>
    </w:rPr>
  </w:style>
  <w:style w:type="paragraph" w:styleId="afe">
    <w:name w:val="Body Text"/>
    <w:link w:val="aff"/>
    <w:semiHidden/>
    <w:rsid w:val="0055490D"/>
    <w:pPr>
      <w:spacing w:after="120"/>
    </w:pPr>
    <w:rPr>
      <w:iCs/>
    </w:rPr>
  </w:style>
  <w:style w:type="character" w:customStyle="1" w:styleId="BodyTextChar">
    <w:name w:val="Body Text Char"/>
    <w:semiHidden/>
    <w:locked/>
    <w:rsid w:val="0055490D"/>
    <w:rPr>
      <w:rFonts w:ascii="Verdana" w:eastAsia="ＭＳ 明朝" w:hAnsi="Verdana"/>
      <w:iCs/>
      <w:lang w:val="en-US" w:eastAsia="ja-JP" w:bidi="ar-SA"/>
    </w:rPr>
  </w:style>
  <w:style w:type="character" w:styleId="aff0">
    <w:name w:val="annotation reference"/>
    <w:semiHidden/>
    <w:rsid w:val="0055490D"/>
    <w:rPr>
      <w:sz w:val="16"/>
      <w:szCs w:val="16"/>
    </w:rPr>
  </w:style>
  <w:style w:type="paragraph" w:styleId="aff1">
    <w:name w:val="annotation text"/>
    <w:basedOn w:val="a1"/>
    <w:link w:val="aff2"/>
    <w:semiHidden/>
    <w:rsid w:val="0055490D"/>
  </w:style>
  <w:style w:type="paragraph" w:customStyle="1" w:styleId="ConcurCaptionCode">
    <w:name w:val="Concur Caption Code"/>
    <w:basedOn w:val="a1"/>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a1"/>
    <w:next w:val="a1"/>
    <w:semiHidden/>
    <w:rsid w:val="0055490D"/>
    <w:pPr>
      <w:keepNext/>
      <w:spacing w:after="140" w:line="220" w:lineRule="atLeast"/>
    </w:pPr>
    <w:rPr>
      <w:rFonts w:ascii="Arial" w:hAnsi="Arial"/>
      <w:kern w:val="18"/>
    </w:rPr>
  </w:style>
  <w:style w:type="paragraph" w:customStyle="1" w:styleId="ConcurTableTextIndent">
    <w:name w:val="Concur Table Text Indent"/>
    <w:basedOn w:val="a1"/>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eastAsia="ＭＳ 明朝" w:hAnsi="Courier New" w:cs="Courier New"/>
      <w:lang w:val="en-US" w:eastAsia="ja-JP" w:bidi="ar-SA"/>
    </w:rPr>
  </w:style>
  <w:style w:type="character" w:styleId="aff3">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34">
    <w:name w:val="List Bullet 3"/>
    <w:semiHidden/>
    <w:rsid w:val="0055490D"/>
    <w:pPr>
      <w:spacing w:after="120"/>
    </w:pPr>
    <w:rPr>
      <w:rFonts w:eastAsia="Calibri"/>
    </w:rPr>
  </w:style>
  <w:style w:type="paragraph" w:styleId="aff4">
    <w:name w:val="List Number"/>
    <w:basedOn w:val="a1"/>
    <w:semiHidden/>
    <w:rsid w:val="0055490D"/>
    <w:pPr>
      <w:spacing w:after="120"/>
    </w:pPr>
  </w:style>
  <w:style w:type="character" w:customStyle="1" w:styleId="ConcurBodyTextIndentChar">
    <w:name w:val="Concur Body Text Indent Char"/>
    <w:link w:val="ConcurBodyTextIndent"/>
    <w:rsid w:val="0055490D"/>
    <w:rPr>
      <w:rFonts w:ascii="Verdana" w:eastAsia="ＭＳ 明朝"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53">
    <w:name w:val="toc 5"/>
    <w:basedOn w:val="a1"/>
    <w:next w:val="a1"/>
    <w:autoRedefine/>
    <w:uiPriority w:val="39"/>
    <w:rsid w:val="0055490D"/>
    <w:pPr>
      <w:ind w:left="720"/>
    </w:pPr>
  </w:style>
  <w:style w:type="paragraph" w:styleId="62">
    <w:name w:val="toc 6"/>
    <w:basedOn w:val="a1"/>
    <w:next w:val="a1"/>
    <w:autoRedefine/>
    <w:uiPriority w:val="39"/>
    <w:rsid w:val="0055490D"/>
    <w:pPr>
      <w:ind w:left="900"/>
    </w:pPr>
  </w:style>
  <w:style w:type="paragraph" w:styleId="72">
    <w:name w:val="toc 7"/>
    <w:basedOn w:val="a1"/>
    <w:next w:val="a1"/>
    <w:autoRedefine/>
    <w:uiPriority w:val="39"/>
    <w:rsid w:val="0055490D"/>
    <w:pPr>
      <w:ind w:left="1080"/>
    </w:pPr>
  </w:style>
  <w:style w:type="paragraph" w:styleId="82">
    <w:name w:val="toc 8"/>
    <w:basedOn w:val="a1"/>
    <w:next w:val="a1"/>
    <w:autoRedefine/>
    <w:uiPriority w:val="39"/>
    <w:rsid w:val="0055490D"/>
    <w:pPr>
      <w:ind w:left="1260"/>
    </w:pPr>
  </w:style>
  <w:style w:type="paragraph" w:styleId="92">
    <w:name w:val="toc 9"/>
    <w:basedOn w:val="a1"/>
    <w:next w:val="a1"/>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a4"/>
    <w:rsid w:val="0055490D"/>
    <w:pPr>
      <w:numPr>
        <w:numId w:val="15"/>
      </w:numPr>
    </w:pPr>
  </w:style>
  <w:style w:type="numbering" w:styleId="1ai">
    <w:name w:val="Outline List 1"/>
    <w:basedOn w:val="a4"/>
    <w:rsid w:val="0055490D"/>
    <w:pPr>
      <w:numPr>
        <w:numId w:val="16"/>
      </w:numPr>
    </w:pPr>
  </w:style>
  <w:style w:type="numbering" w:styleId="a0">
    <w:name w:val="Outline List 3"/>
    <w:basedOn w:val="a4"/>
    <w:rsid w:val="0055490D"/>
    <w:pPr>
      <w:numPr>
        <w:numId w:val="17"/>
      </w:numPr>
    </w:pPr>
  </w:style>
  <w:style w:type="paragraph" w:styleId="aff5">
    <w:name w:val="Block Text"/>
    <w:basedOn w:val="a1"/>
    <w:semiHidden/>
    <w:rsid w:val="0055490D"/>
    <w:pPr>
      <w:spacing w:after="120"/>
      <w:ind w:left="1440" w:right="1440"/>
    </w:pPr>
  </w:style>
  <w:style w:type="paragraph" w:styleId="25">
    <w:name w:val="Body Text 2"/>
    <w:basedOn w:val="a1"/>
    <w:link w:val="26"/>
    <w:semiHidden/>
    <w:rsid w:val="0055490D"/>
    <w:pPr>
      <w:spacing w:after="120" w:line="480" w:lineRule="auto"/>
    </w:pPr>
  </w:style>
  <w:style w:type="paragraph" w:styleId="35">
    <w:name w:val="Body Text 3"/>
    <w:basedOn w:val="a1"/>
    <w:link w:val="36"/>
    <w:semiHidden/>
    <w:rsid w:val="0055490D"/>
    <w:pPr>
      <w:spacing w:after="120"/>
    </w:pPr>
    <w:rPr>
      <w:sz w:val="16"/>
      <w:szCs w:val="16"/>
    </w:rPr>
  </w:style>
  <w:style w:type="paragraph" w:styleId="aff6">
    <w:name w:val="Body Text First Indent"/>
    <w:basedOn w:val="afe"/>
    <w:link w:val="aff7"/>
    <w:semiHidden/>
    <w:rsid w:val="0055490D"/>
    <w:pPr>
      <w:ind w:firstLine="210"/>
    </w:pPr>
    <w:rPr>
      <w:iCs w:val="0"/>
    </w:rPr>
  </w:style>
  <w:style w:type="paragraph" w:styleId="aff8">
    <w:name w:val="Body Text Indent"/>
    <w:basedOn w:val="a1"/>
    <w:link w:val="aff9"/>
    <w:semiHidden/>
    <w:rsid w:val="0055490D"/>
    <w:pPr>
      <w:spacing w:after="120"/>
      <w:ind w:left="360"/>
    </w:pPr>
  </w:style>
  <w:style w:type="paragraph" w:styleId="27">
    <w:name w:val="Body Text First Indent 2"/>
    <w:basedOn w:val="aff8"/>
    <w:link w:val="28"/>
    <w:semiHidden/>
    <w:rsid w:val="0055490D"/>
    <w:pPr>
      <w:ind w:firstLine="210"/>
    </w:pPr>
  </w:style>
  <w:style w:type="paragraph" w:styleId="29">
    <w:name w:val="Body Text Indent 2"/>
    <w:basedOn w:val="a1"/>
    <w:link w:val="2a"/>
    <w:semiHidden/>
    <w:rsid w:val="0055490D"/>
    <w:pPr>
      <w:spacing w:after="120" w:line="480" w:lineRule="auto"/>
      <w:ind w:left="360"/>
    </w:pPr>
  </w:style>
  <w:style w:type="paragraph" w:styleId="37">
    <w:name w:val="Body Text Indent 3"/>
    <w:basedOn w:val="a1"/>
    <w:link w:val="38"/>
    <w:semiHidden/>
    <w:rsid w:val="0055490D"/>
    <w:pPr>
      <w:spacing w:after="120"/>
      <w:ind w:left="360"/>
    </w:pPr>
    <w:rPr>
      <w:sz w:val="16"/>
      <w:szCs w:val="16"/>
    </w:rPr>
  </w:style>
  <w:style w:type="paragraph" w:styleId="affa">
    <w:name w:val="Closing"/>
    <w:basedOn w:val="a1"/>
    <w:link w:val="affb"/>
    <w:semiHidden/>
    <w:rsid w:val="0055490D"/>
    <w:pPr>
      <w:ind w:left="4320"/>
    </w:pPr>
  </w:style>
  <w:style w:type="paragraph" w:styleId="affc">
    <w:name w:val="Date"/>
    <w:basedOn w:val="a1"/>
    <w:next w:val="a1"/>
    <w:link w:val="affd"/>
    <w:semiHidden/>
    <w:rsid w:val="0055490D"/>
  </w:style>
  <w:style w:type="paragraph" w:styleId="affe">
    <w:name w:val="E-mail Signature"/>
    <w:basedOn w:val="a1"/>
    <w:link w:val="afff"/>
    <w:semiHidden/>
    <w:rsid w:val="0055490D"/>
  </w:style>
  <w:style w:type="paragraph" w:styleId="afff0">
    <w:name w:val="envelope address"/>
    <w:basedOn w:val="a1"/>
    <w:semiHidden/>
    <w:rsid w:val="0055490D"/>
    <w:pPr>
      <w:framePr w:w="7920" w:h="1980" w:hRule="exact" w:hSpace="180" w:wrap="auto" w:hAnchor="page" w:xAlign="center" w:yAlign="bottom"/>
      <w:ind w:left="2880"/>
    </w:pPr>
    <w:rPr>
      <w:rFonts w:ascii="Arial" w:hAnsi="Arial" w:cs="Arial"/>
      <w:sz w:val="24"/>
      <w:szCs w:val="24"/>
    </w:rPr>
  </w:style>
  <w:style w:type="paragraph" w:styleId="afff1">
    <w:name w:val="envelope return"/>
    <w:basedOn w:val="a1"/>
    <w:semiHidden/>
    <w:rsid w:val="0055490D"/>
    <w:rPr>
      <w:rFonts w:ascii="Arial" w:hAnsi="Arial" w:cs="Arial"/>
    </w:rPr>
  </w:style>
  <w:style w:type="character" w:styleId="HTML0">
    <w:name w:val="HTML Acronym"/>
    <w:semiHidden/>
    <w:rsid w:val="0055490D"/>
  </w:style>
  <w:style w:type="paragraph" w:styleId="HTML1">
    <w:name w:val="HTML Address"/>
    <w:basedOn w:val="a1"/>
    <w:link w:val="HTML2"/>
    <w:semiHidden/>
    <w:rsid w:val="0055490D"/>
    <w:rPr>
      <w:i/>
      <w:iCs/>
    </w:rPr>
  </w:style>
  <w:style w:type="character" w:styleId="HTML3">
    <w:name w:val="HTML Cite"/>
    <w:semiHidden/>
    <w:rsid w:val="0055490D"/>
    <w:rPr>
      <w:i/>
      <w:iCs/>
    </w:rPr>
  </w:style>
  <w:style w:type="character" w:styleId="HTML4">
    <w:name w:val="HTML Definition"/>
    <w:semiHidden/>
    <w:rsid w:val="0055490D"/>
    <w:rPr>
      <w:i/>
      <w:iCs/>
    </w:rPr>
  </w:style>
  <w:style w:type="character" w:styleId="HTML5">
    <w:name w:val="HTML Keyboard"/>
    <w:semiHidden/>
    <w:rsid w:val="0055490D"/>
    <w:rPr>
      <w:rFonts w:ascii="Courier New" w:eastAsia="ＭＳ 明朝" w:hAnsi="Courier New" w:cs="Courier New"/>
      <w:sz w:val="20"/>
      <w:szCs w:val="20"/>
    </w:rPr>
  </w:style>
  <w:style w:type="paragraph" w:styleId="HTML6">
    <w:name w:val="HTML Preformatted"/>
    <w:basedOn w:val="a1"/>
    <w:link w:val="HTML7"/>
    <w:semiHidden/>
    <w:rsid w:val="0055490D"/>
    <w:rPr>
      <w:rFonts w:ascii="Courier New" w:hAnsi="Courier New" w:cs="Courier New"/>
    </w:rPr>
  </w:style>
  <w:style w:type="character" w:styleId="HTML8">
    <w:name w:val="HTML Sample"/>
    <w:semiHidden/>
    <w:rsid w:val="0055490D"/>
    <w:rPr>
      <w:rFonts w:ascii="Courier New" w:eastAsia="ＭＳ 明朝" w:hAnsi="Courier New" w:cs="Courier New"/>
    </w:rPr>
  </w:style>
  <w:style w:type="character" w:styleId="HTML9">
    <w:name w:val="HTML Typewriter"/>
    <w:semiHidden/>
    <w:rsid w:val="0055490D"/>
    <w:rPr>
      <w:rFonts w:ascii="Courier New" w:eastAsia="ＭＳ 明朝" w:hAnsi="Courier New" w:cs="Courier New"/>
      <w:sz w:val="20"/>
      <w:szCs w:val="20"/>
    </w:rPr>
  </w:style>
  <w:style w:type="character" w:styleId="HTMLa">
    <w:name w:val="HTML Variable"/>
    <w:semiHidden/>
    <w:rsid w:val="0055490D"/>
    <w:rPr>
      <w:i/>
      <w:iCs/>
    </w:rPr>
  </w:style>
  <w:style w:type="character" w:styleId="afff2">
    <w:name w:val="line number"/>
    <w:semiHidden/>
    <w:rsid w:val="0055490D"/>
  </w:style>
  <w:style w:type="paragraph" w:styleId="afff3">
    <w:name w:val="List"/>
    <w:basedOn w:val="a1"/>
    <w:semiHidden/>
    <w:rsid w:val="0055490D"/>
    <w:pPr>
      <w:ind w:left="360" w:hanging="360"/>
    </w:pPr>
  </w:style>
  <w:style w:type="paragraph" w:styleId="2b">
    <w:name w:val="List 2"/>
    <w:basedOn w:val="a1"/>
    <w:semiHidden/>
    <w:rsid w:val="0055490D"/>
    <w:pPr>
      <w:ind w:left="720" w:hanging="360"/>
    </w:pPr>
  </w:style>
  <w:style w:type="paragraph" w:styleId="39">
    <w:name w:val="List 3"/>
    <w:basedOn w:val="a1"/>
    <w:semiHidden/>
    <w:rsid w:val="0055490D"/>
    <w:pPr>
      <w:ind w:left="1080" w:hanging="360"/>
    </w:pPr>
  </w:style>
  <w:style w:type="paragraph" w:styleId="45">
    <w:name w:val="List 4"/>
    <w:basedOn w:val="a1"/>
    <w:semiHidden/>
    <w:rsid w:val="0055490D"/>
    <w:pPr>
      <w:ind w:left="1440" w:hanging="360"/>
    </w:pPr>
  </w:style>
  <w:style w:type="paragraph" w:styleId="54">
    <w:name w:val="List 5"/>
    <w:basedOn w:val="a1"/>
    <w:semiHidden/>
    <w:rsid w:val="0055490D"/>
    <w:pPr>
      <w:ind w:left="1800" w:hanging="360"/>
    </w:pPr>
  </w:style>
  <w:style w:type="paragraph" w:styleId="a">
    <w:name w:val="List Bullet"/>
    <w:basedOn w:val="a1"/>
    <w:semiHidden/>
    <w:rsid w:val="0055490D"/>
    <w:pPr>
      <w:numPr>
        <w:numId w:val="21"/>
      </w:numPr>
    </w:pPr>
  </w:style>
  <w:style w:type="paragraph" w:styleId="20">
    <w:name w:val="List Bullet 2"/>
    <w:basedOn w:val="a1"/>
    <w:semiHidden/>
    <w:rsid w:val="0055490D"/>
    <w:pPr>
      <w:numPr>
        <w:numId w:val="22"/>
      </w:numPr>
    </w:pPr>
  </w:style>
  <w:style w:type="paragraph" w:styleId="40">
    <w:name w:val="List Bullet 4"/>
    <w:basedOn w:val="a1"/>
    <w:semiHidden/>
    <w:rsid w:val="0055490D"/>
    <w:pPr>
      <w:numPr>
        <w:numId w:val="23"/>
      </w:numPr>
    </w:pPr>
  </w:style>
  <w:style w:type="paragraph" w:styleId="55">
    <w:name w:val="List Bullet 5"/>
    <w:basedOn w:val="a1"/>
    <w:semiHidden/>
    <w:rsid w:val="0055490D"/>
    <w:pPr>
      <w:tabs>
        <w:tab w:val="num" w:pos="1800"/>
      </w:tabs>
      <w:ind w:left="1800" w:hanging="360"/>
    </w:pPr>
  </w:style>
  <w:style w:type="paragraph" w:styleId="afff4">
    <w:name w:val="List Continue"/>
    <w:basedOn w:val="a1"/>
    <w:semiHidden/>
    <w:rsid w:val="0055490D"/>
    <w:pPr>
      <w:spacing w:after="120"/>
      <w:ind w:left="360"/>
    </w:pPr>
  </w:style>
  <w:style w:type="paragraph" w:styleId="2c">
    <w:name w:val="List Continue 2"/>
    <w:basedOn w:val="a1"/>
    <w:semiHidden/>
    <w:rsid w:val="0055490D"/>
    <w:pPr>
      <w:spacing w:after="120"/>
      <w:ind w:left="720"/>
    </w:pPr>
  </w:style>
  <w:style w:type="paragraph" w:styleId="3a">
    <w:name w:val="List Continue 3"/>
    <w:basedOn w:val="a1"/>
    <w:semiHidden/>
    <w:rsid w:val="0055490D"/>
    <w:pPr>
      <w:spacing w:after="120"/>
      <w:ind w:left="1080"/>
    </w:pPr>
  </w:style>
  <w:style w:type="paragraph" w:styleId="46">
    <w:name w:val="List Continue 4"/>
    <w:basedOn w:val="a1"/>
    <w:semiHidden/>
    <w:rsid w:val="0055490D"/>
    <w:pPr>
      <w:spacing w:after="120"/>
      <w:ind w:left="1440"/>
    </w:pPr>
  </w:style>
  <w:style w:type="paragraph" w:styleId="56">
    <w:name w:val="List Continue 5"/>
    <w:basedOn w:val="a1"/>
    <w:semiHidden/>
    <w:rsid w:val="0055490D"/>
    <w:pPr>
      <w:spacing w:after="120"/>
      <w:ind w:left="1800"/>
    </w:pPr>
  </w:style>
  <w:style w:type="paragraph" w:styleId="2">
    <w:name w:val="List Number 2"/>
    <w:basedOn w:val="a1"/>
    <w:semiHidden/>
    <w:rsid w:val="0055490D"/>
    <w:pPr>
      <w:numPr>
        <w:numId w:val="25"/>
      </w:numPr>
    </w:pPr>
  </w:style>
  <w:style w:type="paragraph" w:styleId="3">
    <w:name w:val="List Number 3"/>
    <w:basedOn w:val="a1"/>
    <w:semiHidden/>
    <w:rsid w:val="0055490D"/>
    <w:pPr>
      <w:numPr>
        <w:numId w:val="26"/>
      </w:numPr>
    </w:pPr>
  </w:style>
  <w:style w:type="paragraph" w:styleId="4">
    <w:name w:val="List Number 4"/>
    <w:basedOn w:val="a1"/>
    <w:semiHidden/>
    <w:rsid w:val="0055490D"/>
    <w:pPr>
      <w:numPr>
        <w:numId w:val="27"/>
      </w:numPr>
    </w:pPr>
  </w:style>
  <w:style w:type="paragraph" w:styleId="5">
    <w:name w:val="List Number 5"/>
    <w:basedOn w:val="a1"/>
    <w:semiHidden/>
    <w:rsid w:val="0055490D"/>
    <w:pPr>
      <w:numPr>
        <w:numId w:val="28"/>
      </w:numPr>
    </w:pPr>
  </w:style>
  <w:style w:type="paragraph" w:styleId="afff5">
    <w:name w:val="Message Header"/>
    <w:basedOn w:val="a1"/>
    <w:link w:val="afff6"/>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afff7">
    <w:name w:val="Normal Indent"/>
    <w:basedOn w:val="a1"/>
    <w:semiHidden/>
    <w:rsid w:val="0055490D"/>
    <w:pPr>
      <w:ind w:left="720"/>
    </w:pPr>
  </w:style>
  <w:style w:type="paragraph" w:styleId="afff8">
    <w:name w:val="Note Heading"/>
    <w:basedOn w:val="a1"/>
    <w:next w:val="a1"/>
    <w:link w:val="afff9"/>
    <w:semiHidden/>
    <w:rsid w:val="0055490D"/>
  </w:style>
  <w:style w:type="paragraph" w:styleId="afffa">
    <w:name w:val="Plain Text"/>
    <w:basedOn w:val="a1"/>
    <w:link w:val="afffb"/>
    <w:semiHidden/>
    <w:rsid w:val="0055490D"/>
    <w:rPr>
      <w:rFonts w:ascii="Courier New" w:hAnsi="Courier New" w:cs="Courier New"/>
    </w:rPr>
  </w:style>
  <w:style w:type="paragraph" w:styleId="afffc">
    <w:name w:val="Salutation"/>
    <w:basedOn w:val="a1"/>
    <w:next w:val="a1"/>
    <w:link w:val="afffd"/>
    <w:semiHidden/>
    <w:rsid w:val="0055490D"/>
  </w:style>
  <w:style w:type="paragraph" w:styleId="afffe">
    <w:name w:val="Signature"/>
    <w:basedOn w:val="a1"/>
    <w:link w:val="affff"/>
    <w:semiHidden/>
    <w:rsid w:val="0055490D"/>
    <w:pPr>
      <w:ind w:left="4320"/>
    </w:pPr>
  </w:style>
  <w:style w:type="paragraph" w:styleId="affff0">
    <w:name w:val="Subtitle"/>
    <w:basedOn w:val="a1"/>
    <w:link w:val="affff1"/>
    <w:qFormat/>
    <w:rsid w:val="0055490D"/>
    <w:pPr>
      <w:spacing w:after="60"/>
      <w:jc w:val="center"/>
      <w:outlineLvl w:val="1"/>
    </w:pPr>
    <w:rPr>
      <w:rFonts w:ascii="Arial" w:hAnsi="Arial" w:cs="Arial"/>
      <w:sz w:val="24"/>
      <w:szCs w:val="24"/>
    </w:rPr>
  </w:style>
  <w:style w:type="table" w:styleId="3-D1">
    <w:name w:val="Table 3D effects 1"/>
    <w:basedOn w:val="a3"/>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3"/>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3"/>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3"/>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3"/>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3"/>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3"/>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3"/>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3"/>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2">
    <w:name w:val="Table Contemporary"/>
    <w:basedOn w:val="a3"/>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3">
    <w:name w:val="Table Elegant"/>
    <w:basedOn w:val="a3"/>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3"/>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List 1"/>
    <w:basedOn w:val="a3"/>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3"/>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3"/>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a">
    <w:name w:val="Table List 4"/>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9">
    <w:name w:val="Table List 5"/>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3"/>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4">
    <w:name w:val="Table Professional"/>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3"/>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3"/>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3"/>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Title"/>
    <w:basedOn w:val="a1"/>
    <w:link w:val="affff7"/>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a1"/>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a1"/>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ＭＳ 明朝" w:hAnsi="Verdana"/>
      <w:b/>
      <w:snapToGrid w:val="0"/>
      <w:sz w:val="32"/>
      <w:szCs w:val="36"/>
    </w:rPr>
  </w:style>
  <w:style w:type="paragraph" w:styleId="affff8">
    <w:name w:val="annotation subject"/>
    <w:basedOn w:val="aff1"/>
    <w:next w:val="aff1"/>
    <w:link w:val="affff9"/>
    <w:semiHidden/>
    <w:rsid w:val="0055490D"/>
    <w:rPr>
      <w:b/>
      <w:bCs/>
    </w:rPr>
  </w:style>
  <w:style w:type="paragraph" w:customStyle="1" w:styleId="ConcurChapter">
    <w:name w:val="Concur Chapter #"/>
    <w:next w:val="a1"/>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eastAsia="ＭＳ 明朝"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a1"/>
    <w:semiHidden/>
    <w:rsid w:val="0055490D"/>
    <w:pPr>
      <w:keepNext/>
      <w:spacing w:before="240" w:after="120" w:line="220" w:lineRule="exact"/>
      <w:ind w:left="1440"/>
    </w:pPr>
    <w:rPr>
      <w:rFonts w:ascii="Arial" w:eastAsia="ＭＳ 明朝"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hAnsi="Arial" w:cs="Arial"/>
      <w:sz w:val="16"/>
    </w:rPr>
  </w:style>
  <w:style w:type="character" w:customStyle="1" w:styleId="fieldlabel1">
    <w:name w:val="fieldlabel1"/>
    <w:semiHidden/>
    <w:rsid w:val="0055490D"/>
    <w:rPr>
      <w:rFonts w:ascii="Arial" w:eastAsia="ＭＳ 明朝"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hAnsi="Arial" w:cs="Arial"/>
      <w:sz w:val="16"/>
    </w:rPr>
  </w:style>
  <w:style w:type="paragraph" w:customStyle="1" w:styleId="ConcurTitle">
    <w:name w:val="Concur Title"/>
    <w:basedOn w:val="a1"/>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ＭＳ 明朝" w:hAnsi="Arial Black"/>
      <w:b/>
      <w:color w:val="000000"/>
      <w:sz w:val="32"/>
    </w:rPr>
  </w:style>
  <w:style w:type="paragraph" w:customStyle="1" w:styleId="ConcurVersion">
    <w:name w:val="Concur Version"/>
    <w:basedOn w:val="a1"/>
    <w:semiHidden/>
    <w:rsid w:val="0055490D"/>
    <w:pPr>
      <w:spacing w:line="260" w:lineRule="exact"/>
    </w:pPr>
    <w:rPr>
      <w:b/>
      <w:color w:val="000000"/>
    </w:rPr>
  </w:style>
  <w:style w:type="paragraph" w:styleId="affffa">
    <w:name w:val="caption"/>
    <w:basedOn w:val="a1"/>
    <w:next w:val="a1"/>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ＭＳ 明朝" w:hAnsi="Verdana"/>
    </w:rPr>
  </w:style>
  <w:style w:type="character" w:customStyle="1" w:styleId="22">
    <w:name w:val="見出し 2 (文字)"/>
    <w:link w:val="21"/>
    <w:rsid w:val="0055490D"/>
    <w:rPr>
      <w:rFonts w:ascii="Verdana" w:eastAsia="ＭＳ 明朝" w:hAnsi="Verdana"/>
      <w:b/>
      <w:snapToGrid w:val="0"/>
      <w:sz w:val="28"/>
      <w:szCs w:val="22"/>
    </w:rPr>
  </w:style>
  <w:style w:type="character" w:customStyle="1" w:styleId="ConcurTableTextChar">
    <w:name w:val="Concur Table Text Char"/>
    <w:link w:val="ConcurTableText"/>
    <w:rsid w:val="0055490D"/>
    <w:rPr>
      <w:rFonts w:ascii="Verdana" w:eastAsia="ＭＳ 明朝" w:hAnsi="Verdana"/>
      <w:snapToGrid w:val="0"/>
      <w:sz w:val="18"/>
    </w:rPr>
  </w:style>
  <w:style w:type="character" w:customStyle="1" w:styleId="ConcurNoteChar">
    <w:name w:val="Concur Note Char"/>
    <w:link w:val="ConcurNote"/>
    <w:rsid w:val="0055490D"/>
    <w:rPr>
      <w:rFonts w:ascii="Verdana" w:eastAsia="ＭＳ 明朝" w:hAnsi="Verdana"/>
      <w:snapToGrid w:val="0"/>
    </w:rPr>
  </w:style>
  <w:style w:type="paragraph" w:customStyle="1" w:styleId="ConcurTableCaption">
    <w:name w:val="Concur Table Caption"/>
    <w:next w:val="a1"/>
    <w:semiHidden/>
    <w:rsid w:val="0055490D"/>
    <w:pPr>
      <w:keepNext/>
      <w:spacing w:before="240"/>
    </w:pPr>
    <w:rPr>
      <w:rFonts w:ascii="Verdana" w:eastAsia="ＭＳ 明朝" w:hAnsi="Verdana"/>
      <w:i/>
    </w:rPr>
  </w:style>
  <w:style w:type="paragraph" w:customStyle="1" w:styleId="ConcurTableCaptionIndent">
    <w:name w:val="Concur Table Caption Indent"/>
    <w:next w:val="a1"/>
    <w:semiHidden/>
    <w:rsid w:val="0055490D"/>
    <w:pPr>
      <w:keepNext/>
      <w:spacing w:before="240"/>
      <w:ind w:left="720"/>
    </w:pPr>
    <w:rPr>
      <w:rFonts w:ascii="Verdana" w:eastAsia="ＭＳ 明朝"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aff">
    <w:name w:val="本文 (文字)"/>
    <w:link w:val="afe"/>
    <w:semiHidden/>
    <w:locked/>
    <w:rsid w:val="0055490D"/>
    <w:rPr>
      <w:iCs/>
    </w:rPr>
  </w:style>
  <w:style w:type="character" w:customStyle="1" w:styleId="ConcurMoreInfoChar">
    <w:name w:val="Concur More Info Char"/>
    <w:link w:val="ConcurMoreInfo"/>
    <w:rsid w:val="0055490D"/>
    <w:rPr>
      <w:rFonts w:ascii="Verdana" w:eastAsia="ＭＳ 明朝" w:hAnsi="Verdana"/>
      <w:snapToGrid w:val="0"/>
    </w:rPr>
  </w:style>
  <w:style w:type="character" w:customStyle="1" w:styleId="afffb">
    <w:name w:val="書式なし (文字)"/>
    <w:link w:val="afffa"/>
    <w:semiHidden/>
    <w:rsid w:val="0055490D"/>
    <w:rPr>
      <w:rFonts w:ascii="Courier New" w:eastAsia="ＭＳ 明朝" w:hAnsi="Courier New" w:cs="Courier New"/>
    </w:rPr>
  </w:style>
  <w:style w:type="character" w:customStyle="1" w:styleId="heading5">
    <w:name w:val="heading5"/>
    <w:semiHidden/>
    <w:rsid w:val="0055490D"/>
  </w:style>
  <w:style w:type="character" w:customStyle="1" w:styleId="ConcurBulletIndentChar">
    <w:name w:val="Concur Bullet Indent Char"/>
    <w:link w:val="ConcurBulletIndent"/>
    <w:rsid w:val="0055490D"/>
    <w:rPr>
      <w:rFonts w:ascii="Verdana" w:eastAsia="ＭＳ 明朝" w:hAnsi="Verdana"/>
      <w:snapToGrid w:val="0"/>
    </w:rPr>
  </w:style>
  <w:style w:type="paragraph" w:customStyle="1" w:styleId="concurnumber0">
    <w:name w:val="concurnumber"/>
    <w:basedOn w:val="a1"/>
    <w:semiHidden/>
    <w:rsid w:val="0055490D"/>
    <w:pPr>
      <w:spacing w:before="100" w:beforeAutospacing="1" w:after="100" w:afterAutospacing="1"/>
    </w:pPr>
    <w:rPr>
      <w:sz w:val="24"/>
      <w:szCs w:val="24"/>
    </w:rPr>
  </w:style>
  <w:style w:type="paragraph" w:customStyle="1" w:styleId="Availableto">
    <w:name w:val="Availableto"/>
    <w:next w:val="a1"/>
    <w:semiHidden/>
    <w:rsid w:val="0055490D"/>
    <w:pPr>
      <w:tabs>
        <w:tab w:val="left" w:pos="1530"/>
      </w:tabs>
    </w:pPr>
    <w:rPr>
      <w:rFonts w:ascii="Verdana" w:eastAsia="ＭＳ 明朝"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ＭＳ 明朝"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eastAsia="ＭＳ 明朝" w:hAnsi="Verdana" w:cs="Verdana"/>
      <w:b/>
      <w:bCs/>
      <w:sz w:val="28"/>
      <w:szCs w:val="22"/>
    </w:rPr>
  </w:style>
  <w:style w:type="paragraph" w:customStyle="1" w:styleId="ConcurProcedurebullet0">
    <w:name w:val="Concur Procedure bullet"/>
    <w:basedOn w:val="a1"/>
    <w:autoRedefine/>
    <w:semiHidden/>
    <w:rsid w:val="0055490D"/>
    <w:pPr>
      <w:tabs>
        <w:tab w:val="num" w:pos="1272"/>
      </w:tabs>
      <w:snapToGrid w:val="0"/>
    </w:pPr>
    <w:rPr>
      <w:rFonts w:ascii="Arial" w:hAnsi="Arial"/>
    </w:rPr>
  </w:style>
  <w:style w:type="paragraph" w:customStyle="1" w:styleId="CBRNCode">
    <w:name w:val="CB_RN_Code"/>
    <w:basedOn w:val="a1"/>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ＭＳ 明朝" w:hAnsi="Verdana"/>
    </w:rPr>
  </w:style>
  <w:style w:type="character" w:customStyle="1" w:styleId="ConcurTableNumberChar">
    <w:name w:val="Concur Table Number Char"/>
    <w:link w:val="ConcurTableNumber"/>
    <w:rsid w:val="0055490D"/>
    <w:rPr>
      <w:rFonts w:ascii="Verdana" w:eastAsia="ＭＳ 明朝" w:hAnsi="Verdana"/>
      <w:snapToGrid w:val="0"/>
      <w:sz w:val="18"/>
    </w:rPr>
  </w:style>
  <w:style w:type="character" w:customStyle="1" w:styleId="nobr">
    <w:name w:val="nobr"/>
    <w:semiHidden/>
    <w:rsid w:val="0055490D"/>
  </w:style>
  <w:style w:type="character" w:customStyle="1" w:styleId="51">
    <w:name w:val="見出し 5 (文字)"/>
    <w:link w:val="50"/>
    <w:rsid w:val="0055490D"/>
    <w:rPr>
      <w:rFonts w:ascii="Verdana" w:eastAsia="ＭＳ 明朝" w:hAnsi="Verdana"/>
      <w:b/>
      <w:smallCaps/>
      <w:snapToGrid w:val="0"/>
      <w:szCs w:val="22"/>
    </w:rPr>
  </w:style>
  <w:style w:type="paragraph" w:customStyle="1" w:styleId="TitlePg2">
    <w:name w:val="TitlePg2"/>
    <w:next w:val="TitlePg3"/>
    <w:semiHidden/>
    <w:rsid w:val="0055490D"/>
    <w:pPr>
      <w:spacing w:before="240" w:after="240"/>
    </w:pPr>
    <w:rPr>
      <w:rFonts w:ascii="Arial" w:eastAsia="ＭＳ 明朝" w:hAnsi="Arial" w:cs="Arial"/>
      <w:i/>
      <w:iCs/>
      <w:sz w:val="28"/>
      <w:szCs w:val="28"/>
    </w:rPr>
  </w:style>
  <w:style w:type="character" w:customStyle="1" w:styleId="ConcurProcedureHeadingChar">
    <w:name w:val="Concur Procedure Heading Char"/>
    <w:link w:val="ConcurProcedureHeading"/>
    <w:rsid w:val="0055490D"/>
    <w:rPr>
      <w:rFonts w:ascii="Verdana" w:eastAsia="ＭＳ 明朝" w:hAnsi="Verdana"/>
      <w:b/>
      <w:i/>
      <w:snapToGrid w:val="0"/>
      <w:szCs w:val="22"/>
    </w:rPr>
  </w:style>
  <w:style w:type="paragraph" w:customStyle="1" w:styleId="TitlePg3">
    <w:name w:val="TitlePg3"/>
    <w:semiHidden/>
    <w:rsid w:val="0055490D"/>
    <w:rPr>
      <w:rFonts w:ascii="Arial" w:eastAsia="ＭＳ 明朝" w:hAnsi="Arial" w:cs="Arial"/>
      <w:i/>
      <w:iCs/>
      <w:sz w:val="24"/>
      <w:szCs w:val="24"/>
    </w:rPr>
  </w:style>
  <w:style w:type="paragraph" w:customStyle="1" w:styleId="TOCHeading">
    <w:name w:val="TOCHeading"/>
    <w:basedOn w:val="a1"/>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a1"/>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afa">
    <w:name w:val="フッター (文字)"/>
    <w:aliases w:val="Footer Char1 Char (文字),Footer Char Char Char (文字),Footer Char Char1 (文字)"/>
    <w:link w:val="af9"/>
    <w:rsid w:val="0055490D"/>
    <w:rPr>
      <w:rFonts w:ascii="Verdana" w:eastAsia="ＭＳ 明朝" w:hAnsi="Verdana"/>
      <w:sz w:val="18"/>
    </w:rPr>
  </w:style>
  <w:style w:type="character" w:customStyle="1" w:styleId="af0">
    <w:name w:val="脚注文字列 (文字)"/>
    <w:link w:val="af"/>
    <w:semiHidden/>
    <w:rsid w:val="0055490D"/>
    <w:rPr>
      <w:rFonts w:ascii="Verdana" w:eastAsia="ＭＳ 明朝"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eastAsia="ＭＳ 明朝" w:hAnsi="Verdana"/>
      <w:snapToGrid w:val="0"/>
      <w:sz w:val="18"/>
    </w:rPr>
  </w:style>
  <w:style w:type="character" w:customStyle="1" w:styleId="ad">
    <w:name w:val="文末脚注文字列 (文字)"/>
    <w:link w:val="ac"/>
    <w:semiHidden/>
    <w:rsid w:val="0055490D"/>
    <w:rPr>
      <w:rFonts w:ascii="Verdana" w:eastAsia="ＭＳ 明朝" w:hAnsi="Verdana"/>
    </w:rPr>
  </w:style>
  <w:style w:type="character" w:customStyle="1" w:styleId="af2">
    <w:name w:val="マクロ文字列 (文字)"/>
    <w:link w:val="af1"/>
    <w:semiHidden/>
    <w:rsid w:val="0055490D"/>
    <w:rPr>
      <w:rFonts w:ascii="Courier New" w:eastAsia="ＭＳ 明朝" w:hAnsi="Courier New" w:cs="Courier New"/>
    </w:rPr>
  </w:style>
  <w:style w:type="character" w:customStyle="1" w:styleId="affb">
    <w:name w:val="結語 (文字)"/>
    <w:link w:val="affa"/>
    <w:semiHidden/>
    <w:rsid w:val="0055490D"/>
    <w:rPr>
      <w:rFonts w:ascii="Verdana" w:eastAsia="ＭＳ 明朝" w:hAnsi="Verdana"/>
    </w:rPr>
  </w:style>
  <w:style w:type="character" w:customStyle="1" w:styleId="affff">
    <w:name w:val="署名 (文字)"/>
    <w:link w:val="afffe"/>
    <w:semiHidden/>
    <w:rsid w:val="0055490D"/>
    <w:rPr>
      <w:rFonts w:ascii="Verdana" w:eastAsia="ＭＳ 明朝" w:hAnsi="Verdana"/>
    </w:rPr>
  </w:style>
  <w:style w:type="character" w:customStyle="1" w:styleId="ConcurWarningIconChar">
    <w:name w:val="Concur Warning Icon Char"/>
    <w:link w:val="ConcurWarningIcon"/>
    <w:rsid w:val="0055490D"/>
    <w:rPr>
      <w:rFonts w:ascii="Verdana" w:eastAsia="ＭＳ 明朝" w:hAnsi="Verdana"/>
      <w:snapToGrid w:val="0"/>
    </w:rPr>
  </w:style>
  <w:style w:type="character" w:customStyle="1" w:styleId="aff9">
    <w:name w:val="本文インデント (文字)"/>
    <w:link w:val="aff8"/>
    <w:semiHidden/>
    <w:rsid w:val="0055490D"/>
    <w:rPr>
      <w:rFonts w:ascii="Verdana" w:eastAsia="ＭＳ 明朝"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eastAsia="ＭＳ 明朝"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a1"/>
    <w:rsid w:val="0055490D"/>
    <w:pPr>
      <w:spacing w:after="240"/>
      <w:jc w:val="center"/>
    </w:pPr>
    <w:rPr>
      <w:b/>
      <w:color w:val="000000"/>
      <w:sz w:val="32"/>
      <w:szCs w:val="32"/>
    </w:rPr>
  </w:style>
  <w:style w:type="paragraph" w:customStyle="1" w:styleId="HeadRN">
    <w:name w:val="Head_RN"/>
    <w:basedOn w:val="a1"/>
    <w:rsid w:val="0055490D"/>
    <w:pPr>
      <w:spacing w:before="120" w:after="240"/>
      <w:jc w:val="center"/>
    </w:pPr>
    <w:rPr>
      <w:b/>
      <w:color w:val="000000"/>
      <w:sz w:val="24"/>
      <w:szCs w:val="24"/>
    </w:rPr>
  </w:style>
  <w:style w:type="paragraph" w:customStyle="1" w:styleId="HeadDate">
    <w:name w:val="Head_Date"/>
    <w:basedOn w:val="a1"/>
    <w:rsid w:val="0055490D"/>
    <w:pPr>
      <w:spacing w:before="80" w:after="80"/>
      <w:jc w:val="center"/>
    </w:pPr>
    <w:rPr>
      <w:snapToGrid w:val="0"/>
      <w:sz w:val="18"/>
    </w:rPr>
  </w:style>
  <w:style w:type="paragraph" w:customStyle="1" w:styleId="HeadAudience">
    <w:name w:val="Head_Audience"/>
    <w:basedOn w:val="a1"/>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ＭＳ 明朝" w:hAnsi="Verdana"/>
      <w:snapToGrid w:val="0"/>
      <w:sz w:val="18"/>
    </w:rPr>
  </w:style>
  <w:style w:type="character" w:customStyle="1" w:styleId="ConcurNoteIndentChar">
    <w:name w:val="Concur Note Indent Char"/>
    <w:link w:val="ConcurNoteIndent"/>
    <w:rsid w:val="0055490D"/>
    <w:rPr>
      <w:rFonts w:ascii="Verdana" w:eastAsia="ＭＳ 明朝" w:hAnsi="Verdana"/>
      <w:snapToGrid w:val="0"/>
    </w:rPr>
  </w:style>
  <w:style w:type="character" w:customStyle="1" w:styleId="afff6">
    <w:name w:val="メッセージ見出し (文字)"/>
    <w:link w:val="afff5"/>
    <w:semiHidden/>
    <w:rsid w:val="0055490D"/>
    <w:rPr>
      <w:rFonts w:ascii="Arial" w:eastAsia="ＭＳ 明朝"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eastAsia="ＭＳ 明朝"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ＭＳ 明朝" w:hAnsi="Verdana"/>
      <w:snapToGrid w:val="0"/>
    </w:rPr>
  </w:style>
  <w:style w:type="paragraph" w:customStyle="1" w:styleId="ConcurBulletIndent4">
    <w:name w:val="Concur Bullet Indent4"/>
    <w:rsid w:val="0055490D"/>
    <w:pPr>
      <w:numPr>
        <w:ilvl w:val="1"/>
        <w:numId w:val="32"/>
      </w:numPr>
      <w:spacing w:before="120"/>
    </w:pPr>
    <w:rPr>
      <w:rFonts w:ascii="Verdana" w:eastAsia="ＭＳ 明朝" w:hAnsi="Verdana"/>
      <w:snapToGrid w:val="0"/>
    </w:rPr>
  </w:style>
  <w:style w:type="character" w:customStyle="1" w:styleId="afffd">
    <w:name w:val="挨拶文 (文字)"/>
    <w:link w:val="afffc"/>
    <w:semiHidden/>
    <w:rsid w:val="0055490D"/>
    <w:rPr>
      <w:rFonts w:ascii="Verdana" w:eastAsia="ＭＳ 明朝" w:hAnsi="Verdana"/>
    </w:rPr>
  </w:style>
  <w:style w:type="character" w:customStyle="1" w:styleId="affd">
    <w:name w:val="日付 (文字)"/>
    <w:link w:val="affc"/>
    <w:semiHidden/>
    <w:rsid w:val="0055490D"/>
    <w:rPr>
      <w:rFonts w:ascii="Verdana" w:eastAsia="ＭＳ 明朝" w:hAnsi="Verdana"/>
    </w:rPr>
  </w:style>
  <w:style w:type="character" w:customStyle="1" w:styleId="aff7">
    <w:name w:val="本文字下げ (文字)"/>
    <w:link w:val="aff6"/>
    <w:semiHidden/>
    <w:rsid w:val="0055490D"/>
  </w:style>
  <w:style w:type="character" w:customStyle="1" w:styleId="ConcurBodyTextIndent2Char">
    <w:name w:val="Concur Body Text Indent2 Char"/>
    <w:link w:val="ConcurBodyTextIndent2"/>
    <w:rsid w:val="0055490D"/>
    <w:rPr>
      <w:rFonts w:ascii="Verdana" w:eastAsia="ＭＳ 明朝" w:hAnsi="Verdana"/>
      <w:snapToGrid w:val="0"/>
    </w:rPr>
  </w:style>
  <w:style w:type="character" w:customStyle="1" w:styleId="ConcurBulletIndent2Char">
    <w:name w:val="Concur Bullet Indent2 Char"/>
    <w:link w:val="ConcurBulletIndent2"/>
    <w:rsid w:val="0055490D"/>
    <w:rPr>
      <w:rFonts w:ascii="Verdana" w:eastAsia="ＭＳ 明朝" w:hAnsi="Verdana"/>
      <w:snapToGrid w:val="0"/>
    </w:rPr>
  </w:style>
  <w:style w:type="character" w:customStyle="1" w:styleId="28">
    <w:name w:val="本文字下げ 2 (文字)"/>
    <w:link w:val="27"/>
    <w:semiHidden/>
    <w:rsid w:val="0055490D"/>
    <w:rPr>
      <w:rFonts w:ascii="Verdana" w:eastAsia="ＭＳ 明朝" w:hAnsi="Verdana"/>
    </w:rPr>
  </w:style>
  <w:style w:type="character" w:customStyle="1" w:styleId="afff9">
    <w:name w:val="記 (文字)"/>
    <w:link w:val="afff8"/>
    <w:semiHidden/>
    <w:rsid w:val="0055490D"/>
    <w:rPr>
      <w:rFonts w:ascii="Verdana" w:eastAsia="ＭＳ 明朝" w:hAnsi="Verdana"/>
    </w:rPr>
  </w:style>
  <w:style w:type="character" w:customStyle="1" w:styleId="26">
    <w:name w:val="本文 2 (文字)"/>
    <w:link w:val="25"/>
    <w:semiHidden/>
    <w:rsid w:val="0055490D"/>
    <w:rPr>
      <w:rFonts w:ascii="Verdana" w:eastAsia="ＭＳ 明朝" w:hAnsi="Verdana"/>
    </w:rPr>
  </w:style>
  <w:style w:type="character" w:customStyle="1" w:styleId="aff2">
    <w:name w:val="コメント文字列 (文字)"/>
    <w:link w:val="aff1"/>
    <w:semiHidden/>
    <w:rsid w:val="0055490D"/>
    <w:rPr>
      <w:rFonts w:ascii="Verdana" w:eastAsia="ＭＳ 明朝" w:hAnsi="Verdana"/>
    </w:rPr>
  </w:style>
  <w:style w:type="character" w:customStyle="1" w:styleId="31">
    <w:name w:val="見出し 3 (文字)"/>
    <w:link w:val="30"/>
    <w:rsid w:val="0055490D"/>
    <w:rPr>
      <w:rFonts w:ascii="Verdana" w:eastAsia="ＭＳ 明朝" w:hAnsi="Verdana"/>
      <w:b/>
      <w:snapToGrid w:val="0"/>
      <w:sz w:val="24"/>
      <w:szCs w:val="22"/>
    </w:rPr>
  </w:style>
  <w:style w:type="character" w:customStyle="1" w:styleId="42">
    <w:name w:val="見出し 4 (文字)"/>
    <w:link w:val="41"/>
    <w:rsid w:val="0055490D"/>
    <w:rPr>
      <w:rFonts w:ascii="Verdana" w:eastAsia="ＭＳ 明朝" w:hAnsi="Verdana"/>
      <w:b/>
      <w:i/>
      <w:snapToGrid w:val="0"/>
    </w:rPr>
  </w:style>
  <w:style w:type="character" w:customStyle="1" w:styleId="36">
    <w:name w:val="本文 3 (文字)"/>
    <w:link w:val="35"/>
    <w:semiHidden/>
    <w:rsid w:val="0055490D"/>
    <w:rPr>
      <w:rFonts w:ascii="Verdana" w:eastAsia="ＭＳ 明朝" w:hAnsi="Verdana"/>
      <w:sz w:val="16"/>
      <w:szCs w:val="16"/>
    </w:rPr>
  </w:style>
  <w:style w:type="character" w:customStyle="1" w:styleId="2a">
    <w:name w:val="本文インデント 2 (文字)"/>
    <w:link w:val="29"/>
    <w:semiHidden/>
    <w:rsid w:val="0055490D"/>
    <w:rPr>
      <w:rFonts w:ascii="Verdana" w:eastAsia="ＭＳ 明朝" w:hAnsi="Verdana"/>
    </w:rPr>
  </w:style>
  <w:style w:type="paragraph" w:customStyle="1" w:styleId="ColorfulList-Accent11">
    <w:name w:val="Colorful List - Accent 11"/>
    <w:basedOn w:val="a1"/>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a1"/>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38">
    <w:name w:val="本文インデント 3 (文字)"/>
    <w:link w:val="37"/>
    <w:semiHidden/>
    <w:rsid w:val="0055490D"/>
    <w:rPr>
      <w:rFonts w:ascii="Verdana" w:eastAsia="ＭＳ 明朝"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a1"/>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eastAsia="ＭＳ 明朝" w:hAnsi="Verdana"/>
      <w:snapToGrid w:val="0"/>
    </w:rPr>
  </w:style>
  <w:style w:type="paragraph" w:styleId="affffb">
    <w:name w:val="List Paragraph"/>
    <w:basedOn w:val="a1"/>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ＭＳ 明朝" w:hAnsi="Calibri"/>
      <w:color w:val="000000"/>
      <w:sz w:val="24"/>
      <w:szCs w:val="24"/>
    </w:rPr>
  </w:style>
  <w:style w:type="character" w:customStyle="1" w:styleId="BoxChar">
    <w:name w:val="Box Char"/>
    <w:semiHidden/>
    <w:rsid w:val="00527743"/>
    <w:rPr>
      <w:rFonts w:ascii="Arial" w:eastAsia="ＭＳ 明朝" w:hAnsi="Arial" w:cs="Arial"/>
      <w:sz w:val="16"/>
      <w:lang w:val="en-US" w:eastAsia="ja-JP" w:bidi="ar-SA"/>
    </w:rPr>
  </w:style>
  <w:style w:type="paragraph" w:customStyle="1" w:styleId="xl65">
    <w:name w:val="xl65"/>
    <w:basedOn w:val="a1"/>
    <w:rsid w:val="0055490D"/>
    <w:pPr>
      <w:spacing w:before="100" w:beforeAutospacing="1" w:after="100" w:afterAutospacing="1"/>
    </w:pPr>
    <w:rPr>
      <w:rFonts w:ascii="Arial" w:hAnsi="Arial" w:cs="Arial"/>
      <w:color w:val="000000"/>
      <w:sz w:val="18"/>
      <w:szCs w:val="18"/>
    </w:rPr>
  </w:style>
  <w:style w:type="paragraph" w:customStyle="1" w:styleId="xl66">
    <w:name w:val="xl66"/>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a1"/>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aa">
    <w:name w:val="見出しマップ (文字)"/>
    <w:link w:val="a9"/>
    <w:semiHidden/>
    <w:rsid w:val="0055490D"/>
    <w:rPr>
      <w:rFonts w:ascii="Tahoma" w:eastAsia="ＭＳ 明朝" w:hAnsi="Tahoma" w:cs="Tahoma"/>
      <w:shd w:val="clear" w:color="auto" w:fill="000080"/>
    </w:rPr>
  </w:style>
  <w:style w:type="character" w:customStyle="1" w:styleId="afff">
    <w:name w:val="電子メール署名 (文字)"/>
    <w:link w:val="affe"/>
    <w:semiHidden/>
    <w:rsid w:val="0055490D"/>
    <w:rPr>
      <w:rFonts w:ascii="Verdana" w:eastAsia="ＭＳ 明朝"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a1"/>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a1"/>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a1"/>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eastAsia="ＭＳ 明朝"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ＭＳ 明朝" w:hAnsi="Verdana"/>
    </w:rPr>
  </w:style>
  <w:style w:type="paragraph" w:customStyle="1" w:styleId="content">
    <w:name w:val="content"/>
    <w:basedOn w:val="a1"/>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a1"/>
    <w:next w:val="a1"/>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a1"/>
    <w:autoRedefine/>
    <w:semiHidden/>
    <w:rsid w:val="0055490D"/>
    <w:pPr>
      <w:shd w:val="clear" w:color="auto" w:fill="000000"/>
      <w:jc w:val="center"/>
    </w:pPr>
    <w:rPr>
      <w:rFonts w:ascii="Arial" w:hAnsi="Arial"/>
      <w:b/>
    </w:rPr>
  </w:style>
  <w:style w:type="paragraph" w:customStyle="1" w:styleId="TOCTitle">
    <w:name w:val="TOC Title"/>
    <w:basedOn w:val="a1"/>
    <w:semiHidden/>
    <w:rsid w:val="0055490D"/>
    <w:pPr>
      <w:widowControl w:val="0"/>
    </w:pPr>
    <w:rPr>
      <w:rFonts w:ascii="Arial" w:hAnsi="Arial"/>
      <w:b/>
      <w:sz w:val="32"/>
    </w:rPr>
  </w:style>
  <w:style w:type="paragraph" w:customStyle="1" w:styleId="TOCItem">
    <w:name w:val="TOCItem"/>
    <w:basedOn w:val="a1"/>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a1"/>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a1"/>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eastAsia="ＭＳ 明朝" w:hAnsi="Verdana"/>
      <w:snapToGrid w:val="0"/>
    </w:rPr>
  </w:style>
  <w:style w:type="character" w:customStyle="1" w:styleId="ConcurTableTextIndentChar">
    <w:name w:val="Concur Table Text Indent Char"/>
    <w:link w:val="ConcurTableTextIndent"/>
    <w:rsid w:val="0055490D"/>
    <w:rPr>
      <w:rFonts w:ascii="Verdana" w:eastAsia="ＭＳ 明朝" w:hAnsi="Verdana"/>
      <w:snapToGrid w:val="0"/>
      <w:sz w:val="18"/>
    </w:rPr>
  </w:style>
  <w:style w:type="paragraph" w:customStyle="1" w:styleId="ContinuedBlockLabel">
    <w:name w:val="Continued Block Label"/>
    <w:basedOn w:val="a1"/>
    <w:autoRedefine/>
    <w:semiHidden/>
    <w:rsid w:val="0055490D"/>
    <w:rPr>
      <w:rFonts w:ascii="Arial" w:hAnsi="Arial"/>
      <w:b/>
      <w:noProof/>
    </w:rPr>
  </w:style>
  <w:style w:type="paragraph" w:customStyle="1" w:styleId="ContinuedOnNextPa">
    <w:name w:val="Continued On Next Pa"/>
    <w:basedOn w:val="a1"/>
    <w:next w:val="a1"/>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a1"/>
    <w:autoRedefine/>
    <w:semiHidden/>
    <w:rsid w:val="0055490D"/>
    <w:pPr>
      <w:spacing w:before="0"/>
    </w:pPr>
    <w:rPr>
      <w:rFonts w:ascii="Arial" w:hAnsi="Arial"/>
      <w:b/>
      <w:sz w:val="18"/>
    </w:rPr>
  </w:style>
  <w:style w:type="paragraph" w:customStyle="1" w:styleId="EmbeddedText">
    <w:name w:val="Embedded Text"/>
    <w:basedOn w:val="a1"/>
    <w:autoRedefine/>
    <w:semiHidden/>
    <w:rsid w:val="0055490D"/>
    <w:rPr>
      <w:rFonts w:ascii="Arial" w:hAnsi="Arial"/>
    </w:rPr>
  </w:style>
  <w:style w:type="paragraph" w:customStyle="1" w:styleId="MemoLine">
    <w:name w:val="Memo Line"/>
    <w:basedOn w:val="a1"/>
    <w:next w:val="a1"/>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a1"/>
    <w:autoRedefine/>
    <w:semiHidden/>
    <w:rsid w:val="0055490D"/>
    <w:pPr>
      <w:spacing w:before="0"/>
    </w:pPr>
    <w:rPr>
      <w:rFonts w:ascii="Arial" w:hAnsi="Arial"/>
    </w:rPr>
  </w:style>
  <w:style w:type="paragraph" w:customStyle="1" w:styleId="PublicationTitle">
    <w:name w:val="Publication Title"/>
    <w:basedOn w:val="a1"/>
    <w:next w:val="41"/>
    <w:semiHidden/>
    <w:rsid w:val="0055490D"/>
    <w:pPr>
      <w:spacing w:before="0" w:after="240"/>
      <w:jc w:val="center"/>
    </w:pPr>
    <w:rPr>
      <w:rFonts w:ascii="Arial" w:hAnsi="Arial"/>
      <w:b/>
      <w:sz w:val="32"/>
    </w:rPr>
  </w:style>
  <w:style w:type="paragraph" w:customStyle="1" w:styleId="StyleBlockTextBold">
    <w:name w:val="Style Block Text + Bold"/>
    <w:basedOn w:val="aff5"/>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a1"/>
    <w:autoRedefine/>
    <w:semiHidden/>
    <w:rsid w:val="0055490D"/>
    <w:rPr>
      <w:rFonts w:ascii="Arial" w:hAnsi="Arial"/>
      <w:b/>
      <w:bCs/>
      <w:spacing w:val="6"/>
    </w:rPr>
  </w:style>
  <w:style w:type="character" w:customStyle="1" w:styleId="error">
    <w:name w:val="error"/>
    <w:semiHidden/>
    <w:rsid w:val="0055490D"/>
  </w:style>
  <w:style w:type="character" w:customStyle="1" w:styleId="HTML2">
    <w:name w:val="HTML アドレス (文字)"/>
    <w:link w:val="HTML1"/>
    <w:semiHidden/>
    <w:rsid w:val="0055490D"/>
    <w:rPr>
      <w:rFonts w:ascii="Verdana" w:eastAsia="ＭＳ 明朝" w:hAnsi="Verdana"/>
      <w:i/>
      <w:iCs/>
    </w:rPr>
  </w:style>
  <w:style w:type="paragraph" w:customStyle="1" w:styleId="Style1">
    <w:name w:val="Style 1"/>
    <w:basedOn w:val="a1"/>
    <w:autoRedefine/>
    <w:semiHidden/>
    <w:rsid w:val="0055490D"/>
    <w:pPr>
      <w:numPr>
        <w:numId w:val="33"/>
      </w:numPr>
      <w:spacing w:before="0"/>
    </w:pPr>
    <w:rPr>
      <w:rFonts w:ascii="Times New Roman" w:hAnsi="Times New Roman"/>
      <w:sz w:val="24"/>
      <w:szCs w:val="24"/>
    </w:rPr>
  </w:style>
  <w:style w:type="paragraph" w:customStyle="1" w:styleId="Table">
    <w:name w:val="Table"/>
    <w:basedOn w:val="a1"/>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ＭＳ 明朝" w:hAnsi="Arial"/>
      <w:bCs/>
      <w:szCs w:val="24"/>
    </w:rPr>
  </w:style>
  <w:style w:type="paragraph" w:customStyle="1" w:styleId="StyleBulletText1">
    <w:name w:val="Style Bullet Text 1"/>
    <w:basedOn w:val="a1"/>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ＭＳ 明朝" w:hAnsi="Arial"/>
      <w:i/>
      <w:iCs/>
    </w:rPr>
  </w:style>
  <w:style w:type="paragraph" w:customStyle="1" w:styleId="xl68">
    <w:name w:val="xl68"/>
    <w:basedOn w:val="a1"/>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a1"/>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10">
    <w:name w:val="見出し 1 (文字)"/>
    <w:link w:val="1"/>
    <w:rsid w:val="0055490D"/>
    <w:rPr>
      <w:rFonts w:ascii="Verdana" w:eastAsia="ＭＳ 明朝" w:hAnsi="Verdana"/>
      <w:b/>
      <w:snapToGrid w:val="0"/>
      <w:sz w:val="36"/>
      <w:szCs w:val="36"/>
    </w:rPr>
  </w:style>
  <w:style w:type="character" w:customStyle="1" w:styleId="60">
    <w:name w:val="見出し 6 (文字)"/>
    <w:aliases w:val="Sub Label (文字)"/>
    <w:link w:val="6"/>
    <w:rsid w:val="0055490D"/>
    <w:rPr>
      <w:rFonts w:ascii="Verdana" w:eastAsia="ＭＳ 明朝" w:hAnsi="Verdana"/>
      <w:b/>
      <w:snapToGrid w:val="0"/>
      <w:szCs w:val="22"/>
    </w:rPr>
  </w:style>
  <w:style w:type="character" w:customStyle="1" w:styleId="70">
    <w:name w:val="見出し 7 (文字)"/>
    <w:link w:val="7"/>
    <w:rsid w:val="0055490D"/>
    <w:rPr>
      <w:rFonts w:eastAsia="Calibri"/>
      <w:b/>
      <w:i/>
      <w:snapToGrid w:val="0"/>
      <w:sz w:val="18"/>
      <w:szCs w:val="22"/>
    </w:rPr>
  </w:style>
  <w:style w:type="character" w:customStyle="1" w:styleId="80">
    <w:name w:val="見出し 8 (文字)"/>
    <w:link w:val="8"/>
    <w:rsid w:val="0055490D"/>
    <w:rPr>
      <w:rFonts w:ascii="Verdana" w:eastAsia="ＭＳ 明朝" w:hAnsi="Verdana"/>
      <w:i/>
    </w:rPr>
  </w:style>
  <w:style w:type="character" w:customStyle="1" w:styleId="90">
    <w:name w:val="見出し 9 (文字)"/>
    <w:link w:val="9"/>
    <w:rsid w:val="0055490D"/>
    <w:rPr>
      <w:rFonts w:ascii="Verdana" w:eastAsia="ＭＳ 明朝" w:hAnsi="Verdana"/>
      <w:b/>
      <w:color w:val="0000FF"/>
    </w:rPr>
  </w:style>
  <w:style w:type="character" w:customStyle="1" w:styleId="affff7">
    <w:name w:val="表題 (文字)"/>
    <w:link w:val="affff6"/>
    <w:rsid w:val="0055490D"/>
    <w:rPr>
      <w:rFonts w:ascii="Arial" w:eastAsia="ＭＳ 明朝" w:hAnsi="Arial" w:cs="Arial"/>
      <w:b/>
      <w:bCs/>
      <w:kern w:val="28"/>
      <w:sz w:val="32"/>
      <w:szCs w:val="32"/>
    </w:rPr>
  </w:style>
  <w:style w:type="character" w:customStyle="1" w:styleId="affff1">
    <w:name w:val="副題 (文字)"/>
    <w:link w:val="affff0"/>
    <w:rsid w:val="0055490D"/>
    <w:rPr>
      <w:rFonts w:ascii="Arial" w:eastAsia="ＭＳ 明朝" w:hAnsi="Arial" w:cs="Arial"/>
      <w:sz w:val="24"/>
      <w:szCs w:val="24"/>
    </w:rPr>
  </w:style>
  <w:style w:type="table" w:styleId="2f4">
    <w:name w:val="Light List"/>
    <w:basedOn w:val="a3"/>
    <w:uiPriority w:val="61"/>
    <w:rsid w:val="0055490D"/>
    <w:rPr>
      <w:lang w:val="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a1"/>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eastAsia="ＭＳ 明朝" w:hAnsi="Verdana"/>
      <w:snapToGrid w:val="0"/>
    </w:rPr>
  </w:style>
  <w:style w:type="character" w:customStyle="1" w:styleId="ConcurMoreInfoIndent2Char">
    <w:name w:val="Concur More Info Indent2 Char"/>
    <w:link w:val="ConcurMoreInfoIndent2"/>
    <w:rsid w:val="0055490D"/>
    <w:rPr>
      <w:rFonts w:ascii="Verdana" w:eastAsia="ＭＳ 明朝" w:hAnsi="Verdana"/>
      <w:snapToGrid w:val="0"/>
    </w:rPr>
  </w:style>
  <w:style w:type="character" w:customStyle="1" w:styleId="HTML7">
    <w:name w:val="HTML 書式付き (文字)"/>
    <w:link w:val="HTML6"/>
    <w:semiHidden/>
    <w:rsid w:val="0055490D"/>
    <w:rPr>
      <w:rFonts w:ascii="Courier New" w:eastAsia="ＭＳ 明朝" w:hAnsi="Courier New" w:cs="Courier New"/>
    </w:rPr>
  </w:style>
  <w:style w:type="character" w:customStyle="1" w:styleId="affff9">
    <w:name w:val="コメント内容 (文字)"/>
    <w:link w:val="affff8"/>
    <w:semiHidden/>
    <w:rsid w:val="0055490D"/>
    <w:rPr>
      <w:rFonts w:ascii="Verdana" w:eastAsia="ＭＳ 明朝" w:hAnsi="Verdana"/>
      <w:b/>
      <w:bCs/>
    </w:rPr>
  </w:style>
  <w:style w:type="paragraph" w:styleId="affffc">
    <w:name w:val="No Spacing"/>
    <w:uiPriority w:val="1"/>
    <w:qFormat/>
    <w:rsid w:val="0055490D"/>
    <w:rPr>
      <w:rFonts w:ascii="Arial" w:eastAsia="ＭＳ 明朝" w:hAnsi="Arial"/>
      <w:szCs w:val="24"/>
    </w:rPr>
  </w:style>
  <w:style w:type="paragraph" w:styleId="affffd">
    <w:name w:val="TOC Heading"/>
    <w:basedOn w:val="1"/>
    <w:next w:val="a1"/>
    <w:uiPriority w:val="39"/>
    <w:semiHidden/>
    <w:qFormat/>
    <w:rsid w:val="0055490D"/>
    <w:pPr>
      <w:keepLines/>
      <w:pBdr>
        <w:bottom w:val="none" w:sz="0" w:space="0" w:color="auto"/>
      </w:pBdr>
      <w:spacing w:before="480" w:line="276" w:lineRule="auto"/>
      <w:outlineLvl w:val="9"/>
    </w:pPr>
    <w:rPr>
      <w:rFonts w:ascii="Cambria" w:hAnsi="Cambria"/>
      <w:color w:val="365F91"/>
      <w:sz w:val="28"/>
      <w:szCs w:val="28"/>
    </w:rPr>
  </w:style>
  <w:style w:type="paragraph" w:styleId="z-">
    <w:name w:val="HTML Top of Form"/>
    <w:basedOn w:val="a1"/>
    <w:next w:val="a1"/>
    <w:link w:val="z-0"/>
    <w:hidden/>
    <w:rsid w:val="00F82D7A"/>
    <w:pPr>
      <w:pBdr>
        <w:bottom w:val="single" w:sz="6" w:space="1" w:color="auto"/>
      </w:pBdr>
      <w:jc w:val="center"/>
    </w:pPr>
    <w:rPr>
      <w:rFonts w:ascii="Arial" w:hAnsi="Arial" w:cs="Arial"/>
      <w:vanish/>
      <w:sz w:val="16"/>
      <w:szCs w:val="16"/>
    </w:rPr>
  </w:style>
  <w:style w:type="character" w:customStyle="1" w:styleId="z-0">
    <w:name w:val="z-フォームの始まり (文字)"/>
    <w:link w:val="z-"/>
    <w:rsid w:val="00F82D7A"/>
    <w:rPr>
      <w:rFonts w:ascii="Arial" w:eastAsia="ＭＳ 明朝" w:hAnsi="Arial" w:cs="Arial"/>
      <w:vanish/>
      <w:sz w:val="16"/>
      <w:szCs w:val="16"/>
    </w:rPr>
  </w:style>
  <w:style w:type="paragraph" w:styleId="z-1">
    <w:name w:val="HTML Bottom of Form"/>
    <w:basedOn w:val="a1"/>
    <w:next w:val="a1"/>
    <w:link w:val="z-2"/>
    <w:hidden/>
    <w:rsid w:val="00F82D7A"/>
    <w:pPr>
      <w:pBdr>
        <w:top w:val="single" w:sz="6" w:space="1" w:color="auto"/>
      </w:pBdr>
      <w:jc w:val="center"/>
    </w:pPr>
    <w:rPr>
      <w:rFonts w:ascii="Arial" w:hAnsi="Arial" w:cs="Arial"/>
      <w:vanish/>
      <w:sz w:val="16"/>
      <w:szCs w:val="16"/>
    </w:rPr>
  </w:style>
  <w:style w:type="character" w:customStyle="1" w:styleId="z-2">
    <w:name w:val="z-フォームの終わり (文字)"/>
    <w:link w:val="z-1"/>
    <w:rsid w:val="00F82D7A"/>
    <w:rPr>
      <w:rFonts w:ascii="Arial" w:eastAsia="ＭＳ 明朝" w:hAnsi="Arial" w:cs="Arial"/>
      <w:vanish/>
      <w:sz w:val="16"/>
      <w:szCs w:val="16"/>
    </w:rPr>
  </w:style>
  <w:style w:type="character" w:customStyle="1" w:styleId="emailstyle16">
    <w:name w:val="emailstyle16"/>
    <w:semiHidden/>
    <w:rsid w:val="0055490D"/>
    <w:rPr>
      <w:rFonts w:ascii="Arial" w:eastAsia="ＭＳ 明朝" w:hAnsi="Arial" w:cs="Arial"/>
      <w:color w:val="000080"/>
      <w:sz w:val="20"/>
    </w:rPr>
  </w:style>
  <w:style w:type="paragraph" w:customStyle="1" w:styleId="Concurprocedurebullet">
    <w:name w:val="Concur procedure bullet"/>
    <w:basedOn w:val="a1"/>
    <w:autoRedefine/>
    <w:semiHidden/>
    <w:rsid w:val="0055490D"/>
    <w:pPr>
      <w:numPr>
        <w:numId w:val="36"/>
      </w:numPr>
      <w:snapToGrid w:val="0"/>
    </w:pPr>
    <w:rPr>
      <w:rFonts w:ascii="Arial" w:hAnsi="Arial" w:cs="Calibri"/>
    </w:rPr>
  </w:style>
  <w:style w:type="character" w:customStyle="1" w:styleId="afd">
    <w:name w:val="吹き出し (文字)"/>
    <w:link w:val="afc"/>
    <w:semiHidden/>
    <w:rsid w:val="0055490D"/>
    <w:rPr>
      <w:rFonts w:ascii="Tahoma" w:eastAsia="ＭＳ 明朝" w:hAnsi="Tahoma" w:cs="Tahoma"/>
      <w:sz w:val="16"/>
      <w:szCs w:val="16"/>
    </w:rPr>
  </w:style>
  <w:style w:type="character" w:customStyle="1" w:styleId="af8">
    <w:name w:val="ヘッダー (文字)"/>
    <w:link w:val="af7"/>
    <w:rsid w:val="0055490D"/>
    <w:rPr>
      <w:rFonts w:ascii="Verdana" w:eastAsia="ＭＳ 明朝" w:hAnsi="Verdana"/>
    </w:rPr>
  </w:style>
  <w:style w:type="paragraph" w:styleId="affffe">
    <w:name w:val="Revision"/>
    <w:hidden/>
    <w:uiPriority w:val="99"/>
    <w:semiHidden/>
    <w:rsid w:val="00F82D7A"/>
    <w:rPr>
      <w:rFonts w:ascii="Calibri" w:eastAsia="ＭＳ 明朝"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eastAsia="ＭＳ 明朝" w:hAnsi="Courier New"/>
      <w:color w:val="000000"/>
      <w:sz w:val="18"/>
      <w:szCs w:val="18"/>
    </w:rPr>
  </w:style>
  <w:style w:type="paragraph" w:customStyle="1" w:styleId="Style11ptBoldCustomColorRGB69135104CenteredBefore">
    <w:name w:val="Style 11 pt Bold Custom Color(RGB(69135104)) Centered Before:..."/>
    <w:basedOn w:val="a1"/>
    <w:semiHidden/>
    <w:rsid w:val="00527743"/>
    <w:pPr>
      <w:spacing w:before="80" w:after="80"/>
      <w:jc w:val="center"/>
    </w:pPr>
    <w:rPr>
      <w:b/>
      <w:bCs/>
      <w:color w:val="000000"/>
      <w:sz w:val="22"/>
    </w:rPr>
  </w:style>
  <w:style w:type="character" w:styleId="afffff">
    <w:name w:val="Unresolved Mention"/>
    <w:basedOn w:val="a2"/>
    <w:uiPriority w:val="99"/>
    <w:semiHidden/>
    <w:unhideWhenUsed/>
    <w:rsid w:val="001C2A54"/>
    <w:rPr>
      <w:color w:val="605E5C"/>
      <w:shd w:val="clear" w:color="auto" w:fill="E1DFDD"/>
    </w:rPr>
  </w:style>
  <w:style w:type="paragraph" w:customStyle="1" w:styleId="paragraph">
    <w:name w:val="paragraph"/>
    <w:basedOn w:val="a1"/>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a1"/>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eastAsia="ＭＳ 明朝" w:hAnsi="Verdana"/>
      <w:snapToGrid w:val="0"/>
    </w:rPr>
  </w:style>
  <w:style w:type="character" w:customStyle="1" w:styleId="eop">
    <w:name w:val="eop"/>
    <w:rsid w:val="001E4BED"/>
  </w:style>
  <w:style w:type="numbering" w:customStyle="1" w:styleId="1111112">
    <w:name w:val="1 / 1.1 / 1.1.12"/>
    <w:basedOn w:val="a4"/>
    <w:next w:val="111111"/>
    <w:rsid w:val="00CC0F1C"/>
  </w:style>
  <w:style w:type="paragraph" w:customStyle="1" w:styleId="ApplicableProducts">
    <w:name w:val="Applicable Products"/>
    <w:basedOn w:val="30"/>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eastAsia="ＭＳ 明朝" w:hAnsi="Verdana"/>
      <w:b/>
      <w:snapToGrid w:val="0"/>
      <w:sz w:val="24"/>
      <w:szCs w:val="22"/>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4.png@01D6F58E.7870AE20" TargetMode="External"/><Relationship Id="rId21" Type="http://schemas.openxmlformats.org/officeDocument/2006/relationships/image" Target="media/image5.png"/><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5.png"/><Relationship Id="rId68" Type="http://schemas.openxmlformats.org/officeDocument/2006/relationships/hyperlink" Target="https://www.concurtraining.com/customers/tech_pubs/RN-monthly-Access/_RN_access_client.htm" TargetMode="External"/><Relationship Id="rId16" Type="http://schemas.openxmlformats.org/officeDocument/2006/relationships/hyperlink" Target="http://www.concurtraining.com/customers/tech_pubs/Docs/Breeze/RN/WhatsNew.htm" TargetMode="Externa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image" Target="cid:image002.png@01D86AAF.E1636C00" TargetMode="External"/><Relationship Id="rId45" Type="http://schemas.openxmlformats.org/officeDocument/2006/relationships/hyperlink" Target="https://www.concurtraining.com/customers/tech_pubs/Docs/FactSheets/Preferred%20Name_Nonbinary%20Gender%20Options_FS.pdf" TargetMode="External"/><Relationship Id="rId53" Type="http://schemas.openxmlformats.org/officeDocument/2006/relationships/image" Target="media/image28.png"/><Relationship Id="rId58" Type="http://schemas.openxmlformats.org/officeDocument/2006/relationships/image" Target="media/image30.png"/><Relationship Id="rId66" Type="http://schemas.openxmlformats.org/officeDocument/2006/relationships/image" Target="media/image36.png"/><Relationship Id="rId74"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image" Target="media/image3.png"/><Relationship Id="rId14" Type="http://schemas.openxmlformats.org/officeDocument/2006/relationships/hyperlink" Target="https://www.concurtraining.com/customers/tech_pubs/_RN_CCC.htm" TargetMode="External"/><Relationship Id="rId22" Type="http://schemas.openxmlformats.org/officeDocument/2006/relationships/image" Target="cid:image001.png@01D6F58E.7870AE20"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yperlink" Target="http://www.concursolutions.com" TargetMode="External"/><Relationship Id="rId56" Type="http://schemas.openxmlformats.org/officeDocument/2006/relationships/hyperlink" Target="mailto:johnsmith@123.com.uat" TargetMode="External"/><Relationship Id="rId64" Type="http://schemas.openxmlformats.org/officeDocument/2006/relationships/hyperlink" Target="http://assets.concur.com/concurtraining/cte/en-us/FAQ_Cloud_Hosting_Strategy.pdf" TargetMode="External"/><Relationship Id="rId69" Type="http://schemas.openxmlformats.org/officeDocument/2006/relationships/hyperlink" Target="http://www.concurtraining.com/customers/tech_pubs/Docs/Z_SuppConfig/Supported_Configurations_for_Concur_Travel_and_Expense.pdf"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4.png"/><Relationship Id="rId70" Type="http://schemas.openxmlformats.org/officeDocument/2006/relationships/hyperlink" Target="https://www.concurtraining.com/customers/tech_pubs/Current_jp/ReleaseNotes_Shared/_client_shared_RN_all-jp.htm"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ncurtraining.com/customers/tech_pubs/Current_jp/_Docs_CCC_JAPAN.htm" TargetMode="External"/><Relationship Id="rId23" Type="http://schemas.openxmlformats.org/officeDocument/2006/relationships/image" Target="media/image6.png"/><Relationship Id="rId28" Type="http://schemas.openxmlformats.org/officeDocument/2006/relationships/hyperlink" Target="http://assets.concur.com/concurtraining/cte/en-us/FAQ_Cloud_Hosting_Strategy.pdf" TargetMode="External"/><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hyperlink" Target="http://assets.concur.com/concurtraining/cte/en-us/FAQ_Cloud_Hosting_Strategy.pdf"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hyperlink" Target="http://assets.concur.com/concurtraining/cte/en-us/FAQ_Cloud_Hosting_Strategy.pdf" TargetMode="External"/><Relationship Id="rId60" Type="http://schemas.openxmlformats.org/officeDocument/2006/relationships/image" Target="media/image32.png"/><Relationship Id="rId65" Type="http://schemas.openxmlformats.org/officeDocument/2006/relationships/hyperlink" Target="https://www.concurtraining.com/customers/tech_pubs/Docs/FactSheets/User%20Assistance%20for%20Admins%20and%20End%20Users.pdf" TargetMode="External"/><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18.png"/><Relationship Id="rId34" Type="http://schemas.openxmlformats.org/officeDocument/2006/relationships/image" Target="cid:de2e27db-0a66-4ac5-af94-eb45aace51cd@namprd12.prod.outlook.com" TargetMode="External"/><Relationship Id="rId50" Type="http://schemas.openxmlformats.org/officeDocument/2006/relationships/image" Target="media/image26.png"/><Relationship Id="rId55" Type="http://schemas.openxmlformats.org/officeDocument/2006/relationships/hyperlink" Target="http://assets.concur.com/concurtraining/cte/en-us/FAQ_Cloud_Hosting_Strategy.pdf"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hyperlink" Target="https://www.concurtraining.com/customers/tech_pubs/RN-monthly-Access/_RN_access_client.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Props1.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2.xml><?xml version="1.0" encoding="utf-8"?>
<ds:datastoreItem xmlns:ds="http://schemas.openxmlformats.org/officeDocument/2006/customXml" ds:itemID="{513E249C-4555-4572-BD2A-C6572561C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4.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docProps/app.xml><?xml version="1.0" encoding="utf-8"?>
<Properties xmlns="http://schemas.openxmlformats.org/officeDocument/2006/extended-properties" xmlns:vt="http://schemas.openxmlformats.org/officeDocument/2006/docPropsVTypes">
  <Template>TechPubs-BW-RN.dot</Template>
  <TotalTime>1584</TotalTime>
  <Pages>62</Pages>
  <Words>6057</Words>
  <Characters>34525</Characters>
  <Application>Microsoft Office Word</Application>
  <DocSecurity>0</DocSecurity>
  <Lines>287</Lines>
  <Paragraphs>81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Shared Changes Release Notes June 2022</vt:lpstr>
      <vt:lpstr>Shared Changes Release Notes June 2022</vt:lpstr>
    </vt:vector>
  </TitlesOfParts>
  <Company/>
  <LinksUpToDate>false</LinksUpToDate>
  <CharactersWithSpaces>40501</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リリースノート: SAP Concur Shared 2022年6月</dc:title>
  <dc:subject/>
  <dc:creator>SAP Concur - User Assistance</dc:creator>
  <cp:keywords/>
  <dc:description>© 2004 - 2022 SAP Concur All rights reserved.</dc:description>
  <cp:lastModifiedBy>Ryoko</cp:lastModifiedBy>
  <cp:revision>93</cp:revision>
  <cp:lastPrinted>2022-06-21T05:59:00Z</cp:lastPrinted>
  <dcterms:created xsi:type="dcterms:W3CDTF">2022-01-18T23:55:00Z</dcterms:created>
  <dcterms:modified xsi:type="dcterms:W3CDTF">2022-06-21T05:59:00Z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