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E24B9E" w14:paraId="54FFC6DC" w14:textId="77777777" w:rsidTr="00BB1F79">
        <w:tc>
          <w:tcPr>
            <w:tcW w:w="9706" w:type="dxa"/>
            <w:gridSpan w:val="2"/>
            <w:shd w:val="clear" w:color="auto" w:fill="D9D9D9"/>
          </w:tcPr>
          <w:p w14:paraId="751BE231" w14:textId="25AA8F3D" w:rsidR="00B24F61" w:rsidRPr="00E24B9E" w:rsidRDefault="00425A83" w:rsidP="003E2F9D">
            <w:pPr>
              <w:pStyle w:val="HeadRN"/>
              <w:rPr>
                <w:rFonts w:ascii="Meiryo" w:eastAsia="Meiryo" w:hAnsi="Meiryo"/>
                <w:color w:val="auto"/>
                <w:sz w:val="32"/>
                <w:szCs w:val="32"/>
              </w:rPr>
            </w:pPr>
            <w:r w:rsidRPr="00E24B9E">
              <w:rPr>
                <w:rFonts w:ascii="Meiryo" w:eastAsia="Meiryo" w:hAnsi="Meiryo" w:hint="eastAsia"/>
                <w:color w:val="auto"/>
              </w:rPr>
              <w:t>SAP Concur リリース ノート</w:t>
            </w:r>
          </w:p>
          <w:p w14:paraId="49C16C62" w14:textId="30DC4A19" w:rsidR="001E33FE" w:rsidRPr="00E24B9E" w:rsidRDefault="00335310" w:rsidP="00E644C2">
            <w:pPr>
              <w:pStyle w:val="HeadProduct"/>
              <w:rPr>
                <w:rFonts w:ascii="Meiryo" w:eastAsia="Meiryo" w:hAnsi="Meiryo"/>
                <w:color w:val="auto"/>
              </w:rPr>
            </w:pPr>
            <w:r w:rsidRPr="00E24B9E">
              <w:rPr>
                <w:rFonts w:ascii="Meiryo" w:eastAsia="Meiryo" w:hAnsi="Meiryo" w:hint="eastAsia"/>
                <w:color w:val="auto"/>
              </w:rPr>
              <w:t>製品共通の変更</w:t>
            </w:r>
          </w:p>
          <w:p w14:paraId="1C67CBBD" w14:textId="2EA1C4EB" w:rsidR="00241210" w:rsidRPr="00E24B9E" w:rsidRDefault="00A45775" w:rsidP="00241210">
            <w:pPr>
              <w:pStyle w:val="ConcurTableText"/>
              <w:jc w:val="center"/>
              <w:rPr>
                <w:rFonts w:ascii="Meiryo" w:eastAsia="Meiryo" w:hAnsi="Meiryo"/>
              </w:rPr>
            </w:pPr>
            <w:r w:rsidRPr="00E24B9E">
              <w:rPr>
                <w:rFonts w:ascii="Meiryo" w:eastAsia="Meiryo" w:hAnsi="Meiryo" w:hint="eastAsia"/>
              </w:rPr>
              <w:t>以下の製品間およびサイト全体の変更が含まれます。</w:t>
            </w:r>
            <w:r w:rsidRPr="00E24B9E">
              <w:rPr>
                <w:rFonts w:ascii="Meiryo" w:eastAsia="Meiryo" w:hAnsi="Meiryo" w:hint="eastAsia"/>
              </w:rPr>
              <w:br/>
              <w:t>Professional Edition、Standard Edition、および Small Business Edition</w:t>
            </w:r>
          </w:p>
        </w:tc>
      </w:tr>
      <w:tr w:rsidR="0037377B" w:rsidRPr="00E24B9E" w14:paraId="3CE3A1F3" w14:textId="77777777" w:rsidTr="007268D6">
        <w:tc>
          <w:tcPr>
            <w:tcW w:w="5121" w:type="dxa"/>
            <w:shd w:val="clear" w:color="auto" w:fill="ECECEC"/>
            <w:vAlign w:val="center"/>
          </w:tcPr>
          <w:p w14:paraId="737CBE69" w14:textId="77777777" w:rsidR="0037377B" w:rsidRPr="00E24B9E" w:rsidRDefault="0037377B" w:rsidP="00C94730">
            <w:pPr>
              <w:spacing w:before="80" w:after="80"/>
              <w:jc w:val="center"/>
              <w:rPr>
                <w:rFonts w:ascii="Meiryo" w:eastAsia="Meiryo" w:hAnsi="Meiryo"/>
                <w:b/>
                <w:sz w:val="22"/>
              </w:rPr>
            </w:pPr>
            <w:r w:rsidRPr="00E24B9E">
              <w:rPr>
                <w:rFonts w:ascii="Meiryo" w:eastAsia="Meiryo" w:hAnsi="Meiryo" w:hint="eastAsia"/>
                <w:b/>
                <w:sz w:val="22"/>
              </w:rPr>
              <w:t>月</w:t>
            </w:r>
          </w:p>
        </w:tc>
        <w:tc>
          <w:tcPr>
            <w:tcW w:w="4585" w:type="dxa"/>
            <w:shd w:val="clear" w:color="auto" w:fill="ECECEC"/>
            <w:vAlign w:val="center"/>
          </w:tcPr>
          <w:p w14:paraId="13A1AFD8" w14:textId="77777777" w:rsidR="0037377B" w:rsidRPr="00E24B9E" w:rsidRDefault="0037377B" w:rsidP="00C94730">
            <w:pPr>
              <w:spacing w:before="80" w:after="80"/>
              <w:jc w:val="center"/>
              <w:rPr>
                <w:rFonts w:ascii="Meiryo" w:eastAsia="Meiryo" w:hAnsi="Meiryo"/>
                <w:b/>
                <w:sz w:val="22"/>
              </w:rPr>
            </w:pPr>
            <w:r w:rsidRPr="00E24B9E">
              <w:rPr>
                <w:rFonts w:ascii="Meiryo" w:eastAsia="Meiryo" w:hAnsi="Meiryo" w:hint="eastAsia"/>
                <w:b/>
                <w:sz w:val="22"/>
              </w:rPr>
              <w:t>対象</w:t>
            </w:r>
          </w:p>
        </w:tc>
      </w:tr>
      <w:tr w:rsidR="0037377B" w:rsidRPr="00E24B9E" w14:paraId="2BA9AF83" w14:textId="77777777" w:rsidTr="007268D6">
        <w:tc>
          <w:tcPr>
            <w:tcW w:w="5121" w:type="dxa"/>
            <w:shd w:val="clear" w:color="auto" w:fill="auto"/>
            <w:vAlign w:val="center"/>
          </w:tcPr>
          <w:p w14:paraId="25BEBAB2" w14:textId="1688570D" w:rsidR="005C2429" w:rsidRPr="00E24B9E" w:rsidRDefault="00792FBB" w:rsidP="005C2429">
            <w:pPr>
              <w:pStyle w:val="HeadDate1"/>
              <w:rPr>
                <w:rFonts w:ascii="Meiryo" w:eastAsia="Meiryo" w:hAnsi="Meiryo"/>
              </w:rPr>
            </w:pPr>
            <w:r w:rsidRPr="00E24B9E">
              <w:rPr>
                <w:rFonts w:ascii="Meiryo" w:eastAsia="Meiryo" w:hAnsi="Meiryo" w:hint="eastAsia"/>
              </w:rPr>
              <w:t>リリース日: 2022 年 5 月 21 日</w:t>
            </w:r>
          </w:p>
          <w:p w14:paraId="44E52D41" w14:textId="3488C452" w:rsidR="0037377B" w:rsidRPr="00E24B9E" w:rsidRDefault="00E43C2C" w:rsidP="005C2429">
            <w:pPr>
              <w:pStyle w:val="HeadDate2"/>
              <w:rPr>
                <w:rFonts w:ascii="Meiryo" w:eastAsia="Meiryo" w:hAnsi="Meiryo"/>
              </w:rPr>
            </w:pPr>
            <w:r w:rsidRPr="00E24B9E">
              <w:rPr>
                <w:rStyle w:val="PageNumber"/>
                <w:rFonts w:ascii="Meiryo" w:eastAsia="Meiryo" w:hAnsi="Meiryo" w:hint="eastAsia"/>
              </w:rPr>
              <w:t>英語版の投稿： 2022 年 5 月 20 日 金曜日</w:t>
            </w:r>
          </w:p>
        </w:tc>
        <w:tc>
          <w:tcPr>
            <w:tcW w:w="4585" w:type="dxa"/>
            <w:shd w:val="clear" w:color="auto" w:fill="auto"/>
            <w:vAlign w:val="center"/>
          </w:tcPr>
          <w:p w14:paraId="2705FC38" w14:textId="152FE04A" w:rsidR="0037377B" w:rsidRPr="00E24B9E" w:rsidRDefault="001A259F" w:rsidP="00C94730">
            <w:pPr>
              <w:pStyle w:val="HeadAudience"/>
              <w:rPr>
                <w:rFonts w:ascii="Meiryo" w:eastAsia="Meiryo" w:hAnsi="Meiryo"/>
                <w:color w:val="FF0000"/>
              </w:rPr>
            </w:pPr>
            <w:r w:rsidRPr="00E24B9E">
              <w:rPr>
                <w:rFonts w:ascii="Meiryo" w:eastAsia="Meiryo" w:hAnsi="Meiryo" w:hint="eastAsia"/>
              </w:rPr>
              <w:t>SAP Concur をお使いのお客様 – 最終版</w:t>
            </w:r>
          </w:p>
        </w:tc>
      </w:tr>
    </w:tbl>
    <w:p w14:paraId="45B16F3B" w14:textId="4779071F" w:rsidR="006C338D" w:rsidRPr="00E24B9E" w:rsidRDefault="006C338D" w:rsidP="00883EE8">
      <w:pPr>
        <w:pStyle w:val="ConcurHeadingFeedToPDF"/>
        <w:tabs>
          <w:tab w:val="left" w:pos="6050"/>
        </w:tabs>
        <w:spacing w:before="240"/>
        <w:rPr>
          <w:rFonts w:ascii="Meiryo" w:eastAsia="Meiryo" w:hAnsi="Meiryo"/>
        </w:rPr>
      </w:pPr>
      <w:r w:rsidRPr="00E24B9E">
        <w:rPr>
          <w:rFonts w:ascii="Meiryo" w:eastAsia="Meiryo" w:hAnsi="Meiryo" w:hint="eastAsia"/>
        </w:rPr>
        <w:t>目次</w:t>
      </w:r>
      <w:r w:rsidRPr="00E24B9E">
        <w:rPr>
          <w:rFonts w:ascii="Meiryo" w:eastAsia="Meiryo" w:hAnsi="Meiryo" w:hint="eastAsia"/>
        </w:rPr>
        <w:tab/>
      </w:r>
    </w:p>
    <w:p w14:paraId="1E18726E" w14:textId="75F32F8F" w:rsidR="00AA2709" w:rsidRDefault="00AA2709">
      <w:pPr>
        <w:pStyle w:val="TOC1"/>
        <w:rPr>
          <w:rFonts w:asciiTheme="minorHAnsi" w:eastAsiaTheme="minorEastAsia" w:hAnsiTheme="minorHAnsi" w:cstheme="minorBidi"/>
          <w:b w:val="0"/>
          <w:kern w:val="2"/>
          <w:sz w:val="21"/>
          <w:szCs w:val="22"/>
        </w:rPr>
      </w:pPr>
      <w:r>
        <w:rPr>
          <w:rFonts w:ascii="Meiryo" w:eastAsia="Meiryo" w:hAnsi="Meiryo"/>
          <w:b w:val="0"/>
        </w:rPr>
        <w:fldChar w:fldCharType="begin"/>
      </w:r>
      <w:r>
        <w:rPr>
          <w:rFonts w:ascii="Meiryo" w:eastAsia="Meiryo" w:hAnsi="Meiryo"/>
          <w:b w:val="0"/>
        </w:rPr>
        <w:instrText xml:space="preserve"> </w:instrText>
      </w:r>
      <w:r>
        <w:rPr>
          <w:rFonts w:ascii="Meiryo" w:eastAsia="Meiryo" w:hAnsi="Meiryo" w:hint="eastAsia"/>
          <w:b w:val="0"/>
        </w:rPr>
        <w:instrText>TOC \o "1-4" \h \z \u</w:instrText>
      </w:r>
      <w:r>
        <w:rPr>
          <w:rFonts w:ascii="Meiryo" w:eastAsia="Meiryo" w:hAnsi="Meiryo"/>
          <w:b w:val="0"/>
        </w:rPr>
        <w:instrText xml:space="preserve"> </w:instrText>
      </w:r>
      <w:r>
        <w:rPr>
          <w:rFonts w:ascii="Meiryo" w:eastAsia="Meiryo" w:hAnsi="Meiryo"/>
          <w:b w:val="0"/>
        </w:rPr>
        <w:fldChar w:fldCharType="separate"/>
      </w:r>
      <w:hyperlink w:anchor="_Toc104401235" w:history="1">
        <w:r w:rsidRPr="0023132B">
          <w:rPr>
            <w:rStyle w:val="Hyperlink"/>
            <w:rFonts w:ascii="Meiryo" w:eastAsia="Meiryo" w:hAnsi="Meiryo"/>
          </w:rPr>
          <w:t>リリース ノート</w:t>
        </w:r>
        <w:r>
          <w:rPr>
            <w:webHidden/>
          </w:rPr>
          <w:tab/>
        </w:r>
        <w:r>
          <w:rPr>
            <w:webHidden/>
          </w:rPr>
          <w:fldChar w:fldCharType="begin"/>
        </w:r>
        <w:r>
          <w:rPr>
            <w:webHidden/>
          </w:rPr>
          <w:instrText xml:space="preserve"> PAGEREF _Toc104401235 \h </w:instrText>
        </w:r>
        <w:r>
          <w:rPr>
            <w:webHidden/>
          </w:rPr>
        </w:r>
        <w:r>
          <w:rPr>
            <w:webHidden/>
          </w:rPr>
          <w:fldChar w:fldCharType="separate"/>
        </w:r>
        <w:r w:rsidR="00736074">
          <w:rPr>
            <w:webHidden/>
          </w:rPr>
          <w:t>1</w:t>
        </w:r>
        <w:r>
          <w:rPr>
            <w:webHidden/>
          </w:rPr>
          <w:fldChar w:fldCharType="end"/>
        </w:r>
      </w:hyperlink>
    </w:p>
    <w:p w14:paraId="2AEAA56D" w14:textId="3443791C" w:rsidR="00AA2709" w:rsidRDefault="00AA2709">
      <w:pPr>
        <w:pStyle w:val="TOC2"/>
        <w:rPr>
          <w:rFonts w:asciiTheme="minorHAnsi" w:eastAsiaTheme="minorEastAsia" w:hAnsiTheme="minorHAnsi" w:cstheme="minorBidi"/>
          <w:b w:val="0"/>
          <w:kern w:val="2"/>
          <w:sz w:val="21"/>
          <w:szCs w:val="22"/>
        </w:rPr>
      </w:pPr>
      <w:hyperlink w:anchor="_Toc104401236" w:history="1">
        <w:r w:rsidRPr="0023132B">
          <w:rPr>
            <w:rStyle w:val="Hyperlink"/>
            <w:rFonts w:ascii="Meiryo" w:eastAsia="Meiryo" w:hAnsi="Meiryo"/>
          </w:rPr>
          <w:t>Concur Invoice の支払先管理</w:t>
        </w:r>
        <w:r>
          <w:rPr>
            <w:webHidden/>
          </w:rPr>
          <w:tab/>
        </w:r>
        <w:r>
          <w:rPr>
            <w:webHidden/>
          </w:rPr>
          <w:fldChar w:fldCharType="begin"/>
        </w:r>
        <w:r>
          <w:rPr>
            <w:webHidden/>
          </w:rPr>
          <w:instrText xml:space="preserve"> PAGEREF _Toc104401236 \h </w:instrText>
        </w:r>
        <w:r>
          <w:rPr>
            <w:webHidden/>
          </w:rPr>
        </w:r>
        <w:r>
          <w:rPr>
            <w:webHidden/>
          </w:rPr>
          <w:fldChar w:fldCharType="separate"/>
        </w:r>
        <w:r w:rsidR="00736074">
          <w:rPr>
            <w:webHidden/>
          </w:rPr>
          <w:t>2</w:t>
        </w:r>
        <w:r>
          <w:rPr>
            <w:webHidden/>
          </w:rPr>
          <w:fldChar w:fldCharType="end"/>
        </w:r>
      </w:hyperlink>
    </w:p>
    <w:p w14:paraId="06D91AAC" w14:textId="17642CA1" w:rsidR="00AA2709" w:rsidRDefault="00AA2709">
      <w:pPr>
        <w:pStyle w:val="TOC3"/>
        <w:rPr>
          <w:rFonts w:asciiTheme="minorHAnsi" w:eastAsiaTheme="minorEastAsia" w:hAnsiTheme="minorHAnsi" w:cstheme="minorBidi"/>
          <w:kern w:val="2"/>
          <w:sz w:val="21"/>
          <w:szCs w:val="22"/>
        </w:rPr>
      </w:pPr>
      <w:hyperlink w:anchor="_Toc104401237" w:history="1">
        <w:r w:rsidRPr="0023132B">
          <w:rPr>
            <w:rStyle w:val="Hyperlink"/>
            <w:rFonts w:ascii="Meiryo" w:eastAsia="Meiryo" w:hAnsi="Meiryo"/>
          </w:rPr>
          <w:t>支払先ページのカスタム フィールドおよび請求書のコピーダウン オプション</w:t>
        </w:r>
        <w:r>
          <w:rPr>
            <w:webHidden/>
          </w:rPr>
          <w:tab/>
        </w:r>
        <w:r>
          <w:rPr>
            <w:webHidden/>
          </w:rPr>
          <w:fldChar w:fldCharType="begin"/>
        </w:r>
        <w:r>
          <w:rPr>
            <w:webHidden/>
          </w:rPr>
          <w:instrText xml:space="preserve"> PAGEREF _Toc104401237 \h </w:instrText>
        </w:r>
        <w:r>
          <w:rPr>
            <w:webHidden/>
          </w:rPr>
        </w:r>
        <w:r>
          <w:rPr>
            <w:webHidden/>
          </w:rPr>
          <w:fldChar w:fldCharType="separate"/>
        </w:r>
        <w:r w:rsidR="00736074">
          <w:rPr>
            <w:webHidden/>
          </w:rPr>
          <w:t>2</w:t>
        </w:r>
        <w:r>
          <w:rPr>
            <w:webHidden/>
          </w:rPr>
          <w:fldChar w:fldCharType="end"/>
        </w:r>
      </w:hyperlink>
    </w:p>
    <w:p w14:paraId="51E0E451" w14:textId="151847A1" w:rsidR="00AA2709" w:rsidRDefault="00AA2709">
      <w:pPr>
        <w:pStyle w:val="TOC3"/>
        <w:rPr>
          <w:rFonts w:asciiTheme="minorHAnsi" w:eastAsiaTheme="minorEastAsia" w:hAnsiTheme="minorHAnsi" w:cstheme="minorBidi"/>
          <w:kern w:val="2"/>
          <w:sz w:val="21"/>
          <w:szCs w:val="22"/>
        </w:rPr>
      </w:pPr>
      <w:hyperlink w:anchor="_Toc104401238" w:history="1">
        <w:r w:rsidRPr="0023132B">
          <w:rPr>
            <w:rStyle w:val="Hyperlink"/>
            <w:rFonts w:ascii="Meiryo" w:eastAsia="Meiryo" w:hAnsi="Meiryo"/>
          </w:rPr>
          <w:t>Invoice | Standard</w:t>
        </w:r>
        <w:r>
          <w:rPr>
            <w:webHidden/>
          </w:rPr>
          <w:tab/>
        </w:r>
        <w:r>
          <w:rPr>
            <w:webHidden/>
          </w:rPr>
          <w:fldChar w:fldCharType="begin"/>
        </w:r>
        <w:r>
          <w:rPr>
            <w:webHidden/>
          </w:rPr>
          <w:instrText xml:space="preserve"> PAGEREF _Toc104401238 \h </w:instrText>
        </w:r>
        <w:r>
          <w:rPr>
            <w:webHidden/>
          </w:rPr>
        </w:r>
        <w:r>
          <w:rPr>
            <w:webHidden/>
          </w:rPr>
          <w:fldChar w:fldCharType="separate"/>
        </w:r>
        <w:r w:rsidR="00736074">
          <w:rPr>
            <w:webHidden/>
          </w:rPr>
          <w:t>2</w:t>
        </w:r>
        <w:r>
          <w:rPr>
            <w:webHidden/>
          </w:rPr>
          <w:fldChar w:fldCharType="end"/>
        </w:r>
      </w:hyperlink>
    </w:p>
    <w:p w14:paraId="3BA3DB3B" w14:textId="665924A4" w:rsidR="00AA2709" w:rsidRDefault="00AA2709">
      <w:pPr>
        <w:pStyle w:val="TOC4"/>
        <w:rPr>
          <w:rFonts w:asciiTheme="minorHAnsi" w:eastAsiaTheme="minorEastAsia" w:hAnsiTheme="minorHAnsi" w:cstheme="minorBidi"/>
          <w:color w:val="auto"/>
          <w:kern w:val="2"/>
          <w:sz w:val="21"/>
          <w:szCs w:val="22"/>
        </w:rPr>
      </w:pPr>
      <w:hyperlink w:anchor="_Toc104401239"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_Toc104401239 \h </w:instrText>
        </w:r>
        <w:r>
          <w:rPr>
            <w:webHidden/>
          </w:rPr>
        </w:r>
        <w:r>
          <w:rPr>
            <w:webHidden/>
          </w:rPr>
          <w:fldChar w:fldCharType="separate"/>
        </w:r>
        <w:r w:rsidR="00736074">
          <w:rPr>
            <w:webHidden/>
          </w:rPr>
          <w:t>2</w:t>
        </w:r>
        <w:r>
          <w:rPr>
            <w:webHidden/>
          </w:rPr>
          <w:fldChar w:fldCharType="end"/>
        </w:r>
      </w:hyperlink>
    </w:p>
    <w:p w14:paraId="181E3E2D" w14:textId="0DED721D" w:rsidR="00AA2709" w:rsidRDefault="00AA2709">
      <w:pPr>
        <w:pStyle w:val="TOC4"/>
        <w:rPr>
          <w:rFonts w:asciiTheme="minorHAnsi" w:eastAsiaTheme="minorEastAsia" w:hAnsiTheme="minorHAnsi" w:cstheme="minorBidi"/>
          <w:color w:val="auto"/>
          <w:kern w:val="2"/>
          <w:sz w:val="21"/>
          <w:szCs w:val="22"/>
        </w:rPr>
      </w:pPr>
      <w:hyperlink w:anchor="_Toc104401240" w:history="1">
        <w:r w:rsidRPr="0023132B">
          <w:rPr>
            <w:rStyle w:val="Hyperlink"/>
            <w:rFonts w:ascii="Meiryo" w:eastAsia="Meiryo" w:hAnsi="Meiryo"/>
          </w:rPr>
          <w:t>管理者の操作性</w:t>
        </w:r>
        <w:r>
          <w:rPr>
            <w:webHidden/>
          </w:rPr>
          <w:tab/>
        </w:r>
        <w:r>
          <w:rPr>
            <w:webHidden/>
          </w:rPr>
          <w:fldChar w:fldCharType="begin"/>
        </w:r>
        <w:r>
          <w:rPr>
            <w:webHidden/>
          </w:rPr>
          <w:instrText xml:space="preserve"> PAGEREF _Toc104401240 \h </w:instrText>
        </w:r>
        <w:r>
          <w:rPr>
            <w:webHidden/>
          </w:rPr>
        </w:r>
        <w:r>
          <w:rPr>
            <w:webHidden/>
          </w:rPr>
          <w:fldChar w:fldCharType="separate"/>
        </w:r>
        <w:r w:rsidR="00736074">
          <w:rPr>
            <w:webHidden/>
          </w:rPr>
          <w:t>3</w:t>
        </w:r>
        <w:r>
          <w:rPr>
            <w:webHidden/>
          </w:rPr>
          <w:fldChar w:fldCharType="end"/>
        </w:r>
      </w:hyperlink>
    </w:p>
    <w:p w14:paraId="5B4412B9" w14:textId="455C8335" w:rsidR="00AA2709" w:rsidRDefault="00AA2709">
      <w:pPr>
        <w:pStyle w:val="TOC4"/>
        <w:rPr>
          <w:rFonts w:asciiTheme="minorHAnsi" w:eastAsiaTheme="minorEastAsia" w:hAnsiTheme="minorHAnsi" w:cstheme="minorBidi"/>
          <w:color w:val="auto"/>
          <w:kern w:val="2"/>
          <w:sz w:val="21"/>
          <w:szCs w:val="22"/>
        </w:rPr>
      </w:pPr>
      <w:hyperlink w:anchor="_Toc104401241"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_Toc104401241 \h </w:instrText>
        </w:r>
        <w:r>
          <w:rPr>
            <w:webHidden/>
          </w:rPr>
        </w:r>
        <w:r>
          <w:rPr>
            <w:webHidden/>
          </w:rPr>
          <w:fldChar w:fldCharType="separate"/>
        </w:r>
        <w:r w:rsidR="00736074">
          <w:rPr>
            <w:webHidden/>
          </w:rPr>
          <w:t>7</w:t>
        </w:r>
        <w:r>
          <w:rPr>
            <w:webHidden/>
          </w:rPr>
          <w:fldChar w:fldCharType="end"/>
        </w:r>
      </w:hyperlink>
    </w:p>
    <w:p w14:paraId="5D8F1CE5" w14:textId="05D25323" w:rsidR="00AA2709" w:rsidRDefault="00AA2709">
      <w:pPr>
        <w:pStyle w:val="TOC2"/>
        <w:rPr>
          <w:rFonts w:asciiTheme="minorHAnsi" w:eastAsiaTheme="minorEastAsia" w:hAnsiTheme="minorHAnsi" w:cstheme="minorBidi"/>
          <w:b w:val="0"/>
          <w:kern w:val="2"/>
          <w:sz w:val="21"/>
          <w:szCs w:val="22"/>
        </w:rPr>
      </w:pPr>
      <w:hyperlink w:anchor="_Toc104401242" w:history="1">
        <w:r w:rsidRPr="0023132B">
          <w:rPr>
            <w:rStyle w:val="Hyperlink"/>
            <w:rFonts w:ascii="Meiryo" w:eastAsia="Meiryo" w:hAnsi="Meiryo"/>
          </w:rPr>
          <w:t>カスタム フィールド</w:t>
        </w:r>
        <w:r>
          <w:rPr>
            <w:webHidden/>
          </w:rPr>
          <w:tab/>
        </w:r>
        <w:r>
          <w:rPr>
            <w:webHidden/>
          </w:rPr>
          <w:fldChar w:fldCharType="begin"/>
        </w:r>
        <w:r>
          <w:rPr>
            <w:webHidden/>
          </w:rPr>
          <w:instrText xml:space="preserve"> PAGEREF _Toc104401242 \h </w:instrText>
        </w:r>
        <w:r>
          <w:rPr>
            <w:webHidden/>
          </w:rPr>
        </w:r>
        <w:r>
          <w:rPr>
            <w:webHidden/>
          </w:rPr>
          <w:fldChar w:fldCharType="separate"/>
        </w:r>
        <w:r w:rsidR="00736074">
          <w:rPr>
            <w:webHidden/>
          </w:rPr>
          <w:t>7</w:t>
        </w:r>
        <w:r>
          <w:rPr>
            <w:webHidden/>
          </w:rPr>
          <w:fldChar w:fldCharType="end"/>
        </w:r>
      </w:hyperlink>
    </w:p>
    <w:p w14:paraId="5654674A" w14:textId="62482EF4" w:rsidR="00AA2709" w:rsidRDefault="00AA2709">
      <w:pPr>
        <w:pStyle w:val="TOC3"/>
        <w:rPr>
          <w:rFonts w:asciiTheme="minorHAnsi" w:eastAsiaTheme="minorEastAsia" w:hAnsiTheme="minorHAnsi" w:cstheme="minorBidi"/>
          <w:kern w:val="2"/>
          <w:sz w:val="21"/>
          <w:szCs w:val="22"/>
        </w:rPr>
      </w:pPr>
      <w:hyperlink w:anchor="_Toc104401243" w:history="1">
        <w:r w:rsidRPr="0023132B">
          <w:rPr>
            <w:rStyle w:val="Hyperlink"/>
            <w:rFonts w:ascii="Meiryo" w:eastAsia="Meiryo" w:hAnsi="Meiryo"/>
          </w:rPr>
          <w:t>2 つの「説明を読む」リンクを削除</w:t>
        </w:r>
        <w:r>
          <w:rPr>
            <w:webHidden/>
          </w:rPr>
          <w:tab/>
        </w:r>
        <w:r>
          <w:rPr>
            <w:webHidden/>
          </w:rPr>
          <w:fldChar w:fldCharType="begin"/>
        </w:r>
        <w:r>
          <w:rPr>
            <w:webHidden/>
          </w:rPr>
          <w:instrText xml:space="preserve"> PAGEREF _Toc104401243 \h </w:instrText>
        </w:r>
        <w:r>
          <w:rPr>
            <w:webHidden/>
          </w:rPr>
        </w:r>
        <w:r>
          <w:rPr>
            <w:webHidden/>
          </w:rPr>
          <w:fldChar w:fldCharType="separate"/>
        </w:r>
        <w:r w:rsidR="00736074">
          <w:rPr>
            <w:webHidden/>
          </w:rPr>
          <w:t>7</w:t>
        </w:r>
        <w:r>
          <w:rPr>
            <w:webHidden/>
          </w:rPr>
          <w:fldChar w:fldCharType="end"/>
        </w:r>
      </w:hyperlink>
    </w:p>
    <w:p w14:paraId="7F0B6383" w14:textId="190659A2" w:rsidR="00AA2709" w:rsidRDefault="00AA2709">
      <w:pPr>
        <w:pStyle w:val="TOC3"/>
        <w:rPr>
          <w:rFonts w:asciiTheme="minorHAnsi" w:eastAsiaTheme="minorEastAsia" w:hAnsiTheme="minorHAnsi" w:cstheme="minorBidi"/>
          <w:kern w:val="2"/>
          <w:sz w:val="21"/>
          <w:szCs w:val="22"/>
        </w:rPr>
      </w:pPr>
      <w:hyperlink w:anchor="_Toc104401244" w:history="1">
        <w:r w:rsidRPr="0023132B">
          <w:rPr>
            <w:rStyle w:val="Hyperlink"/>
            <w:rFonts w:ascii="Meiryo" w:eastAsia="Meiryo" w:hAnsi="Meiryo"/>
          </w:rPr>
          <w:t>Expense、Invoice、Request | Standard</w:t>
        </w:r>
        <w:r>
          <w:rPr>
            <w:webHidden/>
          </w:rPr>
          <w:tab/>
        </w:r>
        <w:r>
          <w:rPr>
            <w:webHidden/>
          </w:rPr>
          <w:fldChar w:fldCharType="begin"/>
        </w:r>
        <w:r>
          <w:rPr>
            <w:webHidden/>
          </w:rPr>
          <w:instrText xml:space="preserve"> PAGEREF _Toc104401244 \h </w:instrText>
        </w:r>
        <w:r>
          <w:rPr>
            <w:webHidden/>
          </w:rPr>
        </w:r>
        <w:r>
          <w:rPr>
            <w:webHidden/>
          </w:rPr>
          <w:fldChar w:fldCharType="separate"/>
        </w:r>
        <w:r w:rsidR="00736074">
          <w:rPr>
            <w:webHidden/>
          </w:rPr>
          <w:t>8</w:t>
        </w:r>
        <w:r>
          <w:rPr>
            <w:webHidden/>
          </w:rPr>
          <w:fldChar w:fldCharType="end"/>
        </w:r>
      </w:hyperlink>
    </w:p>
    <w:p w14:paraId="72F58C6D" w14:textId="33A5408C" w:rsidR="00AA2709" w:rsidRDefault="00AA2709">
      <w:pPr>
        <w:pStyle w:val="TOC4"/>
        <w:rPr>
          <w:rFonts w:asciiTheme="minorHAnsi" w:eastAsiaTheme="minorEastAsia" w:hAnsiTheme="minorHAnsi" w:cstheme="minorBidi"/>
          <w:color w:val="auto"/>
          <w:kern w:val="2"/>
          <w:sz w:val="21"/>
          <w:szCs w:val="22"/>
        </w:rPr>
      </w:pPr>
      <w:hyperlink w:anchor="_Toc104401245"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_Toc104401245 \h </w:instrText>
        </w:r>
        <w:r>
          <w:rPr>
            <w:webHidden/>
          </w:rPr>
        </w:r>
        <w:r>
          <w:rPr>
            <w:webHidden/>
          </w:rPr>
          <w:fldChar w:fldCharType="separate"/>
        </w:r>
        <w:r w:rsidR="00736074">
          <w:rPr>
            <w:webHidden/>
          </w:rPr>
          <w:t>8</w:t>
        </w:r>
        <w:r>
          <w:rPr>
            <w:webHidden/>
          </w:rPr>
          <w:fldChar w:fldCharType="end"/>
        </w:r>
      </w:hyperlink>
    </w:p>
    <w:p w14:paraId="51192AE8" w14:textId="4819F203" w:rsidR="00AA2709" w:rsidRDefault="00AA2709">
      <w:pPr>
        <w:pStyle w:val="TOC4"/>
        <w:rPr>
          <w:rFonts w:asciiTheme="minorHAnsi" w:eastAsiaTheme="minorEastAsia" w:hAnsiTheme="minorHAnsi" w:cstheme="minorBidi"/>
          <w:color w:val="auto"/>
          <w:kern w:val="2"/>
          <w:sz w:val="21"/>
          <w:szCs w:val="22"/>
        </w:rPr>
      </w:pPr>
      <w:hyperlink w:anchor="_Toc104401246" w:history="1">
        <w:r w:rsidRPr="0023132B">
          <w:rPr>
            <w:rStyle w:val="Hyperlink"/>
            <w:rFonts w:ascii="Meiryo" w:eastAsia="Meiryo" w:hAnsi="Meiryo"/>
          </w:rPr>
          <w:t>管理者の操作性</w:t>
        </w:r>
        <w:r>
          <w:rPr>
            <w:webHidden/>
          </w:rPr>
          <w:tab/>
        </w:r>
        <w:r>
          <w:rPr>
            <w:webHidden/>
          </w:rPr>
          <w:fldChar w:fldCharType="begin"/>
        </w:r>
        <w:r>
          <w:rPr>
            <w:webHidden/>
          </w:rPr>
          <w:instrText xml:space="preserve"> PAGEREF _Toc104401246 \h </w:instrText>
        </w:r>
        <w:r>
          <w:rPr>
            <w:webHidden/>
          </w:rPr>
        </w:r>
        <w:r>
          <w:rPr>
            <w:webHidden/>
          </w:rPr>
          <w:fldChar w:fldCharType="separate"/>
        </w:r>
        <w:r w:rsidR="00736074">
          <w:rPr>
            <w:webHidden/>
          </w:rPr>
          <w:t>8</w:t>
        </w:r>
        <w:r>
          <w:rPr>
            <w:webHidden/>
          </w:rPr>
          <w:fldChar w:fldCharType="end"/>
        </w:r>
      </w:hyperlink>
    </w:p>
    <w:p w14:paraId="4D8FE31E" w14:textId="38BDEC7F" w:rsidR="00AA2709" w:rsidRDefault="00AA2709">
      <w:pPr>
        <w:pStyle w:val="TOC4"/>
        <w:rPr>
          <w:rFonts w:asciiTheme="minorHAnsi" w:eastAsiaTheme="minorEastAsia" w:hAnsiTheme="minorHAnsi" w:cstheme="minorBidi"/>
          <w:color w:val="auto"/>
          <w:kern w:val="2"/>
          <w:sz w:val="21"/>
          <w:szCs w:val="22"/>
        </w:rPr>
      </w:pPr>
      <w:hyperlink w:anchor="_Toc104401247"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_Toc104401247 \h </w:instrText>
        </w:r>
        <w:r>
          <w:rPr>
            <w:webHidden/>
          </w:rPr>
        </w:r>
        <w:r>
          <w:rPr>
            <w:webHidden/>
          </w:rPr>
          <w:fldChar w:fldCharType="separate"/>
        </w:r>
        <w:r w:rsidR="00736074">
          <w:rPr>
            <w:webHidden/>
          </w:rPr>
          <w:t>9</w:t>
        </w:r>
        <w:r>
          <w:rPr>
            <w:webHidden/>
          </w:rPr>
          <w:fldChar w:fldCharType="end"/>
        </w:r>
      </w:hyperlink>
    </w:p>
    <w:p w14:paraId="2408D1C3" w14:textId="0AEBC176" w:rsidR="00AA2709" w:rsidRDefault="00AA2709">
      <w:pPr>
        <w:pStyle w:val="TOC2"/>
        <w:rPr>
          <w:rFonts w:asciiTheme="minorHAnsi" w:eastAsiaTheme="minorEastAsia" w:hAnsiTheme="minorHAnsi" w:cstheme="minorBidi"/>
          <w:b w:val="0"/>
          <w:kern w:val="2"/>
          <w:sz w:val="21"/>
          <w:szCs w:val="22"/>
        </w:rPr>
      </w:pPr>
      <w:hyperlink w:anchor="_Toc104401248" w:history="1">
        <w:r w:rsidRPr="0023132B">
          <w:rPr>
            <w:rStyle w:val="Hyperlink"/>
            <w:rFonts w:ascii="Meiryo" w:eastAsia="Meiryo" w:hAnsi="Meiryo"/>
          </w:rPr>
          <w:t>ファイル転送のアップデート</w:t>
        </w:r>
        <w:r>
          <w:rPr>
            <w:webHidden/>
          </w:rPr>
          <w:tab/>
        </w:r>
        <w:r>
          <w:rPr>
            <w:webHidden/>
          </w:rPr>
          <w:fldChar w:fldCharType="begin"/>
        </w:r>
        <w:r>
          <w:rPr>
            <w:webHidden/>
          </w:rPr>
          <w:instrText xml:space="preserve"> PAGEREF _Toc104401248 \h </w:instrText>
        </w:r>
        <w:r>
          <w:rPr>
            <w:webHidden/>
          </w:rPr>
        </w:r>
        <w:r>
          <w:rPr>
            <w:webHidden/>
          </w:rPr>
          <w:fldChar w:fldCharType="separate"/>
        </w:r>
        <w:r w:rsidR="00736074">
          <w:rPr>
            <w:webHidden/>
          </w:rPr>
          <w:t>9</w:t>
        </w:r>
        <w:r>
          <w:rPr>
            <w:webHidden/>
          </w:rPr>
          <w:fldChar w:fldCharType="end"/>
        </w:r>
      </w:hyperlink>
    </w:p>
    <w:p w14:paraId="0163F3D8" w14:textId="155E7AA1" w:rsidR="00AA2709" w:rsidRDefault="00AA2709">
      <w:pPr>
        <w:pStyle w:val="TOC3"/>
        <w:rPr>
          <w:rFonts w:asciiTheme="minorHAnsi" w:eastAsiaTheme="minorEastAsia" w:hAnsiTheme="minorHAnsi" w:cstheme="minorBidi"/>
          <w:kern w:val="2"/>
          <w:sz w:val="21"/>
          <w:szCs w:val="22"/>
        </w:rPr>
      </w:pPr>
      <w:hyperlink w:anchor="_Toc104401249" w:history="1">
        <w:r w:rsidRPr="0023132B">
          <w:rPr>
            <w:rStyle w:val="Hyperlink"/>
            <w:rFonts w:ascii="Meiryo" w:eastAsia="Meiryo" w:hAnsi="Meiryo"/>
          </w:rPr>
          <w:t>** 進行中 ** ファイル転送のためのローテーション PGP 鍵</w:t>
        </w:r>
        <w:r>
          <w:rPr>
            <w:webHidden/>
          </w:rPr>
          <w:tab/>
        </w:r>
        <w:r>
          <w:rPr>
            <w:webHidden/>
          </w:rPr>
          <w:fldChar w:fldCharType="begin"/>
        </w:r>
        <w:r>
          <w:rPr>
            <w:webHidden/>
          </w:rPr>
          <w:instrText xml:space="preserve"> PAGEREF _Toc104401249 \h </w:instrText>
        </w:r>
        <w:r>
          <w:rPr>
            <w:webHidden/>
          </w:rPr>
        </w:r>
        <w:r>
          <w:rPr>
            <w:webHidden/>
          </w:rPr>
          <w:fldChar w:fldCharType="separate"/>
        </w:r>
        <w:r w:rsidR="00736074">
          <w:rPr>
            <w:webHidden/>
          </w:rPr>
          <w:t>9</w:t>
        </w:r>
        <w:r>
          <w:rPr>
            <w:webHidden/>
          </w:rPr>
          <w:fldChar w:fldCharType="end"/>
        </w:r>
      </w:hyperlink>
    </w:p>
    <w:p w14:paraId="728E5C50" w14:textId="7D9435D8" w:rsidR="00AA2709" w:rsidRDefault="00AA2709">
      <w:pPr>
        <w:pStyle w:val="TOC3"/>
        <w:rPr>
          <w:rFonts w:asciiTheme="minorHAnsi" w:eastAsiaTheme="minorEastAsia" w:hAnsiTheme="minorHAnsi" w:cstheme="minorBidi"/>
          <w:kern w:val="2"/>
          <w:sz w:val="21"/>
          <w:szCs w:val="22"/>
        </w:rPr>
      </w:pPr>
      <w:hyperlink w:anchor="_Toc104401250" w:history="1">
        <w:r w:rsidRPr="0023132B">
          <w:rPr>
            <w:rStyle w:val="Hyperlink"/>
            <w:rFonts w:ascii="Meiryo" w:eastAsia="Meiryo" w:hAnsi="Meiryo"/>
          </w:rPr>
          <w:t>Travel、Expense、Invoice、Request、Intelligence | Professional &amp; Standard</w:t>
        </w:r>
        <w:r>
          <w:rPr>
            <w:webHidden/>
          </w:rPr>
          <w:tab/>
        </w:r>
        <w:r>
          <w:rPr>
            <w:webHidden/>
          </w:rPr>
          <w:fldChar w:fldCharType="begin"/>
        </w:r>
        <w:r>
          <w:rPr>
            <w:webHidden/>
          </w:rPr>
          <w:instrText xml:space="preserve"> PAGEREF _Toc104401250 \h </w:instrText>
        </w:r>
        <w:r>
          <w:rPr>
            <w:webHidden/>
          </w:rPr>
        </w:r>
        <w:r>
          <w:rPr>
            <w:webHidden/>
          </w:rPr>
          <w:fldChar w:fldCharType="separate"/>
        </w:r>
        <w:r w:rsidR="00736074">
          <w:rPr>
            <w:webHidden/>
          </w:rPr>
          <w:t>9</w:t>
        </w:r>
        <w:r>
          <w:rPr>
            <w:webHidden/>
          </w:rPr>
          <w:fldChar w:fldCharType="end"/>
        </w:r>
      </w:hyperlink>
    </w:p>
    <w:p w14:paraId="5A7867C4" w14:textId="47730B74" w:rsidR="00AA2709" w:rsidRDefault="00AA2709">
      <w:pPr>
        <w:pStyle w:val="TOC4"/>
        <w:rPr>
          <w:rFonts w:asciiTheme="minorHAnsi" w:eastAsiaTheme="minorEastAsia" w:hAnsiTheme="minorHAnsi" w:cstheme="minorBidi"/>
          <w:color w:val="auto"/>
          <w:kern w:val="2"/>
          <w:sz w:val="21"/>
          <w:szCs w:val="22"/>
        </w:rPr>
      </w:pPr>
      <w:hyperlink w:anchor="_Toc104401251"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_Toc104401251 \h </w:instrText>
        </w:r>
        <w:r>
          <w:rPr>
            <w:webHidden/>
          </w:rPr>
        </w:r>
        <w:r>
          <w:rPr>
            <w:webHidden/>
          </w:rPr>
          <w:fldChar w:fldCharType="separate"/>
        </w:r>
        <w:r w:rsidR="00736074">
          <w:rPr>
            <w:webHidden/>
          </w:rPr>
          <w:t>9</w:t>
        </w:r>
        <w:r>
          <w:rPr>
            <w:webHidden/>
          </w:rPr>
          <w:fldChar w:fldCharType="end"/>
        </w:r>
      </w:hyperlink>
    </w:p>
    <w:p w14:paraId="5831B593" w14:textId="2FC15C97" w:rsidR="00AA2709" w:rsidRDefault="00AA2709">
      <w:pPr>
        <w:pStyle w:val="TOC4"/>
        <w:rPr>
          <w:rFonts w:asciiTheme="minorHAnsi" w:eastAsiaTheme="minorEastAsia" w:hAnsiTheme="minorHAnsi" w:cstheme="minorBidi"/>
          <w:color w:val="auto"/>
          <w:kern w:val="2"/>
          <w:sz w:val="21"/>
          <w:szCs w:val="22"/>
        </w:rPr>
      </w:pPr>
      <w:hyperlink w:anchor="_Toc104401252" w:history="1">
        <w:r w:rsidRPr="0023132B">
          <w:rPr>
            <w:rStyle w:val="Hyperlink"/>
            <w:rFonts w:ascii="Meiryo" w:eastAsia="Meiryo" w:hAnsi="Meiryo"/>
          </w:rPr>
          <w:t>管理者の操作性</w:t>
        </w:r>
        <w:r>
          <w:rPr>
            <w:webHidden/>
          </w:rPr>
          <w:tab/>
        </w:r>
        <w:r>
          <w:rPr>
            <w:webHidden/>
          </w:rPr>
          <w:fldChar w:fldCharType="begin"/>
        </w:r>
        <w:r>
          <w:rPr>
            <w:webHidden/>
          </w:rPr>
          <w:instrText xml:space="preserve"> PAGEREF _Toc104401252 \h </w:instrText>
        </w:r>
        <w:r>
          <w:rPr>
            <w:webHidden/>
          </w:rPr>
        </w:r>
        <w:r>
          <w:rPr>
            <w:webHidden/>
          </w:rPr>
          <w:fldChar w:fldCharType="separate"/>
        </w:r>
        <w:r w:rsidR="00736074">
          <w:rPr>
            <w:webHidden/>
          </w:rPr>
          <w:t>10</w:t>
        </w:r>
        <w:r>
          <w:rPr>
            <w:webHidden/>
          </w:rPr>
          <w:fldChar w:fldCharType="end"/>
        </w:r>
      </w:hyperlink>
    </w:p>
    <w:p w14:paraId="060FAD69" w14:textId="1BB0D132" w:rsidR="00AA2709" w:rsidRDefault="00AA2709">
      <w:pPr>
        <w:pStyle w:val="TOC4"/>
        <w:rPr>
          <w:rFonts w:asciiTheme="minorHAnsi" w:eastAsiaTheme="minorEastAsia" w:hAnsiTheme="minorHAnsi" w:cstheme="minorBidi"/>
          <w:color w:val="auto"/>
          <w:kern w:val="2"/>
          <w:sz w:val="21"/>
          <w:szCs w:val="22"/>
        </w:rPr>
      </w:pPr>
      <w:hyperlink w:anchor="_Toc104401253"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_Toc104401253 \h </w:instrText>
        </w:r>
        <w:r>
          <w:rPr>
            <w:webHidden/>
          </w:rPr>
        </w:r>
        <w:r>
          <w:rPr>
            <w:webHidden/>
          </w:rPr>
          <w:fldChar w:fldCharType="separate"/>
        </w:r>
        <w:r w:rsidR="00736074">
          <w:rPr>
            <w:webHidden/>
          </w:rPr>
          <w:t>11</w:t>
        </w:r>
        <w:r>
          <w:rPr>
            <w:webHidden/>
          </w:rPr>
          <w:fldChar w:fldCharType="end"/>
        </w:r>
      </w:hyperlink>
    </w:p>
    <w:p w14:paraId="227C42EE" w14:textId="2B5A834A" w:rsidR="00AA2709" w:rsidRDefault="00AA2709">
      <w:pPr>
        <w:pStyle w:val="TOC2"/>
        <w:rPr>
          <w:rFonts w:asciiTheme="minorHAnsi" w:eastAsiaTheme="minorEastAsia" w:hAnsiTheme="minorHAnsi" w:cstheme="minorBidi"/>
          <w:b w:val="0"/>
          <w:kern w:val="2"/>
          <w:sz w:val="21"/>
          <w:szCs w:val="22"/>
        </w:rPr>
      </w:pPr>
      <w:hyperlink w:anchor="_Toc104401254" w:history="1">
        <w:r w:rsidRPr="0023132B">
          <w:rPr>
            <w:rStyle w:val="Hyperlink"/>
            <w:rFonts w:ascii="Meiryo" w:eastAsia="Meiryo" w:hAnsi="Meiryo"/>
          </w:rPr>
          <w:t>ホーム ページ</w:t>
        </w:r>
        <w:r>
          <w:rPr>
            <w:webHidden/>
          </w:rPr>
          <w:tab/>
        </w:r>
        <w:r>
          <w:rPr>
            <w:webHidden/>
          </w:rPr>
          <w:fldChar w:fldCharType="begin"/>
        </w:r>
        <w:r>
          <w:rPr>
            <w:webHidden/>
          </w:rPr>
          <w:instrText xml:space="preserve"> PAGEREF _Toc104401254 \h </w:instrText>
        </w:r>
        <w:r>
          <w:rPr>
            <w:webHidden/>
          </w:rPr>
        </w:r>
        <w:r>
          <w:rPr>
            <w:webHidden/>
          </w:rPr>
          <w:fldChar w:fldCharType="separate"/>
        </w:r>
        <w:r w:rsidR="00736074">
          <w:rPr>
            <w:webHidden/>
          </w:rPr>
          <w:t>11</w:t>
        </w:r>
        <w:r>
          <w:rPr>
            <w:webHidden/>
          </w:rPr>
          <w:fldChar w:fldCharType="end"/>
        </w:r>
      </w:hyperlink>
    </w:p>
    <w:p w14:paraId="14205744" w14:textId="1914C376" w:rsidR="00AA2709" w:rsidRDefault="00AA2709">
      <w:pPr>
        <w:pStyle w:val="TOC3"/>
        <w:rPr>
          <w:rFonts w:asciiTheme="minorHAnsi" w:eastAsiaTheme="minorEastAsia" w:hAnsiTheme="minorHAnsi" w:cstheme="minorBidi"/>
          <w:kern w:val="2"/>
          <w:sz w:val="21"/>
          <w:szCs w:val="22"/>
        </w:rPr>
      </w:pPr>
      <w:hyperlink w:anchor="_Toc104401255" w:history="1">
        <w:r w:rsidRPr="0023132B">
          <w:rPr>
            <w:rStyle w:val="Hyperlink"/>
            <w:rFonts w:ascii="Meiryo" w:eastAsia="Meiryo" w:hAnsi="Meiryo"/>
          </w:rPr>
          <w:t>** 進行中 ** SAP Concur ホームページの変更</w:t>
        </w:r>
        <w:r>
          <w:rPr>
            <w:webHidden/>
          </w:rPr>
          <w:tab/>
        </w:r>
        <w:r>
          <w:rPr>
            <w:webHidden/>
          </w:rPr>
          <w:fldChar w:fldCharType="begin"/>
        </w:r>
        <w:r>
          <w:rPr>
            <w:webHidden/>
          </w:rPr>
          <w:instrText xml:space="preserve"> PAGEREF _Toc104401255 \h </w:instrText>
        </w:r>
        <w:r>
          <w:rPr>
            <w:webHidden/>
          </w:rPr>
        </w:r>
        <w:r>
          <w:rPr>
            <w:webHidden/>
          </w:rPr>
          <w:fldChar w:fldCharType="separate"/>
        </w:r>
        <w:r w:rsidR="00736074">
          <w:rPr>
            <w:webHidden/>
          </w:rPr>
          <w:t>11</w:t>
        </w:r>
        <w:r>
          <w:rPr>
            <w:webHidden/>
          </w:rPr>
          <w:fldChar w:fldCharType="end"/>
        </w:r>
      </w:hyperlink>
    </w:p>
    <w:p w14:paraId="37C08506" w14:textId="7B7D84EB" w:rsidR="00AA2709" w:rsidRDefault="00AA2709">
      <w:pPr>
        <w:pStyle w:val="TOC3"/>
        <w:rPr>
          <w:rFonts w:asciiTheme="minorHAnsi" w:eastAsiaTheme="minorEastAsia" w:hAnsiTheme="minorHAnsi" w:cstheme="minorBidi"/>
          <w:kern w:val="2"/>
          <w:sz w:val="21"/>
          <w:szCs w:val="22"/>
        </w:rPr>
      </w:pPr>
      <w:hyperlink w:anchor="_Toc104401256" w:history="1">
        <w:r w:rsidRPr="0023132B">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_Toc104401256 \h </w:instrText>
        </w:r>
        <w:r>
          <w:rPr>
            <w:webHidden/>
          </w:rPr>
        </w:r>
        <w:r>
          <w:rPr>
            <w:webHidden/>
          </w:rPr>
          <w:fldChar w:fldCharType="separate"/>
        </w:r>
        <w:r w:rsidR="00736074">
          <w:rPr>
            <w:webHidden/>
          </w:rPr>
          <w:t>11</w:t>
        </w:r>
        <w:r>
          <w:rPr>
            <w:webHidden/>
          </w:rPr>
          <w:fldChar w:fldCharType="end"/>
        </w:r>
      </w:hyperlink>
    </w:p>
    <w:p w14:paraId="6FBC0F4B" w14:textId="4161063F" w:rsidR="00AA2709" w:rsidRDefault="00AA2709">
      <w:pPr>
        <w:pStyle w:val="TOC4"/>
        <w:rPr>
          <w:rFonts w:asciiTheme="minorHAnsi" w:eastAsiaTheme="minorEastAsia" w:hAnsiTheme="minorHAnsi" w:cstheme="minorBidi"/>
          <w:color w:val="auto"/>
          <w:kern w:val="2"/>
          <w:sz w:val="21"/>
          <w:szCs w:val="22"/>
        </w:rPr>
      </w:pPr>
      <w:hyperlink w:anchor="_Toc104401257"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_Toc104401257 \h </w:instrText>
        </w:r>
        <w:r>
          <w:rPr>
            <w:webHidden/>
          </w:rPr>
        </w:r>
        <w:r>
          <w:rPr>
            <w:webHidden/>
          </w:rPr>
          <w:fldChar w:fldCharType="separate"/>
        </w:r>
        <w:r w:rsidR="00736074">
          <w:rPr>
            <w:webHidden/>
          </w:rPr>
          <w:t>11</w:t>
        </w:r>
        <w:r>
          <w:rPr>
            <w:webHidden/>
          </w:rPr>
          <w:fldChar w:fldCharType="end"/>
        </w:r>
      </w:hyperlink>
    </w:p>
    <w:p w14:paraId="1CA3A177" w14:textId="34434D70" w:rsidR="00AA2709" w:rsidRDefault="00AA2709">
      <w:pPr>
        <w:pStyle w:val="TOC4"/>
        <w:rPr>
          <w:rFonts w:asciiTheme="minorHAnsi" w:eastAsiaTheme="minorEastAsia" w:hAnsiTheme="minorHAnsi" w:cstheme="minorBidi"/>
          <w:color w:val="auto"/>
          <w:kern w:val="2"/>
          <w:sz w:val="21"/>
          <w:szCs w:val="22"/>
        </w:rPr>
      </w:pPr>
      <w:hyperlink w:anchor="_Toc104401258" w:history="1">
        <w:r w:rsidRPr="0023132B">
          <w:rPr>
            <w:rStyle w:val="Hyperlink"/>
            <w:rFonts w:ascii="Meiryo" w:eastAsia="Meiryo" w:hAnsi="Meiryo"/>
          </w:rPr>
          <w:t>エンド ユーザーの操作性</w:t>
        </w:r>
        <w:r>
          <w:rPr>
            <w:webHidden/>
          </w:rPr>
          <w:tab/>
        </w:r>
        <w:r>
          <w:rPr>
            <w:webHidden/>
          </w:rPr>
          <w:fldChar w:fldCharType="begin"/>
        </w:r>
        <w:r>
          <w:rPr>
            <w:webHidden/>
          </w:rPr>
          <w:instrText xml:space="preserve"> PAGEREF _Toc104401258 \h </w:instrText>
        </w:r>
        <w:r>
          <w:rPr>
            <w:webHidden/>
          </w:rPr>
        </w:r>
        <w:r>
          <w:rPr>
            <w:webHidden/>
          </w:rPr>
          <w:fldChar w:fldCharType="separate"/>
        </w:r>
        <w:r w:rsidR="00736074">
          <w:rPr>
            <w:webHidden/>
          </w:rPr>
          <w:t>12</w:t>
        </w:r>
        <w:r>
          <w:rPr>
            <w:webHidden/>
          </w:rPr>
          <w:fldChar w:fldCharType="end"/>
        </w:r>
      </w:hyperlink>
    </w:p>
    <w:p w14:paraId="4C761764" w14:textId="060342D5" w:rsidR="00AA2709" w:rsidRDefault="00AA2709">
      <w:pPr>
        <w:pStyle w:val="TOC4"/>
        <w:rPr>
          <w:rFonts w:asciiTheme="minorHAnsi" w:eastAsiaTheme="minorEastAsia" w:hAnsiTheme="minorHAnsi" w:cstheme="minorBidi"/>
          <w:color w:val="auto"/>
          <w:kern w:val="2"/>
          <w:sz w:val="21"/>
          <w:szCs w:val="22"/>
        </w:rPr>
      </w:pPr>
      <w:hyperlink w:anchor="_Toc104401259"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_Toc104401259 \h </w:instrText>
        </w:r>
        <w:r>
          <w:rPr>
            <w:webHidden/>
          </w:rPr>
        </w:r>
        <w:r>
          <w:rPr>
            <w:webHidden/>
          </w:rPr>
          <w:fldChar w:fldCharType="separate"/>
        </w:r>
        <w:r w:rsidR="00736074">
          <w:rPr>
            <w:webHidden/>
          </w:rPr>
          <w:t>15</w:t>
        </w:r>
        <w:r>
          <w:rPr>
            <w:webHidden/>
          </w:rPr>
          <w:fldChar w:fldCharType="end"/>
        </w:r>
      </w:hyperlink>
    </w:p>
    <w:p w14:paraId="696C23E7" w14:textId="77878215" w:rsidR="00AA2709" w:rsidRDefault="00AA2709">
      <w:pPr>
        <w:pStyle w:val="TOC2"/>
        <w:rPr>
          <w:rFonts w:asciiTheme="minorHAnsi" w:eastAsiaTheme="minorEastAsia" w:hAnsiTheme="minorHAnsi" w:cstheme="minorBidi"/>
          <w:b w:val="0"/>
          <w:kern w:val="2"/>
          <w:sz w:val="21"/>
          <w:szCs w:val="22"/>
        </w:rPr>
      </w:pPr>
      <w:hyperlink w:anchor="_Toc104401260" w:history="1">
        <w:r w:rsidRPr="0023132B">
          <w:rPr>
            <w:rStyle w:val="Hyperlink"/>
            <w:rFonts w:ascii="Meiryo" w:eastAsia="Meiryo" w:hAnsi="Meiryo"/>
          </w:rPr>
          <w:t>その他</w:t>
        </w:r>
        <w:r>
          <w:rPr>
            <w:webHidden/>
          </w:rPr>
          <w:tab/>
        </w:r>
        <w:r>
          <w:rPr>
            <w:webHidden/>
          </w:rPr>
          <w:fldChar w:fldCharType="begin"/>
        </w:r>
        <w:r>
          <w:rPr>
            <w:webHidden/>
          </w:rPr>
          <w:instrText xml:space="preserve"> PAGEREF _Toc104401260 \h </w:instrText>
        </w:r>
        <w:r>
          <w:rPr>
            <w:webHidden/>
          </w:rPr>
        </w:r>
        <w:r>
          <w:rPr>
            <w:webHidden/>
          </w:rPr>
          <w:fldChar w:fldCharType="separate"/>
        </w:r>
        <w:r w:rsidR="00736074">
          <w:rPr>
            <w:webHidden/>
          </w:rPr>
          <w:t>16</w:t>
        </w:r>
        <w:r>
          <w:rPr>
            <w:webHidden/>
          </w:rPr>
          <w:fldChar w:fldCharType="end"/>
        </w:r>
      </w:hyperlink>
    </w:p>
    <w:p w14:paraId="74AA472E" w14:textId="3612B522" w:rsidR="00AA2709" w:rsidRDefault="00AA2709">
      <w:pPr>
        <w:pStyle w:val="TOC3"/>
        <w:rPr>
          <w:rFonts w:asciiTheme="minorHAnsi" w:eastAsiaTheme="minorEastAsia" w:hAnsiTheme="minorHAnsi" w:cstheme="minorBidi"/>
          <w:kern w:val="2"/>
          <w:sz w:val="21"/>
          <w:szCs w:val="22"/>
        </w:rPr>
      </w:pPr>
      <w:hyperlink w:anchor="_Toc104401261" w:history="1">
        <w:r w:rsidRPr="0023132B">
          <w:rPr>
            <w:rStyle w:val="Hyperlink"/>
            <w:rFonts w:ascii="Meiryo" w:eastAsia="Meiryo" w:hAnsi="Meiryo"/>
          </w:rPr>
          <w:t>** 進行中 ** SAP Concur の AWS クラウド プラットフォームへの移行</w:t>
        </w:r>
        <w:r>
          <w:rPr>
            <w:webHidden/>
          </w:rPr>
          <w:tab/>
        </w:r>
        <w:r>
          <w:rPr>
            <w:webHidden/>
          </w:rPr>
          <w:fldChar w:fldCharType="begin"/>
        </w:r>
        <w:r>
          <w:rPr>
            <w:webHidden/>
          </w:rPr>
          <w:instrText xml:space="preserve"> PAGEREF _Toc104401261 \h </w:instrText>
        </w:r>
        <w:r>
          <w:rPr>
            <w:webHidden/>
          </w:rPr>
        </w:r>
        <w:r>
          <w:rPr>
            <w:webHidden/>
          </w:rPr>
          <w:fldChar w:fldCharType="separate"/>
        </w:r>
        <w:r w:rsidR="00736074">
          <w:rPr>
            <w:webHidden/>
          </w:rPr>
          <w:t>16</w:t>
        </w:r>
        <w:r>
          <w:rPr>
            <w:webHidden/>
          </w:rPr>
          <w:fldChar w:fldCharType="end"/>
        </w:r>
      </w:hyperlink>
    </w:p>
    <w:p w14:paraId="4379AFFD" w14:textId="66F371B5" w:rsidR="00AA2709" w:rsidRDefault="00AA2709">
      <w:pPr>
        <w:pStyle w:val="TOC3"/>
        <w:rPr>
          <w:rFonts w:asciiTheme="minorHAnsi" w:eastAsiaTheme="minorEastAsia" w:hAnsiTheme="minorHAnsi" w:cstheme="minorBidi"/>
          <w:kern w:val="2"/>
          <w:sz w:val="21"/>
          <w:szCs w:val="22"/>
        </w:rPr>
      </w:pPr>
      <w:hyperlink w:anchor="_Toc104401262" w:history="1">
        <w:r w:rsidRPr="0023132B">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_Toc104401262 \h </w:instrText>
        </w:r>
        <w:r>
          <w:rPr>
            <w:webHidden/>
          </w:rPr>
        </w:r>
        <w:r>
          <w:rPr>
            <w:webHidden/>
          </w:rPr>
          <w:fldChar w:fldCharType="separate"/>
        </w:r>
        <w:r w:rsidR="00736074">
          <w:rPr>
            <w:webHidden/>
          </w:rPr>
          <w:t>16</w:t>
        </w:r>
        <w:r>
          <w:rPr>
            <w:webHidden/>
          </w:rPr>
          <w:fldChar w:fldCharType="end"/>
        </w:r>
      </w:hyperlink>
    </w:p>
    <w:p w14:paraId="2E61558D" w14:textId="499C7F72" w:rsidR="00AA2709" w:rsidRDefault="00AA2709">
      <w:pPr>
        <w:pStyle w:val="TOC4"/>
        <w:rPr>
          <w:rFonts w:asciiTheme="minorHAnsi" w:eastAsiaTheme="minorEastAsia" w:hAnsiTheme="minorHAnsi" w:cstheme="minorBidi"/>
          <w:color w:val="auto"/>
          <w:kern w:val="2"/>
          <w:sz w:val="21"/>
          <w:szCs w:val="22"/>
        </w:rPr>
      </w:pPr>
      <w:hyperlink w:anchor="_Toc104401263"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_Toc104401263 \h </w:instrText>
        </w:r>
        <w:r>
          <w:rPr>
            <w:webHidden/>
          </w:rPr>
        </w:r>
        <w:r>
          <w:rPr>
            <w:webHidden/>
          </w:rPr>
          <w:fldChar w:fldCharType="separate"/>
        </w:r>
        <w:r w:rsidR="00736074">
          <w:rPr>
            <w:webHidden/>
          </w:rPr>
          <w:t>16</w:t>
        </w:r>
        <w:r>
          <w:rPr>
            <w:webHidden/>
          </w:rPr>
          <w:fldChar w:fldCharType="end"/>
        </w:r>
      </w:hyperlink>
    </w:p>
    <w:p w14:paraId="671BD77D" w14:textId="7E5DAA69" w:rsidR="00AA2709" w:rsidRDefault="00AA2709">
      <w:pPr>
        <w:pStyle w:val="TOC4"/>
        <w:rPr>
          <w:rFonts w:asciiTheme="minorHAnsi" w:eastAsiaTheme="minorEastAsia" w:hAnsiTheme="minorHAnsi" w:cstheme="minorBidi"/>
          <w:color w:val="auto"/>
          <w:kern w:val="2"/>
          <w:sz w:val="21"/>
          <w:szCs w:val="22"/>
        </w:rPr>
      </w:pPr>
      <w:hyperlink w:anchor="_Toc104401264" w:history="1">
        <w:r w:rsidRPr="0023132B">
          <w:rPr>
            <w:rStyle w:val="Hyperlink"/>
            <w:rFonts w:ascii="Meiryo" w:eastAsia="Meiryo" w:hAnsi="Meiryo"/>
          </w:rPr>
          <w:t>移行中のエンド ユーザーの操作性</w:t>
        </w:r>
        <w:r>
          <w:rPr>
            <w:webHidden/>
          </w:rPr>
          <w:tab/>
        </w:r>
        <w:r>
          <w:rPr>
            <w:webHidden/>
          </w:rPr>
          <w:fldChar w:fldCharType="begin"/>
        </w:r>
        <w:r>
          <w:rPr>
            <w:webHidden/>
          </w:rPr>
          <w:instrText xml:space="preserve"> PAGEREF _Toc104401264 \h </w:instrText>
        </w:r>
        <w:r>
          <w:rPr>
            <w:webHidden/>
          </w:rPr>
        </w:r>
        <w:r>
          <w:rPr>
            <w:webHidden/>
          </w:rPr>
          <w:fldChar w:fldCharType="separate"/>
        </w:r>
        <w:r w:rsidR="00736074">
          <w:rPr>
            <w:webHidden/>
          </w:rPr>
          <w:t>16</w:t>
        </w:r>
        <w:r>
          <w:rPr>
            <w:webHidden/>
          </w:rPr>
          <w:fldChar w:fldCharType="end"/>
        </w:r>
      </w:hyperlink>
    </w:p>
    <w:p w14:paraId="3226CB60" w14:textId="6A65662F" w:rsidR="00AA2709" w:rsidRDefault="00AA2709">
      <w:pPr>
        <w:pStyle w:val="TOC4"/>
        <w:rPr>
          <w:rFonts w:asciiTheme="minorHAnsi" w:eastAsiaTheme="minorEastAsia" w:hAnsiTheme="minorHAnsi" w:cstheme="minorBidi"/>
          <w:color w:val="auto"/>
          <w:kern w:val="2"/>
          <w:sz w:val="21"/>
          <w:szCs w:val="22"/>
        </w:rPr>
      </w:pPr>
      <w:hyperlink w:anchor="_Toc104401265"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_Toc104401265 \h </w:instrText>
        </w:r>
        <w:r>
          <w:rPr>
            <w:webHidden/>
          </w:rPr>
        </w:r>
        <w:r>
          <w:rPr>
            <w:webHidden/>
          </w:rPr>
          <w:fldChar w:fldCharType="separate"/>
        </w:r>
        <w:r w:rsidR="00736074">
          <w:rPr>
            <w:webHidden/>
          </w:rPr>
          <w:t>17</w:t>
        </w:r>
        <w:r>
          <w:rPr>
            <w:webHidden/>
          </w:rPr>
          <w:fldChar w:fldCharType="end"/>
        </w:r>
      </w:hyperlink>
    </w:p>
    <w:p w14:paraId="1554EA1C" w14:textId="6B5CA56B" w:rsidR="00AA2709" w:rsidRDefault="00AA2709">
      <w:pPr>
        <w:pStyle w:val="TOC2"/>
        <w:rPr>
          <w:rFonts w:asciiTheme="minorHAnsi" w:eastAsiaTheme="minorEastAsia" w:hAnsiTheme="minorHAnsi" w:cstheme="minorBidi"/>
          <w:b w:val="0"/>
          <w:kern w:val="2"/>
          <w:sz w:val="21"/>
          <w:szCs w:val="22"/>
        </w:rPr>
      </w:pPr>
      <w:hyperlink w:anchor="_Toc104401266" w:history="1">
        <w:r w:rsidRPr="0023132B">
          <w:rPr>
            <w:rStyle w:val="Hyperlink"/>
            <w:rFonts w:ascii="Meiryo" w:eastAsia="Meiryo" w:hAnsi="Meiryo"/>
          </w:rPr>
          <w:t>プロファイル設定</w:t>
        </w:r>
        <w:r>
          <w:rPr>
            <w:webHidden/>
          </w:rPr>
          <w:tab/>
        </w:r>
        <w:r>
          <w:rPr>
            <w:webHidden/>
          </w:rPr>
          <w:fldChar w:fldCharType="begin"/>
        </w:r>
        <w:r>
          <w:rPr>
            <w:webHidden/>
          </w:rPr>
          <w:instrText xml:space="preserve"> PAGEREF _Toc104401266 \h </w:instrText>
        </w:r>
        <w:r>
          <w:rPr>
            <w:webHidden/>
          </w:rPr>
        </w:r>
        <w:r>
          <w:rPr>
            <w:webHidden/>
          </w:rPr>
          <w:fldChar w:fldCharType="separate"/>
        </w:r>
        <w:r w:rsidR="00736074">
          <w:rPr>
            <w:webHidden/>
          </w:rPr>
          <w:t>18</w:t>
        </w:r>
        <w:r>
          <w:rPr>
            <w:webHidden/>
          </w:rPr>
          <w:fldChar w:fldCharType="end"/>
        </w:r>
      </w:hyperlink>
    </w:p>
    <w:p w14:paraId="75A5EB8A" w14:textId="0F5869E6" w:rsidR="00AA2709" w:rsidRDefault="00AA2709">
      <w:pPr>
        <w:pStyle w:val="TOC3"/>
        <w:rPr>
          <w:rFonts w:asciiTheme="minorHAnsi" w:eastAsiaTheme="minorEastAsia" w:hAnsiTheme="minorHAnsi" w:cstheme="minorBidi"/>
          <w:kern w:val="2"/>
          <w:sz w:val="21"/>
          <w:szCs w:val="22"/>
        </w:rPr>
      </w:pPr>
      <w:hyperlink w:anchor="_Toc104401267" w:history="1">
        <w:r w:rsidRPr="0023132B">
          <w:rPr>
            <w:rStyle w:val="Hyperlink"/>
            <w:rFonts w:ascii="Meiryo" w:eastAsia="Meiryo" w:hAnsi="Meiryo"/>
          </w:rPr>
          <w:t>** 進行中 ** [自分のプロファイル – 個人情報] ページのアクセシビリティの向上</w:t>
        </w:r>
        <w:r>
          <w:rPr>
            <w:webHidden/>
          </w:rPr>
          <w:tab/>
        </w:r>
        <w:r>
          <w:rPr>
            <w:webHidden/>
          </w:rPr>
          <w:fldChar w:fldCharType="begin"/>
        </w:r>
        <w:r>
          <w:rPr>
            <w:webHidden/>
          </w:rPr>
          <w:instrText xml:space="preserve"> PAGEREF _Toc104401267 \h </w:instrText>
        </w:r>
        <w:r>
          <w:rPr>
            <w:webHidden/>
          </w:rPr>
        </w:r>
        <w:r>
          <w:rPr>
            <w:webHidden/>
          </w:rPr>
          <w:fldChar w:fldCharType="separate"/>
        </w:r>
        <w:r w:rsidR="00736074">
          <w:rPr>
            <w:webHidden/>
          </w:rPr>
          <w:t>18</w:t>
        </w:r>
        <w:r>
          <w:rPr>
            <w:webHidden/>
          </w:rPr>
          <w:fldChar w:fldCharType="end"/>
        </w:r>
      </w:hyperlink>
    </w:p>
    <w:p w14:paraId="794A1640" w14:textId="24CFB117" w:rsidR="00AA2709" w:rsidRDefault="00AA2709">
      <w:pPr>
        <w:pStyle w:val="TOC3"/>
        <w:rPr>
          <w:rFonts w:asciiTheme="minorHAnsi" w:eastAsiaTheme="minorEastAsia" w:hAnsiTheme="minorHAnsi" w:cstheme="minorBidi"/>
          <w:kern w:val="2"/>
          <w:sz w:val="21"/>
          <w:szCs w:val="22"/>
        </w:rPr>
      </w:pPr>
      <w:hyperlink w:anchor="_Toc104401268" w:history="1">
        <w:r w:rsidRPr="0023132B">
          <w:rPr>
            <w:rStyle w:val="Hyperlink"/>
            <w:rFonts w:ascii="Meiryo" w:eastAsia="Meiryo" w:hAnsi="Meiryo"/>
          </w:rPr>
          <w:t>Travel、Expense| Professional &amp; Standard</w:t>
        </w:r>
        <w:r>
          <w:rPr>
            <w:webHidden/>
          </w:rPr>
          <w:tab/>
        </w:r>
        <w:r>
          <w:rPr>
            <w:webHidden/>
          </w:rPr>
          <w:fldChar w:fldCharType="begin"/>
        </w:r>
        <w:r>
          <w:rPr>
            <w:webHidden/>
          </w:rPr>
          <w:instrText xml:space="preserve"> PAGEREF _Toc104401268 \h </w:instrText>
        </w:r>
        <w:r>
          <w:rPr>
            <w:webHidden/>
          </w:rPr>
        </w:r>
        <w:r>
          <w:rPr>
            <w:webHidden/>
          </w:rPr>
          <w:fldChar w:fldCharType="separate"/>
        </w:r>
        <w:r w:rsidR="00736074">
          <w:rPr>
            <w:webHidden/>
          </w:rPr>
          <w:t>18</w:t>
        </w:r>
        <w:r>
          <w:rPr>
            <w:webHidden/>
          </w:rPr>
          <w:fldChar w:fldCharType="end"/>
        </w:r>
      </w:hyperlink>
    </w:p>
    <w:p w14:paraId="2A447EAD" w14:textId="21C8813C" w:rsidR="00AA2709" w:rsidRDefault="00AA2709">
      <w:pPr>
        <w:pStyle w:val="TOC4"/>
        <w:rPr>
          <w:rFonts w:asciiTheme="minorHAnsi" w:eastAsiaTheme="minorEastAsia" w:hAnsiTheme="minorHAnsi" w:cstheme="minorBidi"/>
          <w:color w:val="auto"/>
          <w:kern w:val="2"/>
          <w:sz w:val="21"/>
          <w:szCs w:val="22"/>
        </w:rPr>
      </w:pPr>
      <w:hyperlink w:anchor="_Toc104401269"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_Toc104401269 \h </w:instrText>
        </w:r>
        <w:r>
          <w:rPr>
            <w:webHidden/>
          </w:rPr>
        </w:r>
        <w:r>
          <w:rPr>
            <w:webHidden/>
          </w:rPr>
          <w:fldChar w:fldCharType="separate"/>
        </w:r>
        <w:r w:rsidR="00736074">
          <w:rPr>
            <w:webHidden/>
          </w:rPr>
          <w:t>18</w:t>
        </w:r>
        <w:r>
          <w:rPr>
            <w:webHidden/>
          </w:rPr>
          <w:fldChar w:fldCharType="end"/>
        </w:r>
      </w:hyperlink>
    </w:p>
    <w:p w14:paraId="20BC7C34" w14:textId="77CBFAE2" w:rsidR="00AA2709" w:rsidRDefault="00AA2709">
      <w:pPr>
        <w:pStyle w:val="TOC4"/>
        <w:rPr>
          <w:rFonts w:asciiTheme="minorHAnsi" w:eastAsiaTheme="minorEastAsia" w:hAnsiTheme="minorHAnsi" w:cstheme="minorBidi"/>
          <w:color w:val="auto"/>
          <w:kern w:val="2"/>
          <w:sz w:val="21"/>
          <w:szCs w:val="22"/>
        </w:rPr>
      </w:pPr>
      <w:hyperlink w:anchor="_Toc104401270" w:history="1">
        <w:r w:rsidRPr="0023132B">
          <w:rPr>
            <w:rStyle w:val="Hyperlink"/>
            <w:rFonts w:ascii="Meiryo" w:eastAsia="Meiryo" w:hAnsi="Meiryo"/>
          </w:rPr>
          <w:t>エンド ユーザーの操作性</w:t>
        </w:r>
        <w:r>
          <w:rPr>
            <w:webHidden/>
          </w:rPr>
          <w:tab/>
        </w:r>
        <w:r>
          <w:rPr>
            <w:webHidden/>
          </w:rPr>
          <w:fldChar w:fldCharType="begin"/>
        </w:r>
        <w:r>
          <w:rPr>
            <w:webHidden/>
          </w:rPr>
          <w:instrText xml:space="preserve"> PAGEREF _Toc104401270 \h </w:instrText>
        </w:r>
        <w:r>
          <w:rPr>
            <w:webHidden/>
          </w:rPr>
        </w:r>
        <w:r>
          <w:rPr>
            <w:webHidden/>
          </w:rPr>
          <w:fldChar w:fldCharType="separate"/>
        </w:r>
        <w:r w:rsidR="00736074">
          <w:rPr>
            <w:webHidden/>
          </w:rPr>
          <w:t>19</w:t>
        </w:r>
        <w:r>
          <w:rPr>
            <w:webHidden/>
          </w:rPr>
          <w:fldChar w:fldCharType="end"/>
        </w:r>
      </w:hyperlink>
    </w:p>
    <w:p w14:paraId="79F5AA0F" w14:textId="19EF72FD" w:rsidR="00AA2709" w:rsidRDefault="00AA2709">
      <w:pPr>
        <w:pStyle w:val="TOC4"/>
        <w:rPr>
          <w:rFonts w:asciiTheme="minorHAnsi" w:eastAsiaTheme="minorEastAsia" w:hAnsiTheme="minorHAnsi" w:cstheme="minorBidi"/>
          <w:color w:val="auto"/>
          <w:kern w:val="2"/>
          <w:sz w:val="21"/>
          <w:szCs w:val="22"/>
        </w:rPr>
      </w:pPr>
      <w:hyperlink w:anchor="_Toc104401271"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_Toc104401271 \h </w:instrText>
        </w:r>
        <w:r>
          <w:rPr>
            <w:webHidden/>
          </w:rPr>
        </w:r>
        <w:r>
          <w:rPr>
            <w:webHidden/>
          </w:rPr>
          <w:fldChar w:fldCharType="separate"/>
        </w:r>
        <w:r w:rsidR="00736074">
          <w:rPr>
            <w:webHidden/>
          </w:rPr>
          <w:t>19</w:t>
        </w:r>
        <w:r>
          <w:rPr>
            <w:webHidden/>
          </w:rPr>
          <w:fldChar w:fldCharType="end"/>
        </w:r>
      </w:hyperlink>
    </w:p>
    <w:p w14:paraId="6089F31D" w14:textId="3427B96B" w:rsidR="00AA2709" w:rsidRDefault="00AA2709">
      <w:pPr>
        <w:pStyle w:val="TOC3"/>
        <w:rPr>
          <w:rFonts w:asciiTheme="minorHAnsi" w:eastAsiaTheme="minorEastAsia" w:hAnsiTheme="minorHAnsi" w:cstheme="minorBidi"/>
          <w:kern w:val="2"/>
          <w:sz w:val="21"/>
          <w:szCs w:val="22"/>
        </w:rPr>
      </w:pPr>
      <w:hyperlink w:anchor="_Toc104401272" w:history="1">
        <w:r w:rsidRPr="0023132B">
          <w:rPr>
            <w:rStyle w:val="Hyperlink"/>
            <w:rFonts w:ascii="Meiryo" w:eastAsia="Meiryo" w:hAnsi="Meiryo"/>
          </w:rPr>
          <w:t>** 進行中 ** 自分のプロファイル、ホーム ページ、およびプロファイル メニューの変更</w:t>
        </w:r>
        <w:r>
          <w:rPr>
            <w:webHidden/>
          </w:rPr>
          <w:tab/>
        </w:r>
        <w:r>
          <w:rPr>
            <w:webHidden/>
          </w:rPr>
          <w:fldChar w:fldCharType="begin"/>
        </w:r>
        <w:r>
          <w:rPr>
            <w:webHidden/>
          </w:rPr>
          <w:instrText xml:space="preserve"> PAGEREF _Toc104401272 \h </w:instrText>
        </w:r>
        <w:r>
          <w:rPr>
            <w:webHidden/>
          </w:rPr>
        </w:r>
        <w:r>
          <w:rPr>
            <w:webHidden/>
          </w:rPr>
          <w:fldChar w:fldCharType="separate"/>
        </w:r>
        <w:r w:rsidR="00736074">
          <w:rPr>
            <w:webHidden/>
          </w:rPr>
          <w:t>19</w:t>
        </w:r>
        <w:r>
          <w:rPr>
            <w:webHidden/>
          </w:rPr>
          <w:fldChar w:fldCharType="end"/>
        </w:r>
      </w:hyperlink>
    </w:p>
    <w:p w14:paraId="27408E81" w14:textId="0C33D014" w:rsidR="00AA2709" w:rsidRDefault="00AA2709">
      <w:pPr>
        <w:pStyle w:val="TOC3"/>
        <w:rPr>
          <w:rFonts w:asciiTheme="minorHAnsi" w:eastAsiaTheme="minorEastAsia" w:hAnsiTheme="minorHAnsi" w:cstheme="minorBidi"/>
          <w:kern w:val="2"/>
          <w:sz w:val="21"/>
          <w:szCs w:val="22"/>
        </w:rPr>
      </w:pPr>
      <w:hyperlink w:anchor="_Toc104401273" w:history="1">
        <w:r w:rsidRPr="0023132B">
          <w:rPr>
            <w:rStyle w:val="Hyperlink"/>
            <w:rFonts w:ascii="Meiryo" w:eastAsia="Meiryo" w:hAnsi="Meiryo"/>
          </w:rPr>
          <w:t>Travel、Expense、Invoice、Request、Mobile | Professional &amp; Standard</w:t>
        </w:r>
        <w:r>
          <w:rPr>
            <w:webHidden/>
          </w:rPr>
          <w:tab/>
        </w:r>
        <w:r>
          <w:rPr>
            <w:webHidden/>
          </w:rPr>
          <w:fldChar w:fldCharType="begin"/>
        </w:r>
        <w:r>
          <w:rPr>
            <w:webHidden/>
          </w:rPr>
          <w:instrText xml:space="preserve"> PAGEREF _Toc104401273 \h </w:instrText>
        </w:r>
        <w:r>
          <w:rPr>
            <w:webHidden/>
          </w:rPr>
        </w:r>
        <w:r>
          <w:rPr>
            <w:webHidden/>
          </w:rPr>
          <w:fldChar w:fldCharType="separate"/>
        </w:r>
        <w:r w:rsidR="00736074">
          <w:rPr>
            <w:webHidden/>
          </w:rPr>
          <w:t>20</w:t>
        </w:r>
        <w:r>
          <w:rPr>
            <w:webHidden/>
          </w:rPr>
          <w:fldChar w:fldCharType="end"/>
        </w:r>
      </w:hyperlink>
    </w:p>
    <w:p w14:paraId="72A7C513" w14:textId="48005649" w:rsidR="00AA2709" w:rsidRDefault="00AA2709">
      <w:pPr>
        <w:pStyle w:val="TOC4"/>
        <w:rPr>
          <w:rFonts w:asciiTheme="minorHAnsi" w:eastAsiaTheme="minorEastAsia" w:hAnsiTheme="minorHAnsi" w:cstheme="minorBidi"/>
          <w:color w:val="auto"/>
          <w:kern w:val="2"/>
          <w:sz w:val="21"/>
          <w:szCs w:val="22"/>
        </w:rPr>
      </w:pPr>
      <w:hyperlink w:anchor="_Toc104401274"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_Toc104401274 \h </w:instrText>
        </w:r>
        <w:r>
          <w:rPr>
            <w:webHidden/>
          </w:rPr>
        </w:r>
        <w:r>
          <w:rPr>
            <w:webHidden/>
          </w:rPr>
          <w:fldChar w:fldCharType="separate"/>
        </w:r>
        <w:r w:rsidR="00736074">
          <w:rPr>
            <w:webHidden/>
          </w:rPr>
          <w:t>20</w:t>
        </w:r>
        <w:r>
          <w:rPr>
            <w:webHidden/>
          </w:rPr>
          <w:fldChar w:fldCharType="end"/>
        </w:r>
      </w:hyperlink>
    </w:p>
    <w:p w14:paraId="29405E6B" w14:textId="6A2C5DBC" w:rsidR="00AA2709" w:rsidRDefault="00AA2709">
      <w:pPr>
        <w:pStyle w:val="TOC3"/>
        <w:rPr>
          <w:rFonts w:asciiTheme="minorHAnsi" w:eastAsiaTheme="minorEastAsia" w:hAnsiTheme="minorHAnsi" w:cstheme="minorBidi"/>
          <w:kern w:val="2"/>
          <w:sz w:val="21"/>
          <w:szCs w:val="22"/>
        </w:rPr>
      </w:pPr>
      <w:hyperlink w:anchor="_Toc104401275" w:history="1">
        <w:r w:rsidRPr="0023132B">
          <w:rPr>
            <w:rStyle w:val="Hyperlink"/>
            <w:rFonts w:ascii="Meiryo" w:eastAsia="Meiryo" w:hAnsi="Meiryo"/>
          </w:rPr>
          <w:t>実装済および予定されている変更</w:t>
        </w:r>
        <w:r>
          <w:rPr>
            <w:webHidden/>
          </w:rPr>
          <w:tab/>
        </w:r>
        <w:r>
          <w:rPr>
            <w:webHidden/>
          </w:rPr>
          <w:fldChar w:fldCharType="begin"/>
        </w:r>
        <w:r>
          <w:rPr>
            <w:webHidden/>
          </w:rPr>
          <w:instrText xml:space="preserve"> PAGEREF _Toc104401275 \h </w:instrText>
        </w:r>
        <w:r>
          <w:rPr>
            <w:webHidden/>
          </w:rPr>
        </w:r>
        <w:r>
          <w:rPr>
            <w:webHidden/>
          </w:rPr>
          <w:fldChar w:fldCharType="separate"/>
        </w:r>
        <w:r w:rsidR="00736074">
          <w:rPr>
            <w:webHidden/>
          </w:rPr>
          <w:t>21</w:t>
        </w:r>
        <w:r>
          <w:rPr>
            <w:webHidden/>
          </w:rPr>
          <w:fldChar w:fldCharType="end"/>
        </w:r>
      </w:hyperlink>
    </w:p>
    <w:p w14:paraId="2572F3BB" w14:textId="1107BBA1" w:rsidR="00AA2709" w:rsidRDefault="00AA2709">
      <w:pPr>
        <w:pStyle w:val="TOC4"/>
        <w:rPr>
          <w:rFonts w:asciiTheme="minorHAnsi" w:eastAsiaTheme="minorEastAsia" w:hAnsiTheme="minorHAnsi" w:cstheme="minorBidi"/>
          <w:color w:val="auto"/>
          <w:kern w:val="2"/>
          <w:sz w:val="21"/>
          <w:szCs w:val="22"/>
        </w:rPr>
      </w:pPr>
      <w:hyperlink w:anchor="_Toc104401276" w:history="1">
        <w:r w:rsidRPr="0023132B">
          <w:rPr>
            <w:rStyle w:val="Hyperlink"/>
            <w:rFonts w:ascii="Meiryo" w:eastAsia="Meiryo" w:hAnsi="Meiryo"/>
            <w:highlight w:val="yellow"/>
          </w:rPr>
          <w:t>2022 年 4 月リリース</w:t>
        </w:r>
        <w:r>
          <w:rPr>
            <w:webHidden/>
          </w:rPr>
          <w:tab/>
        </w:r>
        <w:r>
          <w:rPr>
            <w:webHidden/>
          </w:rPr>
          <w:fldChar w:fldCharType="begin"/>
        </w:r>
        <w:r>
          <w:rPr>
            <w:webHidden/>
          </w:rPr>
          <w:instrText xml:space="preserve"> PAGEREF _Toc104401276 \h </w:instrText>
        </w:r>
        <w:r>
          <w:rPr>
            <w:webHidden/>
          </w:rPr>
        </w:r>
        <w:r>
          <w:rPr>
            <w:webHidden/>
          </w:rPr>
          <w:fldChar w:fldCharType="separate"/>
        </w:r>
        <w:r w:rsidR="00736074">
          <w:rPr>
            <w:webHidden/>
          </w:rPr>
          <w:t>22</w:t>
        </w:r>
        <w:r>
          <w:rPr>
            <w:webHidden/>
          </w:rPr>
          <w:fldChar w:fldCharType="end"/>
        </w:r>
      </w:hyperlink>
    </w:p>
    <w:p w14:paraId="45FD2400" w14:textId="0B246B74" w:rsidR="00AA2709" w:rsidRDefault="00AA2709">
      <w:pPr>
        <w:pStyle w:val="TOC4"/>
        <w:rPr>
          <w:rFonts w:asciiTheme="minorHAnsi" w:eastAsiaTheme="minorEastAsia" w:hAnsiTheme="minorHAnsi" w:cstheme="minorBidi"/>
          <w:color w:val="auto"/>
          <w:kern w:val="2"/>
          <w:sz w:val="21"/>
          <w:szCs w:val="22"/>
        </w:rPr>
      </w:pPr>
      <w:hyperlink w:anchor="_Toc104401277" w:history="1">
        <w:r w:rsidRPr="0023132B">
          <w:rPr>
            <w:rStyle w:val="Hyperlink"/>
            <w:rFonts w:ascii="Meiryo" w:eastAsia="Meiryo" w:hAnsi="Meiryo"/>
            <w:highlight w:val="yellow"/>
          </w:rPr>
          <w:t>2022 年 5 月リリース</w:t>
        </w:r>
        <w:r>
          <w:rPr>
            <w:webHidden/>
          </w:rPr>
          <w:tab/>
        </w:r>
        <w:r>
          <w:rPr>
            <w:webHidden/>
          </w:rPr>
          <w:fldChar w:fldCharType="begin"/>
        </w:r>
        <w:r>
          <w:rPr>
            <w:webHidden/>
          </w:rPr>
          <w:instrText xml:space="preserve"> PAGEREF _Toc104401277 \h </w:instrText>
        </w:r>
        <w:r>
          <w:rPr>
            <w:webHidden/>
          </w:rPr>
        </w:r>
        <w:r>
          <w:rPr>
            <w:webHidden/>
          </w:rPr>
          <w:fldChar w:fldCharType="separate"/>
        </w:r>
        <w:r w:rsidR="00736074">
          <w:rPr>
            <w:webHidden/>
          </w:rPr>
          <w:t>24</w:t>
        </w:r>
        <w:r>
          <w:rPr>
            <w:webHidden/>
          </w:rPr>
          <w:fldChar w:fldCharType="end"/>
        </w:r>
      </w:hyperlink>
    </w:p>
    <w:p w14:paraId="1B5AF064" w14:textId="647F1ACB" w:rsidR="00AA2709" w:rsidRDefault="00AA2709">
      <w:pPr>
        <w:pStyle w:val="TOC4"/>
        <w:rPr>
          <w:rFonts w:asciiTheme="minorHAnsi" w:eastAsiaTheme="minorEastAsia" w:hAnsiTheme="minorHAnsi" w:cstheme="minorBidi"/>
          <w:color w:val="auto"/>
          <w:kern w:val="2"/>
          <w:sz w:val="21"/>
          <w:szCs w:val="22"/>
        </w:rPr>
      </w:pPr>
      <w:hyperlink w:anchor="_Toc104401278" w:history="1">
        <w:r w:rsidRPr="0023132B">
          <w:rPr>
            <w:rStyle w:val="Hyperlink"/>
            <w:rFonts w:ascii="Meiryo" w:eastAsia="Meiryo" w:hAnsi="Meiryo"/>
            <w:highlight w:val="yellow"/>
          </w:rPr>
          <w:t>今後のリリース</w:t>
        </w:r>
        <w:r>
          <w:rPr>
            <w:webHidden/>
          </w:rPr>
          <w:tab/>
        </w:r>
        <w:r>
          <w:rPr>
            <w:webHidden/>
          </w:rPr>
          <w:fldChar w:fldCharType="begin"/>
        </w:r>
        <w:r>
          <w:rPr>
            <w:webHidden/>
          </w:rPr>
          <w:instrText xml:space="preserve"> PAGEREF _Toc104401278 \h </w:instrText>
        </w:r>
        <w:r>
          <w:rPr>
            <w:webHidden/>
          </w:rPr>
        </w:r>
        <w:r>
          <w:rPr>
            <w:webHidden/>
          </w:rPr>
          <w:fldChar w:fldCharType="separate"/>
        </w:r>
        <w:r w:rsidR="00736074">
          <w:rPr>
            <w:webHidden/>
          </w:rPr>
          <w:t>26</w:t>
        </w:r>
        <w:r>
          <w:rPr>
            <w:webHidden/>
          </w:rPr>
          <w:fldChar w:fldCharType="end"/>
        </w:r>
      </w:hyperlink>
    </w:p>
    <w:p w14:paraId="0AC4DE62" w14:textId="0ABD7FAB" w:rsidR="00AA2709" w:rsidRDefault="00AA2709">
      <w:pPr>
        <w:pStyle w:val="TOC4"/>
        <w:rPr>
          <w:rFonts w:asciiTheme="minorHAnsi" w:eastAsiaTheme="minorEastAsia" w:hAnsiTheme="minorHAnsi" w:cstheme="minorBidi"/>
          <w:color w:val="auto"/>
          <w:kern w:val="2"/>
          <w:sz w:val="21"/>
          <w:szCs w:val="22"/>
        </w:rPr>
      </w:pPr>
      <w:hyperlink w:anchor="_Toc104401279"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_Toc104401279 \h </w:instrText>
        </w:r>
        <w:r>
          <w:rPr>
            <w:webHidden/>
          </w:rPr>
        </w:r>
        <w:r>
          <w:rPr>
            <w:webHidden/>
          </w:rPr>
          <w:fldChar w:fldCharType="separate"/>
        </w:r>
        <w:r w:rsidR="00736074">
          <w:rPr>
            <w:webHidden/>
          </w:rPr>
          <w:t>27</w:t>
        </w:r>
        <w:r>
          <w:rPr>
            <w:webHidden/>
          </w:rPr>
          <w:fldChar w:fldCharType="end"/>
        </w:r>
      </w:hyperlink>
    </w:p>
    <w:p w14:paraId="3D9415F7" w14:textId="3D892D4A" w:rsidR="00AA2709" w:rsidRDefault="00AA2709">
      <w:pPr>
        <w:pStyle w:val="TOC2"/>
        <w:rPr>
          <w:rFonts w:asciiTheme="minorHAnsi" w:eastAsiaTheme="minorEastAsia" w:hAnsiTheme="minorHAnsi" w:cstheme="minorBidi"/>
          <w:b w:val="0"/>
          <w:kern w:val="2"/>
          <w:sz w:val="21"/>
          <w:szCs w:val="22"/>
        </w:rPr>
      </w:pPr>
      <w:hyperlink w:anchor="_Toc104401280" w:history="1">
        <w:r w:rsidRPr="0023132B">
          <w:rPr>
            <w:rStyle w:val="Hyperlink"/>
            <w:rFonts w:ascii="Meiryo" w:eastAsia="Meiryo" w:hAnsi="Meiryo"/>
          </w:rPr>
          <w:t>SAP Concur サポート</w:t>
        </w:r>
        <w:r>
          <w:rPr>
            <w:webHidden/>
          </w:rPr>
          <w:tab/>
        </w:r>
        <w:r>
          <w:rPr>
            <w:webHidden/>
          </w:rPr>
          <w:fldChar w:fldCharType="begin"/>
        </w:r>
        <w:r>
          <w:rPr>
            <w:webHidden/>
          </w:rPr>
          <w:instrText xml:space="preserve"> PAGEREF _Toc104401280 \h </w:instrText>
        </w:r>
        <w:r>
          <w:rPr>
            <w:webHidden/>
          </w:rPr>
        </w:r>
        <w:r>
          <w:rPr>
            <w:webHidden/>
          </w:rPr>
          <w:fldChar w:fldCharType="separate"/>
        </w:r>
        <w:r w:rsidR="00736074">
          <w:rPr>
            <w:webHidden/>
          </w:rPr>
          <w:t>27</w:t>
        </w:r>
        <w:r>
          <w:rPr>
            <w:webHidden/>
          </w:rPr>
          <w:fldChar w:fldCharType="end"/>
        </w:r>
      </w:hyperlink>
    </w:p>
    <w:p w14:paraId="751B7FB1" w14:textId="2C2E3B72" w:rsidR="00AA2709" w:rsidRDefault="00AA2709">
      <w:pPr>
        <w:pStyle w:val="TOC3"/>
        <w:rPr>
          <w:rFonts w:asciiTheme="minorHAnsi" w:eastAsiaTheme="minorEastAsia" w:hAnsiTheme="minorHAnsi" w:cstheme="minorBidi"/>
          <w:kern w:val="2"/>
          <w:sz w:val="21"/>
          <w:szCs w:val="22"/>
        </w:rPr>
      </w:pPr>
      <w:hyperlink w:anchor="_Toc104401281" w:history="1">
        <w:r w:rsidRPr="0023132B">
          <w:rPr>
            <w:rStyle w:val="Hyperlink"/>
            <w:rFonts w:ascii="Meiryo" w:eastAsia="Meiryo" w:hAnsi="Meiryo"/>
          </w:rPr>
          <w:t>提案ソリューションの移行</w:t>
        </w:r>
        <w:r>
          <w:rPr>
            <w:webHidden/>
          </w:rPr>
          <w:tab/>
        </w:r>
        <w:r>
          <w:rPr>
            <w:webHidden/>
          </w:rPr>
          <w:fldChar w:fldCharType="begin"/>
        </w:r>
        <w:r>
          <w:rPr>
            <w:webHidden/>
          </w:rPr>
          <w:instrText xml:space="preserve"> PAGEREF _Toc104401281 \h </w:instrText>
        </w:r>
        <w:r>
          <w:rPr>
            <w:webHidden/>
          </w:rPr>
        </w:r>
        <w:r>
          <w:rPr>
            <w:webHidden/>
          </w:rPr>
          <w:fldChar w:fldCharType="separate"/>
        </w:r>
        <w:r w:rsidR="00736074">
          <w:rPr>
            <w:webHidden/>
          </w:rPr>
          <w:t>27</w:t>
        </w:r>
        <w:r>
          <w:rPr>
            <w:webHidden/>
          </w:rPr>
          <w:fldChar w:fldCharType="end"/>
        </w:r>
      </w:hyperlink>
    </w:p>
    <w:p w14:paraId="3AFE96C6" w14:textId="3D62B440" w:rsidR="00AA2709" w:rsidRDefault="00AA2709">
      <w:pPr>
        <w:pStyle w:val="TOC3"/>
        <w:rPr>
          <w:rFonts w:asciiTheme="minorHAnsi" w:eastAsiaTheme="minorEastAsia" w:hAnsiTheme="minorHAnsi" w:cstheme="minorBidi"/>
          <w:kern w:val="2"/>
          <w:sz w:val="21"/>
          <w:szCs w:val="22"/>
        </w:rPr>
      </w:pPr>
      <w:hyperlink w:anchor="_Toc104401282" w:history="1">
        <w:r w:rsidRPr="0023132B">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_Toc104401282 \h </w:instrText>
        </w:r>
        <w:r>
          <w:rPr>
            <w:webHidden/>
          </w:rPr>
        </w:r>
        <w:r>
          <w:rPr>
            <w:webHidden/>
          </w:rPr>
          <w:fldChar w:fldCharType="separate"/>
        </w:r>
        <w:r w:rsidR="00736074">
          <w:rPr>
            <w:webHidden/>
          </w:rPr>
          <w:t>27</w:t>
        </w:r>
        <w:r>
          <w:rPr>
            <w:webHidden/>
          </w:rPr>
          <w:fldChar w:fldCharType="end"/>
        </w:r>
      </w:hyperlink>
    </w:p>
    <w:p w14:paraId="53EAEBF1" w14:textId="251E5C7E" w:rsidR="00AA2709" w:rsidRDefault="00AA2709">
      <w:pPr>
        <w:pStyle w:val="TOC4"/>
        <w:rPr>
          <w:rFonts w:asciiTheme="minorHAnsi" w:eastAsiaTheme="minorEastAsia" w:hAnsiTheme="minorHAnsi" w:cstheme="minorBidi"/>
          <w:color w:val="auto"/>
          <w:kern w:val="2"/>
          <w:sz w:val="21"/>
          <w:szCs w:val="22"/>
        </w:rPr>
      </w:pPr>
      <w:hyperlink w:anchor="_Toc104401283"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_Toc104401283 \h </w:instrText>
        </w:r>
        <w:r>
          <w:rPr>
            <w:webHidden/>
          </w:rPr>
        </w:r>
        <w:r>
          <w:rPr>
            <w:webHidden/>
          </w:rPr>
          <w:fldChar w:fldCharType="separate"/>
        </w:r>
        <w:r w:rsidR="00736074">
          <w:rPr>
            <w:webHidden/>
          </w:rPr>
          <w:t>27</w:t>
        </w:r>
        <w:r>
          <w:rPr>
            <w:webHidden/>
          </w:rPr>
          <w:fldChar w:fldCharType="end"/>
        </w:r>
      </w:hyperlink>
    </w:p>
    <w:p w14:paraId="766A575C" w14:textId="5D9A0A6E" w:rsidR="00AA2709" w:rsidRDefault="00AA2709">
      <w:pPr>
        <w:pStyle w:val="TOC4"/>
        <w:rPr>
          <w:rFonts w:asciiTheme="minorHAnsi" w:eastAsiaTheme="minorEastAsia" w:hAnsiTheme="minorHAnsi" w:cstheme="minorBidi"/>
          <w:color w:val="auto"/>
          <w:kern w:val="2"/>
          <w:sz w:val="21"/>
          <w:szCs w:val="22"/>
        </w:rPr>
      </w:pPr>
      <w:hyperlink w:anchor="_Toc104401284" w:history="1">
        <w:r w:rsidRPr="0023132B">
          <w:rPr>
            <w:rStyle w:val="Hyperlink"/>
            <w:rFonts w:ascii="Meiryo" w:eastAsia="Meiryo" w:hAnsi="Meiryo"/>
          </w:rPr>
          <w:t>エンド ユーザーの操作性</w:t>
        </w:r>
        <w:r>
          <w:rPr>
            <w:webHidden/>
          </w:rPr>
          <w:tab/>
        </w:r>
        <w:r>
          <w:rPr>
            <w:webHidden/>
          </w:rPr>
          <w:fldChar w:fldCharType="begin"/>
        </w:r>
        <w:r>
          <w:rPr>
            <w:webHidden/>
          </w:rPr>
          <w:instrText xml:space="preserve"> PAGEREF _Toc104401284 \h </w:instrText>
        </w:r>
        <w:r>
          <w:rPr>
            <w:webHidden/>
          </w:rPr>
        </w:r>
        <w:r>
          <w:rPr>
            <w:webHidden/>
          </w:rPr>
          <w:fldChar w:fldCharType="separate"/>
        </w:r>
        <w:r w:rsidR="00736074">
          <w:rPr>
            <w:webHidden/>
          </w:rPr>
          <w:t>28</w:t>
        </w:r>
        <w:r>
          <w:rPr>
            <w:webHidden/>
          </w:rPr>
          <w:fldChar w:fldCharType="end"/>
        </w:r>
      </w:hyperlink>
    </w:p>
    <w:p w14:paraId="68A66A51" w14:textId="00125F20" w:rsidR="00AA2709" w:rsidRDefault="00AA2709">
      <w:pPr>
        <w:pStyle w:val="TOC4"/>
        <w:rPr>
          <w:rFonts w:asciiTheme="minorHAnsi" w:eastAsiaTheme="minorEastAsia" w:hAnsiTheme="minorHAnsi" w:cstheme="minorBidi"/>
          <w:color w:val="auto"/>
          <w:kern w:val="2"/>
          <w:sz w:val="21"/>
          <w:szCs w:val="22"/>
        </w:rPr>
      </w:pPr>
      <w:hyperlink w:anchor="_Toc104401285"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_Toc104401285 \h </w:instrText>
        </w:r>
        <w:r>
          <w:rPr>
            <w:webHidden/>
          </w:rPr>
        </w:r>
        <w:r>
          <w:rPr>
            <w:webHidden/>
          </w:rPr>
          <w:fldChar w:fldCharType="separate"/>
        </w:r>
        <w:r w:rsidR="00736074">
          <w:rPr>
            <w:webHidden/>
          </w:rPr>
          <w:t>29</w:t>
        </w:r>
        <w:r>
          <w:rPr>
            <w:webHidden/>
          </w:rPr>
          <w:fldChar w:fldCharType="end"/>
        </w:r>
      </w:hyperlink>
    </w:p>
    <w:p w14:paraId="5349960B" w14:textId="0B2B5639" w:rsidR="00AA2709" w:rsidRDefault="00AA2709">
      <w:pPr>
        <w:pStyle w:val="TOC2"/>
        <w:rPr>
          <w:rFonts w:asciiTheme="minorHAnsi" w:eastAsiaTheme="minorEastAsia" w:hAnsiTheme="minorHAnsi" w:cstheme="minorBidi"/>
          <w:b w:val="0"/>
          <w:kern w:val="2"/>
          <w:sz w:val="21"/>
          <w:szCs w:val="22"/>
        </w:rPr>
      </w:pPr>
      <w:hyperlink w:anchor="_Toc104401286" w:history="1">
        <w:r w:rsidRPr="0023132B">
          <w:rPr>
            <w:rStyle w:val="Hyperlink"/>
            <w:rFonts w:ascii="Meiryo" w:eastAsia="Meiryo" w:hAnsi="Meiryo"/>
          </w:rPr>
          <w:t>セキュリティ</w:t>
        </w:r>
        <w:r>
          <w:rPr>
            <w:webHidden/>
          </w:rPr>
          <w:tab/>
        </w:r>
        <w:r>
          <w:rPr>
            <w:webHidden/>
          </w:rPr>
          <w:fldChar w:fldCharType="begin"/>
        </w:r>
        <w:r>
          <w:rPr>
            <w:webHidden/>
          </w:rPr>
          <w:instrText xml:space="preserve"> PAGEREF _Toc104401286 \h </w:instrText>
        </w:r>
        <w:r>
          <w:rPr>
            <w:webHidden/>
          </w:rPr>
        </w:r>
        <w:r>
          <w:rPr>
            <w:webHidden/>
          </w:rPr>
          <w:fldChar w:fldCharType="separate"/>
        </w:r>
        <w:r w:rsidR="00736074">
          <w:rPr>
            <w:webHidden/>
          </w:rPr>
          <w:t>29</w:t>
        </w:r>
        <w:r>
          <w:rPr>
            <w:webHidden/>
          </w:rPr>
          <w:fldChar w:fldCharType="end"/>
        </w:r>
      </w:hyperlink>
    </w:p>
    <w:p w14:paraId="490DFE0F" w14:textId="0683E8C0" w:rsidR="00AA2709" w:rsidRDefault="00AA2709">
      <w:pPr>
        <w:pStyle w:val="TOC3"/>
        <w:rPr>
          <w:rFonts w:asciiTheme="minorHAnsi" w:eastAsiaTheme="minorEastAsia" w:hAnsiTheme="minorHAnsi" w:cstheme="minorBidi"/>
          <w:kern w:val="2"/>
          <w:sz w:val="21"/>
          <w:szCs w:val="22"/>
        </w:rPr>
      </w:pPr>
      <w:hyperlink w:anchor="_Toc104401287" w:history="1">
        <w:r w:rsidRPr="0023132B">
          <w:rPr>
            <w:rStyle w:val="Hyperlink"/>
            <w:rFonts w:ascii="Meiryo" w:eastAsia="Meiryo" w:hAnsi="Meiryo"/>
          </w:rPr>
          <w:t>一部の TLSv1.2 暗号が非サポートに（2022 年 2 月 1 日）</w:t>
        </w:r>
        <w:r>
          <w:rPr>
            <w:webHidden/>
          </w:rPr>
          <w:tab/>
        </w:r>
        <w:r>
          <w:rPr>
            <w:webHidden/>
          </w:rPr>
          <w:fldChar w:fldCharType="begin"/>
        </w:r>
        <w:r>
          <w:rPr>
            <w:webHidden/>
          </w:rPr>
          <w:instrText xml:space="preserve"> PAGEREF _Toc104401287 \h </w:instrText>
        </w:r>
        <w:r>
          <w:rPr>
            <w:webHidden/>
          </w:rPr>
        </w:r>
        <w:r>
          <w:rPr>
            <w:webHidden/>
          </w:rPr>
          <w:fldChar w:fldCharType="separate"/>
        </w:r>
        <w:r w:rsidR="00736074">
          <w:rPr>
            <w:webHidden/>
          </w:rPr>
          <w:t>29</w:t>
        </w:r>
        <w:r>
          <w:rPr>
            <w:webHidden/>
          </w:rPr>
          <w:fldChar w:fldCharType="end"/>
        </w:r>
      </w:hyperlink>
    </w:p>
    <w:p w14:paraId="38D86C07" w14:textId="38E46085" w:rsidR="00AA2709" w:rsidRDefault="00AA2709">
      <w:pPr>
        <w:pStyle w:val="TOC3"/>
        <w:rPr>
          <w:rFonts w:asciiTheme="minorHAnsi" w:eastAsiaTheme="minorEastAsia" w:hAnsiTheme="minorHAnsi" w:cstheme="minorBidi"/>
          <w:kern w:val="2"/>
          <w:sz w:val="21"/>
          <w:szCs w:val="22"/>
        </w:rPr>
      </w:pPr>
      <w:hyperlink w:anchor="_Toc104401288" w:history="1">
        <w:r w:rsidRPr="0023132B">
          <w:rPr>
            <w:rStyle w:val="Hyperlink"/>
            <w:rFonts w:ascii="Meiryo" w:eastAsia="Meiryo" w:hAnsi="Meiryo"/>
          </w:rPr>
          <w:t>Travel、Expense、Invoice、Request | すべての Editions</w:t>
        </w:r>
        <w:r>
          <w:rPr>
            <w:webHidden/>
          </w:rPr>
          <w:tab/>
        </w:r>
        <w:r>
          <w:rPr>
            <w:webHidden/>
          </w:rPr>
          <w:fldChar w:fldCharType="begin"/>
        </w:r>
        <w:r>
          <w:rPr>
            <w:webHidden/>
          </w:rPr>
          <w:instrText xml:space="preserve"> PAGEREF _Toc104401288 \h </w:instrText>
        </w:r>
        <w:r>
          <w:rPr>
            <w:webHidden/>
          </w:rPr>
        </w:r>
        <w:r>
          <w:rPr>
            <w:webHidden/>
          </w:rPr>
          <w:fldChar w:fldCharType="separate"/>
        </w:r>
        <w:r w:rsidR="00736074">
          <w:rPr>
            <w:webHidden/>
          </w:rPr>
          <w:t>29</w:t>
        </w:r>
        <w:r>
          <w:rPr>
            <w:webHidden/>
          </w:rPr>
          <w:fldChar w:fldCharType="end"/>
        </w:r>
      </w:hyperlink>
    </w:p>
    <w:p w14:paraId="61B51591" w14:textId="37BE7084" w:rsidR="00AA2709" w:rsidRDefault="00AA2709">
      <w:pPr>
        <w:pStyle w:val="TOC4"/>
        <w:rPr>
          <w:rFonts w:asciiTheme="minorHAnsi" w:eastAsiaTheme="minorEastAsia" w:hAnsiTheme="minorHAnsi" w:cstheme="minorBidi"/>
          <w:color w:val="auto"/>
          <w:kern w:val="2"/>
          <w:sz w:val="21"/>
          <w:szCs w:val="22"/>
        </w:rPr>
      </w:pPr>
      <w:hyperlink w:anchor="_Toc104401289"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_Toc104401289 \h </w:instrText>
        </w:r>
        <w:r>
          <w:rPr>
            <w:webHidden/>
          </w:rPr>
        </w:r>
        <w:r>
          <w:rPr>
            <w:webHidden/>
          </w:rPr>
          <w:fldChar w:fldCharType="separate"/>
        </w:r>
        <w:r w:rsidR="00736074">
          <w:rPr>
            <w:webHidden/>
          </w:rPr>
          <w:t>29</w:t>
        </w:r>
        <w:r>
          <w:rPr>
            <w:webHidden/>
          </w:rPr>
          <w:fldChar w:fldCharType="end"/>
        </w:r>
      </w:hyperlink>
    </w:p>
    <w:p w14:paraId="7B095163" w14:textId="3C2FDE43" w:rsidR="00AA2709" w:rsidRDefault="00AA2709">
      <w:pPr>
        <w:pStyle w:val="TOC4"/>
        <w:rPr>
          <w:rFonts w:asciiTheme="minorHAnsi" w:eastAsiaTheme="minorEastAsia" w:hAnsiTheme="minorHAnsi" w:cstheme="minorBidi"/>
          <w:color w:val="auto"/>
          <w:kern w:val="2"/>
          <w:sz w:val="21"/>
          <w:szCs w:val="22"/>
        </w:rPr>
      </w:pPr>
      <w:hyperlink w:anchor="_Toc104401290" w:history="1">
        <w:r w:rsidRPr="0023132B">
          <w:rPr>
            <w:rStyle w:val="Hyperlink"/>
            <w:rFonts w:ascii="Meiryo" w:eastAsia="Meiryo" w:hAnsi="Meiryo"/>
          </w:rPr>
          <w:t>サポートされている暗号の確認</w:t>
        </w:r>
        <w:r>
          <w:rPr>
            <w:webHidden/>
          </w:rPr>
          <w:tab/>
        </w:r>
        <w:r>
          <w:rPr>
            <w:webHidden/>
          </w:rPr>
          <w:fldChar w:fldCharType="begin"/>
        </w:r>
        <w:r>
          <w:rPr>
            <w:webHidden/>
          </w:rPr>
          <w:instrText xml:space="preserve"> PAGEREF _Toc104401290 \h </w:instrText>
        </w:r>
        <w:r>
          <w:rPr>
            <w:webHidden/>
          </w:rPr>
        </w:r>
        <w:r>
          <w:rPr>
            <w:webHidden/>
          </w:rPr>
          <w:fldChar w:fldCharType="separate"/>
        </w:r>
        <w:r w:rsidR="00736074">
          <w:rPr>
            <w:webHidden/>
          </w:rPr>
          <w:t>30</w:t>
        </w:r>
        <w:r>
          <w:rPr>
            <w:webHidden/>
          </w:rPr>
          <w:fldChar w:fldCharType="end"/>
        </w:r>
      </w:hyperlink>
    </w:p>
    <w:p w14:paraId="2F842A84" w14:textId="1216DFA1" w:rsidR="00AA2709" w:rsidRDefault="00AA2709">
      <w:pPr>
        <w:pStyle w:val="TOC4"/>
        <w:rPr>
          <w:rFonts w:asciiTheme="minorHAnsi" w:eastAsiaTheme="minorEastAsia" w:hAnsiTheme="minorHAnsi" w:cstheme="minorBidi"/>
          <w:color w:val="auto"/>
          <w:kern w:val="2"/>
          <w:sz w:val="21"/>
          <w:szCs w:val="22"/>
        </w:rPr>
      </w:pPr>
      <w:hyperlink w:anchor="_Toc104401291" w:history="1">
        <w:r w:rsidRPr="0023132B">
          <w:rPr>
            <w:rStyle w:val="Hyperlink"/>
            <w:rFonts w:ascii="Meiryo" w:eastAsia="Meiryo" w:hAnsi="Meiryo"/>
          </w:rPr>
          <w:t>暗号のテスト</w:t>
        </w:r>
        <w:r>
          <w:rPr>
            <w:webHidden/>
          </w:rPr>
          <w:tab/>
        </w:r>
        <w:r>
          <w:rPr>
            <w:webHidden/>
          </w:rPr>
          <w:fldChar w:fldCharType="begin"/>
        </w:r>
        <w:r>
          <w:rPr>
            <w:webHidden/>
          </w:rPr>
          <w:instrText xml:space="preserve"> PAGEREF _Toc104401291 \h </w:instrText>
        </w:r>
        <w:r>
          <w:rPr>
            <w:webHidden/>
          </w:rPr>
        </w:r>
        <w:r>
          <w:rPr>
            <w:webHidden/>
          </w:rPr>
          <w:fldChar w:fldCharType="separate"/>
        </w:r>
        <w:r w:rsidR="00736074">
          <w:rPr>
            <w:webHidden/>
          </w:rPr>
          <w:t>31</w:t>
        </w:r>
        <w:r>
          <w:rPr>
            <w:webHidden/>
          </w:rPr>
          <w:fldChar w:fldCharType="end"/>
        </w:r>
      </w:hyperlink>
    </w:p>
    <w:p w14:paraId="7C5FE4FD" w14:textId="66825324" w:rsidR="00AA2709" w:rsidRDefault="00AA2709">
      <w:pPr>
        <w:pStyle w:val="TOC4"/>
        <w:rPr>
          <w:rFonts w:asciiTheme="minorHAnsi" w:eastAsiaTheme="minorEastAsia" w:hAnsiTheme="minorHAnsi" w:cstheme="minorBidi"/>
          <w:color w:val="auto"/>
          <w:kern w:val="2"/>
          <w:sz w:val="21"/>
          <w:szCs w:val="22"/>
        </w:rPr>
      </w:pPr>
      <w:hyperlink w:anchor="_Toc104401292"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_Toc104401292 \h </w:instrText>
        </w:r>
        <w:r>
          <w:rPr>
            <w:webHidden/>
          </w:rPr>
        </w:r>
        <w:r>
          <w:rPr>
            <w:webHidden/>
          </w:rPr>
          <w:fldChar w:fldCharType="separate"/>
        </w:r>
        <w:r w:rsidR="00736074">
          <w:rPr>
            <w:webHidden/>
          </w:rPr>
          <w:t>36</w:t>
        </w:r>
        <w:r>
          <w:rPr>
            <w:webHidden/>
          </w:rPr>
          <w:fldChar w:fldCharType="end"/>
        </w:r>
      </w:hyperlink>
    </w:p>
    <w:p w14:paraId="05E0B25A" w14:textId="4B1106D4" w:rsidR="00AA2709" w:rsidRDefault="00AA2709">
      <w:pPr>
        <w:pStyle w:val="TOC2"/>
        <w:rPr>
          <w:rFonts w:asciiTheme="minorHAnsi" w:eastAsiaTheme="minorEastAsia" w:hAnsiTheme="minorHAnsi" w:cstheme="minorBidi"/>
          <w:b w:val="0"/>
          <w:kern w:val="2"/>
          <w:sz w:val="21"/>
          <w:szCs w:val="22"/>
        </w:rPr>
      </w:pPr>
      <w:hyperlink w:anchor="_Toc104401293" w:history="1">
        <w:r w:rsidRPr="0023132B">
          <w:rPr>
            <w:rStyle w:val="Hyperlink"/>
            <w:rFonts w:ascii="Meiryo" w:eastAsia="Meiryo" w:hAnsi="Meiryo"/>
          </w:rPr>
          <w:t>テスト エンティティ | 運用サンドボックス環境</w:t>
        </w:r>
        <w:r>
          <w:rPr>
            <w:webHidden/>
          </w:rPr>
          <w:tab/>
        </w:r>
        <w:r>
          <w:rPr>
            <w:webHidden/>
          </w:rPr>
          <w:fldChar w:fldCharType="begin"/>
        </w:r>
        <w:r>
          <w:rPr>
            <w:webHidden/>
          </w:rPr>
          <w:instrText xml:space="preserve"> PAGEREF _Toc104401293 \h </w:instrText>
        </w:r>
        <w:r>
          <w:rPr>
            <w:webHidden/>
          </w:rPr>
        </w:r>
        <w:r>
          <w:rPr>
            <w:webHidden/>
          </w:rPr>
          <w:fldChar w:fldCharType="separate"/>
        </w:r>
        <w:r w:rsidR="00736074">
          <w:rPr>
            <w:webHidden/>
          </w:rPr>
          <w:t>36</w:t>
        </w:r>
        <w:r>
          <w:rPr>
            <w:webHidden/>
          </w:rPr>
          <w:fldChar w:fldCharType="end"/>
        </w:r>
      </w:hyperlink>
    </w:p>
    <w:p w14:paraId="1826E4AA" w14:textId="1837E17D" w:rsidR="00AA2709" w:rsidRDefault="00AA2709">
      <w:pPr>
        <w:pStyle w:val="TOC3"/>
        <w:rPr>
          <w:rFonts w:asciiTheme="minorHAnsi" w:eastAsiaTheme="minorEastAsia" w:hAnsiTheme="minorHAnsi" w:cstheme="minorBidi"/>
          <w:kern w:val="2"/>
          <w:sz w:val="21"/>
          <w:szCs w:val="22"/>
        </w:rPr>
      </w:pPr>
      <w:hyperlink w:anchor="_Toc104401294" w:history="1">
        <w:r w:rsidRPr="0023132B">
          <w:rPr>
            <w:rStyle w:val="Hyperlink"/>
            <w:rFonts w:ascii="Meiryo" w:eastAsia="Meiryo" w:hAnsi="Meiryo"/>
          </w:rPr>
          <w:t>** 進行中 ** 未移行の [最近使用されたもの] リスト</w:t>
        </w:r>
        <w:r>
          <w:rPr>
            <w:webHidden/>
          </w:rPr>
          <w:tab/>
        </w:r>
        <w:r>
          <w:rPr>
            <w:webHidden/>
          </w:rPr>
          <w:fldChar w:fldCharType="begin"/>
        </w:r>
        <w:r>
          <w:rPr>
            <w:webHidden/>
          </w:rPr>
          <w:instrText xml:space="preserve"> PAGEREF _Toc104401294 \h </w:instrText>
        </w:r>
        <w:r>
          <w:rPr>
            <w:webHidden/>
          </w:rPr>
        </w:r>
        <w:r>
          <w:rPr>
            <w:webHidden/>
          </w:rPr>
          <w:fldChar w:fldCharType="separate"/>
        </w:r>
        <w:r w:rsidR="00736074">
          <w:rPr>
            <w:webHidden/>
          </w:rPr>
          <w:t>36</w:t>
        </w:r>
        <w:r>
          <w:rPr>
            <w:webHidden/>
          </w:rPr>
          <w:fldChar w:fldCharType="end"/>
        </w:r>
      </w:hyperlink>
    </w:p>
    <w:p w14:paraId="271F098D" w14:textId="45886284" w:rsidR="00AA2709" w:rsidRDefault="00AA2709">
      <w:pPr>
        <w:pStyle w:val="TOC3"/>
        <w:rPr>
          <w:rFonts w:asciiTheme="minorHAnsi" w:eastAsiaTheme="minorEastAsia" w:hAnsiTheme="minorHAnsi" w:cstheme="minorBidi"/>
          <w:kern w:val="2"/>
          <w:sz w:val="21"/>
          <w:szCs w:val="22"/>
        </w:rPr>
      </w:pPr>
      <w:hyperlink w:anchor="_Toc104401295" w:history="1">
        <w:r w:rsidRPr="0023132B">
          <w:rPr>
            <w:rStyle w:val="Hyperlink"/>
            <w:rFonts w:ascii="Meiryo" w:eastAsia="Meiryo" w:hAnsi="Meiryo"/>
          </w:rPr>
          <w:t>Expense、Invoice、Request | Professional</w:t>
        </w:r>
        <w:r>
          <w:rPr>
            <w:webHidden/>
          </w:rPr>
          <w:tab/>
        </w:r>
        <w:r>
          <w:rPr>
            <w:webHidden/>
          </w:rPr>
          <w:fldChar w:fldCharType="begin"/>
        </w:r>
        <w:r>
          <w:rPr>
            <w:webHidden/>
          </w:rPr>
          <w:instrText xml:space="preserve"> PAGEREF _Toc104401295 \h </w:instrText>
        </w:r>
        <w:r>
          <w:rPr>
            <w:webHidden/>
          </w:rPr>
        </w:r>
        <w:r>
          <w:rPr>
            <w:webHidden/>
          </w:rPr>
          <w:fldChar w:fldCharType="separate"/>
        </w:r>
        <w:r w:rsidR="00736074">
          <w:rPr>
            <w:webHidden/>
          </w:rPr>
          <w:t>36</w:t>
        </w:r>
        <w:r>
          <w:rPr>
            <w:webHidden/>
          </w:rPr>
          <w:fldChar w:fldCharType="end"/>
        </w:r>
      </w:hyperlink>
    </w:p>
    <w:p w14:paraId="6CBE3E1C" w14:textId="31978C3C" w:rsidR="00AA2709" w:rsidRDefault="00AA2709">
      <w:pPr>
        <w:pStyle w:val="TOC4"/>
        <w:rPr>
          <w:rFonts w:asciiTheme="minorHAnsi" w:eastAsiaTheme="minorEastAsia" w:hAnsiTheme="minorHAnsi" w:cstheme="minorBidi"/>
          <w:color w:val="auto"/>
          <w:kern w:val="2"/>
          <w:sz w:val="21"/>
          <w:szCs w:val="22"/>
        </w:rPr>
      </w:pPr>
      <w:hyperlink w:anchor="_Toc104401296"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_Toc104401296 \h </w:instrText>
        </w:r>
        <w:r>
          <w:rPr>
            <w:webHidden/>
          </w:rPr>
        </w:r>
        <w:r>
          <w:rPr>
            <w:webHidden/>
          </w:rPr>
          <w:fldChar w:fldCharType="separate"/>
        </w:r>
        <w:r w:rsidR="00736074">
          <w:rPr>
            <w:webHidden/>
          </w:rPr>
          <w:t>36</w:t>
        </w:r>
        <w:r>
          <w:rPr>
            <w:webHidden/>
          </w:rPr>
          <w:fldChar w:fldCharType="end"/>
        </w:r>
      </w:hyperlink>
    </w:p>
    <w:p w14:paraId="5961BAD8" w14:textId="72F8ECAF" w:rsidR="00AA2709" w:rsidRDefault="00AA2709">
      <w:pPr>
        <w:pStyle w:val="TOC4"/>
        <w:rPr>
          <w:rFonts w:asciiTheme="minorHAnsi" w:eastAsiaTheme="minorEastAsia" w:hAnsiTheme="minorHAnsi" w:cstheme="minorBidi"/>
          <w:color w:val="auto"/>
          <w:kern w:val="2"/>
          <w:sz w:val="21"/>
          <w:szCs w:val="22"/>
        </w:rPr>
      </w:pPr>
      <w:hyperlink w:anchor="_Toc104401297" w:history="1">
        <w:r w:rsidRPr="0023132B">
          <w:rPr>
            <w:rStyle w:val="Hyperlink"/>
            <w:rFonts w:ascii="Meiryo" w:eastAsia="Meiryo" w:hAnsi="Meiryo"/>
          </w:rPr>
          <w:t>エンド ユーザーの操作性</w:t>
        </w:r>
        <w:r>
          <w:rPr>
            <w:webHidden/>
          </w:rPr>
          <w:tab/>
        </w:r>
        <w:r>
          <w:rPr>
            <w:webHidden/>
          </w:rPr>
          <w:fldChar w:fldCharType="begin"/>
        </w:r>
        <w:r>
          <w:rPr>
            <w:webHidden/>
          </w:rPr>
          <w:instrText xml:space="preserve"> PAGEREF _Toc104401297 \h </w:instrText>
        </w:r>
        <w:r>
          <w:rPr>
            <w:webHidden/>
          </w:rPr>
        </w:r>
        <w:r>
          <w:rPr>
            <w:webHidden/>
          </w:rPr>
          <w:fldChar w:fldCharType="separate"/>
        </w:r>
        <w:r w:rsidR="00736074">
          <w:rPr>
            <w:webHidden/>
          </w:rPr>
          <w:t>37</w:t>
        </w:r>
        <w:r>
          <w:rPr>
            <w:webHidden/>
          </w:rPr>
          <w:fldChar w:fldCharType="end"/>
        </w:r>
      </w:hyperlink>
    </w:p>
    <w:p w14:paraId="1549E848" w14:textId="660A1907" w:rsidR="00AA2709" w:rsidRDefault="00AA2709">
      <w:pPr>
        <w:pStyle w:val="TOC4"/>
        <w:rPr>
          <w:rFonts w:asciiTheme="minorHAnsi" w:eastAsiaTheme="minorEastAsia" w:hAnsiTheme="minorHAnsi" w:cstheme="minorBidi"/>
          <w:color w:val="auto"/>
          <w:kern w:val="2"/>
          <w:sz w:val="21"/>
          <w:szCs w:val="22"/>
        </w:rPr>
      </w:pPr>
      <w:hyperlink w:anchor="_Toc104401298"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_Toc104401298 \h </w:instrText>
        </w:r>
        <w:r>
          <w:rPr>
            <w:webHidden/>
          </w:rPr>
        </w:r>
        <w:r>
          <w:rPr>
            <w:webHidden/>
          </w:rPr>
          <w:fldChar w:fldCharType="separate"/>
        </w:r>
        <w:r w:rsidR="00736074">
          <w:rPr>
            <w:webHidden/>
          </w:rPr>
          <w:t>39</w:t>
        </w:r>
        <w:r>
          <w:rPr>
            <w:webHidden/>
          </w:rPr>
          <w:fldChar w:fldCharType="end"/>
        </w:r>
      </w:hyperlink>
    </w:p>
    <w:p w14:paraId="4F60D6A4" w14:textId="3AB6F8DE" w:rsidR="00AA2709" w:rsidRDefault="00AA2709">
      <w:pPr>
        <w:pStyle w:val="TOC3"/>
        <w:rPr>
          <w:rFonts w:asciiTheme="minorHAnsi" w:eastAsiaTheme="minorEastAsia" w:hAnsiTheme="minorHAnsi" w:cstheme="minorBidi"/>
          <w:kern w:val="2"/>
          <w:sz w:val="21"/>
          <w:szCs w:val="22"/>
        </w:rPr>
      </w:pPr>
      <w:hyperlink w:anchor="_Toc104401299" w:history="1">
        <w:r w:rsidRPr="0023132B">
          <w:rPr>
            <w:rStyle w:val="Hyperlink"/>
            <w:rFonts w:ascii="Meiryo" w:eastAsia="Meiryo" w:hAnsi="Meiryo"/>
          </w:rPr>
          <w:t>** 進行中 ** 運用サンドボックス環境のログイン更新</w:t>
        </w:r>
        <w:r>
          <w:rPr>
            <w:webHidden/>
          </w:rPr>
          <w:tab/>
        </w:r>
        <w:r>
          <w:rPr>
            <w:webHidden/>
          </w:rPr>
          <w:fldChar w:fldCharType="begin"/>
        </w:r>
        <w:r>
          <w:rPr>
            <w:webHidden/>
          </w:rPr>
          <w:instrText xml:space="preserve"> PAGEREF _Toc104401299 \h </w:instrText>
        </w:r>
        <w:r>
          <w:rPr>
            <w:webHidden/>
          </w:rPr>
        </w:r>
        <w:r>
          <w:rPr>
            <w:webHidden/>
          </w:rPr>
          <w:fldChar w:fldCharType="separate"/>
        </w:r>
        <w:r w:rsidR="00736074">
          <w:rPr>
            <w:webHidden/>
          </w:rPr>
          <w:t>39</w:t>
        </w:r>
        <w:r>
          <w:rPr>
            <w:webHidden/>
          </w:rPr>
          <w:fldChar w:fldCharType="end"/>
        </w:r>
      </w:hyperlink>
    </w:p>
    <w:p w14:paraId="51172C2A" w14:textId="07776938" w:rsidR="00AA2709" w:rsidRDefault="00AA2709">
      <w:pPr>
        <w:pStyle w:val="TOC3"/>
        <w:rPr>
          <w:rFonts w:asciiTheme="minorHAnsi" w:eastAsiaTheme="minorEastAsia" w:hAnsiTheme="minorHAnsi" w:cstheme="minorBidi"/>
          <w:kern w:val="2"/>
          <w:sz w:val="21"/>
          <w:szCs w:val="22"/>
        </w:rPr>
      </w:pPr>
      <w:hyperlink w:anchor="_Toc104401300" w:history="1">
        <w:r w:rsidRPr="0023132B">
          <w:rPr>
            <w:rStyle w:val="Hyperlink"/>
            <w:rFonts w:ascii="Meiryo" w:eastAsia="Meiryo" w:hAnsi="Meiryo"/>
          </w:rPr>
          <w:t>Expense、Invoice、Request | Professional</w:t>
        </w:r>
        <w:r>
          <w:rPr>
            <w:webHidden/>
          </w:rPr>
          <w:tab/>
        </w:r>
        <w:r>
          <w:rPr>
            <w:webHidden/>
          </w:rPr>
          <w:fldChar w:fldCharType="begin"/>
        </w:r>
        <w:r>
          <w:rPr>
            <w:webHidden/>
          </w:rPr>
          <w:instrText xml:space="preserve"> PAGEREF _Toc104401300 \h </w:instrText>
        </w:r>
        <w:r>
          <w:rPr>
            <w:webHidden/>
          </w:rPr>
        </w:r>
        <w:r>
          <w:rPr>
            <w:webHidden/>
          </w:rPr>
          <w:fldChar w:fldCharType="separate"/>
        </w:r>
        <w:r w:rsidR="00736074">
          <w:rPr>
            <w:webHidden/>
          </w:rPr>
          <w:t>39</w:t>
        </w:r>
        <w:r>
          <w:rPr>
            <w:webHidden/>
          </w:rPr>
          <w:fldChar w:fldCharType="end"/>
        </w:r>
      </w:hyperlink>
    </w:p>
    <w:p w14:paraId="01063841" w14:textId="6F9FF4CB" w:rsidR="00AA2709" w:rsidRDefault="00AA2709">
      <w:pPr>
        <w:pStyle w:val="TOC4"/>
        <w:rPr>
          <w:rFonts w:asciiTheme="minorHAnsi" w:eastAsiaTheme="minorEastAsia" w:hAnsiTheme="minorHAnsi" w:cstheme="minorBidi"/>
          <w:color w:val="auto"/>
          <w:kern w:val="2"/>
          <w:sz w:val="21"/>
          <w:szCs w:val="22"/>
        </w:rPr>
      </w:pPr>
      <w:hyperlink w:anchor="_Toc104401301"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_Toc104401301 \h </w:instrText>
        </w:r>
        <w:r>
          <w:rPr>
            <w:webHidden/>
          </w:rPr>
        </w:r>
        <w:r>
          <w:rPr>
            <w:webHidden/>
          </w:rPr>
          <w:fldChar w:fldCharType="separate"/>
        </w:r>
        <w:r w:rsidR="00736074">
          <w:rPr>
            <w:webHidden/>
          </w:rPr>
          <w:t>39</w:t>
        </w:r>
        <w:r>
          <w:rPr>
            <w:webHidden/>
          </w:rPr>
          <w:fldChar w:fldCharType="end"/>
        </w:r>
      </w:hyperlink>
    </w:p>
    <w:p w14:paraId="66A8C5CA" w14:textId="33B34DAD" w:rsidR="00AA2709" w:rsidRDefault="00AA2709">
      <w:pPr>
        <w:pStyle w:val="TOC4"/>
        <w:rPr>
          <w:rFonts w:asciiTheme="minorHAnsi" w:eastAsiaTheme="minorEastAsia" w:hAnsiTheme="minorHAnsi" w:cstheme="minorBidi"/>
          <w:color w:val="auto"/>
          <w:kern w:val="2"/>
          <w:sz w:val="21"/>
          <w:szCs w:val="22"/>
        </w:rPr>
      </w:pPr>
      <w:hyperlink w:anchor="_Toc104401302"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_Toc104401302 \h </w:instrText>
        </w:r>
        <w:r>
          <w:rPr>
            <w:webHidden/>
          </w:rPr>
        </w:r>
        <w:r>
          <w:rPr>
            <w:webHidden/>
          </w:rPr>
          <w:fldChar w:fldCharType="separate"/>
        </w:r>
        <w:r w:rsidR="00736074">
          <w:rPr>
            <w:webHidden/>
          </w:rPr>
          <w:t>41</w:t>
        </w:r>
        <w:r>
          <w:rPr>
            <w:webHidden/>
          </w:rPr>
          <w:fldChar w:fldCharType="end"/>
        </w:r>
      </w:hyperlink>
    </w:p>
    <w:p w14:paraId="73B8CEB7" w14:textId="253BA95C" w:rsidR="00AA2709" w:rsidRDefault="00AA2709">
      <w:pPr>
        <w:pStyle w:val="TOC3"/>
        <w:rPr>
          <w:rFonts w:asciiTheme="minorHAnsi" w:eastAsiaTheme="minorEastAsia" w:hAnsiTheme="minorHAnsi" w:cstheme="minorBidi"/>
          <w:kern w:val="2"/>
          <w:sz w:val="21"/>
          <w:szCs w:val="22"/>
        </w:rPr>
      </w:pPr>
      <w:hyperlink w:anchor="_Toc104401303" w:history="1">
        <w:r w:rsidRPr="0023132B">
          <w:rPr>
            <w:rStyle w:val="Hyperlink"/>
            <w:rFonts w:ascii="Meiryo" w:eastAsia="Meiryo" w:hAnsi="Meiryo"/>
          </w:rPr>
          <w:t>** 進行中 ** PSE メール照合に必要な一意のアドレス</w:t>
        </w:r>
        <w:r>
          <w:rPr>
            <w:webHidden/>
          </w:rPr>
          <w:tab/>
        </w:r>
        <w:r>
          <w:rPr>
            <w:webHidden/>
          </w:rPr>
          <w:fldChar w:fldCharType="begin"/>
        </w:r>
        <w:r>
          <w:rPr>
            <w:webHidden/>
          </w:rPr>
          <w:instrText xml:space="preserve"> PAGEREF _Toc104401303 \h </w:instrText>
        </w:r>
        <w:r>
          <w:rPr>
            <w:webHidden/>
          </w:rPr>
        </w:r>
        <w:r>
          <w:rPr>
            <w:webHidden/>
          </w:rPr>
          <w:fldChar w:fldCharType="separate"/>
        </w:r>
        <w:r w:rsidR="00736074">
          <w:rPr>
            <w:webHidden/>
          </w:rPr>
          <w:t>41</w:t>
        </w:r>
        <w:r>
          <w:rPr>
            <w:webHidden/>
          </w:rPr>
          <w:fldChar w:fldCharType="end"/>
        </w:r>
      </w:hyperlink>
    </w:p>
    <w:p w14:paraId="13DF4336" w14:textId="4484C72E" w:rsidR="00AA2709" w:rsidRDefault="00AA2709">
      <w:pPr>
        <w:pStyle w:val="TOC3"/>
        <w:rPr>
          <w:rFonts w:asciiTheme="minorHAnsi" w:eastAsiaTheme="minorEastAsia" w:hAnsiTheme="minorHAnsi" w:cstheme="minorBidi"/>
          <w:kern w:val="2"/>
          <w:sz w:val="21"/>
          <w:szCs w:val="22"/>
        </w:rPr>
      </w:pPr>
      <w:hyperlink w:anchor="_Toc104401304" w:history="1">
        <w:r w:rsidRPr="0023132B">
          <w:rPr>
            <w:rStyle w:val="Hyperlink"/>
            <w:rFonts w:ascii="Meiryo" w:eastAsia="Meiryo" w:hAnsi="Meiryo"/>
          </w:rPr>
          <w:t>Expense、Invoice、Request | Professional</w:t>
        </w:r>
        <w:r>
          <w:rPr>
            <w:webHidden/>
          </w:rPr>
          <w:tab/>
        </w:r>
        <w:r>
          <w:rPr>
            <w:webHidden/>
          </w:rPr>
          <w:fldChar w:fldCharType="begin"/>
        </w:r>
        <w:r>
          <w:rPr>
            <w:webHidden/>
          </w:rPr>
          <w:instrText xml:space="preserve"> PAGEREF _Toc104401304 \h </w:instrText>
        </w:r>
        <w:r>
          <w:rPr>
            <w:webHidden/>
          </w:rPr>
        </w:r>
        <w:r>
          <w:rPr>
            <w:webHidden/>
          </w:rPr>
          <w:fldChar w:fldCharType="separate"/>
        </w:r>
        <w:r w:rsidR="00736074">
          <w:rPr>
            <w:webHidden/>
          </w:rPr>
          <w:t>41</w:t>
        </w:r>
        <w:r>
          <w:rPr>
            <w:webHidden/>
          </w:rPr>
          <w:fldChar w:fldCharType="end"/>
        </w:r>
      </w:hyperlink>
    </w:p>
    <w:p w14:paraId="7722247D" w14:textId="2BDB35D4" w:rsidR="00AA2709" w:rsidRDefault="00AA2709">
      <w:pPr>
        <w:pStyle w:val="TOC4"/>
        <w:rPr>
          <w:rFonts w:asciiTheme="minorHAnsi" w:eastAsiaTheme="minorEastAsia" w:hAnsiTheme="minorHAnsi" w:cstheme="minorBidi"/>
          <w:color w:val="auto"/>
          <w:kern w:val="2"/>
          <w:sz w:val="21"/>
          <w:szCs w:val="22"/>
        </w:rPr>
      </w:pPr>
      <w:hyperlink w:anchor="_Toc104401305"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_Toc104401305 \h </w:instrText>
        </w:r>
        <w:r>
          <w:rPr>
            <w:webHidden/>
          </w:rPr>
        </w:r>
        <w:r>
          <w:rPr>
            <w:webHidden/>
          </w:rPr>
          <w:fldChar w:fldCharType="separate"/>
        </w:r>
        <w:r w:rsidR="00736074">
          <w:rPr>
            <w:webHidden/>
          </w:rPr>
          <w:t>41</w:t>
        </w:r>
        <w:r>
          <w:rPr>
            <w:webHidden/>
          </w:rPr>
          <w:fldChar w:fldCharType="end"/>
        </w:r>
      </w:hyperlink>
    </w:p>
    <w:p w14:paraId="73DEC040" w14:textId="65E19699" w:rsidR="00AA2709" w:rsidRDefault="00AA2709">
      <w:pPr>
        <w:pStyle w:val="TOC4"/>
        <w:rPr>
          <w:rFonts w:asciiTheme="minorHAnsi" w:eastAsiaTheme="minorEastAsia" w:hAnsiTheme="minorHAnsi" w:cstheme="minorBidi"/>
          <w:color w:val="auto"/>
          <w:kern w:val="2"/>
          <w:sz w:val="21"/>
          <w:szCs w:val="22"/>
        </w:rPr>
      </w:pPr>
      <w:hyperlink w:anchor="_Toc104401306" w:history="1">
        <w:r w:rsidRPr="0023132B">
          <w:rPr>
            <w:rStyle w:val="Hyperlink"/>
            <w:rFonts w:ascii="Meiryo" w:eastAsia="Meiryo" w:hAnsi="Meiryo"/>
          </w:rPr>
          <w:t>管理者の操作性</w:t>
        </w:r>
        <w:r>
          <w:rPr>
            <w:webHidden/>
          </w:rPr>
          <w:tab/>
        </w:r>
        <w:r>
          <w:rPr>
            <w:webHidden/>
          </w:rPr>
          <w:fldChar w:fldCharType="begin"/>
        </w:r>
        <w:r>
          <w:rPr>
            <w:webHidden/>
          </w:rPr>
          <w:instrText xml:space="preserve"> PAGEREF _Toc104401306 \h </w:instrText>
        </w:r>
        <w:r>
          <w:rPr>
            <w:webHidden/>
          </w:rPr>
        </w:r>
        <w:r>
          <w:rPr>
            <w:webHidden/>
          </w:rPr>
          <w:fldChar w:fldCharType="separate"/>
        </w:r>
        <w:r w:rsidR="00736074">
          <w:rPr>
            <w:webHidden/>
          </w:rPr>
          <w:t>42</w:t>
        </w:r>
        <w:r>
          <w:rPr>
            <w:webHidden/>
          </w:rPr>
          <w:fldChar w:fldCharType="end"/>
        </w:r>
      </w:hyperlink>
    </w:p>
    <w:p w14:paraId="4382465E" w14:textId="3B74870B" w:rsidR="00AA2709" w:rsidRDefault="00AA2709">
      <w:pPr>
        <w:pStyle w:val="TOC4"/>
        <w:rPr>
          <w:rFonts w:asciiTheme="minorHAnsi" w:eastAsiaTheme="minorEastAsia" w:hAnsiTheme="minorHAnsi" w:cstheme="minorBidi"/>
          <w:color w:val="auto"/>
          <w:kern w:val="2"/>
          <w:sz w:val="21"/>
          <w:szCs w:val="22"/>
        </w:rPr>
      </w:pPr>
      <w:hyperlink w:anchor="_Toc104401307"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_Toc104401307 \h </w:instrText>
        </w:r>
        <w:r>
          <w:rPr>
            <w:webHidden/>
          </w:rPr>
        </w:r>
        <w:r>
          <w:rPr>
            <w:webHidden/>
          </w:rPr>
          <w:fldChar w:fldCharType="separate"/>
        </w:r>
        <w:r w:rsidR="00736074">
          <w:rPr>
            <w:webHidden/>
          </w:rPr>
          <w:t>42</w:t>
        </w:r>
        <w:r>
          <w:rPr>
            <w:webHidden/>
          </w:rPr>
          <w:fldChar w:fldCharType="end"/>
        </w:r>
      </w:hyperlink>
    </w:p>
    <w:p w14:paraId="77D26C5F" w14:textId="054047BF" w:rsidR="00AA2709" w:rsidRDefault="00AA2709">
      <w:pPr>
        <w:pStyle w:val="TOC1"/>
        <w:rPr>
          <w:rFonts w:asciiTheme="minorHAnsi" w:eastAsiaTheme="minorEastAsia" w:hAnsiTheme="minorHAnsi" w:cstheme="minorBidi"/>
          <w:b w:val="0"/>
          <w:kern w:val="2"/>
          <w:sz w:val="21"/>
          <w:szCs w:val="22"/>
        </w:rPr>
      </w:pPr>
      <w:hyperlink w:anchor="_Toc104401308" w:history="1">
        <w:r w:rsidRPr="0023132B">
          <w:rPr>
            <w:rStyle w:val="Hyperlink"/>
            <w:rFonts w:ascii="Meiryo" w:eastAsia="Meiryo" w:hAnsi="Meiryo"/>
          </w:rPr>
          <w:t>今後の変更予定</w:t>
        </w:r>
        <w:r>
          <w:rPr>
            <w:webHidden/>
          </w:rPr>
          <w:tab/>
        </w:r>
        <w:r>
          <w:rPr>
            <w:webHidden/>
          </w:rPr>
          <w:fldChar w:fldCharType="begin"/>
        </w:r>
        <w:r>
          <w:rPr>
            <w:webHidden/>
          </w:rPr>
          <w:instrText xml:space="preserve"> PAGEREF _Toc104401308 \h </w:instrText>
        </w:r>
        <w:r>
          <w:rPr>
            <w:webHidden/>
          </w:rPr>
        </w:r>
        <w:r>
          <w:rPr>
            <w:webHidden/>
          </w:rPr>
          <w:fldChar w:fldCharType="separate"/>
        </w:r>
        <w:r w:rsidR="00736074">
          <w:rPr>
            <w:webHidden/>
          </w:rPr>
          <w:t>43</w:t>
        </w:r>
        <w:r>
          <w:rPr>
            <w:webHidden/>
          </w:rPr>
          <w:fldChar w:fldCharType="end"/>
        </w:r>
      </w:hyperlink>
    </w:p>
    <w:p w14:paraId="5E946BC0" w14:textId="27CC89A1" w:rsidR="00AA2709" w:rsidRDefault="00AA2709">
      <w:pPr>
        <w:pStyle w:val="TOC2"/>
        <w:rPr>
          <w:rFonts w:asciiTheme="minorHAnsi" w:eastAsiaTheme="minorEastAsia" w:hAnsiTheme="minorHAnsi" w:cstheme="minorBidi"/>
          <w:b w:val="0"/>
          <w:kern w:val="2"/>
          <w:sz w:val="21"/>
          <w:szCs w:val="22"/>
        </w:rPr>
      </w:pPr>
      <w:hyperlink w:anchor="_Toc104401309" w:history="1">
        <w:r w:rsidRPr="0023132B">
          <w:rPr>
            <w:rStyle w:val="Hyperlink"/>
            <w:rFonts w:ascii="Meiryo" w:eastAsia="Meiryo" w:hAnsi="Meiryo"/>
          </w:rPr>
          <w:t>Concur Open</w:t>
        </w:r>
        <w:r>
          <w:rPr>
            <w:webHidden/>
          </w:rPr>
          <w:tab/>
        </w:r>
        <w:r>
          <w:rPr>
            <w:webHidden/>
          </w:rPr>
          <w:fldChar w:fldCharType="begin"/>
        </w:r>
        <w:r>
          <w:rPr>
            <w:webHidden/>
          </w:rPr>
          <w:instrText xml:space="preserve"> PAGEREF _Toc104401309 \h </w:instrText>
        </w:r>
        <w:r>
          <w:rPr>
            <w:webHidden/>
          </w:rPr>
        </w:r>
        <w:r>
          <w:rPr>
            <w:webHidden/>
          </w:rPr>
          <w:fldChar w:fldCharType="separate"/>
        </w:r>
        <w:r w:rsidR="00736074">
          <w:rPr>
            <w:webHidden/>
          </w:rPr>
          <w:t>43</w:t>
        </w:r>
        <w:r>
          <w:rPr>
            <w:webHidden/>
          </w:rPr>
          <w:fldChar w:fldCharType="end"/>
        </w:r>
      </w:hyperlink>
    </w:p>
    <w:p w14:paraId="7EF68CAC" w14:textId="6952366A" w:rsidR="00AA2709" w:rsidRDefault="00AA2709">
      <w:pPr>
        <w:pStyle w:val="TOC3"/>
        <w:rPr>
          <w:rFonts w:asciiTheme="minorHAnsi" w:eastAsiaTheme="minorEastAsia" w:hAnsiTheme="minorHAnsi" w:cstheme="minorBidi"/>
          <w:kern w:val="2"/>
          <w:sz w:val="21"/>
          <w:szCs w:val="22"/>
        </w:rPr>
      </w:pPr>
      <w:hyperlink w:anchor="_Toc104401310" w:history="1">
        <w:r w:rsidRPr="0023132B">
          <w:rPr>
            <w:rStyle w:val="Hyperlink"/>
            <w:rFonts w:ascii="Meiryo" w:eastAsia="Meiryo" w:hAnsi="Meiryo"/>
          </w:rPr>
          <w:t>** 変更予定 ** 日本語版を提供 (6 月 2 日)</w:t>
        </w:r>
        <w:r>
          <w:rPr>
            <w:webHidden/>
          </w:rPr>
          <w:tab/>
        </w:r>
        <w:r>
          <w:rPr>
            <w:webHidden/>
          </w:rPr>
          <w:fldChar w:fldCharType="begin"/>
        </w:r>
        <w:r>
          <w:rPr>
            <w:webHidden/>
          </w:rPr>
          <w:instrText xml:space="preserve"> PAGEREF _Toc104401310 \h </w:instrText>
        </w:r>
        <w:r>
          <w:rPr>
            <w:webHidden/>
          </w:rPr>
        </w:r>
        <w:r>
          <w:rPr>
            <w:webHidden/>
          </w:rPr>
          <w:fldChar w:fldCharType="separate"/>
        </w:r>
        <w:r w:rsidR="00736074">
          <w:rPr>
            <w:webHidden/>
          </w:rPr>
          <w:t>43</w:t>
        </w:r>
        <w:r>
          <w:rPr>
            <w:webHidden/>
          </w:rPr>
          <w:fldChar w:fldCharType="end"/>
        </w:r>
      </w:hyperlink>
    </w:p>
    <w:p w14:paraId="537FA037" w14:textId="677AC761" w:rsidR="00AA2709" w:rsidRDefault="00AA2709">
      <w:pPr>
        <w:pStyle w:val="TOC3"/>
        <w:rPr>
          <w:rFonts w:asciiTheme="minorHAnsi" w:eastAsiaTheme="minorEastAsia" w:hAnsiTheme="minorHAnsi" w:cstheme="minorBidi"/>
          <w:kern w:val="2"/>
          <w:sz w:val="21"/>
          <w:szCs w:val="22"/>
        </w:rPr>
      </w:pPr>
      <w:hyperlink w:anchor="_Toc104401311" w:history="1">
        <w:r w:rsidRPr="0023132B">
          <w:rPr>
            <w:rStyle w:val="Hyperlink"/>
            <w:rFonts w:ascii="Meiryo" w:eastAsia="Meiryo" w:hAnsi="Meiryo"/>
          </w:rPr>
          <w:t>すべての製品 | Professional &amp; Standard</w:t>
        </w:r>
        <w:r>
          <w:rPr>
            <w:webHidden/>
          </w:rPr>
          <w:tab/>
        </w:r>
        <w:r>
          <w:rPr>
            <w:webHidden/>
          </w:rPr>
          <w:fldChar w:fldCharType="begin"/>
        </w:r>
        <w:r>
          <w:rPr>
            <w:webHidden/>
          </w:rPr>
          <w:instrText xml:space="preserve"> PAGEREF _Toc104401311 \h </w:instrText>
        </w:r>
        <w:r>
          <w:rPr>
            <w:webHidden/>
          </w:rPr>
        </w:r>
        <w:r>
          <w:rPr>
            <w:webHidden/>
          </w:rPr>
          <w:fldChar w:fldCharType="separate"/>
        </w:r>
        <w:r w:rsidR="00736074">
          <w:rPr>
            <w:webHidden/>
          </w:rPr>
          <w:t>43</w:t>
        </w:r>
        <w:r>
          <w:rPr>
            <w:webHidden/>
          </w:rPr>
          <w:fldChar w:fldCharType="end"/>
        </w:r>
      </w:hyperlink>
    </w:p>
    <w:p w14:paraId="62323006" w14:textId="6502A489" w:rsidR="00AA2709" w:rsidRDefault="00AA2709">
      <w:pPr>
        <w:pStyle w:val="TOC4"/>
        <w:rPr>
          <w:rFonts w:asciiTheme="minorHAnsi" w:eastAsiaTheme="minorEastAsia" w:hAnsiTheme="minorHAnsi" w:cstheme="minorBidi"/>
          <w:color w:val="auto"/>
          <w:kern w:val="2"/>
          <w:sz w:val="21"/>
          <w:szCs w:val="22"/>
        </w:rPr>
      </w:pPr>
      <w:hyperlink w:anchor="_Toc104401312"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_Toc104401312 \h </w:instrText>
        </w:r>
        <w:r>
          <w:rPr>
            <w:webHidden/>
          </w:rPr>
        </w:r>
        <w:r>
          <w:rPr>
            <w:webHidden/>
          </w:rPr>
          <w:fldChar w:fldCharType="separate"/>
        </w:r>
        <w:r w:rsidR="00736074">
          <w:rPr>
            <w:webHidden/>
          </w:rPr>
          <w:t>43</w:t>
        </w:r>
        <w:r>
          <w:rPr>
            <w:webHidden/>
          </w:rPr>
          <w:fldChar w:fldCharType="end"/>
        </w:r>
      </w:hyperlink>
    </w:p>
    <w:p w14:paraId="3A695269" w14:textId="0B3297EE" w:rsidR="00AA2709" w:rsidRDefault="00AA2709">
      <w:pPr>
        <w:pStyle w:val="TOC4"/>
        <w:rPr>
          <w:rFonts w:asciiTheme="minorHAnsi" w:eastAsiaTheme="minorEastAsia" w:hAnsiTheme="minorHAnsi" w:cstheme="minorBidi"/>
          <w:color w:val="auto"/>
          <w:kern w:val="2"/>
          <w:sz w:val="21"/>
          <w:szCs w:val="22"/>
        </w:rPr>
      </w:pPr>
      <w:hyperlink w:anchor="_Toc104401313" w:history="1">
        <w:r w:rsidRPr="0023132B">
          <w:rPr>
            <w:rStyle w:val="Hyperlink"/>
            <w:rFonts w:ascii="Meiryo" w:eastAsia="Meiryo" w:hAnsi="Meiryo"/>
          </w:rPr>
          <w:t>エンド ユーザーの操作性</w:t>
        </w:r>
        <w:r>
          <w:rPr>
            <w:webHidden/>
          </w:rPr>
          <w:tab/>
        </w:r>
        <w:r>
          <w:rPr>
            <w:webHidden/>
          </w:rPr>
          <w:fldChar w:fldCharType="begin"/>
        </w:r>
        <w:r>
          <w:rPr>
            <w:webHidden/>
          </w:rPr>
          <w:instrText xml:space="preserve"> PAGEREF _Toc104401313 \h </w:instrText>
        </w:r>
        <w:r>
          <w:rPr>
            <w:webHidden/>
          </w:rPr>
        </w:r>
        <w:r>
          <w:rPr>
            <w:webHidden/>
          </w:rPr>
          <w:fldChar w:fldCharType="separate"/>
        </w:r>
        <w:r w:rsidR="00736074">
          <w:rPr>
            <w:webHidden/>
          </w:rPr>
          <w:t>43</w:t>
        </w:r>
        <w:r>
          <w:rPr>
            <w:webHidden/>
          </w:rPr>
          <w:fldChar w:fldCharType="end"/>
        </w:r>
      </w:hyperlink>
    </w:p>
    <w:p w14:paraId="758B6620" w14:textId="780052A1" w:rsidR="00AA2709" w:rsidRDefault="00AA2709">
      <w:pPr>
        <w:pStyle w:val="TOC4"/>
        <w:rPr>
          <w:rFonts w:asciiTheme="minorHAnsi" w:eastAsiaTheme="minorEastAsia" w:hAnsiTheme="minorHAnsi" w:cstheme="minorBidi"/>
          <w:color w:val="auto"/>
          <w:kern w:val="2"/>
          <w:sz w:val="21"/>
          <w:szCs w:val="22"/>
        </w:rPr>
      </w:pPr>
      <w:hyperlink w:anchor="_Toc104401314"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_Toc104401314 \h </w:instrText>
        </w:r>
        <w:r>
          <w:rPr>
            <w:webHidden/>
          </w:rPr>
        </w:r>
        <w:r>
          <w:rPr>
            <w:webHidden/>
          </w:rPr>
          <w:fldChar w:fldCharType="separate"/>
        </w:r>
        <w:r w:rsidR="00736074">
          <w:rPr>
            <w:webHidden/>
          </w:rPr>
          <w:t>45</w:t>
        </w:r>
        <w:r>
          <w:rPr>
            <w:webHidden/>
          </w:rPr>
          <w:fldChar w:fldCharType="end"/>
        </w:r>
      </w:hyperlink>
    </w:p>
    <w:p w14:paraId="7FD9CD9C" w14:textId="1E2B4EAB" w:rsidR="00AA2709" w:rsidRDefault="00AA2709">
      <w:pPr>
        <w:pStyle w:val="TOC2"/>
        <w:rPr>
          <w:rFonts w:asciiTheme="minorHAnsi" w:eastAsiaTheme="minorEastAsia" w:hAnsiTheme="minorHAnsi" w:cstheme="minorBidi"/>
          <w:b w:val="0"/>
          <w:kern w:val="2"/>
          <w:sz w:val="21"/>
          <w:szCs w:val="22"/>
        </w:rPr>
      </w:pPr>
      <w:hyperlink w:anchor="_Toc104401315" w:history="1">
        <w:r w:rsidRPr="0023132B">
          <w:rPr>
            <w:rStyle w:val="Hyperlink"/>
            <w:rFonts w:ascii="Meiryo" w:eastAsia="Meiryo" w:hAnsi="Meiryo"/>
          </w:rPr>
          <w:t>FAX 機能</w:t>
        </w:r>
        <w:r>
          <w:rPr>
            <w:webHidden/>
          </w:rPr>
          <w:tab/>
        </w:r>
        <w:r>
          <w:rPr>
            <w:webHidden/>
          </w:rPr>
          <w:fldChar w:fldCharType="begin"/>
        </w:r>
        <w:r>
          <w:rPr>
            <w:webHidden/>
          </w:rPr>
          <w:instrText xml:space="preserve"> PAGEREF _Toc104401315 \h </w:instrText>
        </w:r>
        <w:r>
          <w:rPr>
            <w:webHidden/>
          </w:rPr>
        </w:r>
        <w:r>
          <w:rPr>
            <w:webHidden/>
          </w:rPr>
          <w:fldChar w:fldCharType="separate"/>
        </w:r>
        <w:r w:rsidR="00736074">
          <w:rPr>
            <w:webHidden/>
          </w:rPr>
          <w:t>45</w:t>
        </w:r>
        <w:r>
          <w:rPr>
            <w:webHidden/>
          </w:rPr>
          <w:fldChar w:fldCharType="end"/>
        </w:r>
      </w:hyperlink>
    </w:p>
    <w:p w14:paraId="61B1E0C4" w14:textId="071714CC" w:rsidR="00AA2709" w:rsidRDefault="00AA2709">
      <w:pPr>
        <w:pStyle w:val="TOC3"/>
        <w:rPr>
          <w:rFonts w:asciiTheme="minorHAnsi" w:eastAsiaTheme="minorEastAsia" w:hAnsiTheme="minorHAnsi" w:cstheme="minorBidi"/>
          <w:kern w:val="2"/>
          <w:sz w:val="21"/>
          <w:szCs w:val="22"/>
        </w:rPr>
      </w:pPr>
      <w:hyperlink w:anchor="_Toc104401316" w:history="1">
        <w:r w:rsidRPr="0023132B">
          <w:rPr>
            <w:rStyle w:val="Hyperlink"/>
            <w:rFonts w:ascii="Meiryo" w:eastAsia="Meiryo" w:hAnsi="Meiryo"/>
          </w:rPr>
          <w:t>** 変更予定 ** FAX 機能の廃止</w:t>
        </w:r>
        <w:r>
          <w:rPr>
            <w:webHidden/>
          </w:rPr>
          <w:tab/>
        </w:r>
        <w:r>
          <w:rPr>
            <w:webHidden/>
          </w:rPr>
          <w:fldChar w:fldCharType="begin"/>
        </w:r>
        <w:r>
          <w:rPr>
            <w:webHidden/>
          </w:rPr>
          <w:instrText xml:space="preserve"> PAGEREF _Toc104401316 \h </w:instrText>
        </w:r>
        <w:r>
          <w:rPr>
            <w:webHidden/>
          </w:rPr>
        </w:r>
        <w:r>
          <w:rPr>
            <w:webHidden/>
          </w:rPr>
          <w:fldChar w:fldCharType="separate"/>
        </w:r>
        <w:r w:rsidR="00736074">
          <w:rPr>
            <w:webHidden/>
          </w:rPr>
          <w:t>45</w:t>
        </w:r>
        <w:r>
          <w:rPr>
            <w:webHidden/>
          </w:rPr>
          <w:fldChar w:fldCharType="end"/>
        </w:r>
      </w:hyperlink>
    </w:p>
    <w:p w14:paraId="0008AC3A" w14:textId="6A7DEDDF" w:rsidR="00AA2709" w:rsidRDefault="00AA2709">
      <w:pPr>
        <w:pStyle w:val="TOC3"/>
        <w:rPr>
          <w:rFonts w:asciiTheme="minorHAnsi" w:eastAsiaTheme="minorEastAsia" w:hAnsiTheme="minorHAnsi" w:cstheme="minorBidi"/>
          <w:kern w:val="2"/>
          <w:sz w:val="21"/>
          <w:szCs w:val="22"/>
        </w:rPr>
      </w:pPr>
      <w:hyperlink w:anchor="_Toc104401317" w:history="1">
        <w:r w:rsidRPr="0023132B">
          <w:rPr>
            <w:rStyle w:val="Hyperlink"/>
            <w:rFonts w:ascii="Meiryo" w:eastAsia="Meiryo" w:hAnsi="Meiryo"/>
          </w:rPr>
          <w:t>Expense、Invoice | Professional &amp; Standard</w:t>
        </w:r>
        <w:r>
          <w:rPr>
            <w:webHidden/>
          </w:rPr>
          <w:tab/>
        </w:r>
        <w:r>
          <w:rPr>
            <w:webHidden/>
          </w:rPr>
          <w:fldChar w:fldCharType="begin"/>
        </w:r>
        <w:r>
          <w:rPr>
            <w:webHidden/>
          </w:rPr>
          <w:instrText xml:space="preserve"> PAGEREF _Toc104401317 \h </w:instrText>
        </w:r>
        <w:r>
          <w:rPr>
            <w:webHidden/>
          </w:rPr>
        </w:r>
        <w:r>
          <w:rPr>
            <w:webHidden/>
          </w:rPr>
          <w:fldChar w:fldCharType="separate"/>
        </w:r>
        <w:r w:rsidR="00736074">
          <w:rPr>
            <w:webHidden/>
          </w:rPr>
          <w:t>45</w:t>
        </w:r>
        <w:r>
          <w:rPr>
            <w:webHidden/>
          </w:rPr>
          <w:fldChar w:fldCharType="end"/>
        </w:r>
      </w:hyperlink>
    </w:p>
    <w:p w14:paraId="67C3EB8F" w14:textId="45BA8E84" w:rsidR="00AA2709" w:rsidRDefault="00AA2709">
      <w:pPr>
        <w:pStyle w:val="TOC4"/>
        <w:rPr>
          <w:rFonts w:asciiTheme="minorHAnsi" w:eastAsiaTheme="minorEastAsia" w:hAnsiTheme="minorHAnsi" w:cstheme="minorBidi"/>
          <w:color w:val="auto"/>
          <w:kern w:val="2"/>
          <w:sz w:val="21"/>
          <w:szCs w:val="22"/>
        </w:rPr>
      </w:pPr>
      <w:hyperlink w:anchor="_Toc104401318"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_Toc104401318 \h </w:instrText>
        </w:r>
        <w:r>
          <w:rPr>
            <w:webHidden/>
          </w:rPr>
        </w:r>
        <w:r>
          <w:rPr>
            <w:webHidden/>
          </w:rPr>
          <w:fldChar w:fldCharType="separate"/>
        </w:r>
        <w:r w:rsidR="00736074">
          <w:rPr>
            <w:webHidden/>
          </w:rPr>
          <w:t>45</w:t>
        </w:r>
        <w:r>
          <w:rPr>
            <w:webHidden/>
          </w:rPr>
          <w:fldChar w:fldCharType="end"/>
        </w:r>
      </w:hyperlink>
    </w:p>
    <w:p w14:paraId="6230B985" w14:textId="3A523762" w:rsidR="00AA2709" w:rsidRDefault="00AA2709">
      <w:pPr>
        <w:pStyle w:val="TOC4"/>
        <w:rPr>
          <w:rFonts w:asciiTheme="minorHAnsi" w:eastAsiaTheme="minorEastAsia" w:hAnsiTheme="minorHAnsi" w:cstheme="minorBidi"/>
          <w:color w:val="auto"/>
          <w:kern w:val="2"/>
          <w:sz w:val="21"/>
          <w:szCs w:val="22"/>
        </w:rPr>
      </w:pPr>
      <w:hyperlink w:anchor="_Toc104401319" w:history="1">
        <w:r w:rsidRPr="0023132B">
          <w:rPr>
            <w:rStyle w:val="Hyperlink"/>
            <w:rFonts w:ascii="Meiryo" w:eastAsia="Meiryo" w:hAnsi="Meiryo"/>
          </w:rPr>
          <w:t>エンド ユーザーの操作性</w:t>
        </w:r>
        <w:r>
          <w:rPr>
            <w:webHidden/>
          </w:rPr>
          <w:tab/>
        </w:r>
        <w:r>
          <w:rPr>
            <w:webHidden/>
          </w:rPr>
          <w:fldChar w:fldCharType="begin"/>
        </w:r>
        <w:r>
          <w:rPr>
            <w:webHidden/>
          </w:rPr>
          <w:instrText xml:space="preserve"> PAGEREF _Toc104401319 \h </w:instrText>
        </w:r>
        <w:r>
          <w:rPr>
            <w:webHidden/>
          </w:rPr>
        </w:r>
        <w:r>
          <w:rPr>
            <w:webHidden/>
          </w:rPr>
          <w:fldChar w:fldCharType="separate"/>
        </w:r>
        <w:r w:rsidR="00736074">
          <w:rPr>
            <w:webHidden/>
          </w:rPr>
          <w:t>46</w:t>
        </w:r>
        <w:r>
          <w:rPr>
            <w:webHidden/>
          </w:rPr>
          <w:fldChar w:fldCharType="end"/>
        </w:r>
      </w:hyperlink>
    </w:p>
    <w:p w14:paraId="024A125D" w14:textId="115A6C31" w:rsidR="00AA2709" w:rsidRDefault="00AA2709">
      <w:pPr>
        <w:pStyle w:val="TOC4"/>
        <w:rPr>
          <w:rFonts w:asciiTheme="minorHAnsi" w:eastAsiaTheme="minorEastAsia" w:hAnsiTheme="minorHAnsi" w:cstheme="minorBidi"/>
          <w:color w:val="auto"/>
          <w:kern w:val="2"/>
          <w:sz w:val="21"/>
          <w:szCs w:val="22"/>
        </w:rPr>
      </w:pPr>
      <w:hyperlink w:anchor="_Toc104401320"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_Toc104401320 \h </w:instrText>
        </w:r>
        <w:r>
          <w:rPr>
            <w:webHidden/>
          </w:rPr>
        </w:r>
        <w:r>
          <w:rPr>
            <w:webHidden/>
          </w:rPr>
          <w:fldChar w:fldCharType="separate"/>
        </w:r>
        <w:r w:rsidR="00736074">
          <w:rPr>
            <w:webHidden/>
          </w:rPr>
          <w:t>46</w:t>
        </w:r>
        <w:r>
          <w:rPr>
            <w:webHidden/>
          </w:rPr>
          <w:fldChar w:fldCharType="end"/>
        </w:r>
      </w:hyperlink>
    </w:p>
    <w:p w14:paraId="6EAF349A" w14:textId="6026C730" w:rsidR="00AA2709" w:rsidRDefault="00AA2709">
      <w:pPr>
        <w:pStyle w:val="TOC2"/>
        <w:rPr>
          <w:rFonts w:asciiTheme="minorHAnsi" w:eastAsiaTheme="minorEastAsia" w:hAnsiTheme="minorHAnsi" w:cstheme="minorBidi"/>
          <w:b w:val="0"/>
          <w:kern w:val="2"/>
          <w:sz w:val="21"/>
          <w:szCs w:val="22"/>
        </w:rPr>
      </w:pPr>
      <w:hyperlink w:anchor="_Toc104401321" w:history="1">
        <w:r w:rsidRPr="0023132B">
          <w:rPr>
            <w:rStyle w:val="Hyperlink"/>
            <w:rFonts w:ascii="Meiryo" w:eastAsia="Meiryo" w:hAnsi="Meiryo"/>
          </w:rPr>
          <w:t>財務統合</w:t>
        </w:r>
        <w:r>
          <w:rPr>
            <w:webHidden/>
          </w:rPr>
          <w:tab/>
        </w:r>
        <w:r>
          <w:rPr>
            <w:webHidden/>
          </w:rPr>
          <w:fldChar w:fldCharType="begin"/>
        </w:r>
        <w:r>
          <w:rPr>
            <w:webHidden/>
          </w:rPr>
          <w:instrText xml:space="preserve"> PAGEREF _Toc104401321 \h </w:instrText>
        </w:r>
        <w:r>
          <w:rPr>
            <w:webHidden/>
          </w:rPr>
        </w:r>
        <w:r>
          <w:rPr>
            <w:webHidden/>
          </w:rPr>
          <w:fldChar w:fldCharType="separate"/>
        </w:r>
        <w:r w:rsidR="00736074">
          <w:rPr>
            <w:webHidden/>
          </w:rPr>
          <w:t>46</w:t>
        </w:r>
        <w:r>
          <w:rPr>
            <w:webHidden/>
          </w:rPr>
          <w:fldChar w:fldCharType="end"/>
        </w:r>
      </w:hyperlink>
    </w:p>
    <w:p w14:paraId="5281E857" w14:textId="06ABCD72" w:rsidR="00AA2709" w:rsidRDefault="00AA2709">
      <w:pPr>
        <w:pStyle w:val="TOC3"/>
        <w:rPr>
          <w:rFonts w:asciiTheme="minorHAnsi" w:eastAsiaTheme="minorEastAsia" w:hAnsiTheme="minorHAnsi" w:cstheme="minorBidi"/>
          <w:kern w:val="2"/>
          <w:sz w:val="21"/>
          <w:szCs w:val="22"/>
        </w:rPr>
      </w:pPr>
      <w:hyperlink w:anchor="_Toc104401322" w:history="1">
        <w:r w:rsidRPr="0023132B">
          <w:rPr>
            <w:rStyle w:val="Hyperlink"/>
            <w:rFonts w:ascii="Meiryo" w:eastAsia="Meiryo" w:hAnsi="Meiryo"/>
          </w:rPr>
          <w:t>** 変更予定 ** Sage Accounting の運用終了</w:t>
        </w:r>
        <w:r>
          <w:rPr>
            <w:webHidden/>
          </w:rPr>
          <w:tab/>
        </w:r>
        <w:r>
          <w:rPr>
            <w:webHidden/>
          </w:rPr>
          <w:fldChar w:fldCharType="begin"/>
        </w:r>
        <w:r>
          <w:rPr>
            <w:webHidden/>
          </w:rPr>
          <w:instrText xml:space="preserve"> PAGEREF _Toc104401322 \h </w:instrText>
        </w:r>
        <w:r>
          <w:rPr>
            <w:webHidden/>
          </w:rPr>
        </w:r>
        <w:r>
          <w:rPr>
            <w:webHidden/>
          </w:rPr>
          <w:fldChar w:fldCharType="separate"/>
        </w:r>
        <w:r w:rsidR="00736074">
          <w:rPr>
            <w:webHidden/>
          </w:rPr>
          <w:t>46</w:t>
        </w:r>
        <w:r>
          <w:rPr>
            <w:webHidden/>
          </w:rPr>
          <w:fldChar w:fldCharType="end"/>
        </w:r>
      </w:hyperlink>
    </w:p>
    <w:p w14:paraId="5CBB2DD7" w14:textId="69437E99" w:rsidR="00AA2709" w:rsidRDefault="00AA2709">
      <w:pPr>
        <w:pStyle w:val="TOC3"/>
        <w:rPr>
          <w:rFonts w:asciiTheme="minorHAnsi" w:eastAsiaTheme="minorEastAsia" w:hAnsiTheme="minorHAnsi" w:cstheme="minorBidi"/>
          <w:kern w:val="2"/>
          <w:sz w:val="21"/>
          <w:szCs w:val="22"/>
        </w:rPr>
      </w:pPr>
      <w:hyperlink w:anchor="_Toc104401323" w:history="1">
        <w:r w:rsidRPr="0023132B">
          <w:rPr>
            <w:rStyle w:val="Hyperlink"/>
            <w:rFonts w:ascii="Meiryo" w:eastAsia="Meiryo" w:hAnsi="Meiryo"/>
          </w:rPr>
          <w:t>Expense、Invoice | Standard Edition</w:t>
        </w:r>
        <w:r>
          <w:rPr>
            <w:webHidden/>
          </w:rPr>
          <w:tab/>
        </w:r>
        <w:r>
          <w:rPr>
            <w:webHidden/>
          </w:rPr>
          <w:fldChar w:fldCharType="begin"/>
        </w:r>
        <w:r>
          <w:rPr>
            <w:webHidden/>
          </w:rPr>
          <w:instrText xml:space="preserve"> PAGEREF _Toc104401323 \h </w:instrText>
        </w:r>
        <w:r>
          <w:rPr>
            <w:webHidden/>
          </w:rPr>
        </w:r>
        <w:r>
          <w:rPr>
            <w:webHidden/>
          </w:rPr>
          <w:fldChar w:fldCharType="separate"/>
        </w:r>
        <w:r w:rsidR="00736074">
          <w:rPr>
            <w:webHidden/>
          </w:rPr>
          <w:t>47</w:t>
        </w:r>
        <w:r>
          <w:rPr>
            <w:webHidden/>
          </w:rPr>
          <w:fldChar w:fldCharType="end"/>
        </w:r>
      </w:hyperlink>
    </w:p>
    <w:p w14:paraId="13DA81F3" w14:textId="465ECF3B" w:rsidR="00AA2709" w:rsidRDefault="00AA2709">
      <w:pPr>
        <w:pStyle w:val="TOC4"/>
        <w:rPr>
          <w:rFonts w:asciiTheme="minorHAnsi" w:eastAsiaTheme="minorEastAsia" w:hAnsiTheme="minorHAnsi" w:cstheme="minorBidi"/>
          <w:color w:val="auto"/>
          <w:kern w:val="2"/>
          <w:sz w:val="21"/>
          <w:szCs w:val="22"/>
        </w:rPr>
      </w:pPr>
      <w:hyperlink w:anchor="_Toc104401324"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_Toc104401324 \h </w:instrText>
        </w:r>
        <w:r>
          <w:rPr>
            <w:webHidden/>
          </w:rPr>
        </w:r>
        <w:r>
          <w:rPr>
            <w:webHidden/>
          </w:rPr>
          <w:fldChar w:fldCharType="separate"/>
        </w:r>
        <w:r w:rsidR="00736074">
          <w:rPr>
            <w:webHidden/>
          </w:rPr>
          <w:t>47</w:t>
        </w:r>
        <w:r>
          <w:rPr>
            <w:webHidden/>
          </w:rPr>
          <w:fldChar w:fldCharType="end"/>
        </w:r>
      </w:hyperlink>
    </w:p>
    <w:p w14:paraId="40B80FE2" w14:textId="57DBC19F" w:rsidR="00AA2709" w:rsidRDefault="00AA2709">
      <w:pPr>
        <w:pStyle w:val="TOC4"/>
        <w:rPr>
          <w:rFonts w:asciiTheme="minorHAnsi" w:eastAsiaTheme="minorEastAsia" w:hAnsiTheme="minorHAnsi" w:cstheme="minorBidi"/>
          <w:color w:val="auto"/>
          <w:kern w:val="2"/>
          <w:sz w:val="21"/>
          <w:szCs w:val="22"/>
        </w:rPr>
      </w:pPr>
      <w:hyperlink w:anchor="_Toc104401325"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_Toc104401325 \h </w:instrText>
        </w:r>
        <w:r>
          <w:rPr>
            <w:webHidden/>
          </w:rPr>
        </w:r>
        <w:r>
          <w:rPr>
            <w:webHidden/>
          </w:rPr>
          <w:fldChar w:fldCharType="separate"/>
        </w:r>
        <w:r w:rsidR="00736074">
          <w:rPr>
            <w:webHidden/>
          </w:rPr>
          <w:t>47</w:t>
        </w:r>
        <w:r>
          <w:rPr>
            <w:webHidden/>
          </w:rPr>
          <w:fldChar w:fldCharType="end"/>
        </w:r>
      </w:hyperlink>
    </w:p>
    <w:p w14:paraId="70462B50" w14:textId="2320711E" w:rsidR="00AA2709" w:rsidRDefault="00AA2709">
      <w:pPr>
        <w:pStyle w:val="TOC2"/>
        <w:rPr>
          <w:rFonts w:asciiTheme="minorHAnsi" w:eastAsiaTheme="minorEastAsia" w:hAnsiTheme="minorHAnsi" w:cstheme="minorBidi"/>
          <w:b w:val="0"/>
          <w:kern w:val="2"/>
          <w:sz w:val="21"/>
          <w:szCs w:val="22"/>
        </w:rPr>
      </w:pPr>
      <w:hyperlink w:anchor="_Toc104401326" w:history="1">
        <w:r w:rsidRPr="0023132B">
          <w:rPr>
            <w:rStyle w:val="Hyperlink"/>
            <w:rFonts w:ascii="Meiryo" w:eastAsia="Meiryo" w:hAnsi="Meiryo"/>
          </w:rPr>
          <w:t>ヘルプ メニュー</w:t>
        </w:r>
        <w:r>
          <w:rPr>
            <w:webHidden/>
          </w:rPr>
          <w:tab/>
        </w:r>
        <w:r>
          <w:rPr>
            <w:webHidden/>
          </w:rPr>
          <w:fldChar w:fldCharType="begin"/>
        </w:r>
        <w:r>
          <w:rPr>
            <w:webHidden/>
          </w:rPr>
          <w:instrText xml:space="preserve"> PAGEREF _Toc104401326 \h </w:instrText>
        </w:r>
        <w:r>
          <w:rPr>
            <w:webHidden/>
          </w:rPr>
        </w:r>
        <w:r>
          <w:rPr>
            <w:webHidden/>
          </w:rPr>
          <w:fldChar w:fldCharType="separate"/>
        </w:r>
        <w:r w:rsidR="00736074">
          <w:rPr>
            <w:webHidden/>
          </w:rPr>
          <w:t>47</w:t>
        </w:r>
        <w:r>
          <w:rPr>
            <w:webHidden/>
          </w:rPr>
          <w:fldChar w:fldCharType="end"/>
        </w:r>
      </w:hyperlink>
    </w:p>
    <w:p w14:paraId="4EF89093" w14:textId="566103E3" w:rsidR="00AA2709" w:rsidRDefault="00AA2709">
      <w:pPr>
        <w:pStyle w:val="TOC3"/>
        <w:rPr>
          <w:rFonts w:asciiTheme="minorHAnsi" w:eastAsiaTheme="minorEastAsia" w:hAnsiTheme="minorHAnsi" w:cstheme="minorBidi"/>
          <w:kern w:val="2"/>
          <w:sz w:val="21"/>
          <w:szCs w:val="22"/>
        </w:rPr>
      </w:pPr>
      <w:hyperlink w:anchor="_Toc104401327" w:history="1">
        <w:r w:rsidRPr="0023132B">
          <w:rPr>
            <w:rStyle w:val="Hyperlink"/>
            <w:rFonts w:ascii="Meiryo" w:eastAsia="Meiryo" w:hAnsi="Meiryo"/>
          </w:rPr>
          <w:t>** 変更予定 ** ヘルプ メニューにリソースを集約</w:t>
        </w:r>
        <w:r>
          <w:rPr>
            <w:webHidden/>
          </w:rPr>
          <w:tab/>
        </w:r>
        <w:r>
          <w:rPr>
            <w:webHidden/>
          </w:rPr>
          <w:fldChar w:fldCharType="begin"/>
        </w:r>
        <w:r>
          <w:rPr>
            <w:webHidden/>
          </w:rPr>
          <w:instrText xml:space="preserve"> PAGEREF _Toc104401327 \h </w:instrText>
        </w:r>
        <w:r>
          <w:rPr>
            <w:webHidden/>
          </w:rPr>
        </w:r>
        <w:r>
          <w:rPr>
            <w:webHidden/>
          </w:rPr>
          <w:fldChar w:fldCharType="separate"/>
        </w:r>
        <w:r w:rsidR="00736074">
          <w:rPr>
            <w:webHidden/>
          </w:rPr>
          <w:t>47</w:t>
        </w:r>
        <w:r>
          <w:rPr>
            <w:webHidden/>
          </w:rPr>
          <w:fldChar w:fldCharType="end"/>
        </w:r>
      </w:hyperlink>
    </w:p>
    <w:p w14:paraId="30CF42A0" w14:textId="2241174C" w:rsidR="00AA2709" w:rsidRDefault="00AA2709">
      <w:pPr>
        <w:pStyle w:val="TOC3"/>
        <w:rPr>
          <w:rFonts w:asciiTheme="minorHAnsi" w:eastAsiaTheme="minorEastAsia" w:hAnsiTheme="minorHAnsi" w:cstheme="minorBidi"/>
          <w:kern w:val="2"/>
          <w:sz w:val="21"/>
          <w:szCs w:val="22"/>
        </w:rPr>
      </w:pPr>
      <w:hyperlink w:anchor="_Toc104401328" w:history="1">
        <w:r w:rsidRPr="0023132B">
          <w:rPr>
            <w:rStyle w:val="Hyperlink"/>
            <w:rFonts w:ascii="Meiryo" w:eastAsia="Meiryo" w:hAnsi="Meiryo"/>
          </w:rPr>
          <w:t>すべての製品 | すべての Edition</w:t>
        </w:r>
        <w:r>
          <w:rPr>
            <w:webHidden/>
          </w:rPr>
          <w:tab/>
        </w:r>
        <w:r>
          <w:rPr>
            <w:webHidden/>
          </w:rPr>
          <w:fldChar w:fldCharType="begin"/>
        </w:r>
        <w:r>
          <w:rPr>
            <w:webHidden/>
          </w:rPr>
          <w:instrText xml:space="preserve"> PAGEREF _Toc104401328 \h </w:instrText>
        </w:r>
        <w:r>
          <w:rPr>
            <w:webHidden/>
          </w:rPr>
        </w:r>
        <w:r>
          <w:rPr>
            <w:webHidden/>
          </w:rPr>
          <w:fldChar w:fldCharType="separate"/>
        </w:r>
        <w:r w:rsidR="00736074">
          <w:rPr>
            <w:webHidden/>
          </w:rPr>
          <w:t>47</w:t>
        </w:r>
        <w:r>
          <w:rPr>
            <w:webHidden/>
          </w:rPr>
          <w:fldChar w:fldCharType="end"/>
        </w:r>
      </w:hyperlink>
    </w:p>
    <w:p w14:paraId="1A3BCB32" w14:textId="2638DAA9" w:rsidR="00AA2709" w:rsidRDefault="00AA2709">
      <w:pPr>
        <w:pStyle w:val="TOC4"/>
        <w:rPr>
          <w:rFonts w:asciiTheme="minorHAnsi" w:eastAsiaTheme="minorEastAsia" w:hAnsiTheme="minorHAnsi" w:cstheme="minorBidi"/>
          <w:color w:val="auto"/>
          <w:kern w:val="2"/>
          <w:sz w:val="21"/>
          <w:szCs w:val="22"/>
        </w:rPr>
      </w:pPr>
      <w:hyperlink w:anchor="_Toc104401329"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_Toc104401329 \h </w:instrText>
        </w:r>
        <w:r>
          <w:rPr>
            <w:webHidden/>
          </w:rPr>
        </w:r>
        <w:r>
          <w:rPr>
            <w:webHidden/>
          </w:rPr>
          <w:fldChar w:fldCharType="separate"/>
        </w:r>
        <w:r w:rsidR="00736074">
          <w:rPr>
            <w:webHidden/>
          </w:rPr>
          <w:t>47</w:t>
        </w:r>
        <w:r>
          <w:rPr>
            <w:webHidden/>
          </w:rPr>
          <w:fldChar w:fldCharType="end"/>
        </w:r>
      </w:hyperlink>
    </w:p>
    <w:p w14:paraId="02EEF331" w14:textId="41F2AC98" w:rsidR="00AA2709" w:rsidRDefault="00AA2709">
      <w:pPr>
        <w:pStyle w:val="TOC4"/>
        <w:rPr>
          <w:rFonts w:asciiTheme="minorHAnsi" w:eastAsiaTheme="minorEastAsia" w:hAnsiTheme="minorHAnsi" w:cstheme="minorBidi"/>
          <w:color w:val="auto"/>
          <w:kern w:val="2"/>
          <w:sz w:val="21"/>
          <w:szCs w:val="22"/>
        </w:rPr>
      </w:pPr>
      <w:hyperlink w:anchor="_Toc104401330" w:history="1">
        <w:r w:rsidRPr="0023132B">
          <w:rPr>
            <w:rStyle w:val="Hyperlink"/>
            <w:rFonts w:ascii="Meiryo" w:eastAsia="Meiryo" w:hAnsi="Meiryo"/>
          </w:rPr>
          <w:t>操作性</w:t>
        </w:r>
        <w:r>
          <w:rPr>
            <w:webHidden/>
          </w:rPr>
          <w:tab/>
        </w:r>
        <w:r>
          <w:rPr>
            <w:webHidden/>
          </w:rPr>
          <w:fldChar w:fldCharType="begin"/>
        </w:r>
        <w:r>
          <w:rPr>
            <w:webHidden/>
          </w:rPr>
          <w:instrText xml:space="preserve"> PAGEREF _Toc104401330 \h </w:instrText>
        </w:r>
        <w:r>
          <w:rPr>
            <w:webHidden/>
          </w:rPr>
        </w:r>
        <w:r>
          <w:rPr>
            <w:webHidden/>
          </w:rPr>
          <w:fldChar w:fldCharType="separate"/>
        </w:r>
        <w:r w:rsidR="00736074">
          <w:rPr>
            <w:webHidden/>
          </w:rPr>
          <w:t>48</w:t>
        </w:r>
        <w:r>
          <w:rPr>
            <w:webHidden/>
          </w:rPr>
          <w:fldChar w:fldCharType="end"/>
        </w:r>
      </w:hyperlink>
    </w:p>
    <w:p w14:paraId="23F450DB" w14:textId="039FAED1" w:rsidR="00AA2709" w:rsidRDefault="00AA2709">
      <w:pPr>
        <w:pStyle w:val="TOC4"/>
        <w:rPr>
          <w:rFonts w:asciiTheme="minorHAnsi" w:eastAsiaTheme="minorEastAsia" w:hAnsiTheme="minorHAnsi" w:cstheme="minorBidi"/>
          <w:color w:val="auto"/>
          <w:kern w:val="2"/>
          <w:sz w:val="21"/>
          <w:szCs w:val="22"/>
        </w:rPr>
      </w:pPr>
      <w:hyperlink w:anchor="_Toc104401331"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_Toc104401331 \h </w:instrText>
        </w:r>
        <w:r>
          <w:rPr>
            <w:webHidden/>
          </w:rPr>
        </w:r>
        <w:r>
          <w:rPr>
            <w:webHidden/>
          </w:rPr>
          <w:fldChar w:fldCharType="separate"/>
        </w:r>
        <w:r w:rsidR="00736074">
          <w:rPr>
            <w:webHidden/>
          </w:rPr>
          <w:t>48</w:t>
        </w:r>
        <w:r>
          <w:rPr>
            <w:webHidden/>
          </w:rPr>
          <w:fldChar w:fldCharType="end"/>
        </w:r>
      </w:hyperlink>
    </w:p>
    <w:p w14:paraId="6ECEA1EC" w14:textId="11B06474" w:rsidR="00AA2709" w:rsidRDefault="00AA2709">
      <w:pPr>
        <w:pStyle w:val="TOC2"/>
        <w:rPr>
          <w:rFonts w:asciiTheme="minorHAnsi" w:eastAsiaTheme="minorEastAsia" w:hAnsiTheme="minorHAnsi" w:cstheme="minorBidi"/>
          <w:b w:val="0"/>
          <w:kern w:val="2"/>
          <w:sz w:val="21"/>
          <w:szCs w:val="22"/>
        </w:rPr>
      </w:pPr>
      <w:hyperlink w:anchor="_Toc104401332" w:history="1">
        <w:r w:rsidRPr="0023132B">
          <w:rPr>
            <w:rStyle w:val="Hyperlink"/>
            <w:rFonts w:ascii="Meiryo" w:eastAsia="Meiryo" w:hAnsi="Meiryo"/>
          </w:rPr>
          <w:t>シングル サインオンの管理</w:t>
        </w:r>
        <w:r>
          <w:rPr>
            <w:webHidden/>
          </w:rPr>
          <w:tab/>
        </w:r>
        <w:r>
          <w:rPr>
            <w:webHidden/>
          </w:rPr>
          <w:fldChar w:fldCharType="begin"/>
        </w:r>
        <w:r>
          <w:rPr>
            <w:webHidden/>
          </w:rPr>
          <w:instrText xml:space="preserve"> PAGEREF _Toc104401332 \h </w:instrText>
        </w:r>
        <w:r>
          <w:rPr>
            <w:webHidden/>
          </w:rPr>
        </w:r>
        <w:r>
          <w:rPr>
            <w:webHidden/>
          </w:rPr>
          <w:fldChar w:fldCharType="separate"/>
        </w:r>
        <w:r w:rsidR="00736074">
          <w:rPr>
            <w:webHidden/>
          </w:rPr>
          <w:t>49</w:t>
        </w:r>
        <w:r>
          <w:rPr>
            <w:webHidden/>
          </w:rPr>
          <w:fldChar w:fldCharType="end"/>
        </w:r>
      </w:hyperlink>
    </w:p>
    <w:p w14:paraId="0826CCB4" w14:textId="275A0EDD" w:rsidR="00AA2709" w:rsidRDefault="00AA2709">
      <w:pPr>
        <w:pStyle w:val="TOC3"/>
        <w:rPr>
          <w:rFonts w:asciiTheme="minorHAnsi" w:eastAsiaTheme="minorEastAsia" w:hAnsiTheme="minorHAnsi" w:cstheme="minorBidi"/>
          <w:kern w:val="2"/>
          <w:sz w:val="21"/>
          <w:szCs w:val="22"/>
        </w:rPr>
      </w:pPr>
      <w:hyperlink w:anchor="_Toc104401333" w:history="1">
        <w:r w:rsidRPr="0023132B">
          <w:rPr>
            <w:rStyle w:val="Hyperlink"/>
            <w:rFonts w:ascii="Meiryo" w:eastAsia="Meiryo" w:hAnsi="Meiryo"/>
          </w:rPr>
          <w:t>** 変更予定 ** SSO サインイン オプションを非表示にするための新しいチェックボックス</w:t>
        </w:r>
        <w:r>
          <w:rPr>
            <w:webHidden/>
          </w:rPr>
          <w:tab/>
        </w:r>
        <w:r>
          <w:rPr>
            <w:webHidden/>
          </w:rPr>
          <w:fldChar w:fldCharType="begin"/>
        </w:r>
        <w:r>
          <w:rPr>
            <w:webHidden/>
          </w:rPr>
          <w:instrText xml:space="preserve"> PAGEREF _Toc104401333 \h </w:instrText>
        </w:r>
        <w:r>
          <w:rPr>
            <w:webHidden/>
          </w:rPr>
        </w:r>
        <w:r>
          <w:rPr>
            <w:webHidden/>
          </w:rPr>
          <w:fldChar w:fldCharType="separate"/>
        </w:r>
        <w:r w:rsidR="00736074">
          <w:rPr>
            <w:webHidden/>
          </w:rPr>
          <w:t>49</w:t>
        </w:r>
        <w:r>
          <w:rPr>
            <w:webHidden/>
          </w:rPr>
          <w:fldChar w:fldCharType="end"/>
        </w:r>
      </w:hyperlink>
    </w:p>
    <w:p w14:paraId="5387D381" w14:textId="1E021CF1" w:rsidR="00AA2709" w:rsidRDefault="00AA2709">
      <w:pPr>
        <w:pStyle w:val="TOC3"/>
        <w:rPr>
          <w:rFonts w:asciiTheme="minorHAnsi" w:eastAsiaTheme="minorEastAsia" w:hAnsiTheme="minorHAnsi" w:cstheme="minorBidi"/>
          <w:kern w:val="2"/>
          <w:sz w:val="21"/>
          <w:szCs w:val="22"/>
        </w:rPr>
      </w:pPr>
      <w:hyperlink w:anchor="_Toc104401334" w:history="1">
        <w:r w:rsidRPr="0023132B">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_Toc104401334 \h </w:instrText>
        </w:r>
        <w:r>
          <w:rPr>
            <w:webHidden/>
          </w:rPr>
        </w:r>
        <w:r>
          <w:rPr>
            <w:webHidden/>
          </w:rPr>
          <w:fldChar w:fldCharType="separate"/>
        </w:r>
        <w:r w:rsidR="00736074">
          <w:rPr>
            <w:webHidden/>
          </w:rPr>
          <w:t>49</w:t>
        </w:r>
        <w:r>
          <w:rPr>
            <w:webHidden/>
          </w:rPr>
          <w:fldChar w:fldCharType="end"/>
        </w:r>
      </w:hyperlink>
    </w:p>
    <w:p w14:paraId="1CC9EBF5" w14:textId="4076A0EF" w:rsidR="00AA2709" w:rsidRDefault="00AA2709">
      <w:pPr>
        <w:pStyle w:val="TOC4"/>
        <w:rPr>
          <w:rFonts w:asciiTheme="minorHAnsi" w:eastAsiaTheme="minorEastAsia" w:hAnsiTheme="minorHAnsi" w:cstheme="minorBidi"/>
          <w:color w:val="auto"/>
          <w:kern w:val="2"/>
          <w:sz w:val="21"/>
          <w:szCs w:val="22"/>
        </w:rPr>
      </w:pPr>
      <w:hyperlink w:anchor="_Toc104401335"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_Toc104401335 \h </w:instrText>
        </w:r>
        <w:r>
          <w:rPr>
            <w:webHidden/>
          </w:rPr>
        </w:r>
        <w:r>
          <w:rPr>
            <w:webHidden/>
          </w:rPr>
          <w:fldChar w:fldCharType="separate"/>
        </w:r>
        <w:r w:rsidR="00736074">
          <w:rPr>
            <w:webHidden/>
          </w:rPr>
          <w:t>49</w:t>
        </w:r>
        <w:r>
          <w:rPr>
            <w:webHidden/>
          </w:rPr>
          <w:fldChar w:fldCharType="end"/>
        </w:r>
      </w:hyperlink>
    </w:p>
    <w:p w14:paraId="096DE5A8" w14:textId="476D60C1" w:rsidR="00AA2709" w:rsidRDefault="00AA2709">
      <w:pPr>
        <w:pStyle w:val="TOC4"/>
        <w:rPr>
          <w:rFonts w:asciiTheme="minorHAnsi" w:eastAsiaTheme="minorEastAsia" w:hAnsiTheme="minorHAnsi" w:cstheme="minorBidi"/>
          <w:color w:val="auto"/>
          <w:kern w:val="2"/>
          <w:sz w:val="21"/>
          <w:szCs w:val="22"/>
        </w:rPr>
      </w:pPr>
      <w:hyperlink w:anchor="_Toc104401336" w:history="1">
        <w:r w:rsidRPr="0023132B">
          <w:rPr>
            <w:rStyle w:val="Hyperlink"/>
            <w:rFonts w:ascii="Meiryo" w:eastAsia="Meiryo" w:hAnsi="Meiryo"/>
          </w:rPr>
          <w:t>SSO 管理者の操作性</w:t>
        </w:r>
        <w:r>
          <w:rPr>
            <w:webHidden/>
          </w:rPr>
          <w:tab/>
        </w:r>
        <w:r>
          <w:rPr>
            <w:webHidden/>
          </w:rPr>
          <w:fldChar w:fldCharType="begin"/>
        </w:r>
        <w:r>
          <w:rPr>
            <w:webHidden/>
          </w:rPr>
          <w:instrText xml:space="preserve"> PAGEREF _Toc104401336 \h </w:instrText>
        </w:r>
        <w:r>
          <w:rPr>
            <w:webHidden/>
          </w:rPr>
        </w:r>
        <w:r>
          <w:rPr>
            <w:webHidden/>
          </w:rPr>
          <w:fldChar w:fldCharType="separate"/>
        </w:r>
        <w:r w:rsidR="00736074">
          <w:rPr>
            <w:webHidden/>
          </w:rPr>
          <w:t>50</w:t>
        </w:r>
        <w:r>
          <w:rPr>
            <w:webHidden/>
          </w:rPr>
          <w:fldChar w:fldCharType="end"/>
        </w:r>
      </w:hyperlink>
    </w:p>
    <w:p w14:paraId="581014BA" w14:textId="2402B4CB" w:rsidR="00AA2709" w:rsidRDefault="00AA2709">
      <w:pPr>
        <w:pStyle w:val="TOC4"/>
        <w:rPr>
          <w:rFonts w:asciiTheme="minorHAnsi" w:eastAsiaTheme="minorEastAsia" w:hAnsiTheme="minorHAnsi" w:cstheme="minorBidi"/>
          <w:color w:val="auto"/>
          <w:kern w:val="2"/>
          <w:sz w:val="21"/>
          <w:szCs w:val="22"/>
        </w:rPr>
      </w:pPr>
      <w:hyperlink w:anchor="_Toc104401337"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_Toc104401337 \h </w:instrText>
        </w:r>
        <w:r>
          <w:rPr>
            <w:webHidden/>
          </w:rPr>
        </w:r>
        <w:r>
          <w:rPr>
            <w:webHidden/>
          </w:rPr>
          <w:fldChar w:fldCharType="separate"/>
        </w:r>
        <w:r w:rsidR="00736074">
          <w:rPr>
            <w:webHidden/>
          </w:rPr>
          <w:t>50</w:t>
        </w:r>
        <w:r>
          <w:rPr>
            <w:webHidden/>
          </w:rPr>
          <w:fldChar w:fldCharType="end"/>
        </w:r>
      </w:hyperlink>
    </w:p>
    <w:p w14:paraId="7BF81456" w14:textId="75060937" w:rsidR="00AA2709" w:rsidRDefault="00AA2709">
      <w:pPr>
        <w:pStyle w:val="TOC3"/>
        <w:rPr>
          <w:rFonts w:asciiTheme="minorHAnsi" w:eastAsiaTheme="minorEastAsia" w:hAnsiTheme="minorHAnsi" w:cstheme="minorBidi"/>
          <w:kern w:val="2"/>
          <w:sz w:val="21"/>
          <w:szCs w:val="22"/>
        </w:rPr>
      </w:pPr>
      <w:hyperlink w:anchor="_Toc104401338" w:history="1">
        <w:r w:rsidRPr="0023132B">
          <w:rPr>
            <w:rStyle w:val="Hyperlink"/>
            <w:rFonts w:ascii="Meiryo" w:eastAsia="Meiryo" w:hAnsi="Meiryo"/>
          </w:rPr>
          <w:t>** 変更予定 ** IdP メタデータへの URL の設定オプションを削除</w:t>
        </w:r>
        <w:r>
          <w:rPr>
            <w:webHidden/>
          </w:rPr>
          <w:tab/>
        </w:r>
        <w:r>
          <w:rPr>
            <w:webHidden/>
          </w:rPr>
          <w:fldChar w:fldCharType="begin"/>
        </w:r>
        <w:r>
          <w:rPr>
            <w:webHidden/>
          </w:rPr>
          <w:instrText xml:space="preserve"> PAGEREF _Toc104401338 \h </w:instrText>
        </w:r>
        <w:r>
          <w:rPr>
            <w:webHidden/>
          </w:rPr>
        </w:r>
        <w:r>
          <w:rPr>
            <w:webHidden/>
          </w:rPr>
          <w:fldChar w:fldCharType="separate"/>
        </w:r>
        <w:r w:rsidR="00736074">
          <w:rPr>
            <w:webHidden/>
          </w:rPr>
          <w:t>50</w:t>
        </w:r>
        <w:r>
          <w:rPr>
            <w:webHidden/>
          </w:rPr>
          <w:fldChar w:fldCharType="end"/>
        </w:r>
      </w:hyperlink>
    </w:p>
    <w:p w14:paraId="77310F3D" w14:textId="263375E4" w:rsidR="00AA2709" w:rsidRDefault="00AA2709">
      <w:pPr>
        <w:pStyle w:val="TOC3"/>
        <w:rPr>
          <w:rFonts w:asciiTheme="minorHAnsi" w:eastAsiaTheme="minorEastAsia" w:hAnsiTheme="minorHAnsi" w:cstheme="minorBidi"/>
          <w:kern w:val="2"/>
          <w:sz w:val="21"/>
          <w:szCs w:val="22"/>
        </w:rPr>
      </w:pPr>
      <w:hyperlink w:anchor="_Toc104401339" w:history="1">
        <w:r w:rsidRPr="0023132B">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_Toc104401339 \h </w:instrText>
        </w:r>
        <w:r>
          <w:rPr>
            <w:webHidden/>
          </w:rPr>
        </w:r>
        <w:r>
          <w:rPr>
            <w:webHidden/>
          </w:rPr>
          <w:fldChar w:fldCharType="separate"/>
        </w:r>
        <w:r w:rsidR="00736074">
          <w:rPr>
            <w:webHidden/>
          </w:rPr>
          <w:t>50</w:t>
        </w:r>
        <w:r>
          <w:rPr>
            <w:webHidden/>
          </w:rPr>
          <w:fldChar w:fldCharType="end"/>
        </w:r>
      </w:hyperlink>
    </w:p>
    <w:p w14:paraId="30229BDC" w14:textId="3BF6EA2A" w:rsidR="00AA2709" w:rsidRDefault="00AA2709">
      <w:pPr>
        <w:pStyle w:val="TOC4"/>
        <w:rPr>
          <w:rFonts w:asciiTheme="minorHAnsi" w:eastAsiaTheme="minorEastAsia" w:hAnsiTheme="minorHAnsi" w:cstheme="minorBidi"/>
          <w:color w:val="auto"/>
          <w:kern w:val="2"/>
          <w:sz w:val="21"/>
          <w:szCs w:val="22"/>
        </w:rPr>
      </w:pPr>
      <w:hyperlink w:anchor="_Toc104401340"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_Toc104401340 \h </w:instrText>
        </w:r>
        <w:r>
          <w:rPr>
            <w:webHidden/>
          </w:rPr>
        </w:r>
        <w:r>
          <w:rPr>
            <w:webHidden/>
          </w:rPr>
          <w:fldChar w:fldCharType="separate"/>
        </w:r>
        <w:r w:rsidR="00736074">
          <w:rPr>
            <w:webHidden/>
          </w:rPr>
          <w:t>50</w:t>
        </w:r>
        <w:r>
          <w:rPr>
            <w:webHidden/>
          </w:rPr>
          <w:fldChar w:fldCharType="end"/>
        </w:r>
      </w:hyperlink>
    </w:p>
    <w:p w14:paraId="3AC214C6" w14:textId="3EC69462" w:rsidR="00AA2709" w:rsidRDefault="00AA2709">
      <w:pPr>
        <w:pStyle w:val="TOC4"/>
        <w:rPr>
          <w:rFonts w:asciiTheme="minorHAnsi" w:eastAsiaTheme="minorEastAsia" w:hAnsiTheme="minorHAnsi" w:cstheme="minorBidi"/>
          <w:color w:val="auto"/>
          <w:kern w:val="2"/>
          <w:sz w:val="21"/>
          <w:szCs w:val="22"/>
        </w:rPr>
      </w:pPr>
      <w:hyperlink w:anchor="_Toc104401341" w:history="1">
        <w:r w:rsidRPr="0023132B">
          <w:rPr>
            <w:rStyle w:val="Hyperlink"/>
            <w:rFonts w:ascii="Meiryo" w:eastAsia="Meiryo" w:hAnsi="Meiryo"/>
          </w:rPr>
          <w:t>SSO 管理者の操作性</w:t>
        </w:r>
        <w:r>
          <w:rPr>
            <w:webHidden/>
          </w:rPr>
          <w:tab/>
        </w:r>
        <w:r>
          <w:rPr>
            <w:webHidden/>
          </w:rPr>
          <w:fldChar w:fldCharType="begin"/>
        </w:r>
        <w:r>
          <w:rPr>
            <w:webHidden/>
          </w:rPr>
          <w:instrText xml:space="preserve"> PAGEREF _Toc104401341 \h </w:instrText>
        </w:r>
        <w:r>
          <w:rPr>
            <w:webHidden/>
          </w:rPr>
        </w:r>
        <w:r>
          <w:rPr>
            <w:webHidden/>
          </w:rPr>
          <w:fldChar w:fldCharType="separate"/>
        </w:r>
        <w:r w:rsidR="00736074">
          <w:rPr>
            <w:webHidden/>
          </w:rPr>
          <w:t>51</w:t>
        </w:r>
        <w:r>
          <w:rPr>
            <w:webHidden/>
          </w:rPr>
          <w:fldChar w:fldCharType="end"/>
        </w:r>
      </w:hyperlink>
    </w:p>
    <w:p w14:paraId="42A3BF34" w14:textId="5ADC62A5" w:rsidR="00AA2709" w:rsidRDefault="00AA2709">
      <w:pPr>
        <w:pStyle w:val="TOC4"/>
        <w:rPr>
          <w:rFonts w:asciiTheme="minorHAnsi" w:eastAsiaTheme="minorEastAsia" w:hAnsiTheme="minorHAnsi" w:cstheme="minorBidi"/>
          <w:color w:val="auto"/>
          <w:kern w:val="2"/>
          <w:sz w:val="21"/>
          <w:szCs w:val="22"/>
        </w:rPr>
      </w:pPr>
      <w:hyperlink w:anchor="_Toc104401342"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_Toc104401342 \h </w:instrText>
        </w:r>
        <w:r>
          <w:rPr>
            <w:webHidden/>
          </w:rPr>
        </w:r>
        <w:r>
          <w:rPr>
            <w:webHidden/>
          </w:rPr>
          <w:fldChar w:fldCharType="separate"/>
        </w:r>
        <w:r w:rsidR="00736074">
          <w:rPr>
            <w:webHidden/>
          </w:rPr>
          <w:t>51</w:t>
        </w:r>
        <w:r>
          <w:rPr>
            <w:webHidden/>
          </w:rPr>
          <w:fldChar w:fldCharType="end"/>
        </w:r>
      </w:hyperlink>
    </w:p>
    <w:p w14:paraId="1EEB0E7A" w14:textId="375368D1" w:rsidR="00AA2709" w:rsidRDefault="00AA2709">
      <w:pPr>
        <w:pStyle w:val="TOC2"/>
        <w:rPr>
          <w:rFonts w:asciiTheme="minorHAnsi" w:eastAsiaTheme="minorEastAsia" w:hAnsiTheme="minorHAnsi" w:cstheme="minorBidi"/>
          <w:b w:val="0"/>
          <w:kern w:val="2"/>
          <w:sz w:val="21"/>
          <w:szCs w:val="22"/>
        </w:rPr>
      </w:pPr>
      <w:hyperlink w:anchor="_Toc104401343" w:history="1">
        <w:r w:rsidRPr="0023132B">
          <w:rPr>
            <w:rStyle w:val="Hyperlink"/>
            <w:rFonts w:ascii="Meiryo" w:eastAsia="Meiryo" w:hAnsi="Meiryo"/>
          </w:rPr>
          <w:t>ユーザー支援</w:t>
        </w:r>
        <w:r>
          <w:rPr>
            <w:webHidden/>
          </w:rPr>
          <w:tab/>
        </w:r>
        <w:r>
          <w:rPr>
            <w:webHidden/>
          </w:rPr>
          <w:fldChar w:fldCharType="begin"/>
        </w:r>
        <w:r>
          <w:rPr>
            <w:webHidden/>
          </w:rPr>
          <w:instrText xml:space="preserve"> PAGEREF _Toc104401343 \h </w:instrText>
        </w:r>
        <w:r>
          <w:rPr>
            <w:webHidden/>
          </w:rPr>
        </w:r>
        <w:r>
          <w:rPr>
            <w:webHidden/>
          </w:rPr>
          <w:fldChar w:fldCharType="separate"/>
        </w:r>
        <w:r w:rsidR="00736074">
          <w:rPr>
            <w:webHidden/>
          </w:rPr>
          <w:t>52</w:t>
        </w:r>
        <w:r>
          <w:rPr>
            <w:webHidden/>
          </w:rPr>
          <w:fldChar w:fldCharType="end"/>
        </w:r>
      </w:hyperlink>
    </w:p>
    <w:p w14:paraId="3A9716F7" w14:textId="24AB9A13" w:rsidR="00AA2709" w:rsidRDefault="00AA2709">
      <w:pPr>
        <w:pStyle w:val="TOC3"/>
        <w:rPr>
          <w:rFonts w:asciiTheme="minorHAnsi" w:eastAsiaTheme="minorEastAsia" w:hAnsiTheme="minorHAnsi" w:cstheme="minorBidi"/>
          <w:kern w:val="2"/>
          <w:sz w:val="21"/>
          <w:szCs w:val="22"/>
        </w:rPr>
      </w:pPr>
      <w:hyperlink w:anchor="_Toc104401344" w:history="1">
        <w:r w:rsidRPr="0023132B">
          <w:rPr>
            <w:rStyle w:val="Hyperlink"/>
            <w:rFonts w:ascii="Meiryo" w:eastAsia="Meiryo" w:hAnsi="Meiryo"/>
          </w:rPr>
          <w:t>** 変更予定 ** SAP Enable Now のサポート</w:t>
        </w:r>
        <w:r>
          <w:rPr>
            <w:webHidden/>
          </w:rPr>
          <w:tab/>
        </w:r>
        <w:r>
          <w:rPr>
            <w:webHidden/>
          </w:rPr>
          <w:fldChar w:fldCharType="begin"/>
        </w:r>
        <w:r>
          <w:rPr>
            <w:webHidden/>
          </w:rPr>
          <w:instrText xml:space="preserve"> PAGEREF _Toc104401344 \h </w:instrText>
        </w:r>
        <w:r>
          <w:rPr>
            <w:webHidden/>
          </w:rPr>
        </w:r>
        <w:r>
          <w:rPr>
            <w:webHidden/>
          </w:rPr>
          <w:fldChar w:fldCharType="separate"/>
        </w:r>
        <w:r w:rsidR="00736074">
          <w:rPr>
            <w:webHidden/>
          </w:rPr>
          <w:t>52</w:t>
        </w:r>
        <w:r>
          <w:rPr>
            <w:webHidden/>
          </w:rPr>
          <w:fldChar w:fldCharType="end"/>
        </w:r>
      </w:hyperlink>
    </w:p>
    <w:p w14:paraId="5158E7DB" w14:textId="24A5CAFC" w:rsidR="00AA2709" w:rsidRDefault="00AA2709">
      <w:pPr>
        <w:pStyle w:val="TOC3"/>
        <w:rPr>
          <w:rFonts w:asciiTheme="minorHAnsi" w:eastAsiaTheme="minorEastAsia" w:hAnsiTheme="minorHAnsi" w:cstheme="minorBidi"/>
          <w:kern w:val="2"/>
          <w:sz w:val="21"/>
          <w:szCs w:val="22"/>
        </w:rPr>
      </w:pPr>
      <w:hyperlink w:anchor="_Toc104401345" w:history="1">
        <w:r w:rsidRPr="0023132B">
          <w:rPr>
            <w:rStyle w:val="Hyperlink"/>
            <w:rFonts w:ascii="Meiryo" w:eastAsia="Meiryo" w:hAnsi="Meiryo"/>
          </w:rPr>
          <w:t>Travel、Expense、Invoice、Request | Professional &amp; Standard</w:t>
        </w:r>
        <w:r>
          <w:rPr>
            <w:webHidden/>
          </w:rPr>
          <w:tab/>
        </w:r>
        <w:r>
          <w:rPr>
            <w:webHidden/>
          </w:rPr>
          <w:fldChar w:fldCharType="begin"/>
        </w:r>
        <w:r>
          <w:rPr>
            <w:webHidden/>
          </w:rPr>
          <w:instrText xml:space="preserve"> PAGEREF _Toc104401345 \h </w:instrText>
        </w:r>
        <w:r>
          <w:rPr>
            <w:webHidden/>
          </w:rPr>
        </w:r>
        <w:r>
          <w:rPr>
            <w:webHidden/>
          </w:rPr>
          <w:fldChar w:fldCharType="separate"/>
        </w:r>
        <w:r w:rsidR="00736074">
          <w:rPr>
            <w:webHidden/>
          </w:rPr>
          <w:t>52</w:t>
        </w:r>
        <w:r>
          <w:rPr>
            <w:webHidden/>
          </w:rPr>
          <w:fldChar w:fldCharType="end"/>
        </w:r>
      </w:hyperlink>
    </w:p>
    <w:p w14:paraId="5AC3AC80" w14:textId="5D77200C" w:rsidR="00AA2709" w:rsidRDefault="00AA2709">
      <w:pPr>
        <w:pStyle w:val="TOC4"/>
        <w:rPr>
          <w:rFonts w:asciiTheme="minorHAnsi" w:eastAsiaTheme="minorEastAsia" w:hAnsiTheme="minorHAnsi" w:cstheme="minorBidi"/>
          <w:color w:val="auto"/>
          <w:kern w:val="2"/>
          <w:sz w:val="21"/>
          <w:szCs w:val="22"/>
        </w:rPr>
      </w:pPr>
      <w:hyperlink w:anchor="_Toc104401346"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_Toc104401346 \h </w:instrText>
        </w:r>
        <w:r>
          <w:rPr>
            <w:webHidden/>
          </w:rPr>
        </w:r>
        <w:r>
          <w:rPr>
            <w:webHidden/>
          </w:rPr>
          <w:fldChar w:fldCharType="separate"/>
        </w:r>
        <w:r w:rsidR="00736074">
          <w:rPr>
            <w:webHidden/>
          </w:rPr>
          <w:t>52</w:t>
        </w:r>
        <w:r>
          <w:rPr>
            <w:webHidden/>
          </w:rPr>
          <w:fldChar w:fldCharType="end"/>
        </w:r>
      </w:hyperlink>
    </w:p>
    <w:p w14:paraId="1FBD9294" w14:textId="533B2CCA" w:rsidR="00AA2709" w:rsidRDefault="00AA2709">
      <w:pPr>
        <w:pStyle w:val="TOC4"/>
        <w:rPr>
          <w:rFonts w:asciiTheme="minorHAnsi" w:eastAsiaTheme="minorEastAsia" w:hAnsiTheme="minorHAnsi" w:cstheme="minorBidi"/>
          <w:color w:val="auto"/>
          <w:kern w:val="2"/>
          <w:sz w:val="21"/>
          <w:szCs w:val="22"/>
        </w:rPr>
      </w:pPr>
      <w:hyperlink w:anchor="_Toc104401347"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_Toc104401347 \h </w:instrText>
        </w:r>
        <w:r>
          <w:rPr>
            <w:webHidden/>
          </w:rPr>
        </w:r>
        <w:r>
          <w:rPr>
            <w:webHidden/>
          </w:rPr>
          <w:fldChar w:fldCharType="separate"/>
        </w:r>
        <w:r w:rsidR="00736074">
          <w:rPr>
            <w:webHidden/>
          </w:rPr>
          <w:t>52</w:t>
        </w:r>
        <w:r>
          <w:rPr>
            <w:webHidden/>
          </w:rPr>
          <w:fldChar w:fldCharType="end"/>
        </w:r>
      </w:hyperlink>
    </w:p>
    <w:p w14:paraId="46ACF6B5" w14:textId="406D274C" w:rsidR="00AA2709" w:rsidRDefault="00AA2709">
      <w:pPr>
        <w:pStyle w:val="TOC2"/>
        <w:rPr>
          <w:rFonts w:asciiTheme="minorHAnsi" w:eastAsiaTheme="minorEastAsia" w:hAnsiTheme="minorHAnsi" w:cstheme="minorBidi"/>
          <w:b w:val="0"/>
          <w:kern w:val="2"/>
          <w:sz w:val="21"/>
          <w:szCs w:val="22"/>
        </w:rPr>
      </w:pPr>
      <w:hyperlink w:anchor="_Toc104401348" w:history="1">
        <w:r w:rsidRPr="0023132B">
          <w:rPr>
            <w:rStyle w:val="Hyperlink"/>
            <w:rFonts w:ascii="Meiryo" w:eastAsia="Meiryo" w:hAnsi="Meiryo"/>
          </w:rPr>
          <w:t>ユーザー エクスポートおよびインポート</w:t>
        </w:r>
        <w:r>
          <w:rPr>
            <w:webHidden/>
          </w:rPr>
          <w:tab/>
        </w:r>
        <w:r>
          <w:rPr>
            <w:webHidden/>
          </w:rPr>
          <w:fldChar w:fldCharType="begin"/>
        </w:r>
        <w:r>
          <w:rPr>
            <w:webHidden/>
          </w:rPr>
          <w:instrText xml:space="preserve"> PAGEREF _Toc104401348 \h </w:instrText>
        </w:r>
        <w:r>
          <w:rPr>
            <w:webHidden/>
          </w:rPr>
        </w:r>
        <w:r>
          <w:rPr>
            <w:webHidden/>
          </w:rPr>
          <w:fldChar w:fldCharType="separate"/>
        </w:r>
        <w:r w:rsidR="00736074">
          <w:rPr>
            <w:webHidden/>
          </w:rPr>
          <w:t>53</w:t>
        </w:r>
        <w:r>
          <w:rPr>
            <w:webHidden/>
          </w:rPr>
          <w:fldChar w:fldCharType="end"/>
        </w:r>
      </w:hyperlink>
    </w:p>
    <w:p w14:paraId="74814768" w14:textId="5092B449" w:rsidR="00AA2709" w:rsidRDefault="00AA2709">
      <w:pPr>
        <w:pStyle w:val="TOC3"/>
        <w:rPr>
          <w:rFonts w:asciiTheme="minorHAnsi" w:eastAsiaTheme="minorEastAsia" w:hAnsiTheme="minorHAnsi" w:cstheme="minorBidi"/>
          <w:kern w:val="2"/>
          <w:sz w:val="21"/>
          <w:szCs w:val="22"/>
        </w:rPr>
      </w:pPr>
      <w:hyperlink w:anchor="_Toc104401349" w:history="1">
        <w:r w:rsidRPr="0023132B">
          <w:rPr>
            <w:rStyle w:val="Hyperlink"/>
            <w:rFonts w:ascii="Meiryo" w:eastAsia="Meiryo" w:hAnsi="Meiryo"/>
          </w:rPr>
          <w:t>** 変更予定 ** ユーザー エクスポートおよびインポートの改善</w:t>
        </w:r>
        <w:r>
          <w:rPr>
            <w:webHidden/>
          </w:rPr>
          <w:tab/>
        </w:r>
        <w:r>
          <w:rPr>
            <w:webHidden/>
          </w:rPr>
          <w:fldChar w:fldCharType="begin"/>
        </w:r>
        <w:r>
          <w:rPr>
            <w:webHidden/>
          </w:rPr>
          <w:instrText xml:space="preserve"> PAGEREF _Toc104401349 \h </w:instrText>
        </w:r>
        <w:r>
          <w:rPr>
            <w:webHidden/>
          </w:rPr>
        </w:r>
        <w:r>
          <w:rPr>
            <w:webHidden/>
          </w:rPr>
          <w:fldChar w:fldCharType="separate"/>
        </w:r>
        <w:r w:rsidR="00736074">
          <w:rPr>
            <w:webHidden/>
          </w:rPr>
          <w:t>53</w:t>
        </w:r>
        <w:r>
          <w:rPr>
            <w:webHidden/>
          </w:rPr>
          <w:fldChar w:fldCharType="end"/>
        </w:r>
      </w:hyperlink>
    </w:p>
    <w:p w14:paraId="1E9D4FD4" w14:textId="58EDEFAC" w:rsidR="00AA2709" w:rsidRDefault="00AA2709">
      <w:pPr>
        <w:pStyle w:val="TOC3"/>
        <w:rPr>
          <w:rFonts w:asciiTheme="minorHAnsi" w:eastAsiaTheme="minorEastAsia" w:hAnsiTheme="minorHAnsi" w:cstheme="minorBidi"/>
          <w:kern w:val="2"/>
          <w:sz w:val="21"/>
          <w:szCs w:val="22"/>
        </w:rPr>
      </w:pPr>
      <w:hyperlink w:anchor="_Toc104401350" w:history="1">
        <w:r w:rsidRPr="0023132B">
          <w:rPr>
            <w:rStyle w:val="Hyperlink"/>
            <w:rFonts w:ascii="Meiryo" w:eastAsia="Meiryo" w:hAnsi="Meiryo"/>
          </w:rPr>
          <w:t>Expense、Invoice、Request | Standard Edition</w:t>
        </w:r>
        <w:r>
          <w:rPr>
            <w:webHidden/>
          </w:rPr>
          <w:tab/>
        </w:r>
        <w:r>
          <w:rPr>
            <w:webHidden/>
          </w:rPr>
          <w:fldChar w:fldCharType="begin"/>
        </w:r>
        <w:r>
          <w:rPr>
            <w:webHidden/>
          </w:rPr>
          <w:instrText xml:space="preserve"> PAGEREF _Toc104401350 \h </w:instrText>
        </w:r>
        <w:r>
          <w:rPr>
            <w:webHidden/>
          </w:rPr>
        </w:r>
        <w:r>
          <w:rPr>
            <w:webHidden/>
          </w:rPr>
          <w:fldChar w:fldCharType="separate"/>
        </w:r>
        <w:r w:rsidR="00736074">
          <w:rPr>
            <w:webHidden/>
          </w:rPr>
          <w:t>53</w:t>
        </w:r>
        <w:r>
          <w:rPr>
            <w:webHidden/>
          </w:rPr>
          <w:fldChar w:fldCharType="end"/>
        </w:r>
      </w:hyperlink>
    </w:p>
    <w:p w14:paraId="140C32FD" w14:textId="000875A2" w:rsidR="00AA2709" w:rsidRDefault="00AA2709">
      <w:pPr>
        <w:pStyle w:val="TOC4"/>
        <w:rPr>
          <w:rFonts w:asciiTheme="minorHAnsi" w:eastAsiaTheme="minorEastAsia" w:hAnsiTheme="minorHAnsi" w:cstheme="minorBidi"/>
          <w:color w:val="auto"/>
          <w:kern w:val="2"/>
          <w:sz w:val="21"/>
          <w:szCs w:val="22"/>
        </w:rPr>
      </w:pPr>
      <w:hyperlink w:anchor="_Toc104401351" w:history="1">
        <w:r w:rsidRPr="0023132B">
          <w:rPr>
            <w:rStyle w:val="Hyperlink"/>
            <w:rFonts w:ascii="Meiryo" w:eastAsia="Meiryo" w:hAnsi="Meiryo"/>
          </w:rPr>
          <w:t>概要</w:t>
        </w:r>
        <w:r>
          <w:rPr>
            <w:webHidden/>
          </w:rPr>
          <w:tab/>
        </w:r>
        <w:r>
          <w:rPr>
            <w:webHidden/>
          </w:rPr>
          <w:fldChar w:fldCharType="begin"/>
        </w:r>
        <w:r>
          <w:rPr>
            <w:webHidden/>
          </w:rPr>
          <w:instrText xml:space="preserve"> PAGEREF _Toc104401351 \h </w:instrText>
        </w:r>
        <w:r>
          <w:rPr>
            <w:webHidden/>
          </w:rPr>
        </w:r>
        <w:r>
          <w:rPr>
            <w:webHidden/>
          </w:rPr>
          <w:fldChar w:fldCharType="separate"/>
        </w:r>
        <w:r w:rsidR="00736074">
          <w:rPr>
            <w:webHidden/>
          </w:rPr>
          <w:t>53</w:t>
        </w:r>
        <w:r>
          <w:rPr>
            <w:webHidden/>
          </w:rPr>
          <w:fldChar w:fldCharType="end"/>
        </w:r>
      </w:hyperlink>
    </w:p>
    <w:p w14:paraId="330CC584" w14:textId="027E5027" w:rsidR="00AA2709" w:rsidRDefault="00AA2709">
      <w:pPr>
        <w:pStyle w:val="TOC4"/>
        <w:rPr>
          <w:rFonts w:asciiTheme="minorHAnsi" w:eastAsiaTheme="minorEastAsia" w:hAnsiTheme="minorHAnsi" w:cstheme="minorBidi"/>
          <w:color w:val="auto"/>
          <w:kern w:val="2"/>
          <w:sz w:val="21"/>
          <w:szCs w:val="22"/>
        </w:rPr>
      </w:pPr>
      <w:hyperlink w:anchor="_Toc104401352" w:history="1">
        <w:r w:rsidRPr="0023132B">
          <w:rPr>
            <w:rStyle w:val="Hyperlink"/>
            <w:rFonts w:ascii="Meiryo" w:eastAsia="Meiryo" w:hAnsi="Meiryo"/>
          </w:rPr>
          <w:t>管理者の操作性</w:t>
        </w:r>
        <w:r>
          <w:rPr>
            <w:webHidden/>
          </w:rPr>
          <w:tab/>
        </w:r>
        <w:r>
          <w:rPr>
            <w:webHidden/>
          </w:rPr>
          <w:fldChar w:fldCharType="begin"/>
        </w:r>
        <w:r>
          <w:rPr>
            <w:webHidden/>
          </w:rPr>
          <w:instrText xml:space="preserve"> PAGEREF _Toc104401352 \h </w:instrText>
        </w:r>
        <w:r>
          <w:rPr>
            <w:webHidden/>
          </w:rPr>
        </w:r>
        <w:r>
          <w:rPr>
            <w:webHidden/>
          </w:rPr>
          <w:fldChar w:fldCharType="separate"/>
        </w:r>
        <w:r w:rsidR="00736074">
          <w:rPr>
            <w:webHidden/>
          </w:rPr>
          <w:t>53</w:t>
        </w:r>
        <w:r>
          <w:rPr>
            <w:webHidden/>
          </w:rPr>
          <w:fldChar w:fldCharType="end"/>
        </w:r>
      </w:hyperlink>
    </w:p>
    <w:p w14:paraId="0C0215E0" w14:textId="1830F593" w:rsidR="00AA2709" w:rsidRDefault="00AA2709">
      <w:pPr>
        <w:pStyle w:val="TOC4"/>
        <w:rPr>
          <w:rFonts w:asciiTheme="minorHAnsi" w:eastAsiaTheme="minorEastAsia" w:hAnsiTheme="minorHAnsi" w:cstheme="minorBidi"/>
          <w:color w:val="auto"/>
          <w:kern w:val="2"/>
          <w:sz w:val="21"/>
          <w:szCs w:val="22"/>
        </w:rPr>
      </w:pPr>
      <w:hyperlink w:anchor="_Toc104401353" w:history="1">
        <w:r w:rsidRPr="0023132B">
          <w:rPr>
            <w:rStyle w:val="Hyperlink"/>
            <w:rFonts w:ascii="Meiryo" w:eastAsia="Meiryo" w:hAnsi="Meiryo"/>
          </w:rPr>
          <w:t>設定とアクティブ化</w:t>
        </w:r>
        <w:r>
          <w:rPr>
            <w:webHidden/>
          </w:rPr>
          <w:tab/>
        </w:r>
        <w:r>
          <w:rPr>
            <w:webHidden/>
          </w:rPr>
          <w:fldChar w:fldCharType="begin"/>
        </w:r>
        <w:r>
          <w:rPr>
            <w:webHidden/>
          </w:rPr>
          <w:instrText xml:space="preserve"> PAGEREF _Toc104401353 \h </w:instrText>
        </w:r>
        <w:r>
          <w:rPr>
            <w:webHidden/>
          </w:rPr>
        </w:r>
        <w:r>
          <w:rPr>
            <w:webHidden/>
          </w:rPr>
          <w:fldChar w:fldCharType="separate"/>
        </w:r>
        <w:r w:rsidR="00736074">
          <w:rPr>
            <w:webHidden/>
          </w:rPr>
          <w:t>55</w:t>
        </w:r>
        <w:r>
          <w:rPr>
            <w:webHidden/>
          </w:rPr>
          <w:fldChar w:fldCharType="end"/>
        </w:r>
      </w:hyperlink>
    </w:p>
    <w:p w14:paraId="470DD956" w14:textId="0F03DE08" w:rsidR="00AA2709" w:rsidRDefault="00AA2709">
      <w:pPr>
        <w:pStyle w:val="TOC1"/>
        <w:rPr>
          <w:rFonts w:asciiTheme="minorHAnsi" w:eastAsiaTheme="minorEastAsia" w:hAnsiTheme="minorHAnsi" w:cstheme="minorBidi"/>
          <w:b w:val="0"/>
          <w:kern w:val="2"/>
          <w:sz w:val="21"/>
          <w:szCs w:val="22"/>
        </w:rPr>
      </w:pPr>
      <w:hyperlink w:anchor="_Toc104401354" w:history="1">
        <w:r w:rsidRPr="0023132B">
          <w:rPr>
            <w:rStyle w:val="Hyperlink"/>
            <w:rFonts w:ascii="Meiryo" w:eastAsia="Meiryo" w:hAnsi="Meiryo"/>
          </w:rPr>
          <w:t>お客様へのお知らせ</w:t>
        </w:r>
        <w:r>
          <w:rPr>
            <w:webHidden/>
          </w:rPr>
          <w:tab/>
        </w:r>
        <w:r>
          <w:rPr>
            <w:webHidden/>
          </w:rPr>
          <w:fldChar w:fldCharType="begin"/>
        </w:r>
        <w:r>
          <w:rPr>
            <w:webHidden/>
          </w:rPr>
          <w:instrText xml:space="preserve"> PAGEREF _Toc104401354 \h </w:instrText>
        </w:r>
        <w:r>
          <w:rPr>
            <w:webHidden/>
          </w:rPr>
        </w:r>
        <w:r>
          <w:rPr>
            <w:webHidden/>
          </w:rPr>
          <w:fldChar w:fldCharType="separate"/>
        </w:r>
        <w:r w:rsidR="00736074">
          <w:rPr>
            <w:webHidden/>
          </w:rPr>
          <w:t>56</w:t>
        </w:r>
        <w:r>
          <w:rPr>
            <w:webHidden/>
          </w:rPr>
          <w:fldChar w:fldCharType="end"/>
        </w:r>
      </w:hyperlink>
    </w:p>
    <w:p w14:paraId="7957A376" w14:textId="46A8985C" w:rsidR="00AA2709" w:rsidRDefault="00AA2709">
      <w:pPr>
        <w:pStyle w:val="TOC2"/>
        <w:rPr>
          <w:rFonts w:asciiTheme="minorHAnsi" w:eastAsiaTheme="minorEastAsia" w:hAnsiTheme="minorHAnsi" w:cstheme="minorBidi"/>
          <w:b w:val="0"/>
          <w:kern w:val="2"/>
          <w:sz w:val="21"/>
          <w:szCs w:val="22"/>
        </w:rPr>
      </w:pPr>
      <w:hyperlink w:anchor="_Toc104401355" w:history="1">
        <w:r w:rsidRPr="0023132B">
          <w:rPr>
            <w:rStyle w:val="Hyperlink"/>
            <w:rFonts w:ascii="Meiryo" w:eastAsia="Meiryo" w:hAnsi="Meiryo"/>
          </w:rPr>
          <w:t>アクセシビリティ</w:t>
        </w:r>
        <w:r>
          <w:rPr>
            <w:webHidden/>
          </w:rPr>
          <w:tab/>
        </w:r>
        <w:r>
          <w:rPr>
            <w:webHidden/>
          </w:rPr>
          <w:fldChar w:fldCharType="begin"/>
        </w:r>
        <w:r>
          <w:rPr>
            <w:webHidden/>
          </w:rPr>
          <w:instrText xml:space="preserve"> PAGEREF _Toc104401355 \h </w:instrText>
        </w:r>
        <w:r>
          <w:rPr>
            <w:webHidden/>
          </w:rPr>
        </w:r>
        <w:r>
          <w:rPr>
            <w:webHidden/>
          </w:rPr>
          <w:fldChar w:fldCharType="separate"/>
        </w:r>
        <w:r w:rsidR="00736074">
          <w:rPr>
            <w:webHidden/>
          </w:rPr>
          <w:t>56</w:t>
        </w:r>
        <w:r>
          <w:rPr>
            <w:webHidden/>
          </w:rPr>
          <w:fldChar w:fldCharType="end"/>
        </w:r>
      </w:hyperlink>
    </w:p>
    <w:p w14:paraId="3226E34C" w14:textId="42037138" w:rsidR="00AA2709" w:rsidRDefault="00AA2709">
      <w:pPr>
        <w:pStyle w:val="TOC3"/>
        <w:rPr>
          <w:rFonts w:asciiTheme="minorHAnsi" w:eastAsiaTheme="minorEastAsia" w:hAnsiTheme="minorHAnsi" w:cstheme="minorBidi"/>
          <w:kern w:val="2"/>
          <w:sz w:val="21"/>
          <w:szCs w:val="22"/>
        </w:rPr>
      </w:pPr>
      <w:hyperlink w:anchor="_Toc104401356" w:history="1">
        <w:r w:rsidRPr="0023132B">
          <w:rPr>
            <w:rStyle w:val="Hyperlink"/>
            <w:rFonts w:ascii="Meiryo" w:eastAsia="Meiryo" w:hAnsi="Meiryo"/>
          </w:rPr>
          <w:t>アクセシビリティの強化</w:t>
        </w:r>
        <w:r>
          <w:rPr>
            <w:webHidden/>
          </w:rPr>
          <w:tab/>
        </w:r>
        <w:r>
          <w:rPr>
            <w:webHidden/>
          </w:rPr>
          <w:fldChar w:fldCharType="begin"/>
        </w:r>
        <w:r>
          <w:rPr>
            <w:webHidden/>
          </w:rPr>
          <w:instrText xml:space="preserve"> PAGEREF _Toc104401356 \h </w:instrText>
        </w:r>
        <w:r>
          <w:rPr>
            <w:webHidden/>
          </w:rPr>
        </w:r>
        <w:r>
          <w:rPr>
            <w:webHidden/>
          </w:rPr>
          <w:fldChar w:fldCharType="separate"/>
        </w:r>
        <w:r w:rsidR="00736074">
          <w:rPr>
            <w:webHidden/>
          </w:rPr>
          <w:t>56</w:t>
        </w:r>
        <w:r>
          <w:rPr>
            <w:webHidden/>
          </w:rPr>
          <w:fldChar w:fldCharType="end"/>
        </w:r>
      </w:hyperlink>
    </w:p>
    <w:p w14:paraId="18EAB726" w14:textId="47F4D22D" w:rsidR="00AA2709" w:rsidRDefault="00AA2709">
      <w:pPr>
        <w:pStyle w:val="TOC2"/>
        <w:rPr>
          <w:rFonts w:asciiTheme="minorHAnsi" w:eastAsiaTheme="minorEastAsia" w:hAnsiTheme="minorHAnsi" w:cstheme="minorBidi"/>
          <w:b w:val="0"/>
          <w:kern w:val="2"/>
          <w:sz w:val="21"/>
          <w:szCs w:val="22"/>
        </w:rPr>
      </w:pPr>
      <w:hyperlink w:anchor="_Toc104401357" w:history="1">
        <w:r w:rsidRPr="0023132B">
          <w:rPr>
            <w:rStyle w:val="Hyperlink"/>
            <w:rFonts w:ascii="Meiryo" w:eastAsia="Meiryo" w:hAnsi="Meiryo"/>
          </w:rPr>
          <w:t>サポートされているブラウザ</w:t>
        </w:r>
        <w:r>
          <w:rPr>
            <w:webHidden/>
          </w:rPr>
          <w:tab/>
        </w:r>
        <w:r>
          <w:rPr>
            <w:webHidden/>
          </w:rPr>
          <w:fldChar w:fldCharType="begin"/>
        </w:r>
        <w:r>
          <w:rPr>
            <w:webHidden/>
          </w:rPr>
          <w:instrText xml:space="preserve"> PAGEREF _Toc104401357 \h </w:instrText>
        </w:r>
        <w:r>
          <w:rPr>
            <w:webHidden/>
          </w:rPr>
        </w:r>
        <w:r>
          <w:rPr>
            <w:webHidden/>
          </w:rPr>
          <w:fldChar w:fldCharType="separate"/>
        </w:r>
        <w:r w:rsidR="00736074">
          <w:rPr>
            <w:webHidden/>
          </w:rPr>
          <w:t>56</w:t>
        </w:r>
        <w:r>
          <w:rPr>
            <w:webHidden/>
          </w:rPr>
          <w:fldChar w:fldCharType="end"/>
        </w:r>
      </w:hyperlink>
    </w:p>
    <w:p w14:paraId="7F80ECCA" w14:textId="463E9A86" w:rsidR="00AA2709" w:rsidRDefault="00AA2709">
      <w:pPr>
        <w:pStyle w:val="TOC3"/>
        <w:rPr>
          <w:rFonts w:asciiTheme="minorHAnsi" w:eastAsiaTheme="minorEastAsia" w:hAnsiTheme="minorHAnsi" w:cstheme="minorBidi"/>
          <w:kern w:val="2"/>
          <w:sz w:val="21"/>
          <w:szCs w:val="22"/>
        </w:rPr>
      </w:pPr>
      <w:hyperlink w:anchor="_Toc104401358" w:history="1">
        <w:r w:rsidRPr="0023132B">
          <w:rPr>
            <w:rStyle w:val="Hyperlink"/>
            <w:rFonts w:ascii="Meiryo" w:eastAsia="Meiryo" w:hAnsi="Meiryo"/>
          </w:rPr>
          <w:t>サポートされているブラウザおよびサポートの変更</w:t>
        </w:r>
        <w:r>
          <w:rPr>
            <w:webHidden/>
          </w:rPr>
          <w:tab/>
        </w:r>
        <w:r>
          <w:rPr>
            <w:webHidden/>
          </w:rPr>
          <w:fldChar w:fldCharType="begin"/>
        </w:r>
        <w:r>
          <w:rPr>
            <w:webHidden/>
          </w:rPr>
          <w:instrText xml:space="preserve"> PAGEREF _Toc104401358 \h </w:instrText>
        </w:r>
        <w:r>
          <w:rPr>
            <w:webHidden/>
          </w:rPr>
        </w:r>
        <w:r>
          <w:rPr>
            <w:webHidden/>
          </w:rPr>
          <w:fldChar w:fldCharType="separate"/>
        </w:r>
        <w:r w:rsidR="00736074">
          <w:rPr>
            <w:webHidden/>
          </w:rPr>
          <w:t>56</w:t>
        </w:r>
        <w:r>
          <w:rPr>
            <w:webHidden/>
          </w:rPr>
          <w:fldChar w:fldCharType="end"/>
        </w:r>
      </w:hyperlink>
    </w:p>
    <w:p w14:paraId="1009063C" w14:textId="1D586A98" w:rsidR="00AA2709" w:rsidRDefault="00AA2709">
      <w:pPr>
        <w:pStyle w:val="TOC1"/>
        <w:rPr>
          <w:rFonts w:asciiTheme="minorHAnsi" w:eastAsiaTheme="minorEastAsia" w:hAnsiTheme="minorHAnsi" w:cstheme="minorBidi"/>
          <w:b w:val="0"/>
          <w:kern w:val="2"/>
          <w:sz w:val="21"/>
          <w:szCs w:val="22"/>
        </w:rPr>
      </w:pPr>
      <w:hyperlink w:anchor="_Toc104401359" w:history="1">
        <w:r w:rsidRPr="0023132B">
          <w:rPr>
            <w:rStyle w:val="Hyperlink"/>
            <w:rFonts w:ascii="Meiryo" w:eastAsia="Meiryo" w:hAnsi="Meiryo"/>
          </w:rPr>
          <w:t>リリース ノートおよびその他の技術文書</w:t>
        </w:r>
        <w:r>
          <w:rPr>
            <w:webHidden/>
          </w:rPr>
          <w:tab/>
        </w:r>
        <w:r>
          <w:rPr>
            <w:webHidden/>
          </w:rPr>
          <w:fldChar w:fldCharType="begin"/>
        </w:r>
        <w:r>
          <w:rPr>
            <w:webHidden/>
          </w:rPr>
          <w:instrText xml:space="preserve"> PAGEREF _Toc104401359 \h </w:instrText>
        </w:r>
        <w:r>
          <w:rPr>
            <w:webHidden/>
          </w:rPr>
        </w:r>
        <w:r>
          <w:rPr>
            <w:webHidden/>
          </w:rPr>
          <w:fldChar w:fldCharType="separate"/>
        </w:r>
        <w:r w:rsidR="00736074">
          <w:rPr>
            <w:webHidden/>
          </w:rPr>
          <w:t>57</w:t>
        </w:r>
        <w:r>
          <w:rPr>
            <w:webHidden/>
          </w:rPr>
          <w:fldChar w:fldCharType="end"/>
        </w:r>
      </w:hyperlink>
    </w:p>
    <w:p w14:paraId="4540E139" w14:textId="2668D593" w:rsidR="00AA2709" w:rsidRDefault="00AA2709">
      <w:pPr>
        <w:pStyle w:val="TOC2"/>
        <w:rPr>
          <w:rFonts w:asciiTheme="minorHAnsi" w:eastAsiaTheme="minorEastAsia" w:hAnsiTheme="minorHAnsi" w:cstheme="minorBidi"/>
          <w:b w:val="0"/>
          <w:kern w:val="2"/>
          <w:sz w:val="21"/>
          <w:szCs w:val="22"/>
        </w:rPr>
      </w:pPr>
      <w:hyperlink w:anchor="_Toc104401360" w:history="1">
        <w:r w:rsidRPr="0023132B">
          <w:rPr>
            <w:rStyle w:val="Hyperlink"/>
            <w:rFonts w:ascii="Meiryo" w:eastAsia="Meiryo" w:hAnsi="Meiryo"/>
          </w:rPr>
          <w:t>オンライン ヘルプ</w:t>
        </w:r>
        <w:r>
          <w:rPr>
            <w:webHidden/>
          </w:rPr>
          <w:tab/>
        </w:r>
        <w:r>
          <w:rPr>
            <w:webHidden/>
          </w:rPr>
          <w:fldChar w:fldCharType="begin"/>
        </w:r>
        <w:r>
          <w:rPr>
            <w:webHidden/>
          </w:rPr>
          <w:instrText xml:space="preserve"> PAGEREF _Toc104401360 \h </w:instrText>
        </w:r>
        <w:r>
          <w:rPr>
            <w:webHidden/>
          </w:rPr>
        </w:r>
        <w:r>
          <w:rPr>
            <w:webHidden/>
          </w:rPr>
          <w:fldChar w:fldCharType="separate"/>
        </w:r>
        <w:r w:rsidR="00736074">
          <w:rPr>
            <w:webHidden/>
          </w:rPr>
          <w:t>57</w:t>
        </w:r>
        <w:r>
          <w:rPr>
            <w:webHidden/>
          </w:rPr>
          <w:fldChar w:fldCharType="end"/>
        </w:r>
      </w:hyperlink>
    </w:p>
    <w:p w14:paraId="650D0EBD" w14:textId="17E40DCF" w:rsidR="00AA2709" w:rsidRDefault="00AA2709">
      <w:pPr>
        <w:pStyle w:val="TOC2"/>
        <w:rPr>
          <w:rFonts w:asciiTheme="minorHAnsi" w:eastAsiaTheme="minorEastAsia" w:hAnsiTheme="minorHAnsi" w:cstheme="minorBidi"/>
          <w:b w:val="0"/>
          <w:kern w:val="2"/>
          <w:sz w:val="21"/>
          <w:szCs w:val="22"/>
        </w:rPr>
      </w:pPr>
      <w:hyperlink w:anchor="_Toc104401361" w:history="1">
        <w:r w:rsidRPr="0023132B">
          <w:rPr>
            <w:rStyle w:val="Hyperlink"/>
            <w:rFonts w:ascii="Meiryo" w:eastAsia="Meiryo" w:hAnsi="Meiryo"/>
          </w:rPr>
          <w:t>SAP Concur サポート ポータル - 指定されたユーザー</w:t>
        </w:r>
        <w:r>
          <w:rPr>
            <w:webHidden/>
          </w:rPr>
          <w:tab/>
        </w:r>
        <w:r>
          <w:rPr>
            <w:webHidden/>
          </w:rPr>
          <w:fldChar w:fldCharType="begin"/>
        </w:r>
        <w:r>
          <w:rPr>
            <w:webHidden/>
          </w:rPr>
          <w:instrText xml:space="preserve"> PAGEREF _Toc104401361 \h </w:instrText>
        </w:r>
        <w:r>
          <w:rPr>
            <w:webHidden/>
          </w:rPr>
        </w:r>
        <w:r>
          <w:rPr>
            <w:webHidden/>
          </w:rPr>
          <w:fldChar w:fldCharType="separate"/>
        </w:r>
        <w:r w:rsidR="00736074">
          <w:rPr>
            <w:webHidden/>
          </w:rPr>
          <w:t>58</w:t>
        </w:r>
        <w:r>
          <w:rPr>
            <w:webHidden/>
          </w:rPr>
          <w:fldChar w:fldCharType="end"/>
        </w:r>
      </w:hyperlink>
    </w:p>
    <w:p w14:paraId="3C5027EA" w14:textId="40FB49FE" w:rsidR="00DB2A4A" w:rsidRPr="00AF2C4C" w:rsidRDefault="00AA2709" w:rsidP="00AF2C4C">
      <w:pPr>
        <w:pStyle w:val="ConcurBodyText"/>
        <w:rPr>
          <w:rFonts w:ascii="Meiryo" w:eastAsia="Meiryo" w:hAnsi="Meiryo"/>
          <w:b/>
          <w:bCs/>
        </w:rPr>
      </w:pPr>
      <w:r>
        <w:rPr>
          <w:rFonts w:ascii="Meiryo" w:eastAsia="Meiryo" w:hAnsi="Meiryo"/>
          <w:b/>
          <w:noProof/>
          <w:sz w:val="22"/>
        </w:rPr>
        <w:fldChar w:fldCharType="end"/>
      </w:r>
      <w:r w:rsidR="00814131" w:rsidRPr="00E24B9E">
        <w:rPr>
          <w:rFonts w:ascii="Meiryo" w:eastAsia="Meiryo" w:hAnsi="Meiryo" w:hint="eastAsia"/>
        </w:rPr>
        <w:br w:type="page"/>
      </w:r>
      <w:r w:rsidR="00814131" w:rsidRPr="00AF2C4C">
        <w:rPr>
          <w:rFonts w:ascii="Meiryo" w:eastAsia="Meiryo" w:hAnsi="Meiryo" w:hint="eastAsia"/>
          <w:b/>
          <w:bCs/>
          <w:sz w:val="28"/>
          <w:szCs w:val="28"/>
        </w:rPr>
        <w:lastRenderedPageBreak/>
        <w:t>法的免責事項</w:t>
      </w:r>
    </w:p>
    <w:p w14:paraId="6A181C4A" w14:textId="77777777" w:rsidR="00DB2A4A" w:rsidRPr="00E24B9E" w:rsidRDefault="00DB2A4A" w:rsidP="00DB2A4A">
      <w:pPr>
        <w:pStyle w:val="ConcurBodyText"/>
        <w:rPr>
          <w:rFonts w:ascii="Meiryo" w:eastAsia="Meiryo" w:hAnsi="Meiryo"/>
        </w:rPr>
      </w:pPr>
      <w:r w:rsidRPr="00E24B9E">
        <w:rPr>
          <w:rFonts w:ascii="Meiryo" w:eastAsia="Meiryo" w:hAnsi="Meiryo" w:hint="eastAsia"/>
        </w:rPr>
        <w:t xml:space="preserve">この提示物の内容は、SAP SE または SAP の関連会社の機密の専有情報であり、SAP SE またはそれぞれの SAP の関連会社の許可なく開示することはできません。この提示物は、SAP SE またはその関連会社とのライセンス契約またはその他何らかのサービス契約やサブスクリプション契約に拘束されることはありません。SAP SE および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 SAP の関連会社の戦略並びに将来の開発物、製品、またはプラットフォームの方向性並びに機能はすべて、変更となる可能性があり、SAP SE および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このドキュメントは、商業性、特定目的への適合性、または非侵害性の黙示的保証を含めて、明示または黙示を問わず、いかなる種類の保証をも伴うものではありません。このドキュメントは情報提供のみを目的としており、契約に取り入れられることはありません。SAP SE およびその関連会社は、SAP SE または SAP の関連会社の意図的な不当行為または重大な過失に起因する損害を除き、このドキュメントの誤記または脱落について一切の責任を負わないものとします。 </w:t>
      </w:r>
    </w:p>
    <w:p w14:paraId="3A0237D9" w14:textId="77777777" w:rsidR="00DB2A4A" w:rsidRPr="00E24B9E" w:rsidRDefault="00DB2A4A" w:rsidP="00DB2A4A">
      <w:pPr>
        <w:pStyle w:val="ConcurBodyText"/>
        <w:rPr>
          <w:rFonts w:ascii="Meiryo" w:eastAsia="Meiryo" w:hAnsi="Meiryo"/>
        </w:rPr>
      </w:pPr>
      <w:r w:rsidRPr="00E24B9E">
        <w:rPr>
          <w:rFonts w:ascii="Meiryo" w:eastAsia="Meiryo" w:hAnsi="Meiryo" w:hint="eastAsia"/>
        </w:rPr>
        <w:t>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p w14:paraId="02254811" w14:textId="77777777" w:rsidR="00DB2A4A" w:rsidRPr="00E24B9E" w:rsidRDefault="00DB2A4A" w:rsidP="006960D5">
      <w:pPr>
        <w:pStyle w:val="ConcurTableText"/>
        <w:rPr>
          <w:rFonts w:ascii="Meiryo" w:eastAsia="Meiryo" w:hAnsi="Meiryo"/>
        </w:rPr>
      </w:pPr>
    </w:p>
    <w:p w14:paraId="6B4A6B8C" w14:textId="77777777" w:rsidR="00FE3288" w:rsidRPr="00E24B9E" w:rsidRDefault="00FE3288" w:rsidP="00814131">
      <w:pPr>
        <w:pStyle w:val="ConcurBodyText"/>
        <w:rPr>
          <w:rFonts w:ascii="Meiryo" w:eastAsia="Meiryo" w:hAnsi="Meiryo"/>
        </w:rPr>
      </w:pPr>
    </w:p>
    <w:p w14:paraId="210CBC9F" w14:textId="77777777" w:rsidR="00814131" w:rsidRPr="00E24B9E" w:rsidRDefault="00814131" w:rsidP="00814131">
      <w:pPr>
        <w:pStyle w:val="ConcurBodyText"/>
        <w:rPr>
          <w:rFonts w:ascii="Meiryo" w:eastAsia="Meiryo" w:hAnsi="Meiryo"/>
        </w:rPr>
      </w:pPr>
    </w:p>
    <w:p w14:paraId="00ACD364" w14:textId="77777777" w:rsidR="00814131" w:rsidRPr="00E24B9E" w:rsidRDefault="00814131" w:rsidP="00814131">
      <w:pPr>
        <w:pStyle w:val="ConcurBodyText"/>
        <w:rPr>
          <w:rFonts w:ascii="Meiryo" w:eastAsia="Meiryo" w:hAnsi="Meiryo"/>
        </w:rPr>
        <w:sectPr w:rsidR="00814131" w:rsidRPr="00E24B9E"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Pr="00E24B9E" w:rsidRDefault="000E2A06" w:rsidP="006617A0">
      <w:pPr>
        <w:pStyle w:val="Heading1"/>
        <w:rPr>
          <w:rFonts w:ascii="Meiryo" w:eastAsia="Meiryo" w:hAnsi="Meiryo"/>
        </w:rPr>
      </w:pPr>
      <w:bookmarkStart w:id="0" w:name="_Toc516648434"/>
      <w:bookmarkStart w:id="1" w:name="_Toc11147450"/>
      <w:bookmarkStart w:id="2" w:name="_Toc104401235"/>
      <w:r w:rsidRPr="00E24B9E">
        <w:rPr>
          <w:rFonts w:ascii="Meiryo" w:eastAsia="Meiryo" w:hAnsi="Meiryo" w:hint="eastAsia"/>
        </w:rPr>
        <w:lastRenderedPageBreak/>
        <w:t>リリース ノート</w:t>
      </w:r>
      <w:bookmarkEnd w:id="2"/>
    </w:p>
    <w:p w14:paraId="10D08FD8" w14:textId="65D19FC6" w:rsidR="00145E90" w:rsidRPr="00E24B9E" w:rsidRDefault="006C7AEE" w:rsidP="006C7AEE">
      <w:pPr>
        <w:pStyle w:val="ConcurBodyText"/>
        <w:rPr>
          <w:rFonts w:ascii="Meiryo" w:eastAsia="Meiryo" w:hAnsi="Meiryo"/>
        </w:rPr>
      </w:pPr>
      <w:r w:rsidRPr="00E24B9E">
        <w:rPr>
          <w:rFonts w:ascii="Meiryo" w:eastAsia="Meiryo" w:hAnsi="Meiryo" w:hint="eastAsia"/>
        </w:rPr>
        <w:t>このドキュメントには、製品共通のリリース ノートおよび変更予定が記載されています。製品共通のリリース ノートおよび変更予定は、SAP Concur ソリューションのサイト全体、または複数の SAP Concur 製品やサービスに適用される機能および変更を文書にしたものです。この内容には以下が含まれます。</w:t>
      </w:r>
    </w:p>
    <w:p w14:paraId="3D4FBB27" w14:textId="66E50025" w:rsidR="00145E90" w:rsidRPr="00E24B9E" w:rsidRDefault="00145E90" w:rsidP="0055659F">
      <w:pPr>
        <w:pStyle w:val="ConcurBodyText"/>
        <w:numPr>
          <w:ilvl w:val="0"/>
          <w:numId w:val="39"/>
        </w:numPr>
        <w:rPr>
          <w:rFonts w:ascii="Meiryo" w:eastAsia="Meiryo" w:hAnsi="Meiryo"/>
        </w:rPr>
      </w:pPr>
      <w:r w:rsidRPr="00E24B9E">
        <w:rPr>
          <w:rFonts w:ascii="Meiryo" w:eastAsia="Meiryo" w:hAnsi="Meiryo" w:hint="eastAsia"/>
        </w:rPr>
        <w:t>セキュリティ証明書の年次更新やセキュリティ暗号およびプロトコルのサポートにおける変更などのセキュリティ関連機能および変更</w:t>
      </w:r>
    </w:p>
    <w:p w14:paraId="499FF9CD" w14:textId="089EA75C" w:rsidR="00145E90" w:rsidRPr="00E24B9E" w:rsidRDefault="00145E90" w:rsidP="0055659F">
      <w:pPr>
        <w:pStyle w:val="ConcurBodyText"/>
        <w:numPr>
          <w:ilvl w:val="0"/>
          <w:numId w:val="39"/>
        </w:numPr>
        <w:rPr>
          <w:rFonts w:ascii="Meiryo" w:eastAsia="Meiryo" w:hAnsi="Meiryo"/>
        </w:rPr>
      </w:pPr>
      <w:r w:rsidRPr="00E24B9E">
        <w:rPr>
          <w:rFonts w:ascii="Meiryo" w:eastAsia="Meiryo" w:hAnsi="Meiryo" w:hint="eastAsia"/>
        </w:rPr>
        <w:t>ホーム ページの変更、サイト ヘッダーやフッターの変更、サイト全体に適用される新規 UI テーマなどのサイト全体の UI 機能および変更</w:t>
      </w:r>
    </w:p>
    <w:p w14:paraId="072A4668" w14:textId="77777777" w:rsidR="000E43D3" w:rsidRPr="00E24B9E" w:rsidRDefault="000E43D3" w:rsidP="0055659F">
      <w:pPr>
        <w:pStyle w:val="ConcurBodyText"/>
        <w:numPr>
          <w:ilvl w:val="0"/>
          <w:numId w:val="39"/>
        </w:numPr>
        <w:rPr>
          <w:rFonts w:ascii="Meiryo" w:eastAsia="Meiryo" w:hAnsi="Meiryo"/>
        </w:rPr>
      </w:pPr>
      <w:r w:rsidRPr="00E24B9E">
        <w:rPr>
          <w:rFonts w:ascii="Meiryo" w:eastAsia="Meiryo" w:hAnsi="Meiryo" w:hint="eastAsia"/>
        </w:rPr>
        <w:t>サインイン機能の追加または削除、URL の変更やドメイン名の変更などのサインイン プロセスの機能および変更</w:t>
      </w:r>
    </w:p>
    <w:p w14:paraId="3D9F1429" w14:textId="2019C742" w:rsidR="000E43D3" w:rsidRPr="00E24B9E" w:rsidRDefault="000E43D3" w:rsidP="0055659F">
      <w:pPr>
        <w:pStyle w:val="ConcurBodyText"/>
        <w:numPr>
          <w:ilvl w:val="0"/>
          <w:numId w:val="39"/>
        </w:numPr>
        <w:rPr>
          <w:rFonts w:ascii="Meiryo" w:eastAsia="Meiryo" w:hAnsi="Meiryo"/>
        </w:rPr>
      </w:pPr>
      <w:r w:rsidRPr="00E24B9E">
        <w:rPr>
          <w:rFonts w:ascii="Meiryo" w:eastAsia="Meiryo" w:hAnsi="Meiryo" w:hint="eastAsia"/>
        </w:rPr>
        <w:t>運用およびテスト環境の機能および変更</w:t>
      </w:r>
    </w:p>
    <w:p w14:paraId="05EBEFE0" w14:textId="40AE8279" w:rsidR="000E43D3" w:rsidRPr="00E24B9E" w:rsidRDefault="000E43D3" w:rsidP="0055659F">
      <w:pPr>
        <w:pStyle w:val="ConcurBodyText"/>
        <w:numPr>
          <w:ilvl w:val="0"/>
          <w:numId w:val="39"/>
        </w:numPr>
        <w:rPr>
          <w:rFonts w:ascii="Meiryo" w:eastAsia="Meiryo" w:hAnsi="Meiryo"/>
        </w:rPr>
      </w:pPr>
      <w:r w:rsidRPr="00E24B9E">
        <w:rPr>
          <w:rFonts w:ascii="Meiryo" w:eastAsia="Meiryo" w:hAnsi="Meiryo" w:hint="eastAsia"/>
        </w:rPr>
        <w:t>サイト全体の新規設定の追加、管理ページのデザインへの変更などのグローバル設定または管理ページの機能および変更</w:t>
      </w:r>
    </w:p>
    <w:p w14:paraId="01D03640" w14:textId="4F41E9E3" w:rsidR="006617A0" w:rsidRPr="00E24B9E" w:rsidRDefault="006617A0" w:rsidP="0055659F">
      <w:pPr>
        <w:pStyle w:val="ConcurBodyText"/>
        <w:numPr>
          <w:ilvl w:val="0"/>
          <w:numId w:val="39"/>
        </w:numPr>
        <w:rPr>
          <w:rFonts w:ascii="Meiryo" w:eastAsia="Meiryo" w:hAnsi="Meiryo"/>
        </w:rPr>
      </w:pPr>
      <w:r w:rsidRPr="00E24B9E">
        <w:rPr>
          <w:rFonts w:ascii="Meiryo" w:eastAsia="Meiryo" w:hAnsi="Meiryo" w:hint="eastAsia"/>
        </w:rPr>
        <w:t>リリース ノートが発行される場所や時期などのプロセスの変更</w:t>
      </w:r>
    </w:p>
    <w:p w14:paraId="74318CA0" w14:textId="27A8D3A6" w:rsidR="006C7AEE" w:rsidRPr="00E24B9E" w:rsidRDefault="003B0B85" w:rsidP="003B0B85">
      <w:pPr>
        <w:pStyle w:val="ConcurBodyText"/>
        <w:rPr>
          <w:rFonts w:ascii="Meiryo" w:eastAsia="Meiryo" w:hAnsi="Meiryo"/>
        </w:rPr>
      </w:pPr>
      <w:r w:rsidRPr="00E24B9E">
        <w:rPr>
          <w:rFonts w:ascii="Meiryo" w:eastAsia="Meiryo" w:hAnsi="Meiryo" w:hint="eastAsia"/>
        </w:rPr>
        <w:t>単一の製品やサービスに適用される新しい機能および変更については、その製品またはサービスのリリース ノートをご参照ください。製品およびサービス固有のリリース ノートのリンクは以下のページに掲載されています。</w:t>
      </w:r>
    </w:p>
    <w:p w14:paraId="12CC61F9" w14:textId="764D3E79" w:rsidR="003B0B85" w:rsidRPr="00E24B9E" w:rsidRDefault="008058E3" w:rsidP="003B0B85">
      <w:pPr>
        <w:pStyle w:val="ConcurBullet"/>
        <w:rPr>
          <w:rFonts w:ascii="Meiryo" w:eastAsia="Meiryo" w:hAnsi="Meiryo"/>
        </w:rPr>
      </w:pPr>
      <w:hyperlink r:id="rId17" w:history="1">
        <w:r w:rsidR="00DE7376" w:rsidRPr="00E24B9E">
          <w:rPr>
            <w:rStyle w:val="Hyperlink"/>
            <w:rFonts w:ascii="Meiryo" w:eastAsia="Meiryo" w:hAnsi="Meiryo" w:hint="eastAsia"/>
          </w:rPr>
          <w:t>Professional Edition</w:t>
        </w:r>
      </w:hyperlink>
    </w:p>
    <w:p w14:paraId="4F01031B" w14:textId="4D99D9CA" w:rsidR="003B0B85" w:rsidRPr="00E24B9E" w:rsidRDefault="008058E3" w:rsidP="003B0B85">
      <w:pPr>
        <w:pStyle w:val="ConcurBullet"/>
        <w:rPr>
          <w:rFonts w:ascii="Meiryo" w:eastAsia="Meiryo" w:hAnsi="Meiryo"/>
        </w:rPr>
      </w:pPr>
      <w:hyperlink r:id="rId18" w:history="1">
        <w:r w:rsidR="00DE7376" w:rsidRPr="00E24B9E">
          <w:rPr>
            <w:rStyle w:val="Hyperlink"/>
            <w:rFonts w:ascii="Meiryo" w:eastAsia="Meiryo" w:hAnsi="Meiryo" w:hint="eastAsia"/>
          </w:rPr>
          <w:t>Standard Edition</w:t>
        </w:r>
      </w:hyperlink>
    </w:p>
    <w:p w14:paraId="59B6D9D0" w14:textId="07CE35BF" w:rsidR="003B0B85" w:rsidRPr="00E24B9E" w:rsidRDefault="008058E3" w:rsidP="003B0B85">
      <w:pPr>
        <w:pStyle w:val="ConcurBullet"/>
        <w:rPr>
          <w:rFonts w:ascii="Meiryo" w:eastAsia="Meiryo" w:hAnsi="Meiryo"/>
        </w:rPr>
      </w:pPr>
      <w:hyperlink r:id="rId19" w:history="1">
        <w:r w:rsidR="00DE7376" w:rsidRPr="00E24B9E">
          <w:rPr>
            <w:rStyle w:val="Hyperlink"/>
            <w:rFonts w:ascii="Meiryo" w:eastAsia="Meiryo" w:hAnsi="Meiryo" w:hint="eastAsia"/>
          </w:rPr>
          <w:t>Small Business Edition</w:t>
        </w:r>
      </w:hyperlink>
    </w:p>
    <w:p w14:paraId="10EF67F8" w14:textId="5D5765AD" w:rsidR="00DB3FD5" w:rsidRPr="00E24B9E" w:rsidRDefault="00DB3FD5" w:rsidP="007F009A">
      <w:pPr>
        <w:pStyle w:val="Heading2"/>
        <w:rPr>
          <w:rFonts w:ascii="Meiryo" w:eastAsia="Meiryo" w:hAnsi="Meiryo"/>
        </w:rPr>
      </w:pPr>
      <w:bookmarkStart w:id="3" w:name="_Toc104401236"/>
      <w:r w:rsidRPr="00E24B9E">
        <w:rPr>
          <w:rFonts w:ascii="Meiryo" w:eastAsia="Meiryo" w:hAnsi="Meiryo" w:hint="eastAsia"/>
        </w:rPr>
        <w:lastRenderedPageBreak/>
        <w:t>Concur Invoice の支払先管理</w:t>
      </w:r>
      <w:bookmarkEnd w:id="3"/>
    </w:p>
    <w:p w14:paraId="3ADE5FF4" w14:textId="77777777" w:rsidR="00DB3FD5" w:rsidRPr="00E24B9E" w:rsidRDefault="00DB3FD5" w:rsidP="007F009A">
      <w:pPr>
        <w:pStyle w:val="Heading3"/>
        <w:rPr>
          <w:rFonts w:ascii="Meiryo" w:eastAsia="Meiryo" w:hAnsi="Meiryo"/>
        </w:rPr>
      </w:pPr>
      <w:bookmarkStart w:id="4" w:name="_Hlk100911074"/>
      <w:bookmarkStart w:id="5" w:name="_Toc104401237"/>
      <w:r w:rsidRPr="00E24B9E">
        <w:rPr>
          <w:rFonts w:ascii="Meiryo" w:eastAsia="Meiryo" w:hAnsi="Meiryo" w:hint="eastAsia"/>
        </w:rPr>
        <w:t>支払先ページのカスタム フィールドおよび請求書のコピーダウン オプション</w:t>
      </w:r>
      <w:bookmarkEnd w:id="5"/>
    </w:p>
    <w:p w14:paraId="0013D655" w14:textId="77777777" w:rsidR="00DB3FD5" w:rsidRPr="00E24B9E" w:rsidRDefault="00DB3FD5" w:rsidP="007F009A">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E24B9E" w14:paraId="2BED9887"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4122152" w14:textId="77777777" w:rsidR="00DB3FD5" w:rsidRPr="00E24B9E" w:rsidRDefault="00DB3FD5" w:rsidP="007F009A">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695013D" w14:textId="77777777" w:rsidR="00DB3FD5" w:rsidRPr="00E24B9E" w:rsidRDefault="00DB3FD5" w:rsidP="007F009A">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D3600" w14:textId="77777777" w:rsidR="00DB3FD5" w:rsidRPr="00E24B9E" w:rsidRDefault="00DB3FD5" w:rsidP="007F009A">
            <w:pPr>
              <w:pStyle w:val="ConcurTableHeadCentered8pt"/>
              <w:rPr>
                <w:rFonts w:ascii="Meiryo" w:eastAsia="Meiryo" w:hAnsi="Meiryo"/>
              </w:rPr>
            </w:pPr>
            <w:r w:rsidRPr="00E24B9E">
              <w:rPr>
                <w:rFonts w:ascii="Meiryo" w:eastAsia="Meiryo" w:hAnsi="Meiryo" w:hint="eastAsia"/>
              </w:rPr>
              <w:t>機能のリリース予定日</w:t>
            </w:r>
          </w:p>
        </w:tc>
      </w:tr>
      <w:tr w:rsidR="00DB3FD5" w:rsidRPr="00E24B9E" w14:paraId="0827354F"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501447D" w14:textId="77777777" w:rsidR="00DB3FD5" w:rsidRPr="00E24B9E" w:rsidRDefault="00DB3FD5" w:rsidP="007F009A">
            <w:pPr>
              <w:pStyle w:val="ConcurTableText8ptCenter"/>
              <w:keepNext/>
              <w:rPr>
                <w:rFonts w:ascii="Meiryo" w:eastAsia="Meiryo" w:hAnsi="Meiryo"/>
              </w:rPr>
            </w:pPr>
            <w:r w:rsidRPr="00E24B9E">
              <w:rPr>
                <w:rFonts w:ascii="Meiryo" w:eastAsia="Meiryo" w:hAnsi="Meiryo" w:hint="eastAsia"/>
              </w:rPr>
              <w:t>2022 年 4 月 15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AD5A42" w14:textId="77777777" w:rsidR="00DB3FD5" w:rsidRPr="00E24B9E" w:rsidRDefault="00DB3FD5" w:rsidP="007F009A">
            <w:pPr>
              <w:pStyle w:val="ConcurTableText8ptCenter"/>
              <w:keepNext/>
              <w:rPr>
                <w:rFonts w:ascii="Meiryo" w:eastAsia="Meiryo" w:hAnsi="Meiryo"/>
              </w:rPr>
            </w:pPr>
            <w:r w:rsidRPr="00E24B9E">
              <w:rPr>
                <w:rFonts w:ascii="Meiryo" w:eastAsia="Meiryo" w:hAnsi="Meiryo" w:hint="eastAsia"/>
                <w:highlight w:val="yellow"/>
              </w:rPr>
              <w:t>2021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16C7091" w14:textId="77777777" w:rsidR="00DB3FD5" w:rsidRPr="00E24B9E" w:rsidRDefault="00DB3FD5" w:rsidP="007F009A">
            <w:pPr>
              <w:pStyle w:val="ConcurTableText8ptCenter"/>
              <w:keepNext/>
              <w:rPr>
                <w:rFonts w:ascii="Meiryo" w:eastAsia="Meiryo" w:hAnsi="Meiryo"/>
              </w:rPr>
            </w:pPr>
            <w:r w:rsidRPr="00E24B9E">
              <w:rPr>
                <w:rFonts w:ascii="Meiryo" w:eastAsia="Meiryo" w:hAnsi="Meiryo" w:hint="eastAsia"/>
                <w:highlight w:val="yellow"/>
              </w:rPr>
              <w:t>2022 年 5 月 19 日</w:t>
            </w:r>
          </w:p>
        </w:tc>
      </w:tr>
      <w:tr w:rsidR="00DB3FD5" w:rsidRPr="00E24B9E" w14:paraId="7AE4D4B5"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334C7E0" w14:textId="77777777" w:rsidR="00DB3FD5" w:rsidRPr="00E24B9E" w:rsidRDefault="00DB3FD5" w:rsidP="007F009A">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37C11904" w14:textId="77777777" w:rsidR="00DB3FD5" w:rsidRPr="00E24B9E" w:rsidRDefault="00DB3FD5" w:rsidP="007F009A">
      <w:pPr>
        <w:pStyle w:val="ConcurBodyText"/>
        <w:keepNext/>
        <w:rPr>
          <w:rFonts w:ascii="Meiryo" w:eastAsia="Meiryo" w:hAnsi="Meiryo"/>
          <w:b/>
          <w:bCs/>
        </w:rPr>
      </w:pPr>
      <w:r w:rsidRPr="00E24B9E">
        <w:rPr>
          <w:rFonts w:ascii="Meiryo" w:eastAsia="Meiryo" w:hAnsi="Meiryo" w:hint="eastAsia"/>
          <w:b/>
        </w:rPr>
        <w:t>対象製品:</w:t>
      </w:r>
    </w:p>
    <w:p w14:paraId="05E992A3" w14:textId="4F11AEC9" w:rsidR="00DB3FD5" w:rsidRPr="00E24B9E" w:rsidRDefault="00DB3FD5" w:rsidP="007F009A">
      <w:pPr>
        <w:pStyle w:val="ApplicableProducts"/>
        <w:rPr>
          <w:rFonts w:ascii="Meiryo" w:eastAsia="Meiryo" w:hAnsi="Meiryo"/>
        </w:rPr>
      </w:pPr>
      <w:bookmarkStart w:id="6" w:name="_Toc104401238"/>
      <w:r w:rsidRPr="00E24B9E">
        <w:rPr>
          <w:rFonts w:ascii="Meiryo" w:eastAsia="Meiryo" w:hAnsi="Meiryo" w:hint="eastAsia"/>
        </w:rPr>
        <w:t>Invoice | Standard</w:t>
      </w:r>
      <w:bookmarkEnd w:id="6"/>
      <w:r w:rsidRPr="00E24B9E">
        <w:rPr>
          <w:rFonts w:ascii="Meiryo" w:eastAsia="Meiryo" w:hAnsi="Meiryo" w:hint="eastAsia"/>
        </w:rPr>
        <w:tab/>
      </w:r>
      <w:r w:rsidRPr="00E24B9E">
        <w:rPr>
          <w:rFonts w:ascii="Meiryo" w:eastAsia="Meiryo" w:hAnsi="Meiryo" w:hint="eastAsia"/>
        </w:rPr>
        <w:tab/>
        <w:t xml:space="preserve">                            </w:t>
      </w:r>
    </w:p>
    <w:p w14:paraId="6CAB2512" w14:textId="77777777" w:rsidR="00DB3FD5" w:rsidRPr="00E24B9E" w:rsidRDefault="00DB3FD5" w:rsidP="007F009A">
      <w:pPr>
        <w:pStyle w:val="Heading4"/>
        <w:rPr>
          <w:rFonts w:ascii="Meiryo" w:eastAsia="Meiryo" w:hAnsi="Meiryo"/>
          <w:i w:val="0"/>
        </w:rPr>
      </w:pPr>
      <w:bookmarkStart w:id="7" w:name="_Toc104401239"/>
      <w:r w:rsidRPr="00E24B9E">
        <w:rPr>
          <w:rFonts w:ascii="Meiryo" w:eastAsia="Meiryo" w:hAnsi="Meiryo" w:hint="eastAsia"/>
          <w:i w:val="0"/>
        </w:rPr>
        <w:t>概要</w:t>
      </w:r>
      <w:bookmarkEnd w:id="7"/>
    </w:p>
    <w:p w14:paraId="7CBA03AB" w14:textId="77777777" w:rsidR="00DB3FD5" w:rsidRPr="00E24B9E" w:rsidRDefault="00DB3FD5" w:rsidP="007F009A">
      <w:pPr>
        <w:pStyle w:val="ConcurBodyText"/>
        <w:keepNext/>
        <w:rPr>
          <w:rFonts w:ascii="Meiryo" w:eastAsia="Meiryo" w:hAnsi="Meiryo"/>
        </w:rPr>
      </w:pPr>
      <w:r w:rsidRPr="00E24B9E">
        <w:rPr>
          <w:rFonts w:ascii="Meiryo" w:eastAsia="Meiryo" w:hAnsi="Meiryo" w:hint="eastAsia"/>
        </w:rPr>
        <w:t>カスタム フィールドを作成すると、以下のページに追加されます。</w:t>
      </w:r>
    </w:p>
    <w:p w14:paraId="072BB920" w14:textId="77777777" w:rsidR="00DB3FD5" w:rsidRPr="00E24B9E" w:rsidRDefault="00DB3FD5" w:rsidP="00DB3FD5">
      <w:pPr>
        <w:pStyle w:val="ConcurBullet"/>
        <w:numPr>
          <w:ilvl w:val="0"/>
          <w:numId w:val="31"/>
        </w:numPr>
        <w:tabs>
          <w:tab w:val="clear" w:pos="1080"/>
        </w:tabs>
        <w:ind w:left="720"/>
        <w:rPr>
          <w:rFonts w:ascii="Meiryo" w:eastAsia="Meiryo" w:hAnsi="Meiryo"/>
          <w:b/>
          <w:bCs/>
        </w:rPr>
      </w:pPr>
      <w:r w:rsidRPr="00E24B9E">
        <w:rPr>
          <w:rFonts w:ascii="Meiryo" w:eastAsia="Meiryo" w:hAnsi="Meiryo" w:hint="eastAsia"/>
          <w:b/>
        </w:rPr>
        <w:t xml:space="preserve">ユーザー プロファイル: </w:t>
      </w:r>
      <w:r w:rsidRPr="00E24B9E">
        <w:rPr>
          <w:rFonts w:ascii="Meiryo" w:eastAsia="Meiryo" w:hAnsi="Meiryo" w:hint="eastAsia"/>
        </w:rPr>
        <w:t>ユーザー プロファイル ページ</w:t>
      </w:r>
    </w:p>
    <w:p w14:paraId="3369B9CC"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b/>
        </w:rPr>
        <w:t>Concur Expense</w:t>
      </w:r>
      <w:r w:rsidRPr="00E24B9E">
        <w:rPr>
          <w:rFonts w:ascii="Meiryo" w:eastAsia="Meiryo" w:hAnsi="Meiryo" w:hint="eastAsia"/>
        </w:rPr>
        <w:t>: 経費精算レポートのヘッダー、行、および配賦ページ</w:t>
      </w:r>
    </w:p>
    <w:p w14:paraId="7A099149"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b/>
        </w:rPr>
        <w:t>Concur Invoice</w:t>
      </w:r>
      <w:r w:rsidRPr="00E24B9E">
        <w:rPr>
          <w:rFonts w:ascii="Meiryo" w:eastAsia="Meiryo" w:hAnsi="Meiryo" w:hint="eastAsia"/>
        </w:rPr>
        <w:t xml:space="preserve">: 請求書ページのヘッダー、行、および配賦ページ </w:t>
      </w:r>
    </w:p>
    <w:p w14:paraId="5C1796FA" w14:textId="77777777" w:rsidR="00DB3FD5" w:rsidRPr="00E24B9E" w:rsidRDefault="00DB3FD5" w:rsidP="00DB3FD5">
      <w:pPr>
        <w:pStyle w:val="ConcurBullet"/>
        <w:numPr>
          <w:ilvl w:val="0"/>
          <w:numId w:val="31"/>
        </w:numPr>
        <w:tabs>
          <w:tab w:val="clear" w:pos="1080"/>
        </w:tabs>
        <w:ind w:left="720"/>
        <w:rPr>
          <w:rFonts w:ascii="Meiryo" w:eastAsia="Meiryo" w:hAnsi="Meiryo"/>
          <w:b/>
          <w:bCs/>
        </w:rPr>
      </w:pPr>
      <w:r w:rsidRPr="00E24B9E">
        <w:rPr>
          <w:rFonts w:ascii="Meiryo" w:eastAsia="Meiryo" w:hAnsi="Meiryo" w:hint="eastAsia"/>
          <w:b/>
        </w:rPr>
        <w:t>Concur Request</w:t>
      </w:r>
      <w:r w:rsidRPr="00E24B9E">
        <w:rPr>
          <w:rFonts w:ascii="Meiryo" w:eastAsia="Meiryo" w:hAnsi="Meiryo" w:hint="eastAsia"/>
        </w:rPr>
        <w:t>: 申請ヘッダーおよび配賦ページ</w:t>
      </w:r>
    </w:p>
    <w:p w14:paraId="1007DF99"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5 月のリリースで、以下のページにも新しいカスタム フィールドが追加されます。</w:t>
      </w:r>
    </w:p>
    <w:p w14:paraId="19199DD7" w14:textId="77777777" w:rsidR="00DB3FD5" w:rsidRPr="00E24B9E" w:rsidRDefault="00DB3FD5" w:rsidP="004B60C5">
      <w:pPr>
        <w:pStyle w:val="ConcurBodyText"/>
        <w:numPr>
          <w:ilvl w:val="0"/>
          <w:numId w:val="44"/>
        </w:numPr>
        <w:rPr>
          <w:rFonts w:ascii="Meiryo" w:eastAsia="Meiryo" w:hAnsi="Meiryo"/>
        </w:rPr>
      </w:pPr>
      <w:r w:rsidRPr="00E24B9E">
        <w:rPr>
          <w:rFonts w:ascii="Meiryo" w:eastAsia="Meiryo" w:hAnsi="Meiryo" w:hint="eastAsia"/>
        </w:rPr>
        <w:t xml:space="preserve">Concur Invoice の </w:t>
      </w:r>
      <w:r w:rsidRPr="00E24B9E">
        <w:rPr>
          <w:rFonts w:ascii="Meiryo" w:eastAsia="Meiryo" w:hAnsi="Meiryo" w:hint="eastAsia"/>
          <w:b/>
        </w:rPr>
        <w:t xml:space="preserve">[新しい支払先] </w:t>
      </w:r>
      <w:r w:rsidRPr="00E24B9E">
        <w:rPr>
          <w:rFonts w:ascii="Meiryo" w:eastAsia="Meiryo" w:hAnsi="Meiryo" w:hint="eastAsia"/>
        </w:rPr>
        <w:t xml:space="preserve">ページ </w:t>
      </w:r>
    </w:p>
    <w:p w14:paraId="06C90FDC" w14:textId="77777777" w:rsidR="00DB3FD5" w:rsidRPr="00E24B9E" w:rsidRDefault="00DB3FD5" w:rsidP="004B60C5">
      <w:pPr>
        <w:pStyle w:val="ConcurBodyText"/>
        <w:numPr>
          <w:ilvl w:val="0"/>
          <w:numId w:val="44"/>
        </w:numPr>
        <w:rPr>
          <w:rFonts w:ascii="Meiryo" w:eastAsia="Meiryo" w:hAnsi="Meiryo"/>
        </w:rPr>
      </w:pPr>
      <w:r w:rsidRPr="00E24B9E">
        <w:rPr>
          <w:rFonts w:ascii="Meiryo" w:eastAsia="Meiryo" w:hAnsi="Meiryo" w:hint="eastAsia"/>
        </w:rPr>
        <w:t xml:space="preserve">Concur Invoice の </w:t>
      </w:r>
      <w:r w:rsidRPr="00E24B9E">
        <w:rPr>
          <w:rFonts w:ascii="Meiryo" w:eastAsia="Meiryo" w:hAnsi="Meiryo" w:hint="eastAsia"/>
          <w:b/>
        </w:rPr>
        <w:t xml:space="preserve">[支払先] </w:t>
      </w:r>
      <w:r w:rsidRPr="00E24B9E">
        <w:rPr>
          <w:rFonts w:ascii="Meiryo" w:eastAsia="Meiryo" w:hAnsi="Meiryo" w:hint="eastAsia"/>
        </w:rPr>
        <w:t>ページ</w:t>
      </w:r>
    </w:p>
    <w:p w14:paraId="6A721AB9"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 xml:space="preserve">さらに、新しい </w:t>
      </w:r>
      <w:r w:rsidRPr="00E24B9E">
        <w:rPr>
          <w:rFonts w:ascii="Meiryo" w:eastAsia="Meiryo" w:hAnsi="Meiryo" w:hint="eastAsia"/>
          <w:b/>
        </w:rPr>
        <w:t>[請求書のコピーダウン]</w:t>
      </w:r>
      <w:r w:rsidRPr="00E24B9E">
        <w:rPr>
          <w:rFonts w:ascii="Meiryo" w:eastAsia="Meiryo" w:hAnsi="Meiryo" w:hint="eastAsia"/>
        </w:rPr>
        <w:t xml:space="preserve"> オプションが </w:t>
      </w:r>
      <w:r w:rsidRPr="00E24B9E">
        <w:rPr>
          <w:rFonts w:ascii="Meiryo" w:eastAsia="Meiryo" w:hAnsi="Meiryo" w:hint="eastAsia"/>
          <w:b/>
        </w:rPr>
        <w:t xml:space="preserve">[カスタム フィールド] </w:t>
      </w:r>
      <w:r w:rsidRPr="00E24B9E">
        <w:rPr>
          <w:rFonts w:ascii="Meiryo" w:eastAsia="Meiryo" w:hAnsi="Meiryo" w:hint="eastAsia"/>
        </w:rPr>
        <w:t>ページに追加されました。このオプションにより、管理者は請求書のカスタム フィールドのコピーダウン ソースを変更することで、カスタム フィールドをユーザー プロファイルから請求書のヘッダーにコピーするのか、支払先レコードから請求書のヘッダーにコピーするのかを選択することができます。</w:t>
      </w:r>
    </w:p>
    <w:p w14:paraId="36782710" w14:textId="77777777" w:rsidR="00DB3FD5" w:rsidRPr="00E24B9E" w:rsidRDefault="00DB3FD5" w:rsidP="00DB3FD5">
      <w:pPr>
        <w:pStyle w:val="Heading5"/>
        <w:rPr>
          <w:rFonts w:ascii="Meiryo" w:eastAsia="Meiryo" w:hAnsi="Meiryo"/>
        </w:rPr>
      </w:pPr>
      <w:r w:rsidRPr="00E24B9E">
        <w:rPr>
          <w:rFonts w:ascii="Meiryo" w:eastAsia="Meiryo" w:hAnsi="Meiryo" w:hint="eastAsia"/>
        </w:rPr>
        <w:lastRenderedPageBreak/>
        <w:t>業務目的とユーザーへの利点</w:t>
      </w:r>
    </w:p>
    <w:p w14:paraId="3A7F7451"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 xml:space="preserve">この変更により、管理者は </w:t>
      </w:r>
      <w:r w:rsidRPr="00E24B9E">
        <w:rPr>
          <w:rFonts w:ascii="Meiryo" w:eastAsia="Meiryo" w:hAnsi="Meiryo" w:hint="eastAsia"/>
          <w:b/>
        </w:rPr>
        <w:t xml:space="preserve">Concur Invoice </w:t>
      </w:r>
      <w:r w:rsidRPr="00E24B9E">
        <w:rPr>
          <w:rFonts w:ascii="Meiryo" w:eastAsia="Meiryo" w:hAnsi="Meiryo" w:hint="eastAsia"/>
        </w:rPr>
        <w:t>の支払先ページにカスタム フィールドを追加し、</w:t>
      </w:r>
      <w:r w:rsidRPr="00E24B9E">
        <w:rPr>
          <w:rFonts w:ascii="Meiryo" w:eastAsia="Meiryo" w:hAnsi="Meiryo" w:hint="eastAsia"/>
          <w:b/>
        </w:rPr>
        <w:t>Concur Invoice</w:t>
      </w:r>
      <w:r w:rsidRPr="00E24B9E">
        <w:rPr>
          <w:rFonts w:ascii="Meiryo" w:eastAsia="Meiryo" w:hAnsi="Meiryo" w:hint="eastAsia"/>
        </w:rPr>
        <w:t xml:space="preserve"> のカスタム フィールドに対するコピーダウン ソースを指定できます。</w:t>
      </w:r>
    </w:p>
    <w:p w14:paraId="469E29A8" w14:textId="77777777" w:rsidR="00DB3FD5" w:rsidRPr="00E24B9E" w:rsidRDefault="00DB3FD5" w:rsidP="00DB3FD5">
      <w:pPr>
        <w:pStyle w:val="Heading4"/>
        <w:rPr>
          <w:rFonts w:ascii="Meiryo" w:eastAsia="Meiryo" w:hAnsi="Meiryo"/>
          <w:i w:val="0"/>
        </w:rPr>
      </w:pPr>
      <w:bookmarkStart w:id="8" w:name="_Toc104401240"/>
      <w:r w:rsidRPr="00E24B9E">
        <w:rPr>
          <w:rFonts w:ascii="Meiryo" w:eastAsia="Meiryo" w:hAnsi="Meiryo" w:hint="eastAsia"/>
          <w:i w:val="0"/>
        </w:rPr>
        <w:t>管理者の操作性</w:t>
      </w:r>
      <w:bookmarkEnd w:id="8"/>
    </w:p>
    <w:p w14:paraId="3CB0F0E4"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 xml:space="preserve">この変更の実装後、お客様の管理者が [製品設定] の </w:t>
      </w:r>
      <w:r w:rsidRPr="00E24B9E">
        <w:rPr>
          <w:rFonts w:ascii="Meiryo" w:eastAsia="Meiryo" w:hAnsi="Meiryo" w:hint="eastAsia"/>
          <w:b/>
        </w:rPr>
        <w:t xml:space="preserve">[カスタム フィールド] </w:t>
      </w:r>
      <w:r w:rsidRPr="00E24B9E">
        <w:rPr>
          <w:rFonts w:ascii="Meiryo" w:eastAsia="Meiryo" w:hAnsi="Meiryo" w:hint="eastAsia"/>
        </w:rPr>
        <w:t>ページからカスタム フィールドを追加した場合、支払先管理者またはエンド ユーザーが新しい支払先を作成すると、</w:t>
      </w:r>
      <w:r w:rsidRPr="00E24B9E">
        <w:rPr>
          <w:rFonts w:ascii="Meiryo" w:eastAsia="Meiryo" w:hAnsi="Meiryo" w:hint="eastAsia"/>
          <w:b/>
        </w:rPr>
        <w:t>[新しい支払先]</w:t>
      </w:r>
      <w:r w:rsidRPr="00E24B9E">
        <w:rPr>
          <w:rFonts w:ascii="Meiryo" w:eastAsia="Meiryo" w:hAnsi="Meiryo" w:hint="eastAsia"/>
        </w:rPr>
        <w:t xml:space="preserve"> ページにフィールドが追加されます。既存の支払先の場合は支払先情報ページに追加されます。</w:t>
      </w:r>
    </w:p>
    <w:p w14:paraId="6B163304" w14:textId="77777777" w:rsidR="00DB3FD5" w:rsidRPr="00E24B9E" w:rsidRDefault="00DB3FD5" w:rsidP="00456641">
      <w:pPr>
        <w:pStyle w:val="ConcurProcedureHeading"/>
        <w:rPr>
          <w:rFonts w:ascii="Meiryo" w:eastAsia="Meiryo" w:hAnsi="Meiryo"/>
          <w:i w:val="0"/>
        </w:rPr>
      </w:pPr>
      <w:r w:rsidRPr="00E24B9E">
        <w:rPr>
          <w:rFonts w:ascii="Meiryo" w:eastAsia="Meiryo" w:hAnsi="Meiryo" w:hint="eastAsia"/>
          <w:i w:val="0"/>
        </w:rPr>
        <w:t>カスタム フィールドを追加するには:</w:t>
      </w:r>
    </w:p>
    <w:p w14:paraId="4DB018A3" w14:textId="77777777" w:rsidR="00DB3FD5" w:rsidRPr="00E24B9E" w:rsidRDefault="00DB3FD5" w:rsidP="00456641">
      <w:pPr>
        <w:pStyle w:val="ConcurNumber"/>
        <w:keepNext/>
        <w:rPr>
          <w:rFonts w:ascii="Meiryo" w:eastAsia="Meiryo" w:hAnsi="Meiryo"/>
        </w:rPr>
      </w:pPr>
      <w:r w:rsidRPr="00E24B9E">
        <w:rPr>
          <w:rFonts w:ascii="Meiryo" w:eastAsia="Meiryo" w:hAnsi="Meiryo" w:hint="eastAsia"/>
          <w:b/>
        </w:rPr>
        <w:t>[管理] &gt; [請求書処理の設定] &gt; [カスタム フィールド]</w:t>
      </w:r>
      <w:r w:rsidRPr="00E24B9E">
        <w:rPr>
          <w:rFonts w:ascii="Meiryo" w:eastAsia="Meiryo" w:hAnsi="Meiryo" w:hint="eastAsia"/>
        </w:rPr>
        <w:t xml:space="preserve"> をクリックします。</w:t>
      </w:r>
    </w:p>
    <w:p w14:paraId="77AE0C8A"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18159204" wp14:editId="7890F2E6">
            <wp:extent cx="4114800" cy="25694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800" cy="2569464"/>
                    </a:xfrm>
                    <a:prstGeom prst="rect">
                      <a:avLst/>
                    </a:prstGeom>
                  </pic:spPr>
                </pic:pic>
              </a:graphicData>
            </a:graphic>
          </wp:inline>
        </w:drawing>
      </w:r>
    </w:p>
    <w:p w14:paraId="6B23F67A" w14:textId="77777777" w:rsidR="00DB3FD5" w:rsidRPr="00E24B9E" w:rsidRDefault="00DB3FD5" w:rsidP="00DB3FD5">
      <w:pPr>
        <w:pStyle w:val="ConcurNumber"/>
        <w:rPr>
          <w:rFonts w:ascii="Meiryo" w:eastAsia="Meiryo" w:hAnsi="Meiryo"/>
        </w:rPr>
      </w:pPr>
      <w:r w:rsidRPr="00E24B9E">
        <w:rPr>
          <w:rFonts w:ascii="Meiryo" w:eastAsia="Meiryo" w:hAnsi="Meiryo" w:hint="eastAsia"/>
          <w:b/>
          <w:bCs/>
        </w:rPr>
        <w:t>[カスタム フィールドを追加]</w:t>
      </w:r>
      <w:r w:rsidRPr="00E24B9E">
        <w:rPr>
          <w:rFonts w:ascii="Meiryo" w:eastAsia="Meiryo" w:hAnsi="Meiryo" w:hint="eastAsia"/>
        </w:rPr>
        <w:t xml:space="preserve"> をクリックします。</w:t>
      </w:r>
    </w:p>
    <w:p w14:paraId="5DB39955"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2F7C124D" wp14:editId="530F26EC">
            <wp:extent cx="3657600" cy="1399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7600" cy="1399032"/>
                    </a:xfrm>
                    <a:prstGeom prst="rect">
                      <a:avLst/>
                    </a:prstGeom>
                  </pic:spPr>
                </pic:pic>
              </a:graphicData>
            </a:graphic>
          </wp:inline>
        </w:drawing>
      </w:r>
    </w:p>
    <w:p w14:paraId="4E0E4B30" w14:textId="77777777" w:rsidR="00DB3FD5" w:rsidRPr="00E24B9E" w:rsidRDefault="00DB3FD5" w:rsidP="00DB3FD5">
      <w:pPr>
        <w:pStyle w:val="ConcurNumber"/>
        <w:keepNext/>
        <w:rPr>
          <w:rFonts w:ascii="Meiryo" w:eastAsia="Meiryo" w:hAnsi="Meiryo"/>
        </w:rPr>
      </w:pPr>
      <w:r w:rsidRPr="00E24B9E">
        <w:rPr>
          <w:rFonts w:ascii="Meiryo" w:eastAsia="Meiryo" w:hAnsi="Meiryo" w:hint="eastAsia"/>
        </w:rPr>
        <w:lastRenderedPageBreak/>
        <w:t>フィールド タイプを選択し、フィールド名を選択または入力して、</w:t>
      </w:r>
      <w:r w:rsidRPr="00E24B9E">
        <w:rPr>
          <w:rFonts w:ascii="Meiryo" w:eastAsia="Meiryo" w:hAnsi="Meiryo" w:hint="eastAsia"/>
          <w:b/>
        </w:rPr>
        <w:t>[追加]</w:t>
      </w:r>
      <w:r w:rsidRPr="00E24B9E">
        <w:rPr>
          <w:rFonts w:ascii="Meiryo" w:eastAsia="Meiryo" w:hAnsi="Meiryo" w:hint="eastAsia"/>
        </w:rPr>
        <w:t xml:space="preserve"> をクリックします。</w:t>
      </w:r>
    </w:p>
    <w:p w14:paraId="15674D34"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60DE5CB3" wp14:editId="50324D8C">
            <wp:extent cx="1600200" cy="207568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2075688"/>
                    </a:xfrm>
                    <a:prstGeom prst="rect">
                      <a:avLst/>
                    </a:prstGeom>
                  </pic:spPr>
                </pic:pic>
              </a:graphicData>
            </a:graphic>
          </wp:inline>
        </w:drawing>
      </w:r>
    </w:p>
    <w:p w14:paraId="3709726C" w14:textId="77777777" w:rsidR="00DB3FD5" w:rsidRPr="00E24B9E" w:rsidRDefault="00DB3FD5" w:rsidP="00DB3FD5">
      <w:pPr>
        <w:pStyle w:val="ConcurNote"/>
        <w:rPr>
          <w:rFonts w:ascii="Meiryo" w:eastAsia="Meiryo" w:hAnsi="Meiryo"/>
        </w:rPr>
      </w:pPr>
      <w:r w:rsidRPr="00E24B9E">
        <w:rPr>
          <w:rFonts w:ascii="Meiryo" w:eastAsia="Meiryo" w:hAnsi="Meiryo" w:hint="eastAsia"/>
        </w:rPr>
        <w:t xml:space="preserve">ユーザー、Concur Expense、Concur Invoice、および Concur Request のページでのカスタム フィールドの表示およびアクセス属性 (必須、オプション、読取専用) は設定可能です。支払先ページのカスタム フィールドは既定で </w:t>
      </w:r>
      <w:r w:rsidRPr="00E24B9E">
        <w:rPr>
          <w:rFonts w:ascii="Meiryo" w:eastAsia="Meiryo" w:hAnsi="Meiryo" w:hint="eastAsia"/>
          <w:b/>
        </w:rPr>
        <w:t>[オプション]</w:t>
      </w:r>
      <w:r w:rsidRPr="00E24B9E">
        <w:rPr>
          <w:rFonts w:ascii="Meiryo" w:eastAsia="Meiryo" w:hAnsi="Meiryo" w:hint="eastAsia"/>
        </w:rPr>
        <w:t xml:space="preserve"> に設定され、この属性は変更できません。</w:t>
      </w:r>
    </w:p>
    <w:p w14:paraId="00776B5C" w14:textId="77777777" w:rsidR="00DB3FD5" w:rsidRPr="00E24B9E" w:rsidRDefault="00DB3FD5" w:rsidP="00DB3FD5">
      <w:pPr>
        <w:pStyle w:val="ConcurMoreInfo"/>
        <w:rPr>
          <w:rFonts w:ascii="Meiryo" w:eastAsia="Meiryo" w:hAnsi="Meiryo"/>
        </w:rPr>
      </w:pPr>
      <w:r w:rsidRPr="00E24B9E">
        <w:rPr>
          <w:rFonts w:ascii="Meiryo" w:eastAsia="Meiryo" w:hAnsi="Meiryo" w:hint="eastAsia"/>
        </w:rPr>
        <w:t>作成するフィールドのタイプによっては、フィールドを作成するために追加の手順が必要になります。詳しい手順については、</w:t>
      </w:r>
      <w:hyperlink r:id="rId23" w:history="1">
        <w:r w:rsidRPr="00E24B9E">
          <w:rPr>
            <w:rStyle w:val="Hyperlink"/>
            <w:rFonts w:ascii="Meiryo" w:eastAsia="Meiryo" w:hAnsi="Meiryo" w:hint="eastAsia"/>
          </w:rPr>
          <w:t>設定ガイド「Standard Edition: カスタム フィールド（製品共通）」</w:t>
        </w:r>
      </w:hyperlink>
      <w:r w:rsidRPr="00E24B9E">
        <w:rPr>
          <w:rFonts w:ascii="Meiryo" w:eastAsia="Meiryo" w:hAnsi="Meiryo" w:hint="eastAsia"/>
        </w:rPr>
        <w:t>をご参照ください。</w:t>
      </w:r>
    </w:p>
    <w:p w14:paraId="005E5EE6" w14:textId="77777777" w:rsidR="00DB3FD5" w:rsidRPr="00E24B9E" w:rsidRDefault="00DB3FD5" w:rsidP="00DB3FD5">
      <w:pPr>
        <w:pStyle w:val="ConcurProcedureHeading"/>
        <w:rPr>
          <w:rFonts w:ascii="Meiryo" w:eastAsia="Meiryo" w:hAnsi="Meiryo"/>
          <w:i w:val="0"/>
        </w:rPr>
      </w:pPr>
      <w:r w:rsidRPr="00E24B9E">
        <w:rPr>
          <w:rFonts w:ascii="Meiryo" w:eastAsia="Meiryo" w:hAnsi="Meiryo" w:hint="eastAsia"/>
          <w:i w:val="0"/>
        </w:rPr>
        <w:t>新しいフィールドのコピーダウン動作の設定:</w:t>
      </w:r>
    </w:p>
    <w:p w14:paraId="3F6B530E" w14:textId="77777777" w:rsidR="00DB3FD5" w:rsidRPr="00E24B9E" w:rsidRDefault="00DB3FD5" w:rsidP="004B60C5">
      <w:pPr>
        <w:pStyle w:val="ConcurNumber"/>
        <w:numPr>
          <w:ilvl w:val="0"/>
          <w:numId w:val="45"/>
        </w:numPr>
        <w:rPr>
          <w:rFonts w:ascii="Meiryo" w:eastAsia="Meiryo" w:hAnsi="Meiryo"/>
        </w:rPr>
      </w:pPr>
      <w:r w:rsidRPr="00E24B9E">
        <w:rPr>
          <w:rFonts w:ascii="Meiryo" w:eastAsia="Meiryo" w:hAnsi="Meiryo" w:hint="eastAsia"/>
          <w:b/>
        </w:rPr>
        <w:t xml:space="preserve">[カスタム フィールド] </w:t>
      </w:r>
      <w:r w:rsidRPr="00E24B9E">
        <w:rPr>
          <w:rFonts w:ascii="Meiryo" w:eastAsia="Meiryo" w:hAnsi="Meiryo" w:hint="eastAsia"/>
        </w:rPr>
        <w:t>ページで、</w:t>
      </w:r>
      <w:r w:rsidRPr="00E24B9E">
        <w:rPr>
          <w:rFonts w:ascii="Meiryo" w:eastAsia="Meiryo" w:hAnsi="Meiryo" w:hint="eastAsia"/>
          <w:b/>
        </w:rPr>
        <w:t>[詳細ビューへの切り替え]</w:t>
      </w:r>
      <w:r w:rsidRPr="00E24B9E">
        <w:rPr>
          <w:rFonts w:ascii="Meiryo" w:eastAsia="Meiryo" w:hAnsi="Meiryo" w:hint="eastAsia"/>
        </w:rPr>
        <w:t xml:space="preserve"> をクリックします。</w:t>
      </w:r>
    </w:p>
    <w:p w14:paraId="135E1997"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3AB2B686" wp14:editId="69B6C759">
            <wp:extent cx="3657600" cy="16642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7600" cy="1664208"/>
                    </a:xfrm>
                    <a:prstGeom prst="rect">
                      <a:avLst/>
                    </a:prstGeom>
                  </pic:spPr>
                </pic:pic>
              </a:graphicData>
            </a:graphic>
          </wp:inline>
        </w:drawing>
      </w:r>
    </w:p>
    <w:p w14:paraId="1C08673C" w14:textId="77777777" w:rsidR="00DB3FD5" w:rsidRPr="00E24B9E" w:rsidRDefault="00DB3FD5" w:rsidP="00DB3FD5">
      <w:pPr>
        <w:pStyle w:val="ConcurNumber"/>
        <w:keepNext/>
        <w:rPr>
          <w:rFonts w:ascii="Meiryo" w:eastAsia="Meiryo" w:hAnsi="Meiryo"/>
        </w:rPr>
      </w:pPr>
      <w:r w:rsidRPr="00E24B9E">
        <w:rPr>
          <w:rFonts w:ascii="Meiryo" w:eastAsia="Meiryo" w:hAnsi="Meiryo" w:hint="eastAsia"/>
          <w:b/>
        </w:rPr>
        <w:lastRenderedPageBreak/>
        <w:t xml:space="preserve">[請求書のコピーダウン] </w:t>
      </w:r>
      <w:r w:rsidRPr="00E24B9E">
        <w:rPr>
          <w:rFonts w:ascii="Meiryo" w:eastAsia="Meiryo" w:hAnsi="Meiryo" w:hint="eastAsia"/>
        </w:rPr>
        <w:t>リストで、目的のコピーダウン ソースを選択します。</w:t>
      </w:r>
    </w:p>
    <w:p w14:paraId="096D372D"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2B61CD3F" wp14:editId="7210F9DB">
            <wp:extent cx="3657600" cy="1426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7600" cy="1426464"/>
                    </a:xfrm>
                    <a:prstGeom prst="rect">
                      <a:avLst/>
                    </a:prstGeom>
                  </pic:spPr>
                </pic:pic>
              </a:graphicData>
            </a:graphic>
          </wp:inline>
        </w:drawing>
      </w:r>
    </w:p>
    <w:p w14:paraId="3DEA6CAD"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rPr>
        <w:t>カスタム フィールドのコピーダウン ソースを変更すると、</w:t>
      </w:r>
      <w:r w:rsidRPr="00E24B9E">
        <w:rPr>
          <w:rFonts w:ascii="Meiryo" w:eastAsia="Meiryo" w:hAnsi="Meiryo" w:hint="eastAsia"/>
          <w:b/>
        </w:rPr>
        <w:t xml:space="preserve">[カスタム フィールド] </w:t>
      </w:r>
      <w:r w:rsidRPr="00E24B9E">
        <w:rPr>
          <w:rFonts w:ascii="Meiryo" w:eastAsia="Meiryo" w:hAnsi="Meiryo" w:hint="eastAsia"/>
        </w:rPr>
        <w:t>ページの上部に以下の情報メッセージが表示されます。</w:t>
      </w:r>
    </w:p>
    <w:p w14:paraId="6557EC95"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rPr>
        <w:t>「請求書のコピーダウン設定の変更後に作成した請求書は、新しいコピーダウン ソースを継承します。それ以前に作成された請求書には影響はありません」。</w:t>
      </w:r>
    </w:p>
    <w:p w14:paraId="791BF1C2"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76E5194F" wp14:editId="4E08F258">
            <wp:extent cx="4114800" cy="75895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4800" cy="758952"/>
                    </a:xfrm>
                    <a:prstGeom prst="rect">
                      <a:avLst/>
                    </a:prstGeom>
                  </pic:spPr>
                </pic:pic>
              </a:graphicData>
            </a:graphic>
          </wp:inline>
        </w:drawing>
      </w:r>
    </w:p>
    <w:p w14:paraId="40169351"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rPr>
        <w:t>バナーの右上隅の「X」をクリックすると、メッセージを閉じることができます。</w:t>
      </w:r>
    </w:p>
    <w:p w14:paraId="3D1E5D5F" w14:textId="77777777" w:rsidR="00DB3FD5" w:rsidRPr="00E24B9E" w:rsidRDefault="00DB3FD5" w:rsidP="00DB3FD5">
      <w:pPr>
        <w:pStyle w:val="ConcurNumber"/>
        <w:rPr>
          <w:rFonts w:ascii="Meiryo" w:eastAsia="Meiryo" w:hAnsi="Meiryo"/>
        </w:rPr>
      </w:pPr>
      <w:r w:rsidRPr="00E24B9E">
        <w:rPr>
          <w:rFonts w:ascii="Meiryo" w:eastAsia="Meiryo" w:hAnsi="Meiryo" w:hint="eastAsia"/>
          <w:b/>
          <w:bCs/>
        </w:rPr>
        <w:t>[保存]</w:t>
      </w:r>
      <w:r w:rsidRPr="00E24B9E">
        <w:rPr>
          <w:rFonts w:ascii="Meiryo" w:eastAsia="Meiryo" w:hAnsi="Meiryo" w:hint="eastAsia"/>
        </w:rPr>
        <w:t xml:space="preserve"> をクリックします。</w:t>
      </w:r>
    </w:p>
    <w:p w14:paraId="50F0E246" w14:textId="77777777" w:rsidR="00DB3FD5" w:rsidRPr="00E24B9E" w:rsidRDefault="00DB3FD5" w:rsidP="00456641">
      <w:pPr>
        <w:pStyle w:val="ConcurBodyText"/>
        <w:rPr>
          <w:rFonts w:ascii="Meiryo" w:eastAsia="Meiryo" w:hAnsi="Meiryo"/>
        </w:rPr>
      </w:pPr>
      <w:r w:rsidRPr="00E24B9E">
        <w:rPr>
          <w:rFonts w:ascii="Meiryo" w:eastAsia="Meiryo" w:hAnsi="Meiryo" w:hint="eastAsia"/>
        </w:rPr>
        <w:t>管理者がフィールドのコピーダウン ソースを支払先ページの新しいカスタム フィールドに変更した場合、新しいカスタム フィールドの追加後に作成された請求書のみが新しいカスタム フィールドからのコピーダウンの対象になります。新しいカスタム フィールドを追加する前に作成された請求書の場合は、引き続き、それまでの対象フィールドからデータをコピーダウンします。</w:t>
      </w:r>
    </w:p>
    <w:p w14:paraId="44256C53" w14:textId="77777777" w:rsidR="00DB3FD5" w:rsidRPr="00E24B9E" w:rsidRDefault="00DB3FD5" w:rsidP="00DB3FD5">
      <w:pPr>
        <w:pStyle w:val="ConcurProcedureHeading"/>
        <w:rPr>
          <w:rFonts w:ascii="Meiryo" w:eastAsia="Meiryo" w:hAnsi="Meiryo"/>
          <w:i w:val="0"/>
        </w:rPr>
      </w:pPr>
      <w:r w:rsidRPr="00E24B9E">
        <w:rPr>
          <w:rFonts w:ascii="Meiryo" w:eastAsia="Meiryo" w:hAnsi="Meiryo" w:hint="eastAsia"/>
          <w:i w:val="0"/>
        </w:rPr>
        <w:t>[新しい支払先] ページでカスタム フィールドを表示するには:</w:t>
      </w:r>
    </w:p>
    <w:p w14:paraId="6AB97E45" w14:textId="77777777" w:rsidR="00DB3FD5" w:rsidRPr="00E24B9E" w:rsidRDefault="00DB3FD5" w:rsidP="004B60C5">
      <w:pPr>
        <w:pStyle w:val="ConcurNumber"/>
        <w:numPr>
          <w:ilvl w:val="0"/>
          <w:numId w:val="46"/>
        </w:numPr>
        <w:rPr>
          <w:rFonts w:ascii="Meiryo" w:eastAsia="Meiryo" w:hAnsi="Meiryo"/>
        </w:rPr>
      </w:pPr>
      <w:r w:rsidRPr="00E24B9E">
        <w:rPr>
          <w:rFonts w:ascii="Meiryo" w:eastAsia="Meiryo" w:hAnsi="Meiryo" w:hint="eastAsia"/>
          <w:b/>
          <w:bCs/>
        </w:rPr>
        <w:t>[請求書処理]</w:t>
      </w:r>
      <w:r w:rsidRPr="00E24B9E">
        <w:rPr>
          <w:rFonts w:ascii="Meiryo" w:eastAsia="Meiryo" w:hAnsi="Meiryo" w:hint="eastAsia"/>
        </w:rPr>
        <w:t xml:space="preserve"> &gt; </w:t>
      </w:r>
      <w:r w:rsidRPr="00E24B9E">
        <w:rPr>
          <w:rFonts w:ascii="Meiryo" w:eastAsia="Meiryo" w:hAnsi="Meiryo" w:hint="eastAsia"/>
          <w:b/>
          <w:bCs/>
        </w:rPr>
        <w:t>[支払先管理]</w:t>
      </w:r>
      <w:r w:rsidRPr="00E24B9E">
        <w:rPr>
          <w:rFonts w:ascii="Meiryo" w:eastAsia="Meiryo" w:hAnsi="Meiryo" w:hint="eastAsia"/>
        </w:rPr>
        <w:t xml:space="preserve"> をクリックします。</w:t>
      </w:r>
    </w:p>
    <w:p w14:paraId="692E2043"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lastRenderedPageBreak/>
        <w:drawing>
          <wp:inline distT="0" distB="0" distL="0" distR="0" wp14:anchorId="4846038B" wp14:editId="4102C2B6">
            <wp:extent cx="4114800" cy="14538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14800" cy="1453896"/>
                    </a:xfrm>
                    <a:prstGeom prst="rect">
                      <a:avLst/>
                    </a:prstGeom>
                  </pic:spPr>
                </pic:pic>
              </a:graphicData>
            </a:graphic>
          </wp:inline>
        </w:drawing>
      </w:r>
    </w:p>
    <w:p w14:paraId="2998AC91" w14:textId="77777777" w:rsidR="00DB3FD5" w:rsidRPr="00E24B9E" w:rsidRDefault="00DB3FD5" w:rsidP="00DB3FD5">
      <w:pPr>
        <w:pStyle w:val="ConcurNumber"/>
        <w:keepNext/>
        <w:rPr>
          <w:rFonts w:ascii="Meiryo" w:eastAsia="Meiryo" w:hAnsi="Meiryo"/>
        </w:rPr>
      </w:pPr>
      <w:r w:rsidRPr="00E24B9E">
        <w:rPr>
          <w:rFonts w:ascii="Meiryo" w:eastAsia="Meiryo" w:hAnsi="Meiryo" w:hint="eastAsia"/>
          <w:b/>
        </w:rPr>
        <w:t>[支払先を開く] &gt; [新しい支払先を申請]</w:t>
      </w:r>
      <w:r w:rsidRPr="00E24B9E">
        <w:rPr>
          <w:rFonts w:ascii="Meiryo" w:eastAsia="Meiryo" w:hAnsi="Meiryo" w:hint="eastAsia"/>
        </w:rPr>
        <w:t xml:space="preserve"> をクリックします。</w:t>
      </w:r>
    </w:p>
    <w:p w14:paraId="612104AD"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21F4AA71" wp14:editId="423B8139">
            <wp:extent cx="4114800" cy="17556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800" cy="1755648"/>
                    </a:xfrm>
                    <a:prstGeom prst="rect">
                      <a:avLst/>
                    </a:prstGeom>
                  </pic:spPr>
                </pic:pic>
              </a:graphicData>
            </a:graphic>
          </wp:inline>
        </w:drawing>
      </w:r>
    </w:p>
    <w:p w14:paraId="4ABD3E0F"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rPr>
        <w:t xml:space="preserve">カスタム フィールドが </w:t>
      </w:r>
      <w:r w:rsidRPr="00E24B9E">
        <w:rPr>
          <w:rFonts w:ascii="Meiryo" w:eastAsia="Meiryo" w:hAnsi="Meiryo" w:hint="eastAsia"/>
          <w:b/>
        </w:rPr>
        <w:t xml:space="preserve">[新しい支払先] </w:t>
      </w:r>
      <w:r w:rsidRPr="00E24B9E">
        <w:rPr>
          <w:rFonts w:ascii="Meiryo" w:eastAsia="Meiryo" w:hAnsi="Meiryo" w:hint="eastAsia"/>
        </w:rPr>
        <w:t>ページに含まれています。</w:t>
      </w:r>
    </w:p>
    <w:p w14:paraId="59029DCA"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7FD94F2E" wp14:editId="4EBF91FE">
            <wp:extent cx="4114800" cy="2185416"/>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4800" cy="2185416"/>
                    </a:xfrm>
                    <a:prstGeom prst="rect">
                      <a:avLst/>
                    </a:prstGeom>
                  </pic:spPr>
                </pic:pic>
              </a:graphicData>
            </a:graphic>
          </wp:inline>
        </w:drawing>
      </w:r>
    </w:p>
    <w:p w14:paraId="546C2E24" w14:textId="77777777" w:rsidR="00DB3FD5" w:rsidRPr="00E24B9E" w:rsidRDefault="00DB3FD5" w:rsidP="00DB3FD5">
      <w:pPr>
        <w:pStyle w:val="ConcurNumber"/>
        <w:keepNext/>
        <w:numPr>
          <w:ilvl w:val="0"/>
          <w:numId w:val="0"/>
        </w:numPr>
        <w:ind w:left="720"/>
        <w:rPr>
          <w:rFonts w:ascii="Meiryo" w:eastAsia="Meiryo" w:hAnsi="Meiryo"/>
        </w:rPr>
      </w:pPr>
      <w:r w:rsidRPr="00E24B9E">
        <w:rPr>
          <w:rFonts w:ascii="Meiryo" w:eastAsia="Meiryo" w:hAnsi="Meiryo" w:hint="eastAsia"/>
        </w:rPr>
        <w:lastRenderedPageBreak/>
        <w:t>既存の支払先のページにもカスタム フィールドが含まれています。</w:t>
      </w:r>
    </w:p>
    <w:p w14:paraId="5532FA29" w14:textId="77777777" w:rsidR="00DB3FD5" w:rsidRPr="00E24B9E" w:rsidRDefault="00DB3FD5" w:rsidP="00DB3FD5">
      <w:pPr>
        <w:pStyle w:val="ConcurNumber"/>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2650A7E6" wp14:editId="7F45E83C">
            <wp:extent cx="4114800" cy="2907792"/>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00" cy="2907792"/>
                    </a:xfrm>
                    <a:prstGeom prst="rect">
                      <a:avLst/>
                    </a:prstGeom>
                  </pic:spPr>
                </pic:pic>
              </a:graphicData>
            </a:graphic>
          </wp:inline>
        </w:drawing>
      </w:r>
    </w:p>
    <w:p w14:paraId="1FB3E3FE" w14:textId="77777777" w:rsidR="00DB3FD5" w:rsidRPr="00E24B9E" w:rsidRDefault="00DB3FD5" w:rsidP="00DB3FD5">
      <w:pPr>
        <w:pStyle w:val="Heading5"/>
        <w:rPr>
          <w:rFonts w:ascii="Meiryo" w:eastAsia="Meiryo" w:hAnsi="Meiryo"/>
        </w:rPr>
      </w:pPr>
      <w:r w:rsidRPr="00E24B9E">
        <w:rPr>
          <w:rFonts w:ascii="Meiryo" w:eastAsia="Meiryo" w:hAnsi="Meiryo" w:hint="eastAsia"/>
        </w:rPr>
        <w:t>この機能の実装前に作成されたカスタム フィールド</w:t>
      </w:r>
    </w:p>
    <w:p w14:paraId="533E4CBB"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 xml:space="preserve">この変更が実装される前に作成されたカスタム フィールドは、支払先ページに自動的に追加されることはありません。管理者はまず </w:t>
      </w:r>
      <w:r w:rsidRPr="00E24B9E">
        <w:rPr>
          <w:rFonts w:ascii="Meiryo" w:eastAsia="Meiryo" w:hAnsi="Meiryo" w:hint="eastAsia"/>
          <w:b/>
        </w:rPr>
        <w:t xml:space="preserve">[管理] &gt; [請求書処理の設定] &gt; [カスタム フィールド] </w:t>
      </w:r>
      <w:r w:rsidRPr="00E24B9E">
        <w:rPr>
          <w:rFonts w:ascii="Meiryo" w:eastAsia="Meiryo" w:hAnsi="Meiryo" w:hint="eastAsia"/>
        </w:rPr>
        <w:t>ページを開く必要があります。</w:t>
      </w:r>
      <w:r w:rsidRPr="00E24B9E">
        <w:rPr>
          <w:rFonts w:ascii="Meiryo" w:eastAsia="Meiryo" w:hAnsi="Meiryo" w:hint="eastAsia"/>
          <w:b/>
        </w:rPr>
        <w:t>[カスタム フィールド]</w:t>
      </w:r>
      <w:r w:rsidRPr="00E24B9E">
        <w:rPr>
          <w:rFonts w:ascii="Meiryo" w:eastAsia="Meiryo" w:hAnsi="Meiryo" w:hint="eastAsia"/>
        </w:rPr>
        <w:t xml:space="preserve"> ページを開くことで、既存のカスタム フィールドを支払先ページに追加できます。</w:t>
      </w:r>
    </w:p>
    <w:p w14:paraId="18128A63" w14:textId="77777777" w:rsidR="00DB3FD5" w:rsidRPr="00E24B9E" w:rsidRDefault="00DB3FD5" w:rsidP="00DB3FD5">
      <w:pPr>
        <w:pStyle w:val="Heading4"/>
        <w:rPr>
          <w:rFonts w:ascii="Meiryo" w:eastAsia="Meiryo" w:hAnsi="Meiryo"/>
          <w:i w:val="0"/>
        </w:rPr>
      </w:pPr>
      <w:bookmarkStart w:id="9" w:name="_Toc104401241"/>
      <w:r w:rsidRPr="00E24B9E">
        <w:rPr>
          <w:rFonts w:ascii="Meiryo" w:eastAsia="Meiryo" w:hAnsi="Meiryo" w:hint="eastAsia"/>
          <w:i w:val="0"/>
        </w:rPr>
        <w:t>設定とアクティブ化</w:t>
      </w:r>
      <w:bookmarkEnd w:id="9"/>
    </w:p>
    <w:p w14:paraId="7CE494E8" w14:textId="1A53B363" w:rsidR="00DB3FD5" w:rsidRPr="00E24B9E" w:rsidRDefault="00DB3FD5" w:rsidP="00DB3FD5">
      <w:pPr>
        <w:pStyle w:val="ConcurBodyText"/>
        <w:rPr>
          <w:rFonts w:ascii="Meiryo" w:eastAsia="Meiryo" w:hAnsi="Meiryo"/>
        </w:rPr>
      </w:pPr>
      <w:r w:rsidRPr="00E24B9E">
        <w:rPr>
          <w:rFonts w:ascii="Meiryo" w:eastAsia="Meiryo" w:hAnsi="Meiryo" w:hint="eastAsia"/>
        </w:rPr>
        <w:t>この変更は自動的に行われます。</w:t>
      </w:r>
      <w:bookmarkEnd w:id="4"/>
    </w:p>
    <w:p w14:paraId="5AF41551" w14:textId="4FF0637F" w:rsidR="00DB3FD5" w:rsidRPr="00E24B9E" w:rsidRDefault="00DB3FD5" w:rsidP="000E43D3">
      <w:pPr>
        <w:pStyle w:val="Heading2"/>
        <w:rPr>
          <w:rFonts w:ascii="Meiryo" w:eastAsia="Meiryo" w:hAnsi="Meiryo"/>
        </w:rPr>
      </w:pPr>
      <w:bookmarkStart w:id="10" w:name="_Toc104401242"/>
      <w:r w:rsidRPr="00E24B9E">
        <w:rPr>
          <w:rFonts w:ascii="Meiryo" w:eastAsia="Meiryo" w:hAnsi="Meiryo" w:hint="eastAsia"/>
        </w:rPr>
        <w:t>カスタム フィールド</w:t>
      </w:r>
      <w:bookmarkEnd w:id="10"/>
    </w:p>
    <w:p w14:paraId="351352EA" w14:textId="77777777" w:rsidR="00DB3FD5" w:rsidRPr="00E24B9E" w:rsidRDefault="00DB3FD5" w:rsidP="00DB3FD5">
      <w:pPr>
        <w:pStyle w:val="Heading3"/>
        <w:rPr>
          <w:rFonts w:ascii="Meiryo" w:eastAsia="Meiryo" w:hAnsi="Meiryo"/>
        </w:rPr>
      </w:pPr>
      <w:bookmarkStart w:id="11" w:name="_Toc104401243"/>
      <w:r w:rsidRPr="00E24B9E">
        <w:rPr>
          <w:rFonts w:ascii="Meiryo" w:eastAsia="Meiryo" w:hAnsi="Meiryo" w:hint="eastAsia"/>
        </w:rPr>
        <w:t>2 つの「説明を読む」リンクを削除</w:t>
      </w:r>
      <w:bookmarkEnd w:id="11"/>
      <w:r w:rsidRPr="00E24B9E">
        <w:rPr>
          <w:rFonts w:ascii="Meiryo" w:eastAsia="Meiryo" w:hAnsi="Meiryo" w:hint="eastAsia"/>
        </w:rPr>
        <w:t xml:space="preserve"> </w:t>
      </w:r>
    </w:p>
    <w:p w14:paraId="4160BA8B" w14:textId="77777777" w:rsidR="00DB3FD5" w:rsidRPr="00E24B9E" w:rsidRDefault="00DB3FD5" w:rsidP="00DB3FD5">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E24B9E" w14:paraId="406B32E7"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6E130AD"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lastRenderedPageBreak/>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8152FF1"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FDD1B3F"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DB3FD5" w:rsidRPr="00E24B9E" w14:paraId="067BB168"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B8C9AC9"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2022 年 5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1B0D2E"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4D55071"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2022 年 5 月 21 日</w:t>
            </w:r>
          </w:p>
        </w:tc>
      </w:tr>
      <w:tr w:rsidR="00DB3FD5" w:rsidRPr="00E24B9E" w14:paraId="1F5A2F83"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25198A7"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61DD7D32" w14:textId="77777777" w:rsidR="00DB3FD5" w:rsidRPr="00E24B9E" w:rsidRDefault="00DB3FD5" w:rsidP="00DB3FD5">
      <w:pPr>
        <w:pStyle w:val="ConcurBodyText"/>
        <w:rPr>
          <w:rFonts w:ascii="Meiryo" w:eastAsia="Meiryo" w:hAnsi="Meiryo"/>
          <w:b/>
          <w:bCs/>
        </w:rPr>
      </w:pPr>
      <w:r w:rsidRPr="00E24B9E">
        <w:rPr>
          <w:rFonts w:ascii="Meiryo" w:eastAsia="Meiryo" w:hAnsi="Meiryo" w:hint="eastAsia"/>
          <w:b/>
        </w:rPr>
        <w:t>対象製品:</w:t>
      </w:r>
    </w:p>
    <w:p w14:paraId="0918C162" w14:textId="77777777" w:rsidR="00DB3FD5" w:rsidRPr="00E24B9E" w:rsidRDefault="00DB3FD5" w:rsidP="00DB3FD5">
      <w:pPr>
        <w:pStyle w:val="ApplicableProducts"/>
        <w:rPr>
          <w:rFonts w:ascii="Meiryo" w:eastAsia="Meiryo" w:hAnsi="Meiryo"/>
        </w:rPr>
      </w:pPr>
      <w:bookmarkStart w:id="12" w:name="_Toc104401244"/>
      <w:r w:rsidRPr="00E24B9E">
        <w:rPr>
          <w:rFonts w:ascii="Meiryo" w:eastAsia="Meiryo" w:hAnsi="Meiryo" w:hint="eastAsia"/>
        </w:rPr>
        <w:t>Expense、Invoice、Request | Standard</w:t>
      </w:r>
      <w:bookmarkEnd w:id="12"/>
    </w:p>
    <w:p w14:paraId="15BF7464" w14:textId="77777777" w:rsidR="00DB3FD5" w:rsidRPr="00E24B9E" w:rsidRDefault="00DB3FD5" w:rsidP="00DB3FD5">
      <w:pPr>
        <w:pStyle w:val="Heading4"/>
        <w:rPr>
          <w:rFonts w:ascii="Meiryo" w:eastAsia="Meiryo" w:hAnsi="Meiryo"/>
          <w:i w:val="0"/>
        </w:rPr>
      </w:pPr>
      <w:bookmarkStart w:id="13" w:name="_Toc104401245"/>
      <w:r w:rsidRPr="00E24B9E">
        <w:rPr>
          <w:rFonts w:ascii="Meiryo" w:eastAsia="Meiryo" w:hAnsi="Meiryo" w:hint="eastAsia"/>
          <w:i w:val="0"/>
        </w:rPr>
        <w:t>概要</w:t>
      </w:r>
      <w:bookmarkEnd w:id="13"/>
    </w:p>
    <w:p w14:paraId="6CE0E51C"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5 月のリリースで、今後の改善の準備段階として、</w:t>
      </w:r>
      <w:r w:rsidRPr="00E24B9E">
        <w:rPr>
          <w:rFonts w:ascii="Meiryo" w:eastAsia="Meiryo" w:hAnsi="Meiryo" w:hint="eastAsia"/>
          <w:b/>
        </w:rPr>
        <w:t xml:space="preserve">[カスタム フィールド] &gt; [新しいフィールドの追加] </w:t>
      </w:r>
      <w:r w:rsidRPr="00E24B9E">
        <w:rPr>
          <w:rFonts w:ascii="Meiryo" w:eastAsia="Meiryo" w:hAnsi="Meiryo" w:hint="eastAsia"/>
        </w:rPr>
        <w:t xml:space="preserve">ページおよび </w:t>
      </w:r>
      <w:r w:rsidRPr="00E24B9E">
        <w:rPr>
          <w:rFonts w:ascii="Meiryo" w:eastAsia="Meiryo" w:hAnsi="Meiryo" w:hint="eastAsia"/>
          <w:b/>
        </w:rPr>
        <w:t xml:space="preserve">[カスタム フィールド] &gt; [リストの編集] </w:t>
      </w:r>
      <w:r w:rsidRPr="00E24B9E">
        <w:rPr>
          <w:rFonts w:ascii="Meiryo" w:eastAsia="Meiryo" w:hAnsi="Meiryo" w:hint="eastAsia"/>
        </w:rPr>
        <w:t xml:space="preserve">ページの </w:t>
      </w:r>
      <w:r w:rsidRPr="00E24B9E">
        <w:rPr>
          <w:rFonts w:ascii="Meiryo" w:eastAsia="Meiryo" w:hAnsi="Meiryo" w:hint="eastAsia"/>
          <w:b/>
        </w:rPr>
        <w:t>[説明を読む]</w:t>
      </w:r>
      <w:r w:rsidRPr="00E24B9E">
        <w:rPr>
          <w:rFonts w:ascii="Meiryo" w:eastAsia="Meiryo" w:hAnsi="Meiryo" w:hint="eastAsia"/>
        </w:rPr>
        <w:t xml:space="preserve"> リンクが削除されます。</w:t>
      </w:r>
    </w:p>
    <w:p w14:paraId="0AC259A3" w14:textId="77777777" w:rsidR="00DB3FD5" w:rsidRPr="00E24B9E" w:rsidRDefault="00DB3FD5" w:rsidP="00DB3FD5">
      <w:pPr>
        <w:pStyle w:val="Heading5"/>
        <w:rPr>
          <w:rFonts w:ascii="Meiryo" w:eastAsia="Meiryo" w:hAnsi="Meiryo"/>
        </w:rPr>
      </w:pPr>
      <w:r w:rsidRPr="00E24B9E">
        <w:rPr>
          <w:rFonts w:ascii="Meiryo" w:eastAsia="Meiryo" w:hAnsi="Meiryo" w:hint="eastAsia"/>
        </w:rPr>
        <w:t>業務目的とユーザーへの利点</w:t>
      </w:r>
    </w:p>
    <w:p w14:paraId="5CF57C6F" w14:textId="77777777" w:rsidR="00DB3FD5" w:rsidRPr="00E24B9E" w:rsidRDefault="00DB3FD5" w:rsidP="00DB3FD5">
      <w:pPr>
        <w:pStyle w:val="ConcurBodyText"/>
        <w:rPr>
          <w:rFonts w:ascii="Meiryo" w:eastAsia="Meiryo" w:hAnsi="Meiryo"/>
        </w:rPr>
      </w:pPr>
      <w:r w:rsidRPr="00E24B9E">
        <w:rPr>
          <w:rFonts w:ascii="Meiryo" w:eastAsia="Meiryo" w:hAnsi="Meiryo" w:hint="eastAsia"/>
          <w:b/>
        </w:rPr>
        <w:t>[説明を読む]</w:t>
      </w:r>
      <w:r w:rsidRPr="00E24B9E">
        <w:rPr>
          <w:rFonts w:ascii="Meiryo" w:eastAsia="Meiryo" w:hAnsi="Meiryo" w:hint="eastAsia"/>
        </w:rPr>
        <w:t xml:space="preserve"> リンクおよび関連コンテンツの削除は、[製品設定] の </w:t>
      </w:r>
      <w:r w:rsidRPr="00E24B9E">
        <w:rPr>
          <w:rFonts w:ascii="Meiryo" w:eastAsia="Meiryo" w:hAnsi="Meiryo" w:hint="eastAsia"/>
          <w:b/>
        </w:rPr>
        <w:t>[カスタム フィールド]</w:t>
      </w:r>
      <w:r w:rsidRPr="00E24B9E">
        <w:rPr>
          <w:rFonts w:ascii="Meiryo" w:eastAsia="Meiryo" w:hAnsi="Meiryo" w:hint="eastAsia"/>
        </w:rPr>
        <w:t xml:space="preserve"> ページの機能改善を今後さらに実装するための第一歩です。</w:t>
      </w:r>
    </w:p>
    <w:p w14:paraId="50B38D55" w14:textId="77777777" w:rsidR="00DB3FD5" w:rsidRPr="00E24B9E" w:rsidRDefault="00DB3FD5" w:rsidP="00DB3FD5">
      <w:pPr>
        <w:pStyle w:val="Heading4"/>
        <w:rPr>
          <w:rFonts w:ascii="Meiryo" w:eastAsia="Meiryo" w:hAnsi="Meiryo"/>
          <w:i w:val="0"/>
        </w:rPr>
      </w:pPr>
      <w:bookmarkStart w:id="14" w:name="_Toc104401246"/>
      <w:r w:rsidRPr="00E24B9E">
        <w:rPr>
          <w:rFonts w:ascii="Meiryo" w:eastAsia="Meiryo" w:hAnsi="Meiryo" w:hint="eastAsia"/>
          <w:i w:val="0"/>
        </w:rPr>
        <w:t>管理者の操作性</w:t>
      </w:r>
      <w:bookmarkEnd w:id="14"/>
    </w:p>
    <w:p w14:paraId="1341DC02" w14:textId="77777777" w:rsidR="00DB3FD5" w:rsidRPr="00E24B9E" w:rsidRDefault="00DB3FD5" w:rsidP="00DB3FD5">
      <w:pPr>
        <w:pStyle w:val="ConcurBodyText"/>
        <w:rPr>
          <w:rFonts w:ascii="Meiryo" w:eastAsia="Meiryo" w:hAnsi="Meiryo"/>
        </w:rPr>
      </w:pPr>
      <w:r w:rsidRPr="00E24B9E">
        <w:rPr>
          <w:rFonts w:ascii="Meiryo" w:eastAsia="Meiryo" w:hAnsi="Meiryo" w:hint="eastAsia"/>
          <w:b/>
          <w:bCs/>
        </w:rPr>
        <w:t>[機能の説明]</w:t>
      </w:r>
      <w:r w:rsidRPr="00E24B9E">
        <w:rPr>
          <w:rFonts w:ascii="Meiryo" w:eastAsia="Meiryo" w:hAnsi="Meiryo" w:hint="eastAsia"/>
        </w:rPr>
        <w:t xml:space="preserve"> リンクは、以下のページで利用できなくなります。</w:t>
      </w:r>
    </w:p>
    <w:p w14:paraId="60A2024E" w14:textId="77777777" w:rsidR="00DB3FD5" w:rsidRPr="00E24B9E" w:rsidRDefault="00DB3FD5" w:rsidP="00DB3FD5">
      <w:pPr>
        <w:pStyle w:val="Heading5"/>
        <w:rPr>
          <w:rFonts w:ascii="Meiryo" w:eastAsia="Meiryo" w:hAnsi="Meiryo"/>
        </w:rPr>
      </w:pPr>
      <w:r w:rsidRPr="00E24B9E">
        <w:rPr>
          <w:rFonts w:ascii="Meiryo" w:eastAsia="Meiryo" w:hAnsi="Meiryo" w:hint="eastAsia"/>
        </w:rPr>
        <w:t>新しいフィールドの追加</w:t>
      </w:r>
    </w:p>
    <w:p w14:paraId="423F5269" w14:textId="77777777" w:rsidR="00DB3FD5" w:rsidRPr="00E24B9E" w:rsidRDefault="00DB3FD5" w:rsidP="00DB3FD5">
      <w:pPr>
        <w:pStyle w:val="ConcurBullet"/>
        <w:keepNext/>
        <w:numPr>
          <w:ilvl w:val="0"/>
          <w:numId w:val="0"/>
        </w:numPr>
        <w:ind w:left="720"/>
        <w:rPr>
          <w:rFonts w:ascii="Meiryo" w:eastAsia="Meiryo" w:hAnsi="Meiryo"/>
        </w:rPr>
      </w:pPr>
      <w:r w:rsidRPr="00E24B9E">
        <w:rPr>
          <w:rFonts w:ascii="Meiryo" w:eastAsia="Meiryo" w:hAnsi="Meiryo" w:hint="eastAsia"/>
          <w:b/>
        </w:rPr>
        <w:t>改善前</w:t>
      </w:r>
    </w:p>
    <w:p w14:paraId="12496B73" w14:textId="77777777" w:rsidR="00DB3FD5" w:rsidRPr="00E24B9E" w:rsidRDefault="00DB3FD5" w:rsidP="00DB3FD5">
      <w:pPr>
        <w:pStyle w:val="ConcurBullet"/>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12280F24" wp14:editId="25D98051">
            <wp:extent cx="3886200" cy="5943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86200" cy="594360"/>
                    </a:xfrm>
                    <a:prstGeom prst="rect">
                      <a:avLst/>
                    </a:prstGeom>
                  </pic:spPr>
                </pic:pic>
              </a:graphicData>
            </a:graphic>
          </wp:inline>
        </w:drawing>
      </w:r>
    </w:p>
    <w:p w14:paraId="25ABE46F" w14:textId="77777777" w:rsidR="00DB3FD5" w:rsidRPr="00E24B9E" w:rsidRDefault="00DB3FD5" w:rsidP="00DB3FD5">
      <w:pPr>
        <w:pStyle w:val="ConcurBullet"/>
        <w:keepNext/>
        <w:numPr>
          <w:ilvl w:val="0"/>
          <w:numId w:val="0"/>
        </w:numPr>
        <w:ind w:left="720"/>
        <w:rPr>
          <w:rFonts w:ascii="Meiryo" w:eastAsia="Meiryo" w:hAnsi="Meiryo"/>
          <w:b/>
          <w:bCs/>
        </w:rPr>
      </w:pPr>
      <w:r w:rsidRPr="00E24B9E">
        <w:rPr>
          <w:rFonts w:ascii="Meiryo" w:eastAsia="Meiryo" w:hAnsi="Meiryo" w:hint="eastAsia"/>
          <w:b/>
        </w:rPr>
        <w:t>改善後</w:t>
      </w:r>
    </w:p>
    <w:p w14:paraId="4E673F01" w14:textId="77777777" w:rsidR="00DB3FD5" w:rsidRPr="00E24B9E" w:rsidRDefault="00DB3FD5" w:rsidP="00DB3FD5">
      <w:pPr>
        <w:pStyle w:val="ConcurBullet"/>
        <w:numPr>
          <w:ilvl w:val="0"/>
          <w:numId w:val="0"/>
        </w:numPr>
        <w:ind w:left="720"/>
        <w:rPr>
          <w:rFonts w:ascii="Meiryo" w:eastAsia="Meiryo" w:hAnsi="Meiryo"/>
          <w:b/>
          <w:bCs/>
        </w:rPr>
      </w:pPr>
      <w:r w:rsidRPr="00E24B9E">
        <w:rPr>
          <w:rFonts w:ascii="Meiryo" w:eastAsia="Meiryo" w:hAnsi="Meiryo" w:hint="eastAsia"/>
          <w:noProof/>
        </w:rPr>
        <w:drawing>
          <wp:inline distT="0" distB="0" distL="0" distR="0" wp14:anchorId="241C6BA9" wp14:editId="715AE9C4">
            <wp:extent cx="3886200" cy="5943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6200" cy="594360"/>
                    </a:xfrm>
                    <a:prstGeom prst="rect">
                      <a:avLst/>
                    </a:prstGeom>
                  </pic:spPr>
                </pic:pic>
              </a:graphicData>
            </a:graphic>
          </wp:inline>
        </w:drawing>
      </w:r>
    </w:p>
    <w:p w14:paraId="69E8EA8B" w14:textId="77777777" w:rsidR="00DB3FD5" w:rsidRPr="00E24B9E" w:rsidRDefault="00DB3FD5" w:rsidP="00DB3FD5">
      <w:pPr>
        <w:pStyle w:val="Heading5"/>
        <w:rPr>
          <w:rFonts w:ascii="Meiryo" w:eastAsia="Meiryo" w:hAnsi="Meiryo"/>
        </w:rPr>
      </w:pPr>
      <w:r w:rsidRPr="00E24B9E">
        <w:rPr>
          <w:rFonts w:ascii="Meiryo" w:eastAsia="Meiryo" w:hAnsi="Meiryo" w:hint="eastAsia"/>
        </w:rPr>
        <w:lastRenderedPageBreak/>
        <w:t>リストの編集</w:t>
      </w:r>
    </w:p>
    <w:p w14:paraId="277AC6E4" w14:textId="77777777" w:rsidR="00DB3FD5" w:rsidRPr="00E24B9E" w:rsidRDefault="00DB3FD5" w:rsidP="00DB3FD5">
      <w:pPr>
        <w:pStyle w:val="ConcurBullet"/>
        <w:keepNext/>
        <w:numPr>
          <w:ilvl w:val="0"/>
          <w:numId w:val="0"/>
        </w:numPr>
        <w:ind w:left="720"/>
        <w:rPr>
          <w:rFonts w:ascii="Meiryo" w:eastAsia="Meiryo" w:hAnsi="Meiryo"/>
          <w:b/>
          <w:bCs/>
        </w:rPr>
      </w:pPr>
      <w:r w:rsidRPr="00E24B9E">
        <w:rPr>
          <w:rFonts w:ascii="Meiryo" w:eastAsia="Meiryo" w:hAnsi="Meiryo" w:hint="eastAsia"/>
          <w:b/>
        </w:rPr>
        <w:t>改善前</w:t>
      </w:r>
    </w:p>
    <w:p w14:paraId="2C2CDDFD" w14:textId="77777777" w:rsidR="00DB3FD5" w:rsidRPr="00E24B9E" w:rsidRDefault="00DB3FD5" w:rsidP="00DB3FD5">
      <w:pPr>
        <w:pStyle w:val="ConcurBullet"/>
        <w:numPr>
          <w:ilvl w:val="0"/>
          <w:numId w:val="0"/>
        </w:numPr>
        <w:ind w:left="720"/>
        <w:rPr>
          <w:rFonts w:ascii="Meiryo" w:eastAsia="Meiryo" w:hAnsi="Meiryo"/>
        </w:rPr>
      </w:pPr>
      <w:r w:rsidRPr="00E24B9E">
        <w:rPr>
          <w:rFonts w:ascii="Meiryo" w:eastAsia="Meiryo" w:hAnsi="Meiryo" w:hint="eastAsia"/>
          <w:noProof/>
        </w:rPr>
        <w:drawing>
          <wp:inline distT="0" distB="0" distL="0" distR="0" wp14:anchorId="47C6E6F5" wp14:editId="34972E6E">
            <wp:extent cx="3886200" cy="658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200" cy="658368"/>
                    </a:xfrm>
                    <a:prstGeom prst="rect">
                      <a:avLst/>
                    </a:prstGeom>
                  </pic:spPr>
                </pic:pic>
              </a:graphicData>
            </a:graphic>
          </wp:inline>
        </w:drawing>
      </w:r>
    </w:p>
    <w:p w14:paraId="504CFF7C" w14:textId="77777777" w:rsidR="00DB3FD5" w:rsidRPr="00E24B9E" w:rsidRDefault="00DB3FD5" w:rsidP="00DB3FD5">
      <w:pPr>
        <w:pStyle w:val="ConcurBullet"/>
        <w:keepNext/>
        <w:numPr>
          <w:ilvl w:val="0"/>
          <w:numId w:val="0"/>
        </w:numPr>
        <w:ind w:left="720"/>
        <w:rPr>
          <w:rFonts w:ascii="Meiryo" w:eastAsia="Meiryo" w:hAnsi="Meiryo"/>
          <w:b/>
          <w:bCs/>
        </w:rPr>
      </w:pPr>
      <w:r w:rsidRPr="00E24B9E">
        <w:rPr>
          <w:rFonts w:ascii="Meiryo" w:eastAsia="Meiryo" w:hAnsi="Meiryo" w:hint="eastAsia"/>
          <w:b/>
        </w:rPr>
        <w:t>改善後</w:t>
      </w:r>
    </w:p>
    <w:p w14:paraId="34F22A50" w14:textId="77777777" w:rsidR="00DB3FD5" w:rsidRPr="00E24B9E" w:rsidRDefault="00DB3FD5" w:rsidP="00DB3FD5">
      <w:pPr>
        <w:pStyle w:val="ConcurBullet"/>
        <w:numPr>
          <w:ilvl w:val="0"/>
          <w:numId w:val="0"/>
        </w:numPr>
        <w:ind w:left="720"/>
        <w:rPr>
          <w:rFonts w:ascii="Meiryo" w:eastAsia="Meiryo" w:hAnsi="Meiryo"/>
          <w:b/>
          <w:bCs/>
        </w:rPr>
      </w:pPr>
      <w:r w:rsidRPr="00E24B9E">
        <w:rPr>
          <w:rFonts w:ascii="Meiryo" w:eastAsia="Meiryo" w:hAnsi="Meiryo" w:hint="eastAsia"/>
          <w:noProof/>
        </w:rPr>
        <w:drawing>
          <wp:inline distT="0" distB="0" distL="0" distR="0" wp14:anchorId="26DCFB3E" wp14:editId="069F45BB">
            <wp:extent cx="3886200" cy="658368"/>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6200" cy="658368"/>
                    </a:xfrm>
                    <a:prstGeom prst="rect">
                      <a:avLst/>
                    </a:prstGeom>
                  </pic:spPr>
                </pic:pic>
              </a:graphicData>
            </a:graphic>
          </wp:inline>
        </w:drawing>
      </w:r>
    </w:p>
    <w:p w14:paraId="494E18FA" w14:textId="77777777" w:rsidR="00DB3FD5" w:rsidRPr="00E24B9E" w:rsidRDefault="00DB3FD5" w:rsidP="00DB3FD5">
      <w:pPr>
        <w:pStyle w:val="Heading4"/>
        <w:rPr>
          <w:rFonts w:ascii="Meiryo" w:eastAsia="Meiryo" w:hAnsi="Meiryo"/>
          <w:i w:val="0"/>
        </w:rPr>
      </w:pPr>
      <w:bookmarkStart w:id="15" w:name="_Toc104401247"/>
      <w:r w:rsidRPr="00E24B9E">
        <w:rPr>
          <w:rFonts w:ascii="Meiryo" w:eastAsia="Meiryo" w:hAnsi="Meiryo" w:hint="eastAsia"/>
          <w:i w:val="0"/>
        </w:rPr>
        <w:t>設定とアクティブ化</w:t>
      </w:r>
      <w:bookmarkEnd w:id="15"/>
    </w:p>
    <w:p w14:paraId="5425E437" w14:textId="32439D8A" w:rsidR="00DB3FD5" w:rsidRPr="00E24B9E" w:rsidRDefault="00DB3FD5" w:rsidP="00DB3FD5">
      <w:pPr>
        <w:pStyle w:val="ConcurBodyText"/>
        <w:rPr>
          <w:rFonts w:ascii="Meiryo" w:eastAsia="Meiryo" w:hAnsi="Meiryo"/>
        </w:rPr>
      </w:pPr>
      <w:r w:rsidRPr="00E24B9E">
        <w:rPr>
          <w:rFonts w:ascii="Meiryo" w:eastAsia="Meiryo" w:hAnsi="Meiryo" w:hint="eastAsia"/>
        </w:rPr>
        <w:t>この変更は自動的に行われます。</w:t>
      </w:r>
    </w:p>
    <w:p w14:paraId="4A86CCF0" w14:textId="6C0A1C7F" w:rsidR="00321A38" w:rsidRPr="00E24B9E" w:rsidRDefault="00321A38" w:rsidP="000E43D3">
      <w:pPr>
        <w:pStyle w:val="Heading2"/>
        <w:rPr>
          <w:rFonts w:ascii="Meiryo" w:eastAsia="Meiryo" w:hAnsi="Meiryo"/>
        </w:rPr>
      </w:pPr>
      <w:bookmarkStart w:id="16" w:name="_Toc104401248"/>
      <w:r w:rsidRPr="00E24B9E">
        <w:rPr>
          <w:rFonts w:ascii="Meiryo" w:eastAsia="Meiryo" w:hAnsi="Meiryo" w:hint="eastAsia"/>
        </w:rPr>
        <w:t>ファイル転送のアップデート</w:t>
      </w:r>
      <w:bookmarkEnd w:id="16"/>
    </w:p>
    <w:p w14:paraId="56BDA6C7" w14:textId="77777777" w:rsidR="00DB3FD5" w:rsidRPr="00E24B9E" w:rsidRDefault="00DB3FD5" w:rsidP="00DB3FD5">
      <w:pPr>
        <w:pStyle w:val="Heading3"/>
        <w:rPr>
          <w:rFonts w:ascii="Meiryo" w:eastAsia="Meiryo" w:hAnsi="Meiryo"/>
        </w:rPr>
      </w:pPr>
      <w:bookmarkStart w:id="17" w:name="_Toc93580783"/>
      <w:bookmarkStart w:id="18" w:name="_Toc104401249"/>
      <w:r w:rsidRPr="00E24B9E">
        <w:rPr>
          <w:rFonts w:ascii="Meiryo" w:eastAsia="Meiryo" w:hAnsi="Meiryo" w:hint="eastAsia"/>
        </w:rPr>
        <w:t>** 進行中 ** ファイル転送のためのローテーション PGP 鍵</w:t>
      </w:r>
      <w:bookmarkEnd w:id="17"/>
      <w:bookmarkEnd w:id="18"/>
    </w:p>
    <w:p w14:paraId="44B40FC9" w14:textId="77777777" w:rsidR="00DB3FD5" w:rsidRPr="00E24B9E" w:rsidRDefault="00DB3FD5" w:rsidP="00DB3FD5">
      <w:pPr>
        <w:pStyle w:val="ConcurBodyText"/>
        <w:keepNext/>
        <w:spacing w:before="20" w:after="20"/>
        <w:ind w:left="1440" w:right="144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E24B9E" w14:paraId="21BA542C"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ACE76A6" w14:textId="77777777" w:rsidR="00DB3FD5" w:rsidRPr="00E24B9E" w:rsidRDefault="00DB3FD5" w:rsidP="004E46DB">
            <w:pPr>
              <w:pStyle w:val="ConcurTableHeadCentered8pt"/>
              <w:rPr>
                <w:rFonts w:ascii="Meiryo" w:eastAsia="Meiryo" w:hAnsi="Meiryo"/>
              </w:rPr>
            </w:pPr>
            <w:bookmarkStart w:id="19" w:name="_Hlk92987153"/>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DAA95F8"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44838DD"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DB3FD5" w:rsidRPr="00E24B9E" w14:paraId="199A06C0"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43BE651"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2021 年 2 月</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8FF6C19"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highlight w:val="yellow"/>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9E2B72D"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highlight w:val="yellow"/>
              </w:rPr>
              <w:t>2021 年 1 月 15 日および 2022 年 10 月 11 日</w:t>
            </w:r>
          </w:p>
        </w:tc>
      </w:tr>
      <w:tr w:rsidR="00DB3FD5" w:rsidRPr="00E24B9E" w14:paraId="6F1F63B5"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501BF94"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bookmarkEnd w:id="19"/>
    <w:p w14:paraId="224119E1" w14:textId="77777777" w:rsidR="00DB3FD5" w:rsidRPr="00E24B9E" w:rsidRDefault="00DB3FD5" w:rsidP="00DB3FD5">
      <w:pPr>
        <w:pStyle w:val="ConcurBodyText"/>
        <w:keepNext/>
        <w:rPr>
          <w:rFonts w:ascii="Meiryo" w:eastAsia="Meiryo" w:hAnsi="Meiryo"/>
          <w:b/>
          <w:bCs/>
        </w:rPr>
      </w:pPr>
      <w:r w:rsidRPr="00E24B9E">
        <w:rPr>
          <w:rFonts w:ascii="Meiryo" w:eastAsia="Meiryo" w:hAnsi="Meiryo" w:hint="eastAsia"/>
          <w:b/>
        </w:rPr>
        <w:t>対象製品:</w:t>
      </w:r>
    </w:p>
    <w:p w14:paraId="368AA1C8" w14:textId="77777777" w:rsidR="00DB3FD5" w:rsidRPr="00E24B9E" w:rsidRDefault="00DB3FD5" w:rsidP="00DB3FD5">
      <w:pPr>
        <w:pStyle w:val="ApplicableProducts"/>
        <w:rPr>
          <w:rFonts w:ascii="Meiryo" w:eastAsia="Meiryo" w:hAnsi="Meiryo"/>
        </w:rPr>
      </w:pPr>
      <w:bookmarkStart w:id="20" w:name="_Toc93580784"/>
      <w:bookmarkStart w:id="21" w:name="_Toc104401250"/>
      <w:r w:rsidRPr="00E24B9E">
        <w:rPr>
          <w:rFonts w:ascii="Meiryo" w:eastAsia="Meiryo" w:hAnsi="Meiryo" w:hint="eastAsia"/>
        </w:rPr>
        <w:t>Travel、Expense、Invoice、Request、Intelligence | Professional &amp; Standard</w:t>
      </w:r>
      <w:bookmarkEnd w:id="20"/>
      <w:bookmarkEnd w:id="21"/>
    </w:p>
    <w:p w14:paraId="7F6D55B6" w14:textId="77777777" w:rsidR="00DB3FD5" w:rsidRPr="00E24B9E" w:rsidRDefault="00DB3FD5" w:rsidP="00DB3FD5">
      <w:pPr>
        <w:pStyle w:val="Heading4"/>
        <w:rPr>
          <w:rFonts w:ascii="Meiryo" w:eastAsia="Meiryo" w:hAnsi="Meiryo"/>
          <w:i w:val="0"/>
        </w:rPr>
      </w:pPr>
      <w:bookmarkStart w:id="22" w:name="_Toc104401251"/>
      <w:r w:rsidRPr="00E24B9E">
        <w:rPr>
          <w:rFonts w:ascii="Meiryo" w:eastAsia="Meiryo" w:hAnsi="Meiryo" w:hint="eastAsia"/>
          <w:i w:val="0"/>
        </w:rPr>
        <w:t>概要</w:t>
      </w:r>
      <w:bookmarkEnd w:id="22"/>
    </w:p>
    <w:p w14:paraId="207E2214"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 xml:space="preserve">SAP Concur 製品に転送するファイルは、SAP Concur の PGP 公開鍵 concursolutionsrotate.asc で暗号化する必要があります。 </w:t>
      </w:r>
    </w:p>
    <w:p w14:paraId="21EE0F97"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 xml:space="preserve">concursolutionsrotate.asc </w:t>
      </w:r>
    </w:p>
    <w:p w14:paraId="44D8E1C8"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lastRenderedPageBreak/>
        <w:t>鍵ファイルはお客様のルート フォルダに置かれています</w:t>
      </w:r>
    </w:p>
    <w:p w14:paraId="4F5A8BE6"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鍵 ID 40AC5D35</w:t>
      </w:r>
    </w:p>
    <w:p w14:paraId="5FB5D304"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RSA 4096 ビットの署名および暗号化サブ鍵</w:t>
      </w:r>
    </w:p>
    <w:p w14:paraId="5D6D1FD6"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鍵の有効期限は 2 年ごとです</w:t>
      </w:r>
    </w:p>
    <w:p w14:paraId="3E6B3759"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有効期限が切れる前に鍵を交換する必要があります</w:t>
      </w:r>
    </w:p>
    <w:p w14:paraId="32372CAC" w14:textId="77777777" w:rsidR="00DB3FD5" w:rsidRPr="00E24B9E" w:rsidRDefault="00DB3FD5" w:rsidP="00DB3FD5">
      <w:pPr>
        <w:pStyle w:val="ConcurBulletIndent"/>
        <w:rPr>
          <w:rFonts w:ascii="Meiryo" w:eastAsia="Meiryo" w:hAnsi="Meiryo"/>
        </w:rPr>
      </w:pPr>
      <w:r w:rsidRPr="00E24B9E">
        <w:rPr>
          <w:rFonts w:ascii="Meiryo" w:eastAsia="Meiryo" w:hAnsi="Meiryo" w:hint="eastAsia"/>
        </w:rPr>
        <w:t>次の期限: 2022年9月4日</w:t>
      </w:r>
    </w:p>
    <w:p w14:paraId="09B98613" w14:textId="77777777" w:rsidR="00DB3FD5" w:rsidRPr="00E24B9E" w:rsidRDefault="00DB3FD5" w:rsidP="00DB3FD5">
      <w:pPr>
        <w:pStyle w:val="ConcurBulletIndent"/>
        <w:rPr>
          <w:rFonts w:ascii="Meiryo" w:eastAsia="Meiryo" w:hAnsi="Meiryo"/>
          <w:highlight w:val="yellow"/>
        </w:rPr>
      </w:pPr>
      <w:r w:rsidRPr="00E24B9E">
        <w:rPr>
          <w:rFonts w:ascii="Meiryo" w:eastAsia="Meiryo" w:hAnsi="Meiryo" w:hint="eastAsia"/>
          <w:highlight w:val="yellow"/>
        </w:rPr>
        <w:t>新しいローテーション PGP 公開鍵 (concursolutionsrotate.asc) が 2022 年 6 月 4 日にお客様のルート フォルダで利用可能になります</w:t>
      </w:r>
    </w:p>
    <w:p w14:paraId="2D59343C"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SAP Concur の従来の PGP 鍵（鍵 ID D4D727C0）は 2022 年 10 月 11 日に廃止されます。その日付までにローテーション PGP 鍵の使用を切り替える必要があります。従来の PGP 鍵で暗号化されたファイルは、2022 年 10 月 11 日以降は処理されません。</w:t>
      </w:r>
    </w:p>
    <w:p w14:paraId="5235B784"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このお知らせは、次のファイル転送 DNS エンドポイントに関するものです。</w:t>
      </w:r>
    </w:p>
    <w:p w14:paraId="71CE14FF"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st.concursolutions.com</w:t>
      </w:r>
    </w:p>
    <w:p w14:paraId="0A0876DF"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mft-us.concursolutions.com</w:t>
      </w:r>
    </w:p>
    <w:p w14:paraId="01C502C9"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vs.concursolutions.com</w:t>
      </w:r>
    </w:p>
    <w:p w14:paraId="7E088E37"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st-eu.concursolutions.com</w:t>
      </w:r>
    </w:p>
    <w:p w14:paraId="2944D2D7"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mft-eu.concursolutions.com</w:t>
      </w:r>
    </w:p>
    <w:p w14:paraId="50593A14" w14:textId="77777777" w:rsidR="00DB3FD5" w:rsidRPr="00E24B9E" w:rsidRDefault="00DB3FD5" w:rsidP="00DB3FD5">
      <w:pPr>
        <w:pStyle w:val="ConcurBullet"/>
        <w:numPr>
          <w:ilvl w:val="0"/>
          <w:numId w:val="31"/>
        </w:numPr>
        <w:tabs>
          <w:tab w:val="clear" w:pos="1080"/>
        </w:tabs>
        <w:ind w:left="720"/>
        <w:rPr>
          <w:rFonts w:ascii="Meiryo" w:eastAsia="Meiryo" w:hAnsi="Meiryo"/>
        </w:rPr>
      </w:pPr>
      <w:r w:rsidRPr="00E24B9E">
        <w:rPr>
          <w:rFonts w:ascii="Meiryo" w:eastAsia="Meiryo" w:hAnsi="Meiryo" w:hint="eastAsia"/>
          <w:highlight w:val="yellow"/>
        </w:rPr>
        <w:t>AWS 転送エンドポイント (通知されている場合)</w:t>
      </w:r>
    </w:p>
    <w:p w14:paraId="0A15DF0B" w14:textId="77777777" w:rsidR="00DB3FD5" w:rsidRPr="00E24B9E" w:rsidRDefault="00DB3FD5" w:rsidP="00DB3FD5">
      <w:pPr>
        <w:pStyle w:val="Heading5"/>
        <w:rPr>
          <w:rFonts w:ascii="Meiryo" w:eastAsia="Meiryo" w:hAnsi="Meiryo"/>
        </w:rPr>
      </w:pPr>
      <w:r w:rsidRPr="00E24B9E">
        <w:rPr>
          <w:rFonts w:ascii="Meiryo" w:eastAsia="Meiryo" w:hAnsi="Meiryo" w:hint="eastAsia"/>
        </w:rPr>
        <w:t>業務目的とユーザーへの利点</w:t>
      </w:r>
    </w:p>
    <w:p w14:paraId="041A714E"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ローテーション PGP 公開鍵により、ファイル転送のセキュリティが強化されます。</w:t>
      </w:r>
    </w:p>
    <w:p w14:paraId="05797BAE" w14:textId="760EBE89" w:rsidR="00DB3FD5" w:rsidRPr="00E24B9E" w:rsidRDefault="00E9408E" w:rsidP="00DB3FD5">
      <w:pPr>
        <w:pStyle w:val="Heading4"/>
        <w:rPr>
          <w:rFonts w:ascii="Meiryo" w:eastAsia="Meiryo" w:hAnsi="Meiryo"/>
          <w:i w:val="0"/>
        </w:rPr>
      </w:pPr>
      <w:bookmarkStart w:id="23" w:name="_Toc104401252"/>
      <w:r w:rsidRPr="00E24B9E">
        <w:rPr>
          <w:rFonts w:ascii="Meiryo" w:eastAsia="Meiryo" w:hAnsi="Meiryo" w:hint="eastAsia"/>
          <w:i w:val="0"/>
        </w:rPr>
        <w:t>管理者の操作性</w:t>
      </w:r>
      <w:bookmarkEnd w:id="23"/>
    </w:p>
    <w:p w14:paraId="208A7A7C"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必要なファイル転送資格情報を有する管理者がファイル転送サイトにログインして、ルート ディレクトリからローテーション PGP 公開鍵 concursolutionsrotate.asc を取得できます。</w:t>
      </w:r>
    </w:p>
    <w:p w14:paraId="7B89AA54" w14:textId="77777777" w:rsidR="00DB3FD5" w:rsidRPr="00E24B9E" w:rsidRDefault="00DB3FD5" w:rsidP="00DB3FD5">
      <w:pPr>
        <w:pStyle w:val="Heading4"/>
        <w:rPr>
          <w:rFonts w:ascii="Meiryo" w:eastAsia="Meiryo" w:hAnsi="Meiryo"/>
          <w:i w:val="0"/>
        </w:rPr>
      </w:pPr>
      <w:bookmarkStart w:id="24" w:name="_Toc104401253"/>
      <w:r w:rsidRPr="00E24B9E">
        <w:rPr>
          <w:rFonts w:ascii="Meiryo" w:eastAsia="Meiryo" w:hAnsi="Meiryo" w:hint="eastAsia"/>
          <w:i w:val="0"/>
        </w:rPr>
        <w:lastRenderedPageBreak/>
        <w:t>設定とアクティブ化</w:t>
      </w:r>
      <w:bookmarkEnd w:id="24"/>
    </w:p>
    <w:p w14:paraId="6B585D10" w14:textId="77777777" w:rsidR="00DB3FD5" w:rsidRPr="00E24B9E" w:rsidRDefault="00DB3FD5" w:rsidP="00DB3FD5">
      <w:pPr>
        <w:pStyle w:val="ConcurBodyText"/>
        <w:rPr>
          <w:rFonts w:ascii="Meiryo" w:eastAsia="Meiryo" w:hAnsi="Meiryo"/>
        </w:rPr>
      </w:pPr>
      <w:r w:rsidRPr="00E24B9E">
        <w:rPr>
          <w:rFonts w:ascii="Meiryo" w:eastAsia="Meiryo" w:hAnsi="Meiryo" w:hint="eastAsia"/>
          <w:color w:val="000000"/>
        </w:rPr>
        <w:t>社内のファイル転送管理者が PGP の鍵束に鍵を追加することで、この鍵を使用して、SAP Concur に転送するファイルを暗号化できます。</w:t>
      </w:r>
      <w:r w:rsidRPr="00E24B9E">
        <w:rPr>
          <w:rStyle w:val="apple-converted-space"/>
          <w:rFonts w:ascii="Meiryo" w:eastAsia="Meiryo" w:hAnsi="Meiryo" w:hint="eastAsia"/>
          <w:color w:val="000000"/>
        </w:rPr>
        <w:t> </w:t>
      </w:r>
    </w:p>
    <w:p w14:paraId="37F71517"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支援が必要な場合は、SAP Concur サポートまでお問い合わせください。</w:t>
      </w:r>
    </w:p>
    <w:p w14:paraId="7E7785EE" w14:textId="1CF0EAF3" w:rsidR="00321A38" w:rsidRPr="00E24B9E" w:rsidRDefault="00DB3FD5" w:rsidP="00DB3FD5">
      <w:pPr>
        <w:pStyle w:val="ConcurMoreInfo"/>
        <w:rPr>
          <w:rFonts w:ascii="Meiryo" w:eastAsia="Meiryo" w:hAnsi="Meiryo"/>
        </w:rPr>
      </w:pPr>
      <w:r w:rsidRPr="00E24B9E">
        <w:rPr>
          <w:rFonts w:ascii="Meiryo" w:eastAsia="Meiryo" w:hAnsi="Meiryo" w:hint="eastAsia"/>
        </w:rPr>
        <w:t>さらに詳しい情報は、ユーザー ガイド「</w:t>
      </w:r>
      <w:hyperlink r:id="rId35" w:history="1">
        <w:r w:rsidRPr="00E24B9E">
          <w:rPr>
            <w:rStyle w:val="Hyperlink"/>
            <w:rFonts w:ascii="Meiryo" w:eastAsia="Meiryo" w:hAnsi="Meiryo" w:hint="eastAsia"/>
          </w:rPr>
          <w:t>お客様やベンダー向けのファイル転送（製品共通）</w:t>
        </w:r>
      </w:hyperlink>
      <w:r w:rsidRPr="00E24B9E">
        <w:rPr>
          <w:rFonts w:ascii="Meiryo" w:eastAsia="Meiryo" w:hAnsi="Meiryo" w:hint="eastAsia"/>
        </w:rPr>
        <w:t>」をご参照ください。</w:t>
      </w:r>
    </w:p>
    <w:p w14:paraId="3DB92FFA" w14:textId="27BA52A1" w:rsidR="00D4233C" w:rsidRPr="00E24B9E" w:rsidRDefault="00D4233C" w:rsidP="00DB3FD5">
      <w:pPr>
        <w:pStyle w:val="Heading2"/>
        <w:rPr>
          <w:rFonts w:ascii="Meiryo" w:eastAsia="Meiryo" w:hAnsi="Meiryo"/>
        </w:rPr>
      </w:pPr>
      <w:bookmarkStart w:id="25" w:name="_Toc104401254"/>
      <w:r w:rsidRPr="00E24B9E">
        <w:rPr>
          <w:rFonts w:ascii="Meiryo" w:eastAsia="Meiryo" w:hAnsi="Meiryo" w:hint="eastAsia"/>
        </w:rPr>
        <w:t>ホーム ページ</w:t>
      </w:r>
      <w:bookmarkEnd w:id="25"/>
    </w:p>
    <w:p w14:paraId="244BBF14" w14:textId="77777777" w:rsidR="00DB3FD5" w:rsidRPr="00E24B9E" w:rsidRDefault="00DB3FD5" w:rsidP="00DB3FD5">
      <w:pPr>
        <w:pStyle w:val="Heading3"/>
        <w:rPr>
          <w:rFonts w:ascii="Meiryo" w:eastAsia="Meiryo" w:hAnsi="Meiryo"/>
        </w:rPr>
      </w:pPr>
      <w:bookmarkStart w:id="26" w:name="_Toc104401255"/>
      <w:r w:rsidRPr="00E24B9E">
        <w:rPr>
          <w:rFonts w:ascii="Meiryo" w:eastAsia="Meiryo" w:hAnsi="Meiryo" w:hint="eastAsia"/>
        </w:rPr>
        <w:t>** 進行中 ** SAP Concur ホームページの変更</w:t>
      </w:r>
      <w:bookmarkEnd w:id="26"/>
    </w:p>
    <w:p w14:paraId="08EE2CAC" w14:textId="77777777" w:rsidR="00DB3FD5" w:rsidRPr="00E24B9E" w:rsidRDefault="00DB3FD5" w:rsidP="00DB3FD5">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E24B9E" w14:paraId="0874EFBB"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434841F"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DBD7798"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8A1F65B"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DB3FD5" w:rsidRPr="00E24B9E" w14:paraId="1E376F0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91D9747"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2020 年 12 月 4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F413710"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highlight w:val="yellow"/>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EA4A77" w14:textId="77777777" w:rsidR="00DB3FD5" w:rsidRPr="00E24B9E" w:rsidRDefault="00DB3FD5" w:rsidP="004E46DB">
            <w:pPr>
              <w:pStyle w:val="ConcurTableText8ptCenter"/>
              <w:keepNext/>
              <w:rPr>
                <w:rFonts w:ascii="Meiryo" w:eastAsia="Meiryo" w:hAnsi="Meiryo"/>
                <w:highlight w:val="yellow"/>
              </w:rPr>
            </w:pPr>
            <w:r w:rsidRPr="00E24B9E">
              <w:rPr>
                <w:rFonts w:ascii="Meiryo" w:eastAsia="Meiryo" w:hAnsi="Meiryo" w:hint="eastAsia"/>
                <w:highlight w:val="yellow"/>
              </w:rPr>
              <w:t>2021 年第 4 四半期 – 今後のリリース</w:t>
            </w:r>
          </w:p>
        </w:tc>
      </w:tr>
      <w:tr w:rsidR="00DB3FD5" w:rsidRPr="00E24B9E" w14:paraId="1B1DF3A6"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AC2BED"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6718E4E5" w14:textId="77777777" w:rsidR="00DB3FD5" w:rsidRPr="00E24B9E" w:rsidRDefault="00DB3FD5" w:rsidP="00DB3FD5">
      <w:pPr>
        <w:pStyle w:val="ConcurBodyText"/>
        <w:rPr>
          <w:rFonts w:ascii="Meiryo" w:eastAsia="Meiryo" w:hAnsi="Meiryo"/>
          <w:b/>
          <w:bCs/>
        </w:rPr>
      </w:pPr>
      <w:r w:rsidRPr="00E24B9E">
        <w:rPr>
          <w:rFonts w:ascii="Meiryo" w:eastAsia="Meiryo" w:hAnsi="Meiryo" w:hint="eastAsia"/>
          <w:b/>
        </w:rPr>
        <w:t>対象製品:</w:t>
      </w:r>
    </w:p>
    <w:p w14:paraId="41120ADF" w14:textId="77777777" w:rsidR="00DB3FD5" w:rsidRPr="00E24B9E" w:rsidRDefault="00DB3FD5" w:rsidP="00DB3FD5">
      <w:pPr>
        <w:pStyle w:val="ApplicableProducts"/>
        <w:rPr>
          <w:rFonts w:ascii="Meiryo" w:eastAsia="Meiryo" w:hAnsi="Meiryo"/>
        </w:rPr>
      </w:pPr>
      <w:bookmarkStart w:id="27" w:name="_Toc104401256"/>
      <w:r w:rsidRPr="00E24B9E">
        <w:rPr>
          <w:rFonts w:ascii="Meiryo" w:eastAsia="Meiryo" w:hAnsi="Meiryo" w:hint="eastAsia"/>
        </w:rPr>
        <w:t>すべての製品 | すべての Edition</w:t>
      </w:r>
      <w:bookmarkEnd w:id="27"/>
    </w:p>
    <w:p w14:paraId="6C37D324" w14:textId="77777777" w:rsidR="00DB3FD5" w:rsidRPr="00E24B9E" w:rsidRDefault="00DB3FD5" w:rsidP="00DB3FD5">
      <w:pPr>
        <w:pStyle w:val="Heading4"/>
        <w:rPr>
          <w:rFonts w:ascii="Meiryo" w:eastAsia="Meiryo" w:hAnsi="Meiryo"/>
          <w:i w:val="0"/>
        </w:rPr>
      </w:pPr>
      <w:bookmarkStart w:id="28" w:name="_Toc104401257"/>
      <w:r w:rsidRPr="00E24B9E">
        <w:rPr>
          <w:rFonts w:ascii="Meiryo" w:eastAsia="Meiryo" w:hAnsi="Meiryo" w:hint="eastAsia"/>
          <w:i w:val="0"/>
        </w:rPr>
        <w:t>概要</w:t>
      </w:r>
      <w:bookmarkEnd w:id="28"/>
    </w:p>
    <w:p w14:paraId="34AC0CE2" w14:textId="77777777" w:rsidR="00DB3FD5" w:rsidRPr="00E24B9E" w:rsidRDefault="00DB3FD5" w:rsidP="00DB3FD5">
      <w:pPr>
        <w:pStyle w:val="ConcurBodyText"/>
        <w:rPr>
          <w:rFonts w:ascii="Meiryo" w:eastAsia="Meiryo" w:hAnsi="Meiryo"/>
        </w:rPr>
      </w:pPr>
      <w:bookmarkStart w:id="29" w:name="_Hlk19876476"/>
      <w:bookmarkStart w:id="30" w:name="_Hlk19876428"/>
      <w:r w:rsidRPr="00E24B9E">
        <w:rPr>
          <w:rFonts w:ascii="Meiryo" w:eastAsia="Meiryo" w:hAnsi="Meiryo" w:hint="eastAsia"/>
        </w:rPr>
        <w:t>2021 年の第 4 四半期に、SAP Concur は、米国データセンターのお客様を新しいホーム ページにリダイレクトし始めています。新しいホームページの外観は、以前の SAP Concur のホームページと同様になります。新しいホームページでは、サービスが一時的に利用できなくなった場合の機能が強化されています。</w:t>
      </w:r>
    </w:p>
    <w:p w14:paraId="4776F6DE"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新しいホームページは段階的に運用開始されます。</w:t>
      </w:r>
    </w:p>
    <w:p w14:paraId="39E98867" w14:textId="77777777" w:rsidR="00DB3FD5" w:rsidRPr="00E24B9E" w:rsidRDefault="00DB3FD5" w:rsidP="00456641">
      <w:pPr>
        <w:pStyle w:val="ConcurBodyText"/>
        <w:rPr>
          <w:rFonts w:ascii="Meiryo" w:eastAsia="Meiryo" w:hAnsi="Meiryo"/>
        </w:rPr>
      </w:pPr>
      <w:r w:rsidRPr="00E24B9E">
        <w:rPr>
          <w:rFonts w:ascii="Meiryo" w:eastAsia="Meiryo" w:hAnsi="Meiryo" w:hint="eastAsia"/>
          <w:b/>
        </w:rPr>
        <w:t xml:space="preserve">フェーズ 1: </w:t>
      </w:r>
      <w:r w:rsidRPr="00E24B9E">
        <w:rPr>
          <w:rFonts w:ascii="Meiryo" w:eastAsia="Meiryo" w:hAnsi="Meiryo" w:hint="eastAsia"/>
          <w:highlight w:val="yellow"/>
        </w:rPr>
        <w:t>2021 年 10 月に、SAP Concur は米国データ センターの Concur Expense、Concur Invoice、および Concur Request のお客様に対して新しいホームページへのリダイレクトを開始しました。</w:t>
      </w:r>
      <w:r w:rsidRPr="00E24B9E">
        <w:rPr>
          <w:rFonts w:ascii="Meiryo" w:eastAsia="Meiryo" w:hAnsi="Meiryo" w:hint="eastAsia"/>
        </w:rPr>
        <w:t xml:space="preserve"> </w:t>
      </w:r>
    </w:p>
    <w:p w14:paraId="4F22A485" w14:textId="77777777" w:rsidR="00DB3FD5" w:rsidRPr="00E24B9E" w:rsidRDefault="00DB3FD5" w:rsidP="00456641">
      <w:pPr>
        <w:pStyle w:val="ConcurBodyText"/>
        <w:rPr>
          <w:rFonts w:ascii="Meiryo" w:eastAsia="Meiryo" w:hAnsi="Meiryo"/>
        </w:rPr>
      </w:pPr>
      <w:r w:rsidRPr="00E24B9E">
        <w:rPr>
          <w:rFonts w:ascii="Meiryo" w:eastAsia="Meiryo" w:hAnsi="Meiryo" w:hint="eastAsia"/>
          <w:b/>
        </w:rPr>
        <w:lastRenderedPageBreak/>
        <w:t xml:space="preserve">フェーズ 2: </w:t>
      </w:r>
      <w:r w:rsidRPr="00E24B9E">
        <w:rPr>
          <w:rFonts w:ascii="Meiryo" w:eastAsia="Meiryo" w:hAnsi="Meiryo" w:hint="eastAsia"/>
        </w:rPr>
        <w:t>2021 年 12 月、SAP Concur は欧州データ センターの Concur Expense、Concur Invoice、および Concur Request のお客様に対して新しいホームページへのリダイレクトを開始しました。</w:t>
      </w:r>
    </w:p>
    <w:p w14:paraId="7F0E58A1" w14:textId="77777777" w:rsidR="00DB3FD5" w:rsidRPr="00E24B9E" w:rsidRDefault="00DB3FD5" w:rsidP="00456641">
      <w:pPr>
        <w:pStyle w:val="ConcurBodyText"/>
        <w:rPr>
          <w:rFonts w:ascii="Meiryo" w:eastAsia="Meiryo" w:hAnsi="Meiryo"/>
        </w:rPr>
      </w:pPr>
      <w:r w:rsidRPr="00E24B9E">
        <w:rPr>
          <w:rFonts w:ascii="Meiryo" w:eastAsia="Meiryo" w:hAnsi="Meiryo" w:hint="eastAsia"/>
          <w:b/>
          <w:bCs/>
        </w:rPr>
        <w:t>フェーズ 3</w:t>
      </w:r>
      <w:r w:rsidRPr="00E24B9E">
        <w:rPr>
          <w:rFonts w:ascii="Meiryo" w:eastAsia="Meiryo" w:hAnsi="Meiryo" w:hint="eastAsia"/>
        </w:rPr>
        <w:t>: 日程は未定ですが、SAP Concur は米国と欧州のデータセンターの残りのお客様を新しいホーム ページにリダイレクトすることを計画しています。残りのお客様には Concur Travel を単独でお使いのお客様や Expense、Invoice や Request と併せて Concur Travel をお使いのお客様が含まれます。</w:t>
      </w:r>
    </w:p>
    <w:bookmarkEnd w:id="29"/>
    <w:bookmarkEnd w:id="30"/>
    <w:p w14:paraId="646B2248" w14:textId="77777777" w:rsidR="00DB3FD5" w:rsidRPr="00E24B9E" w:rsidRDefault="00DB3FD5" w:rsidP="00DB3FD5">
      <w:pPr>
        <w:pStyle w:val="Heading5"/>
        <w:rPr>
          <w:rFonts w:ascii="Meiryo" w:eastAsia="Meiryo" w:hAnsi="Meiryo"/>
        </w:rPr>
      </w:pPr>
      <w:r w:rsidRPr="00E24B9E">
        <w:rPr>
          <w:rFonts w:ascii="Meiryo" w:eastAsia="Meiryo" w:hAnsi="Meiryo" w:hint="eastAsia"/>
        </w:rPr>
        <w:t>業務目的とユーザーへの利点</w:t>
      </w:r>
    </w:p>
    <w:p w14:paraId="7D0EFF7E"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この変更により、一部のサービスが利用できない場合でも SAP Concur ホームページを確実に利用できるようになり、サインイン操作の一貫性が向上します。</w:t>
      </w:r>
    </w:p>
    <w:p w14:paraId="436C6EB9" w14:textId="5FAB1322" w:rsidR="00DB3FD5" w:rsidRPr="00E24B9E" w:rsidRDefault="00E9408E" w:rsidP="00DB3FD5">
      <w:pPr>
        <w:pStyle w:val="Heading4"/>
        <w:rPr>
          <w:rFonts w:ascii="Meiryo" w:eastAsia="Meiryo" w:hAnsi="Meiryo"/>
          <w:i w:val="0"/>
        </w:rPr>
      </w:pPr>
      <w:bookmarkStart w:id="31" w:name="_Toc104401258"/>
      <w:r w:rsidRPr="00E24B9E">
        <w:rPr>
          <w:rFonts w:ascii="Meiryo" w:eastAsia="Meiryo" w:hAnsi="Meiryo" w:hint="eastAsia"/>
          <w:i w:val="0"/>
        </w:rPr>
        <w:t>エンド ユーザーの操作性</w:t>
      </w:r>
      <w:bookmarkEnd w:id="31"/>
    </w:p>
    <w:p w14:paraId="31E0830E" w14:textId="77777777" w:rsidR="00DB3FD5" w:rsidRPr="00E24B9E" w:rsidRDefault="00DB3FD5" w:rsidP="00DB3FD5">
      <w:pPr>
        <w:pStyle w:val="ConcurBodyText"/>
        <w:keepNext/>
        <w:rPr>
          <w:rFonts w:ascii="Meiryo" w:eastAsia="Meiryo" w:hAnsi="Meiryo"/>
        </w:rPr>
      </w:pPr>
      <w:r w:rsidRPr="00E24B9E">
        <w:rPr>
          <w:rFonts w:ascii="Meiryo" w:eastAsia="Meiryo" w:hAnsi="Meiryo" w:hint="eastAsia"/>
        </w:rPr>
        <w:t>以前のホームページでは、ユーザーが SAP Concur 製品にサインインすると、ホームページが表示されます。</w:t>
      </w:r>
    </w:p>
    <w:p w14:paraId="0D106D61" w14:textId="77777777" w:rsidR="00DB3FD5" w:rsidRPr="00E24B9E" w:rsidRDefault="00DB3FD5" w:rsidP="00DB3FD5">
      <w:pPr>
        <w:pStyle w:val="ConcurNote"/>
        <w:rPr>
          <w:rFonts w:ascii="Meiryo" w:eastAsia="Meiryo" w:hAnsi="Meiryo"/>
        </w:rPr>
      </w:pPr>
      <w:r w:rsidRPr="00E24B9E">
        <w:rPr>
          <w:rFonts w:ascii="Meiryo" w:eastAsia="Meiryo" w:hAnsi="Meiryo" w:hint="eastAsia"/>
        </w:rPr>
        <w:t>ホームページの外観は、お客様に対して有効になっている製品とサービス、およびユーザーに割り当てられている権限によって異なります。</w:t>
      </w:r>
    </w:p>
    <w:p w14:paraId="4A40EC0B" w14:textId="51D49F29" w:rsidR="00DB3FD5" w:rsidRPr="00E24B9E" w:rsidRDefault="00DB3FD5" w:rsidP="00DB3FD5">
      <w:pPr>
        <w:pStyle w:val="ConcurBodyText"/>
        <w:rPr>
          <w:rFonts w:ascii="Meiryo" w:eastAsia="Meiryo" w:hAnsi="Meiryo"/>
          <w:b/>
          <w:bCs/>
        </w:rPr>
      </w:pPr>
      <w:r w:rsidRPr="00E24B9E">
        <w:rPr>
          <w:rFonts w:ascii="Meiryo" w:eastAsia="Meiryo" w:hAnsi="Meiryo" w:hint="eastAsia"/>
          <w:b/>
          <w:highlight w:val="yellow"/>
        </w:rPr>
        <w:lastRenderedPageBreak/>
        <w:fldChar w:fldCharType="begin"/>
      </w:r>
      <w:r w:rsidRPr="00E24B9E">
        <w:rPr>
          <w:rFonts w:ascii="Meiryo" w:eastAsia="Meiryo" w:hAnsi="Meiryo" w:hint="eastAsia"/>
          <w:b/>
          <w:highlight w:val="yellow"/>
        </w:rPr>
        <w:instrText xml:space="preserve"> INCLUDEPICTURE  "cid:image001.png@01D6F58E.7870AE20" \* MERGEFORMATINET </w:instrText>
      </w:r>
      <w:r w:rsidRPr="00E24B9E">
        <w:rPr>
          <w:rFonts w:ascii="Meiryo" w:eastAsia="Meiryo" w:hAnsi="Meiryo" w:hint="eastAsia"/>
          <w:b/>
          <w:highlight w:val="yellow"/>
        </w:rPr>
        <w:fldChar w:fldCharType="separate"/>
      </w:r>
      <w:r w:rsidR="004B60C5" w:rsidRPr="00E24B9E">
        <w:rPr>
          <w:rFonts w:ascii="Meiryo" w:eastAsia="Meiryo" w:hAnsi="Meiryo" w:hint="eastAsia"/>
          <w:b/>
          <w:highlight w:val="yellow"/>
        </w:rPr>
        <w:fldChar w:fldCharType="begin"/>
      </w:r>
      <w:r w:rsidR="004B60C5" w:rsidRPr="00E24B9E">
        <w:rPr>
          <w:rFonts w:ascii="Meiryo" w:eastAsia="Meiryo" w:hAnsi="Meiryo" w:hint="eastAsia"/>
          <w:b/>
          <w:highlight w:val="yellow"/>
        </w:rPr>
        <w:instrText xml:space="preserve"> INCLUDEPICTURE  "cid:image001.png@01D6F58E.7870AE20" \* MERGEFORMATINET </w:instrText>
      </w:r>
      <w:r w:rsidR="004B60C5" w:rsidRPr="00E24B9E">
        <w:rPr>
          <w:rFonts w:ascii="Meiryo" w:eastAsia="Meiryo" w:hAnsi="Meiryo" w:hint="eastAsia"/>
          <w:b/>
          <w:highlight w:val="yellow"/>
        </w:rPr>
        <w:fldChar w:fldCharType="separate"/>
      </w:r>
      <w:r w:rsidR="00646501" w:rsidRPr="00E24B9E">
        <w:rPr>
          <w:rFonts w:ascii="Meiryo" w:eastAsia="Meiryo" w:hAnsi="Meiryo" w:hint="eastAsia"/>
          <w:b/>
          <w:highlight w:val="yellow"/>
        </w:rPr>
        <w:fldChar w:fldCharType="begin"/>
      </w:r>
      <w:r w:rsidR="00646501" w:rsidRPr="00E24B9E">
        <w:rPr>
          <w:rFonts w:ascii="Meiryo" w:eastAsia="Meiryo" w:hAnsi="Meiryo" w:hint="eastAsia"/>
          <w:b/>
          <w:highlight w:val="yellow"/>
        </w:rPr>
        <w:instrText xml:space="preserve"> INCLUDEPICTURE  "cid:image001.png@01D6F58E.7870AE20" \* MERGEFORMATINET </w:instrText>
      </w:r>
      <w:r w:rsidR="00646501" w:rsidRPr="00E24B9E">
        <w:rPr>
          <w:rFonts w:ascii="Meiryo" w:eastAsia="Meiryo" w:hAnsi="Meiryo" w:hint="eastAsia"/>
          <w:b/>
          <w:highlight w:val="yellow"/>
        </w:rPr>
        <w:fldChar w:fldCharType="separate"/>
      </w:r>
      <w:r w:rsidR="00EA3BD1" w:rsidRPr="00E24B9E">
        <w:rPr>
          <w:rFonts w:ascii="Meiryo" w:eastAsia="Meiryo" w:hAnsi="Meiryo" w:hint="eastAsia"/>
          <w:b/>
          <w:highlight w:val="yellow"/>
        </w:rPr>
        <w:fldChar w:fldCharType="begin"/>
      </w:r>
      <w:r w:rsidR="00EA3BD1" w:rsidRPr="00E24B9E">
        <w:rPr>
          <w:rFonts w:ascii="Meiryo" w:eastAsia="Meiryo" w:hAnsi="Meiryo" w:hint="eastAsia"/>
          <w:b/>
          <w:highlight w:val="yellow"/>
        </w:rPr>
        <w:instrText xml:space="preserve"> INCLUDEPICTURE  "cid:image001.png@01D6F58E.7870AE20" \* MERGEFORMATINET </w:instrText>
      </w:r>
      <w:r w:rsidR="00EA3BD1" w:rsidRPr="00E24B9E">
        <w:rPr>
          <w:rFonts w:ascii="Meiryo" w:eastAsia="Meiryo" w:hAnsi="Meiryo" w:hint="eastAsia"/>
          <w:b/>
          <w:highlight w:val="yellow"/>
        </w:rPr>
        <w:fldChar w:fldCharType="separate"/>
      </w:r>
      <w:r w:rsidR="00F942AF" w:rsidRPr="00E24B9E">
        <w:rPr>
          <w:rFonts w:ascii="Meiryo" w:eastAsia="Meiryo" w:hAnsi="Meiryo" w:hint="eastAsia"/>
          <w:b/>
          <w:highlight w:val="yellow"/>
        </w:rPr>
        <w:fldChar w:fldCharType="begin"/>
      </w:r>
      <w:r w:rsidR="00F942AF" w:rsidRPr="00E24B9E">
        <w:rPr>
          <w:rFonts w:ascii="Meiryo" w:eastAsia="Meiryo" w:hAnsi="Meiryo" w:hint="eastAsia"/>
          <w:b/>
          <w:highlight w:val="yellow"/>
        </w:rPr>
        <w:instrText xml:space="preserve"> INCLUDEPICTURE  "cid:image001.png@01D6F58E.7870AE20" \* MERGEFORMATINET </w:instrText>
      </w:r>
      <w:r w:rsidR="00F942AF" w:rsidRPr="00E24B9E">
        <w:rPr>
          <w:rFonts w:ascii="Meiryo" w:eastAsia="Meiryo" w:hAnsi="Meiryo" w:hint="eastAsia"/>
          <w:b/>
          <w:highlight w:val="yellow"/>
        </w:rPr>
        <w:fldChar w:fldCharType="separate"/>
      </w:r>
      <w:r w:rsidR="00DE7376" w:rsidRPr="00E24B9E">
        <w:rPr>
          <w:rFonts w:ascii="Meiryo" w:eastAsia="Meiryo" w:hAnsi="Meiryo" w:hint="eastAsia"/>
          <w:b/>
          <w:highlight w:val="yellow"/>
        </w:rPr>
        <w:fldChar w:fldCharType="begin"/>
      </w:r>
      <w:r w:rsidR="00DE7376" w:rsidRPr="00E24B9E">
        <w:rPr>
          <w:rFonts w:ascii="Meiryo" w:eastAsia="Meiryo" w:hAnsi="Meiryo" w:hint="eastAsia"/>
          <w:b/>
          <w:highlight w:val="yellow"/>
        </w:rPr>
        <w:instrText xml:space="preserve"> INCLUDEPICTURE  "cid:image001.png@01D6F58E.7870AE20" \* MERGEFORMATINET </w:instrText>
      </w:r>
      <w:r w:rsidR="00DE7376" w:rsidRPr="00E24B9E">
        <w:rPr>
          <w:rFonts w:ascii="Meiryo" w:eastAsia="Meiryo" w:hAnsi="Meiryo" w:hint="eastAsia"/>
          <w:b/>
          <w:highlight w:val="yellow"/>
        </w:rPr>
        <w:fldChar w:fldCharType="separate"/>
      </w:r>
      <w:r w:rsidR="00EC41D6" w:rsidRPr="00E24B9E">
        <w:rPr>
          <w:rFonts w:ascii="Meiryo" w:eastAsia="Meiryo" w:hAnsi="Meiryo"/>
          <w:b/>
          <w:highlight w:val="yellow"/>
        </w:rPr>
        <w:fldChar w:fldCharType="begin"/>
      </w:r>
      <w:r w:rsidR="00EC41D6" w:rsidRPr="00E24B9E">
        <w:rPr>
          <w:rFonts w:ascii="Meiryo" w:eastAsia="Meiryo" w:hAnsi="Meiryo"/>
          <w:b/>
          <w:highlight w:val="yellow"/>
        </w:rPr>
        <w:instrText xml:space="preserve"> INCLUDEPICTURE  "cid:image001.png@01D6F58E.7870AE20" \* MERGEFORMATINET </w:instrText>
      </w:r>
      <w:r w:rsidR="00EC41D6" w:rsidRPr="00E24B9E">
        <w:rPr>
          <w:rFonts w:ascii="Meiryo" w:eastAsia="Meiryo" w:hAnsi="Meiryo"/>
          <w:b/>
          <w:highlight w:val="yellow"/>
        </w:rPr>
        <w:fldChar w:fldCharType="separate"/>
      </w:r>
      <w:r w:rsidR="008058E3">
        <w:rPr>
          <w:rFonts w:ascii="Meiryo" w:eastAsia="Meiryo" w:hAnsi="Meiryo"/>
          <w:b/>
          <w:highlight w:val="yellow"/>
        </w:rPr>
        <w:fldChar w:fldCharType="begin"/>
      </w:r>
      <w:r w:rsidR="008058E3">
        <w:rPr>
          <w:rFonts w:ascii="Meiryo" w:eastAsia="Meiryo" w:hAnsi="Meiryo"/>
          <w:b/>
          <w:highlight w:val="yellow"/>
        </w:rPr>
        <w:instrText xml:space="preserve"> </w:instrText>
      </w:r>
      <w:r w:rsidR="008058E3">
        <w:rPr>
          <w:rFonts w:ascii="Meiryo" w:eastAsia="Meiryo" w:hAnsi="Meiryo"/>
          <w:b/>
          <w:highlight w:val="yellow"/>
        </w:rPr>
        <w:instrText>INCLUDEPICTURE  "cid:image001.png@01D6F58E.7870AE20" \* MERGEFORMATINET</w:instrText>
      </w:r>
      <w:r w:rsidR="008058E3">
        <w:rPr>
          <w:rFonts w:ascii="Meiryo" w:eastAsia="Meiryo" w:hAnsi="Meiryo"/>
          <w:b/>
          <w:highlight w:val="yellow"/>
        </w:rPr>
        <w:instrText xml:space="preserve"> </w:instrText>
      </w:r>
      <w:r w:rsidR="008058E3">
        <w:rPr>
          <w:rFonts w:ascii="Meiryo" w:eastAsia="Meiryo" w:hAnsi="Meiryo"/>
          <w:b/>
          <w:highlight w:val="yellow"/>
        </w:rPr>
        <w:fldChar w:fldCharType="separate"/>
      </w:r>
      <w:r w:rsidR="008058E3">
        <w:rPr>
          <w:rFonts w:ascii="Meiryo" w:eastAsia="Meiryo" w:hAnsi="Meiryo"/>
          <w:b/>
          <w:highlight w:val="yellow"/>
        </w:rPr>
        <w:pict w14:anchorId="58839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raphical user interface, application&#10;&#10;Description automatically generated" style="width:431.65pt;height:328.15pt;mso-position-horizontal:absolute" o:bordertopcolor="this" o:borderleftcolor="this" o:borderbottomcolor="this" o:borderrightcolor="this">
            <v:imagedata r:id="rId36" r:href="rId37"/>
            <w10:bordertop type="single" width="4"/>
            <w10:borderleft type="single" width="4"/>
            <w10:borderbottom type="single" width="4"/>
            <w10:borderright type="single" width="4"/>
          </v:shape>
        </w:pict>
      </w:r>
      <w:r w:rsidR="008058E3">
        <w:rPr>
          <w:rFonts w:ascii="Meiryo" w:eastAsia="Meiryo" w:hAnsi="Meiryo"/>
          <w:b/>
          <w:highlight w:val="yellow"/>
        </w:rPr>
        <w:fldChar w:fldCharType="end"/>
      </w:r>
      <w:r w:rsidR="00EC41D6" w:rsidRPr="00E24B9E">
        <w:rPr>
          <w:rFonts w:ascii="Meiryo" w:eastAsia="Meiryo" w:hAnsi="Meiryo"/>
          <w:b/>
          <w:highlight w:val="yellow"/>
        </w:rPr>
        <w:fldChar w:fldCharType="end"/>
      </w:r>
      <w:r w:rsidR="00DE7376" w:rsidRPr="00E24B9E">
        <w:rPr>
          <w:rFonts w:ascii="Meiryo" w:eastAsia="Meiryo" w:hAnsi="Meiryo" w:hint="eastAsia"/>
          <w:b/>
          <w:highlight w:val="yellow"/>
        </w:rPr>
        <w:fldChar w:fldCharType="end"/>
      </w:r>
      <w:r w:rsidR="00F942AF" w:rsidRPr="00E24B9E">
        <w:rPr>
          <w:rFonts w:ascii="Meiryo" w:eastAsia="Meiryo" w:hAnsi="Meiryo" w:hint="eastAsia"/>
          <w:b/>
          <w:highlight w:val="yellow"/>
        </w:rPr>
        <w:fldChar w:fldCharType="end"/>
      </w:r>
      <w:r w:rsidR="00EA3BD1" w:rsidRPr="00E24B9E">
        <w:rPr>
          <w:rFonts w:ascii="Meiryo" w:eastAsia="Meiryo" w:hAnsi="Meiryo" w:hint="eastAsia"/>
          <w:b/>
          <w:highlight w:val="yellow"/>
        </w:rPr>
        <w:fldChar w:fldCharType="end"/>
      </w:r>
      <w:r w:rsidR="00646501" w:rsidRPr="00E24B9E">
        <w:rPr>
          <w:rFonts w:ascii="Meiryo" w:eastAsia="Meiryo" w:hAnsi="Meiryo" w:hint="eastAsia"/>
          <w:b/>
          <w:highlight w:val="yellow"/>
        </w:rPr>
        <w:fldChar w:fldCharType="end"/>
      </w:r>
      <w:r w:rsidR="004B60C5" w:rsidRPr="00E24B9E">
        <w:rPr>
          <w:rFonts w:ascii="Meiryo" w:eastAsia="Meiryo" w:hAnsi="Meiryo" w:hint="eastAsia"/>
          <w:b/>
          <w:highlight w:val="yellow"/>
        </w:rPr>
        <w:fldChar w:fldCharType="end"/>
      </w:r>
      <w:r w:rsidRPr="00E24B9E">
        <w:rPr>
          <w:rFonts w:ascii="Meiryo" w:eastAsia="Meiryo" w:hAnsi="Meiryo" w:hint="eastAsia"/>
          <w:b/>
          <w:highlight w:val="yellow"/>
        </w:rPr>
        <w:fldChar w:fldCharType="end"/>
      </w:r>
    </w:p>
    <w:p w14:paraId="37AC389D" w14:textId="77777777" w:rsidR="00DB3FD5" w:rsidRPr="00E24B9E" w:rsidRDefault="00DB3FD5" w:rsidP="00DB3FD5">
      <w:pPr>
        <w:pStyle w:val="ConcurBodyText"/>
        <w:keepNext/>
        <w:rPr>
          <w:rFonts w:ascii="Meiryo" w:eastAsia="Meiryo" w:hAnsi="Meiryo"/>
        </w:rPr>
      </w:pPr>
      <w:r w:rsidRPr="00E24B9E">
        <w:rPr>
          <w:rFonts w:ascii="Meiryo" w:eastAsia="Meiryo" w:hAnsi="Meiryo" w:hint="eastAsia"/>
        </w:rPr>
        <w:lastRenderedPageBreak/>
        <w:t xml:space="preserve">他の製品やサービスが稼働しているときに一部の製品やサービスが利用できない場合、次のように変更されたホームページが表示されます。 </w:t>
      </w:r>
    </w:p>
    <w:p w14:paraId="6504B7F9" w14:textId="4BDE1FDA" w:rsidR="00DB3FD5" w:rsidRPr="00E24B9E" w:rsidRDefault="00DB3FD5" w:rsidP="00DB3FD5">
      <w:pPr>
        <w:pStyle w:val="ConcurBodyText"/>
        <w:rPr>
          <w:rFonts w:ascii="Meiryo" w:eastAsia="Meiryo" w:hAnsi="Meiryo"/>
        </w:rPr>
      </w:pPr>
      <w:r w:rsidRPr="00E24B9E">
        <w:rPr>
          <w:rFonts w:ascii="Meiryo" w:eastAsia="Meiryo" w:hAnsi="Meiryo" w:hint="eastAsia"/>
          <w:noProof/>
        </w:rPr>
        <w:drawing>
          <wp:inline distT="0" distB="0" distL="0" distR="0" wp14:anchorId="4A5460C7" wp14:editId="022E78D4">
            <wp:extent cx="4572000" cy="381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810000"/>
                    </a:xfrm>
                    <a:prstGeom prst="rect">
                      <a:avLst/>
                    </a:prstGeom>
                    <a:noFill/>
                    <a:ln>
                      <a:noFill/>
                    </a:ln>
                  </pic:spPr>
                </pic:pic>
              </a:graphicData>
            </a:graphic>
          </wp:inline>
        </w:drawing>
      </w:r>
    </w:p>
    <w:p w14:paraId="0112BC9A"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新しいホームページに移行後、複数のサービスが利用できない場合、ユーザーが SAP Concur 製品にサインインすると、通常のホームページが表示されます。ただし、ユーザーが利用できないサービスのページに移動すると、次のようなページが表示されます。</w:t>
      </w:r>
    </w:p>
    <w:p w14:paraId="46DA1E10" w14:textId="2C3BB6F9" w:rsidR="00DB3FD5" w:rsidRPr="00E24B9E" w:rsidRDefault="00DB3FD5" w:rsidP="00DB3FD5">
      <w:pPr>
        <w:pStyle w:val="ConcurBodyText"/>
        <w:rPr>
          <w:rFonts w:ascii="Meiryo" w:eastAsia="Meiryo" w:hAnsi="Meiryo"/>
        </w:rPr>
      </w:pPr>
      <w:r w:rsidRPr="00E24B9E">
        <w:rPr>
          <w:rFonts w:ascii="Meiryo" w:eastAsia="Meiryo" w:hAnsi="Meiryo" w:hint="eastAsia"/>
          <w:noProof/>
        </w:rPr>
        <w:drawing>
          <wp:inline distT="0" distB="0" distL="0" distR="0" wp14:anchorId="22117C06" wp14:editId="40F2588C">
            <wp:extent cx="5029200" cy="22606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260600"/>
                    </a:xfrm>
                    <a:prstGeom prst="rect">
                      <a:avLst/>
                    </a:prstGeom>
                    <a:noFill/>
                    <a:ln>
                      <a:noFill/>
                    </a:ln>
                  </pic:spPr>
                </pic:pic>
              </a:graphicData>
            </a:graphic>
          </wp:inline>
        </w:drawing>
      </w:r>
    </w:p>
    <w:p w14:paraId="38C0158B"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lastRenderedPageBreak/>
        <w:t>新しいホームページへの移行後、すべてのサービスが利用可能な場合、この変更はユーザーに透過的であり、移行前と同じホームページが表示されます。</w:t>
      </w:r>
    </w:p>
    <w:p w14:paraId="3C07509C" w14:textId="77777777" w:rsidR="00DB3FD5" w:rsidRPr="00E24B9E" w:rsidRDefault="00DB3FD5" w:rsidP="00DB3FD5">
      <w:pPr>
        <w:pStyle w:val="ConcurBodyText"/>
        <w:rPr>
          <w:rFonts w:ascii="Meiryo" w:eastAsia="Meiryo" w:hAnsi="Meiryo"/>
          <w:b/>
          <w:bCs/>
        </w:rPr>
      </w:pPr>
      <w:r w:rsidRPr="00E24B9E">
        <w:rPr>
          <w:rFonts w:ascii="Meiryo" w:eastAsia="Meiryo" w:hAnsi="Meiryo" w:hint="eastAsia"/>
          <w:b/>
        </w:rPr>
        <w:t>ホームページの例</w:t>
      </w:r>
    </w:p>
    <w:p w14:paraId="7FAC45B6" w14:textId="34F04DEB" w:rsidR="00DB3FD5" w:rsidRPr="00E24B9E" w:rsidRDefault="00DB3FD5" w:rsidP="00DB3FD5">
      <w:pPr>
        <w:pStyle w:val="ConcurBodyText"/>
        <w:rPr>
          <w:rFonts w:ascii="Meiryo" w:eastAsia="Meiryo" w:hAnsi="Meiryo"/>
          <w:b/>
          <w:bCs/>
        </w:rPr>
      </w:pPr>
      <w:r w:rsidRPr="00E24B9E">
        <w:rPr>
          <w:rFonts w:ascii="Meiryo" w:eastAsia="Meiryo" w:hAnsi="Meiryo" w:hint="eastAsia"/>
          <w:b/>
        </w:rPr>
        <w:fldChar w:fldCharType="begin"/>
      </w:r>
      <w:r w:rsidRPr="00E24B9E">
        <w:rPr>
          <w:rFonts w:ascii="Meiryo" w:eastAsia="Meiryo" w:hAnsi="Meiryo" w:hint="eastAsia"/>
          <w:b/>
        </w:rPr>
        <w:instrText xml:space="preserve"> INCLUDEPICTURE  "cid:image004.png@01D6F58E.7870AE20" \* MERGEFORMATINET </w:instrText>
      </w:r>
      <w:r w:rsidRPr="00E24B9E">
        <w:rPr>
          <w:rFonts w:ascii="Meiryo" w:eastAsia="Meiryo" w:hAnsi="Meiryo" w:hint="eastAsia"/>
          <w:b/>
        </w:rPr>
        <w:fldChar w:fldCharType="separate"/>
      </w:r>
      <w:r w:rsidR="004B60C5" w:rsidRPr="00E24B9E">
        <w:rPr>
          <w:rFonts w:ascii="Meiryo" w:eastAsia="Meiryo" w:hAnsi="Meiryo" w:hint="eastAsia"/>
          <w:b/>
        </w:rPr>
        <w:fldChar w:fldCharType="begin"/>
      </w:r>
      <w:r w:rsidR="004B60C5" w:rsidRPr="00E24B9E">
        <w:rPr>
          <w:rFonts w:ascii="Meiryo" w:eastAsia="Meiryo" w:hAnsi="Meiryo" w:hint="eastAsia"/>
          <w:b/>
        </w:rPr>
        <w:instrText xml:space="preserve"> INCLUDEPICTURE  "cid:image004.png@01D6F58E.7870AE20" \* MERGEFORMATINET </w:instrText>
      </w:r>
      <w:r w:rsidR="004B60C5" w:rsidRPr="00E24B9E">
        <w:rPr>
          <w:rFonts w:ascii="Meiryo" w:eastAsia="Meiryo" w:hAnsi="Meiryo" w:hint="eastAsia"/>
          <w:b/>
        </w:rPr>
        <w:fldChar w:fldCharType="separate"/>
      </w:r>
      <w:r w:rsidR="00646501" w:rsidRPr="00E24B9E">
        <w:rPr>
          <w:rFonts w:ascii="Meiryo" w:eastAsia="Meiryo" w:hAnsi="Meiryo" w:hint="eastAsia"/>
          <w:b/>
        </w:rPr>
        <w:fldChar w:fldCharType="begin"/>
      </w:r>
      <w:r w:rsidR="00646501" w:rsidRPr="00E24B9E">
        <w:rPr>
          <w:rFonts w:ascii="Meiryo" w:eastAsia="Meiryo" w:hAnsi="Meiryo" w:hint="eastAsia"/>
          <w:b/>
        </w:rPr>
        <w:instrText xml:space="preserve"> INCLUDEPICTURE  "cid:image004.png@01D6F58E.7870AE20" \* MERGEFORMATINET </w:instrText>
      </w:r>
      <w:r w:rsidR="00646501" w:rsidRPr="00E24B9E">
        <w:rPr>
          <w:rFonts w:ascii="Meiryo" w:eastAsia="Meiryo" w:hAnsi="Meiryo" w:hint="eastAsia"/>
          <w:b/>
        </w:rPr>
        <w:fldChar w:fldCharType="separate"/>
      </w:r>
      <w:r w:rsidR="00EA3BD1" w:rsidRPr="00E24B9E">
        <w:rPr>
          <w:rFonts w:ascii="Meiryo" w:eastAsia="Meiryo" w:hAnsi="Meiryo" w:hint="eastAsia"/>
          <w:b/>
        </w:rPr>
        <w:fldChar w:fldCharType="begin"/>
      </w:r>
      <w:r w:rsidR="00EA3BD1" w:rsidRPr="00E24B9E">
        <w:rPr>
          <w:rFonts w:ascii="Meiryo" w:eastAsia="Meiryo" w:hAnsi="Meiryo" w:hint="eastAsia"/>
          <w:b/>
        </w:rPr>
        <w:instrText xml:space="preserve"> INCLUDEPICTURE  "cid:image004.png@01D6F58E.7870AE20" \* MERGEFORMATINET </w:instrText>
      </w:r>
      <w:r w:rsidR="00EA3BD1" w:rsidRPr="00E24B9E">
        <w:rPr>
          <w:rFonts w:ascii="Meiryo" w:eastAsia="Meiryo" w:hAnsi="Meiryo" w:hint="eastAsia"/>
          <w:b/>
        </w:rPr>
        <w:fldChar w:fldCharType="separate"/>
      </w:r>
      <w:r w:rsidR="00F942AF" w:rsidRPr="00E24B9E">
        <w:rPr>
          <w:rFonts w:ascii="Meiryo" w:eastAsia="Meiryo" w:hAnsi="Meiryo" w:hint="eastAsia"/>
          <w:b/>
        </w:rPr>
        <w:fldChar w:fldCharType="begin"/>
      </w:r>
      <w:r w:rsidR="00F942AF" w:rsidRPr="00E24B9E">
        <w:rPr>
          <w:rFonts w:ascii="Meiryo" w:eastAsia="Meiryo" w:hAnsi="Meiryo" w:hint="eastAsia"/>
          <w:b/>
        </w:rPr>
        <w:instrText xml:space="preserve"> INCLUDEPICTURE  "cid:image004.png@01D6F58E.7870AE20" \* MERGEFORMATINET </w:instrText>
      </w:r>
      <w:r w:rsidR="00F942AF" w:rsidRPr="00E24B9E">
        <w:rPr>
          <w:rFonts w:ascii="Meiryo" w:eastAsia="Meiryo" w:hAnsi="Meiryo" w:hint="eastAsia"/>
          <w:b/>
        </w:rPr>
        <w:fldChar w:fldCharType="separate"/>
      </w:r>
      <w:r w:rsidR="00DE7376" w:rsidRPr="00E24B9E">
        <w:rPr>
          <w:rFonts w:ascii="Meiryo" w:eastAsia="Meiryo" w:hAnsi="Meiryo" w:hint="eastAsia"/>
          <w:b/>
        </w:rPr>
        <w:fldChar w:fldCharType="begin"/>
      </w:r>
      <w:r w:rsidR="00DE7376" w:rsidRPr="00E24B9E">
        <w:rPr>
          <w:rFonts w:ascii="Meiryo" w:eastAsia="Meiryo" w:hAnsi="Meiryo" w:hint="eastAsia"/>
          <w:b/>
        </w:rPr>
        <w:instrText xml:space="preserve"> INCLUDEPICTURE  "cid:image004.png@01D6F58E.7870AE20" \* MERGEFORMATINET </w:instrText>
      </w:r>
      <w:r w:rsidR="00DE7376" w:rsidRPr="00E24B9E">
        <w:rPr>
          <w:rFonts w:ascii="Meiryo" w:eastAsia="Meiryo" w:hAnsi="Meiryo" w:hint="eastAsia"/>
          <w:b/>
        </w:rPr>
        <w:fldChar w:fldCharType="separate"/>
      </w:r>
      <w:r w:rsidR="00EC41D6" w:rsidRPr="00E24B9E">
        <w:rPr>
          <w:rFonts w:ascii="Meiryo" w:eastAsia="Meiryo" w:hAnsi="Meiryo"/>
          <w:b/>
        </w:rPr>
        <w:fldChar w:fldCharType="begin"/>
      </w:r>
      <w:r w:rsidR="00EC41D6" w:rsidRPr="00E24B9E">
        <w:rPr>
          <w:rFonts w:ascii="Meiryo" w:eastAsia="Meiryo" w:hAnsi="Meiryo"/>
          <w:b/>
        </w:rPr>
        <w:instrText xml:space="preserve"> INCLUDEPICTURE  "cid:image004.png@01D6F58E.7870AE20" \* MERGEFORMATINET </w:instrText>
      </w:r>
      <w:r w:rsidR="00EC41D6" w:rsidRPr="00E24B9E">
        <w:rPr>
          <w:rFonts w:ascii="Meiryo" w:eastAsia="Meiryo" w:hAnsi="Meiryo"/>
          <w:b/>
        </w:rPr>
        <w:fldChar w:fldCharType="separate"/>
      </w:r>
      <w:r w:rsidR="008058E3">
        <w:rPr>
          <w:rFonts w:ascii="Meiryo" w:eastAsia="Meiryo" w:hAnsi="Meiryo"/>
          <w:b/>
        </w:rPr>
        <w:fldChar w:fldCharType="begin"/>
      </w:r>
      <w:r w:rsidR="008058E3">
        <w:rPr>
          <w:rFonts w:ascii="Meiryo" w:eastAsia="Meiryo" w:hAnsi="Meiryo"/>
          <w:b/>
        </w:rPr>
        <w:instrText xml:space="preserve"> </w:instrText>
      </w:r>
      <w:r w:rsidR="008058E3">
        <w:rPr>
          <w:rFonts w:ascii="Meiryo" w:eastAsia="Meiryo" w:hAnsi="Meiryo"/>
          <w:b/>
        </w:rPr>
        <w:instrText>INCLUDEPICTURE  "cid:image004.png@01D6F58E.7870AE20" \* MERGEFORMATINET</w:instrText>
      </w:r>
      <w:r w:rsidR="008058E3">
        <w:rPr>
          <w:rFonts w:ascii="Meiryo" w:eastAsia="Meiryo" w:hAnsi="Meiryo"/>
          <w:b/>
        </w:rPr>
        <w:instrText xml:space="preserve"> </w:instrText>
      </w:r>
      <w:r w:rsidR="008058E3">
        <w:rPr>
          <w:rFonts w:ascii="Meiryo" w:eastAsia="Meiryo" w:hAnsi="Meiryo"/>
          <w:b/>
        </w:rPr>
        <w:fldChar w:fldCharType="separate"/>
      </w:r>
      <w:r w:rsidR="008058E3">
        <w:rPr>
          <w:rFonts w:ascii="Meiryo" w:eastAsia="Meiryo" w:hAnsi="Meiryo"/>
          <w:b/>
        </w:rPr>
        <w:pict w14:anchorId="13CFC1D5">
          <v:shape id="Picture 4" o:spid="_x0000_i1026" type="#_x0000_t75" alt="Graphical user interface, application, email&#10;&#10;Description automatically generated" style="width:432.4pt;height:322.5pt;mso-position-horizontal:absolute" o:bordertopcolor="this" o:borderleftcolor="this" o:borderbottomcolor="this" o:borderrightcolor="this">
            <v:imagedata r:id="rId40" r:href="rId41"/>
            <w10:bordertop type="single" width="4"/>
            <w10:borderleft type="single" width="4"/>
            <w10:borderbottom type="single" width="4"/>
            <w10:borderright type="single" width="4"/>
          </v:shape>
        </w:pict>
      </w:r>
      <w:r w:rsidR="008058E3">
        <w:rPr>
          <w:rFonts w:ascii="Meiryo" w:eastAsia="Meiryo" w:hAnsi="Meiryo"/>
          <w:b/>
        </w:rPr>
        <w:fldChar w:fldCharType="end"/>
      </w:r>
      <w:r w:rsidR="00EC41D6" w:rsidRPr="00E24B9E">
        <w:rPr>
          <w:rFonts w:ascii="Meiryo" w:eastAsia="Meiryo" w:hAnsi="Meiryo"/>
          <w:b/>
        </w:rPr>
        <w:fldChar w:fldCharType="end"/>
      </w:r>
      <w:r w:rsidR="00DE7376" w:rsidRPr="00E24B9E">
        <w:rPr>
          <w:rFonts w:ascii="Meiryo" w:eastAsia="Meiryo" w:hAnsi="Meiryo" w:hint="eastAsia"/>
          <w:b/>
        </w:rPr>
        <w:fldChar w:fldCharType="end"/>
      </w:r>
      <w:r w:rsidR="00F942AF" w:rsidRPr="00E24B9E">
        <w:rPr>
          <w:rFonts w:ascii="Meiryo" w:eastAsia="Meiryo" w:hAnsi="Meiryo" w:hint="eastAsia"/>
          <w:b/>
        </w:rPr>
        <w:fldChar w:fldCharType="end"/>
      </w:r>
      <w:r w:rsidR="00EA3BD1" w:rsidRPr="00E24B9E">
        <w:rPr>
          <w:rFonts w:ascii="Meiryo" w:eastAsia="Meiryo" w:hAnsi="Meiryo" w:hint="eastAsia"/>
          <w:b/>
        </w:rPr>
        <w:fldChar w:fldCharType="end"/>
      </w:r>
      <w:r w:rsidR="00646501" w:rsidRPr="00E24B9E">
        <w:rPr>
          <w:rFonts w:ascii="Meiryo" w:eastAsia="Meiryo" w:hAnsi="Meiryo" w:hint="eastAsia"/>
          <w:b/>
        </w:rPr>
        <w:fldChar w:fldCharType="end"/>
      </w:r>
      <w:r w:rsidR="004B60C5" w:rsidRPr="00E24B9E">
        <w:rPr>
          <w:rFonts w:ascii="Meiryo" w:eastAsia="Meiryo" w:hAnsi="Meiryo" w:hint="eastAsia"/>
          <w:b/>
        </w:rPr>
        <w:fldChar w:fldCharType="end"/>
      </w:r>
      <w:r w:rsidRPr="00E24B9E">
        <w:rPr>
          <w:rFonts w:ascii="Meiryo" w:eastAsia="Meiryo" w:hAnsi="Meiryo" w:hint="eastAsia"/>
          <w:b/>
        </w:rPr>
        <w:fldChar w:fldCharType="end"/>
      </w:r>
    </w:p>
    <w:p w14:paraId="0EFB5D8B" w14:textId="77777777" w:rsidR="00DB3FD5" w:rsidRPr="00E24B9E" w:rsidRDefault="00DB3FD5" w:rsidP="00DB3FD5">
      <w:pPr>
        <w:pStyle w:val="Heading4"/>
        <w:rPr>
          <w:rFonts w:ascii="Meiryo" w:eastAsia="Meiryo" w:hAnsi="Meiryo"/>
          <w:i w:val="0"/>
        </w:rPr>
      </w:pPr>
      <w:bookmarkStart w:id="32" w:name="_Toc104401259"/>
      <w:r w:rsidRPr="00E24B9E">
        <w:rPr>
          <w:rFonts w:ascii="Meiryo" w:eastAsia="Meiryo" w:hAnsi="Meiryo" w:hint="eastAsia"/>
          <w:i w:val="0"/>
        </w:rPr>
        <w:t>設定とアクティブ化</w:t>
      </w:r>
      <w:bookmarkEnd w:id="32"/>
    </w:p>
    <w:p w14:paraId="4F990EAE" w14:textId="5C404BE0" w:rsidR="00537432" w:rsidRPr="00E24B9E" w:rsidRDefault="00DB3FD5" w:rsidP="00DB3FD5">
      <w:pPr>
        <w:pStyle w:val="ConcurBodyText"/>
        <w:rPr>
          <w:rFonts w:ascii="Meiryo" w:eastAsia="Meiryo" w:hAnsi="Meiryo"/>
        </w:rPr>
      </w:pPr>
      <w:r w:rsidRPr="00E24B9E">
        <w:rPr>
          <w:rFonts w:ascii="Meiryo" w:eastAsia="Meiryo" w:hAnsi="Meiryo" w:hint="eastAsia"/>
        </w:rPr>
        <w:t>この変更は自動的に有効になります。設定やアクティブ化は必要ありません。</w:t>
      </w:r>
    </w:p>
    <w:p w14:paraId="799336C6" w14:textId="28E5660E" w:rsidR="00517D12" w:rsidRPr="00E24B9E" w:rsidRDefault="00517D12" w:rsidP="00517D12">
      <w:pPr>
        <w:pStyle w:val="Heading2"/>
        <w:rPr>
          <w:rFonts w:ascii="Meiryo" w:eastAsia="Meiryo" w:hAnsi="Meiryo"/>
        </w:rPr>
      </w:pPr>
      <w:bookmarkStart w:id="33" w:name="_Toc104401260"/>
      <w:r w:rsidRPr="00E24B9E">
        <w:rPr>
          <w:rFonts w:ascii="Meiryo" w:eastAsia="Meiryo" w:hAnsi="Meiryo" w:hint="eastAsia"/>
        </w:rPr>
        <w:lastRenderedPageBreak/>
        <w:t>その他</w:t>
      </w:r>
      <w:bookmarkEnd w:id="33"/>
    </w:p>
    <w:p w14:paraId="3E720295" w14:textId="53658B06" w:rsidR="001B7A4B" w:rsidRPr="00E24B9E" w:rsidRDefault="001B7A4B" w:rsidP="007F009A">
      <w:pPr>
        <w:pStyle w:val="Heading3"/>
        <w:rPr>
          <w:rFonts w:ascii="Meiryo" w:eastAsia="Meiryo" w:hAnsi="Meiryo"/>
        </w:rPr>
      </w:pPr>
      <w:bookmarkStart w:id="34" w:name="_Toc104401261"/>
      <w:r w:rsidRPr="00E24B9E">
        <w:rPr>
          <w:rFonts w:ascii="Meiryo" w:eastAsia="Meiryo" w:hAnsi="Meiryo" w:hint="eastAsia"/>
        </w:rPr>
        <w:t>** 進行中 ** SAP Concur の AWS クラウド プラットフォームへの移行</w:t>
      </w:r>
      <w:bookmarkEnd w:id="34"/>
    </w:p>
    <w:p w14:paraId="36D9D935" w14:textId="77777777" w:rsidR="001B7A4B" w:rsidRPr="00E24B9E" w:rsidRDefault="001B7A4B" w:rsidP="007F009A">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E24B9E" w14:paraId="35C9BC7A"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E6EA03E" w14:textId="77777777" w:rsidR="001B7A4B" w:rsidRPr="00E24B9E" w:rsidRDefault="001B7A4B" w:rsidP="007F009A">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5064A22" w14:textId="77777777" w:rsidR="001B7A4B" w:rsidRPr="00E24B9E" w:rsidRDefault="001B7A4B" w:rsidP="007F009A">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D56CB7F" w14:textId="77777777" w:rsidR="001B7A4B" w:rsidRPr="00E24B9E" w:rsidRDefault="001B7A4B" w:rsidP="007F009A">
            <w:pPr>
              <w:pStyle w:val="ConcurTableHeadCentered8pt"/>
              <w:rPr>
                <w:rFonts w:ascii="Meiryo" w:eastAsia="Meiryo" w:hAnsi="Meiryo"/>
              </w:rPr>
            </w:pPr>
            <w:r w:rsidRPr="00E24B9E">
              <w:rPr>
                <w:rFonts w:ascii="Meiryo" w:eastAsia="Meiryo" w:hAnsi="Meiryo" w:hint="eastAsia"/>
              </w:rPr>
              <w:t>機能のリリース予定日</w:t>
            </w:r>
          </w:p>
        </w:tc>
      </w:tr>
      <w:tr w:rsidR="001B7A4B" w:rsidRPr="00E24B9E" w14:paraId="3D22B1A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750592F" w14:textId="77777777" w:rsidR="001B7A4B" w:rsidRPr="00E24B9E" w:rsidRDefault="001B7A4B" w:rsidP="007F009A">
            <w:pPr>
              <w:pStyle w:val="ConcurTableText8ptCenter"/>
              <w:keepNext/>
              <w:rPr>
                <w:rFonts w:ascii="Meiryo" w:eastAsia="Meiryo" w:hAnsi="Meiryo"/>
              </w:rPr>
            </w:pPr>
            <w:r w:rsidRPr="00E24B9E">
              <w:rPr>
                <w:rFonts w:ascii="Meiryo" w:eastAsia="Meiryo" w:hAnsi="Meiryo"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07A10C8" w14:textId="7C5A1D78" w:rsidR="001B7A4B" w:rsidRPr="00E24B9E" w:rsidRDefault="00082AA8" w:rsidP="007F009A">
            <w:pPr>
              <w:pStyle w:val="ConcurTableText8ptCenter"/>
              <w:keepNext/>
              <w:rPr>
                <w:rFonts w:ascii="Meiryo" w:eastAsia="Meiryo" w:hAnsi="Meiryo"/>
              </w:rPr>
            </w:pPr>
            <w:r w:rsidRPr="00E24B9E">
              <w:rPr>
                <w:rFonts w:ascii="Meiryo" w:eastAsia="Meiryo" w:hAnsi="Meiryo" w:hint="eastAsia"/>
              </w:rPr>
              <w:t>2022 年 3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5E27EAD" w14:textId="77777777" w:rsidR="001B7A4B" w:rsidRPr="00E24B9E" w:rsidRDefault="001B7A4B" w:rsidP="007F009A">
            <w:pPr>
              <w:pStyle w:val="ConcurTableText8ptCenter"/>
              <w:keepNext/>
              <w:rPr>
                <w:rFonts w:ascii="Meiryo" w:eastAsia="Meiryo" w:hAnsi="Meiryo"/>
              </w:rPr>
            </w:pPr>
            <w:r w:rsidRPr="00E24B9E">
              <w:rPr>
                <w:rFonts w:ascii="Meiryo" w:eastAsia="Meiryo" w:hAnsi="Meiryo" w:hint="eastAsia"/>
              </w:rPr>
              <w:t>2022 年 進行中</w:t>
            </w:r>
          </w:p>
        </w:tc>
      </w:tr>
      <w:tr w:rsidR="001B7A4B" w:rsidRPr="00E24B9E" w14:paraId="1E74AB60"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7053950" w14:textId="77777777" w:rsidR="001B7A4B" w:rsidRPr="00E24B9E" w:rsidRDefault="001B7A4B" w:rsidP="007F009A">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7CDF3858" w14:textId="77777777" w:rsidR="001B7A4B" w:rsidRPr="00E24B9E" w:rsidRDefault="001B7A4B" w:rsidP="007F009A">
      <w:pPr>
        <w:pStyle w:val="ConcurBodyText"/>
        <w:keepNext/>
        <w:rPr>
          <w:rFonts w:ascii="Meiryo" w:eastAsia="Meiryo" w:hAnsi="Meiryo"/>
          <w:b/>
          <w:bCs/>
        </w:rPr>
      </w:pPr>
      <w:r w:rsidRPr="00E24B9E">
        <w:rPr>
          <w:rFonts w:ascii="Meiryo" w:eastAsia="Meiryo" w:hAnsi="Meiryo" w:hint="eastAsia"/>
          <w:b/>
        </w:rPr>
        <w:t>対象製品:</w:t>
      </w:r>
    </w:p>
    <w:p w14:paraId="1A818A32" w14:textId="77777777" w:rsidR="001B7A4B" w:rsidRPr="00E24B9E" w:rsidRDefault="001B7A4B" w:rsidP="001B7A4B">
      <w:pPr>
        <w:pStyle w:val="ApplicableProducts"/>
        <w:rPr>
          <w:rFonts w:ascii="Meiryo" w:eastAsia="Meiryo" w:hAnsi="Meiryo"/>
        </w:rPr>
      </w:pPr>
      <w:bookmarkStart w:id="35" w:name="_Toc104401262"/>
      <w:r w:rsidRPr="00E24B9E">
        <w:rPr>
          <w:rFonts w:ascii="Meiryo" w:eastAsia="Meiryo" w:hAnsi="Meiryo" w:hint="eastAsia"/>
        </w:rPr>
        <w:t>すべての製品 | すべての Edition</w:t>
      </w:r>
      <w:bookmarkEnd w:id="35"/>
    </w:p>
    <w:p w14:paraId="769F6E50" w14:textId="77777777" w:rsidR="001B7A4B" w:rsidRPr="00E24B9E" w:rsidRDefault="001B7A4B" w:rsidP="001B7A4B">
      <w:pPr>
        <w:pStyle w:val="Heading4"/>
        <w:rPr>
          <w:rFonts w:ascii="Meiryo" w:eastAsia="Meiryo" w:hAnsi="Meiryo"/>
          <w:i w:val="0"/>
        </w:rPr>
      </w:pPr>
      <w:bookmarkStart w:id="36" w:name="_Toc104401263"/>
      <w:r w:rsidRPr="00E24B9E">
        <w:rPr>
          <w:rFonts w:ascii="Meiryo" w:eastAsia="Meiryo" w:hAnsi="Meiryo" w:hint="eastAsia"/>
          <w:i w:val="0"/>
        </w:rPr>
        <w:t>概要</w:t>
      </w:r>
      <w:bookmarkEnd w:id="36"/>
    </w:p>
    <w:p w14:paraId="5D57DE35" w14:textId="77777777" w:rsidR="001B7A4B" w:rsidRPr="00E24B9E" w:rsidRDefault="001B7A4B" w:rsidP="001B7A4B">
      <w:pPr>
        <w:pStyle w:val="ConcurBodyText"/>
        <w:rPr>
          <w:rFonts w:ascii="Meiryo" w:eastAsia="Meiryo" w:hAnsi="Meiryo"/>
        </w:rPr>
      </w:pPr>
      <w:r w:rsidRPr="00E24B9E">
        <w:rPr>
          <w:rFonts w:ascii="Meiryo" w:eastAsia="Meiryo" w:hAnsi="Meiryo" w:hint="eastAsia"/>
        </w:rPr>
        <w:t>SAP Concur では、すべての機器を SAP Concur が所有する完全にプライベートなクラウド運用からクラウド プラットフォームに移行する計画です。また、Amazon Web Services (AWS) で実装されているクラウド プラットフォームを優先し、自社データ センターを閉鎖する予定です。このプロセスは 2017 年に開始し、北米および EMEA のデータ センターについては、2022 年の移行の最終段階に注力しています。</w:t>
      </w:r>
    </w:p>
    <w:p w14:paraId="0EF48DDE" w14:textId="77777777" w:rsidR="001B7A4B" w:rsidRPr="00E24B9E" w:rsidRDefault="001B7A4B" w:rsidP="001B7A4B">
      <w:pPr>
        <w:pStyle w:val="Heading5"/>
        <w:rPr>
          <w:rFonts w:ascii="Meiryo" w:eastAsia="Meiryo" w:hAnsi="Meiryo"/>
        </w:rPr>
      </w:pPr>
      <w:r w:rsidRPr="00E24B9E">
        <w:rPr>
          <w:rFonts w:ascii="Meiryo" w:eastAsia="Meiryo" w:hAnsi="Meiryo" w:hint="eastAsia"/>
        </w:rPr>
        <w:t>業務目的とユーザーへの利点</w:t>
      </w:r>
    </w:p>
    <w:p w14:paraId="56F345BA" w14:textId="1318ADDE" w:rsidR="001B7A4B" w:rsidRPr="00E24B9E" w:rsidRDefault="001B7A4B" w:rsidP="001B7A4B">
      <w:pPr>
        <w:pStyle w:val="ConcurBodyText"/>
        <w:rPr>
          <w:rFonts w:ascii="Meiryo" w:eastAsia="Meiryo" w:hAnsi="Meiryo"/>
        </w:rPr>
      </w:pPr>
      <w:r w:rsidRPr="00E24B9E">
        <w:rPr>
          <w:rFonts w:ascii="Meiryo" w:eastAsia="Meiryo" w:hAnsi="Meiryo" w:hint="eastAsia"/>
        </w:rPr>
        <w:t>この変更により、セキュリティが強化され、パフォーマンスおよび安定性が向上するとともに、お客様に対して迅速に革新を進めることができます。</w:t>
      </w:r>
    </w:p>
    <w:p w14:paraId="06C0ABDF" w14:textId="58817761" w:rsidR="008468F4" w:rsidRPr="00E24B9E" w:rsidRDefault="00E9408E" w:rsidP="008468F4">
      <w:pPr>
        <w:pStyle w:val="Heading4"/>
        <w:rPr>
          <w:rFonts w:ascii="Meiryo" w:eastAsia="Meiryo" w:hAnsi="Meiryo"/>
          <w:i w:val="0"/>
        </w:rPr>
      </w:pPr>
      <w:bookmarkStart w:id="37" w:name="_Toc104401264"/>
      <w:r w:rsidRPr="00E24B9E">
        <w:rPr>
          <w:rFonts w:ascii="Meiryo" w:eastAsia="Meiryo" w:hAnsi="Meiryo" w:hint="eastAsia"/>
          <w:i w:val="0"/>
        </w:rPr>
        <w:t>移行中のエンド ユーザーの操作性</w:t>
      </w:r>
      <w:bookmarkEnd w:id="37"/>
    </w:p>
    <w:p w14:paraId="288E5012" w14:textId="663C3604" w:rsidR="008468F4" w:rsidRPr="00E24B9E" w:rsidRDefault="008468F4" w:rsidP="008468F4">
      <w:pPr>
        <w:pStyle w:val="ConcurBodyText"/>
        <w:rPr>
          <w:rFonts w:ascii="Meiryo" w:eastAsia="Meiryo" w:hAnsi="Meiryo"/>
        </w:rPr>
      </w:pPr>
      <w:r w:rsidRPr="00E24B9E">
        <w:rPr>
          <w:rFonts w:ascii="Meiryo" w:eastAsia="Meiryo" w:hAnsi="Meiryo" w:hint="eastAsia"/>
        </w:rPr>
        <w:t xml:space="preserve">ある企業が SAP Concur の自社データ センターからクラウド プラットフォームに移行されている間、その企業のエンド ユーザーは SAP Concur ソリューションを利用できなくなる場合があります。 </w:t>
      </w:r>
    </w:p>
    <w:p w14:paraId="76A29602" w14:textId="77777777" w:rsidR="008468F4" w:rsidRPr="00E24B9E" w:rsidRDefault="008468F4" w:rsidP="008468F4">
      <w:pPr>
        <w:pStyle w:val="ConcurBodyText"/>
        <w:rPr>
          <w:rFonts w:ascii="Meiryo" w:eastAsia="Meiryo" w:hAnsi="Meiryo"/>
        </w:rPr>
      </w:pPr>
      <w:r w:rsidRPr="00E24B9E">
        <w:rPr>
          <w:rFonts w:ascii="Meiryo" w:eastAsia="Meiryo" w:hAnsi="Meiryo" w:hint="eastAsia"/>
        </w:rPr>
        <w:t>進行中の移行プロセス期間にエンド ユーザーが SAP Concur ソリューションにサインインを試みた場合、サインインできなくなる可能性があり、</w:t>
      </w:r>
    </w:p>
    <w:p w14:paraId="5661B1E7" w14:textId="77777777" w:rsidR="008468F4" w:rsidRPr="00E24B9E" w:rsidRDefault="008468F4" w:rsidP="008468F4">
      <w:pPr>
        <w:pStyle w:val="ConcurBodyText"/>
        <w:rPr>
          <w:rFonts w:ascii="Meiryo" w:eastAsia="Meiryo" w:hAnsi="Meiryo"/>
        </w:rPr>
      </w:pPr>
      <w:r w:rsidRPr="00E24B9E">
        <w:rPr>
          <w:rFonts w:ascii="Meiryo" w:eastAsia="Meiryo" w:hAnsi="Meiryo" w:hint="eastAsia"/>
        </w:rPr>
        <w:lastRenderedPageBreak/>
        <w:t>「SAP Concur ソリューションは定期メンテナンス中です。後ほどお試しください。」というメッセージが表示されることがあります。</w:t>
      </w:r>
    </w:p>
    <w:p w14:paraId="7CF2C966" w14:textId="2A9E313D" w:rsidR="008468F4" w:rsidRPr="00E24B9E" w:rsidRDefault="00C940D7" w:rsidP="008468F4">
      <w:pPr>
        <w:pStyle w:val="ConcurBodyText"/>
        <w:rPr>
          <w:rFonts w:ascii="Meiryo" w:eastAsia="Meiryo" w:hAnsi="Meiryo"/>
        </w:rPr>
      </w:pPr>
      <w:r w:rsidRPr="00E24B9E">
        <w:rPr>
          <w:rFonts w:ascii="Meiryo" w:eastAsia="Meiryo" w:hAnsi="Meiryo" w:hint="eastAsia"/>
          <w:noProof/>
        </w:rPr>
        <w:drawing>
          <wp:inline distT="0" distB="0" distL="0" distR="0" wp14:anchorId="11D3B63F" wp14:editId="36D7570E">
            <wp:extent cx="2743200" cy="2249424"/>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3200" cy="2249424"/>
                    </a:xfrm>
                    <a:prstGeom prst="rect">
                      <a:avLst/>
                    </a:prstGeom>
                    <a:ln w="6350">
                      <a:solidFill>
                        <a:schemeClr val="tx1"/>
                      </a:solidFill>
                    </a:ln>
                  </pic:spPr>
                </pic:pic>
              </a:graphicData>
            </a:graphic>
          </wp:inline>
        </w:drawing>
      </w:r>
    </w:p>
    <w:p w14:paraId="09255022" w14:textId="77777777" w:rsidR="008468F4" w:rsidRPr="00E24B9E" w:rsidRDefault="008468F4" w:rsidP="008468F4">
      <w:pPr>
        <w:pStyle w:val="ConcurBodyText"/>
        <w:rPr>
          <w:rFonts w:ascii="Meiryo" w:eastAsia="Meiryo" w:hAnsi="Meiryo"/>
        </w:rPr>
      </w:pPr>
      <w:r w:rsidRPr="00E24B9E">
        <w:rPr>
          <w:rFonts w:ascii="Meiryo" w:eastAsia="Meiryo" w:hAnsi="Meiryo" w:hint="eastAsia"/>
        </w:rPr>
        <w:t>会社が移行されているときにエンド ユーザーが SAP Concur ソリューションで作業をしていると、サインイン ページに戻ることがあります。</w:t>
      </w:r>
    </w:p>
    <w:p w14:paraId="777FE86A" w14:textId="6B035248" w:rsidR="008468F4" w:rsidRPr="00E24B9E" w:rsidRDefault="008468F4" w:rsidP="008468F4">
      <w:pPr>
        <w:pStyle w:val="ConcurNote"/>
        <w:rPr>
          <w:rFonts w:ascii="Meiryo" w:eastAsia="Meiryo" w:hAnsi="Meiryo"/>
        </w:rPr>
      </w:pPr>
      <w:r w:rsidRPr="00E24B9E">
        <w:rPr>
          <w:rFonts w:ascii="Meiryo" w:eastAsia="Meiryo" w:hAnsi="Meiryo" w:hint="eastAsia"/>
        </w:rPr>
        <w:t xml:space="preserve">SAP による移行は、週末や営業時間後に実施される予定です。 </w:t>
      </w:r>
    </w:p>
    <w:p w14:paraId="4DC6E6BB" w14:textId="77777777" w:rsidR="001B7A4B" w:rsidRPr="00E24B9E" w:rsidRDefault="001B7A4B" w:rsidP="001B7A4B">
      <w:pPr>
        <w:pStyle w:val="Heading4"/>
        <w:rPr>
          <w:rFonts w:ascii="Meiryo" w:eastAsia="Meiryo" w:hAnsi="Meiryo"/>
          <w:i w:val="0"/>
        </w:rPr>
      </w:pPr>
      <w:bookmarkStart w:id="38" w:name="_Toc104401265"/>
      <w:r w:rsidRPr="00E24B9E">
        <w:rPr>
          <w:rFonts w:ascii="Meiryo" w:eastAsia="Meiryo" w:hAnsi="Meiryo" w:hint="eastAsia"/>
          <w:i w:val="0"/>
        </w:rPr>
        <w:t>設定とアクティブ化</w:t>
      </w:r>
      <w:bookmarkEnd w:id="38"/>
    </w:p>
    <w:p w14:paraId="628E7EEE" w14:textId="77777777" w:rsidR="001B7A4B" w:rsidRPr="00E24B9E" w:rsidRDefault="001B7A4B" w:rsidP="001B7A4B">
      <w:pPr>
        <w:pStyle w:val="ConcurBodyText"/>
        <w:rPr>
          <w:rFonts w:ascii="Meiryo" w:eastAsia="Meiryo" w:hAnsi="Meiryo"/>
        </w:rPr>
      </w:pPr>
      <w:r w:rsidRPr="00E24B9E">
        <w:rPr>
          <w:rFonts w:ascii="Meiryo" w:eastAsia="Meiryo" w:hAnsi="Meiryo" w:hint="eastAsia"/>
        </w:rPr>
        <w:t>この変更は自動的に行われます。</w:t>
      </w:r>
    </w:p>
    <w:p w14:paraId="0FA858FD" w14:textId="77777777" w:rsidR="001B7A4B" w:rsidRPr="00E24B9E" w:rsidRDefault="001B7A4B" w:rsidP="001B7A4B">
      <w:pPr>
        <w:pStyle w:val="ConcurMoreInfo"/>
        <w:rPr>
          <w:rFonts w:ascii="Meiryo" w:eastAsia="Meiryo" w:hAnsi="Meiryo"/>
        </w:rPr>
      </w:pPr>
      <w:r w:rsidRPr="00E24B9E">
        <w:rPr>
          <w:rFonts w:ascii="Meiryo" w:eastAsia="Meiryo" w:hAnsi="Meiryo" w:hint="eastAsia"/>
        </w:rPr>
        <w:t>詳細は、「</w:t>
      </w:r>
      <w:hyperlink r:id="rId43" w:history="1">
        <w:r w:rsidRPr="00E24B9E">
          <w:rPr>
            <w:rStyle w:val="Hyperlink"/>
            <w:rFonts w:ascii="Meiryo" w:eastAsia="Meiryo" w:hAnsi="Meiryo" w:hint="eastAsia"/>
          </w:rPr>
          <w:t>SAP Concur Cloud Platform Strategy FAQ</w:t>
        </w:r>
      </w:hyperlink>
      <w:r w:rsidRPr="00E24B9E">
        <w:rPr>
          <w:rFonts w:ascii="Meiryo" w:eastAsia="Meiryo" w:hAnsi="Meiryo" w:hint="eastAsia"/>
        </w:rPr>
        <w:t>」をご参照ください。</w:t>
      </w:r>
    </w:p>
    <w:p w14:paraId="48225EA3" w14:textId="221D500B" w:rsidR="00662DF3" w:rsidRPr="00E24B9E" w:rsidRDefault="00662DF3" w:rsidP="00662DF3">
      <w:pPr>
        <w:pStyle w:val="Heading2"/>
        <w:rPr>
          <w:rFonts w:ascii="Meiryo" w:eastAsia="Meiryo" w:hAnsi="Meiryo"/>
        </w:rPr>
      </w:pPr>
      <w:bookmarkStart w:id="39" w:name="_Toc104401266"/>
      <w:r w:rsidRPr="00E24B9E">
        <w:rPr>
          <w:rFonts w:ascii="Meiryo" w:eastAsia="Meiryo" w:hAnsi="Meiryo" w:hint="eastAsia"/>
        </w:rPr>
        <w:lastRenderedPageBreak/>
        <w:t>プロファイル設定</w:t>
      </w:r>
      <w:bookmarkEnd w:id="39"/>
    </w:p>
    <w:p w14:paraId="1E5BEBE7" w14:textId="77777777" w:rsidR="00DB3FD5" w:rsidRPr="00E24B9E" w:rsidRDefault="00DB3FD5" w:rsidP="00DB3FD5">
      <w:pPr>
        <w:pStyle w:val="Heading3"/>
        <w:rPr>
          <w:rFonts w:ascii="Meiryo" w:eastAsia="Meiryo" w:hAnsi="Meiryo"/>
        </w:rPr>
      </w:pPr>
      <w:bookmarkStart w:id="40" w:name="_Hlk101180469"/>
      <w:bookmarkStart w:id="41" w:name="_Toc104401267"/>
      <w:r w:rsidRPr="00E24B9E">
        <w:rPr>
          <w:rFonts w:ascii="Meiryo" w:eastAsia="Meiryo" w:hAnsi="Meiryo" w:hint="eastAsia"/>
        </w:rPr>
        <w:t>** 進行中 ** [自分のプロファイル – 個人情報] ページのアクセシビリティの向上</w:t>
      </w:r>
      <w:bookmarkEnd w:id="41"/>
    </w:p>
    <w:p w14:paraId="4775BDCE" w14:textId="77777777" w:rsidR="00DB3FD5" w:rsidRPr="00E24B9E" w:rsidRDefault="00DB3FD5" w:rsidP="00DB3FD5">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B3FD5" w:rsidRPr="00E24B9E" w14:paraId="2AF88B3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AFF6D38"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40DA79B"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AE3A9DF" w14:textId="77777777" w:rsidR="00DB3FD5" w:rsidRPr="00E24B9E" w:rsidRDefault="00DB3FD5"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DB3FD5" w:rsidRPr="00E24B9E" w14:paraId="42F599D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C0136C4"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2022 年 4 月 22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59EADC1"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highlight w:val="yellow"/>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37CB9ED"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2022 年第 2 四半期</w:t>
            </w:r>
          </w:p>
        </w:tc>
      </w:tr>
      <w:tr w:rsidR="00DB3FD5" w:rsidRPr="00E24B9E" w14:paraId="287E2941"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31B46F6" w14:textId="77777777" w:rsidR="00DB3FD5" w:rsidRPr="00E24B9E" w:rsidRDefault="00DB3FD5"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0B016CF2" w14:textId="77777777" w:rsidR="00DB3FD5" w:rsidRPr="00E24B9E" w:rsidRDefault="00DB3FD5" w:rsidP="00DB3FD5">
      <w:pPr>
        <w:pStyle w:val="ConcurBodyText"/>
        <w:keepNext/>
        <w:rPr>
          <w:rFonts w:ascii="Meiryo" w:eastAsia="Meiryo" w:hAnsi="Meiryo"/>
          <w:b/>
          <w:bCs/>
        </w:rPr>
      </w:pPr>
      <w:r w:rsidRPr="00E24B9E">
        <w:rPr>
          <w:rFonts w:ascii="Meiryo" w:eastAsia="Meiryo" w:hAnsi="Meiryo" w:hint="eastAsia"/>
          <w:b/>
        </w:rPr>
        <w:t>対象製品:</w:t>
      </w:r>
    </w:p>
    <w:p w14:paraId="50BD3A95" w14:textId="77777777" w:rsidR="00DB3FD5" w:rsidRPr="00E24B9E" w:rsidRDefault="00DB3FD5" w:rsidP="00DB3FD5">
      <w:pPr>
        <w:pStyle w:val="ApplicableProducts"/>
        <w:rPr>
          <w:rFonts w:ascii="Meiryo" w:eastAsia="Meiryo" w:hAnsi="Meiryo"/>
        </w:rPr>
      </w:pPr>
      <w:bookmarkStart w:id="42" w:name="_Toc104401268"/>
      <w:r w:rsidRPr="00E24B9E">
        <w:rPr>
          <w:rFonts w:ascii="Meiryo" w:eastAsia="Meiryo" w:hAnsi="Meiryo" w:hint="eastAsia"/>
        </w:rPr>
        <w:t>Travel、Expense| Professional &amp; Standard</w:t>
      </w:r>
      <w:bookmarkEnd w:id="42"/>
    </w:p>
    <w:p w14:paraId="067D4897" w14:textId="77777777" w:rsidR="00DB3FD5" w:rsidRPr="00E24B9E" w:rsidRDefault="00DB3FD5" w:rsidP="00DB3FD5">
      <w:pPr>
        <w:pStyle w:val="Heading4"/>
        <w:rPr>
          <w:rFonts w:ascii="Meiryo" w:eastAsia="Meiryo" w:hAnsi="Meiryo"/>
          <w:i w:val="0"/>
        </w:rPr>
      </w:pPr>
      <w:bookmarkStart w:id="43" w:name="_Toc104401269"/>
      <w:r w:rsidRPr="00E24B9E">
        <w:rPr>
          <w:rFonts w:ascii="Meiryo" w:eastAsia="Meiryo" w:hAnsi="Meiryo" w:hint="eastAsia"/>
          <w:i w:val="0"/>
        </w:rPr>
        <w:t>概要</w:t>
      </w:r>
      <w:bookmarkEnd w:id="43"/>
    </w:p>
    <w:p w14:paraId="0F566FE5"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 xml:space="preserve">ユーザーが </w:t>
      </w:r>
      <w:r w:rsidRPr="00E24B9E">
        <w:rPr>
          <w:rFonts w:ascii="Meiryo" w:eastAsia="Meiryo" w:hAnsi="Meiryo" w:hint="eastAsia"/>
          <w:b/>
        </w:rPr>
        <w:t>[プロファイル設定]</w:t>
      </w:r>
      <w:r w:rsidRPr="00E24B9E">
        <w:rPr>
          <w:rFonts w:ascii="Meiryo" w:eastAsia="Meiryo" w:hAnsi="Meiryo" w:hint="eastAsia"/>
        </w:rPr>
        <w:t xml:space="preserve"> の </w:t>
      </w:r>
      <w:r w:rsidRPr="00E24B9E">
        <w:rPr>
          <w:rFonts w:ascii="Meiryo" w:eastAsia="Meiryo" w:hAnsi="Meiryo" w:hint="eastAsia"/>
          <w:b/>
        </w:rPr>
        <w:t>[自分のプロファイル – 個人情報]</w:t>
      </w:r>
      <w:r w:rsidRPr="00E24B9E">
        <w:rPr>
          <w:rFonts w:ascii="Meiryo" w:eastAsia="Meiryo" w:hAnsi="Meiryo" w:hint="eastAsia"/>
        </w:rPr>
        <w:t xml:space="preserve"> ページにより簡単にアクセスできるようにするために、SAP Concur はこのページに変更を加えています。</w:t>
      </w:r>
      <w:r w:rsidRPr="00E24B9E">
        <w:rPr>
          <w:rFonts w:ascii="Meiryo" w:eastAsia="Meiryo" w:hAnsi="Meiryo" w:hint="eastAsia"/>
          <w:highlight w:val="yellow"/>
        </w:rPr>
        <w:t>変更の実装は 2022 年 4 月のリリースから開始され、随時継続されます。</w:t>
      </w:r>
    </w:p>
    <w:p w14:paraId="020F7006" w14:textId="77777777" w:rsidR="00DB3FD5" w:rsidRPr="00E24B9E" w:rsidRDefault="00DB3FD5" w:rsidP="00DB3FD5">
      <w:pPr>
        <w:pStyle w:val="ConcurBodyText"/>
        <w:rPr>
          <w:rFonts w:ascii="Meiryo" w:eastAsia="Meiryo" w:hAnsi="Meiryo"/>
          <w:highlight w:val="yellow"/>
        </w:rPr>
      </w:pPr>
      <w:r w:rsidRPr="00E24B9E">
        <w:rPr>
          <w:rFonts w:ascii="Meiryo" w:eastAsia="Meiryo" w:hAnsi="Meiryo" w:hint="eastAsia"/>
          <w:highlight w:val="yellow"/>
        </w:rPr>
        <w:t>5 月のリリースで、</w:t>
      </w:r>
      <w:r w:rsidRPr="00E24B9E">
        <w:rPr>
          <w:rFonts w:ascii="Meiryo" w:eastAsia="Meiryo" w:hAnsi="Meiryo" w:hint="eastAsia"/>
          <w:b/>
          <w:highlight w:val="yellow"/>
        </w:rPr>
        <w:t xml:space="preserve">[自分のプロファイル – 個人情報] </w:t>
      </w:r>
      <w:r w:rsidRPr="00E24B9E">
        <w:rPr>
          <w:rFonts w:ascii="Meiryo" w:eastAsia="Meiryo" w:hAnsi="Meiryo" w:hint="eastAsia"/>
          <w:highlight w:val="yellow"/>
        </w:rPr>
        <w:t xml:space="preserve">ページの </w:t>
      </w:r>
      <w:r w:rsidRPr="00E24B9E">
        <w:rPr>
          <w:rFonts w:ascii="Meiryo" w:eastAsia="Meiryo" w:hAnsi="Meiryo" w:hint="eastAsia"/>
          <w:b/>
          <w:highlight w:val="yellow"/>
        </w:rPr>
        <w:t xml:space="preserve">[アシスタントと出張手配者] </w:t>
      </w:r>
      <w:r w:rsidRPr="00E24B9E">
        <w:rPr>
          <w:rFonts w:ascii="Meiryo" w:eastAsia="Meiryo" w:hAnsi="Meiryo" w:hint="eastAsia"/>
          <w:highlight w:val="yellow"/>
        </w:rPr>
        <w:t>セクションで以下の変更が実装されています。</w:t>
      </w:r>
    </w:p>
    <w:p w14:paraId="254942C4"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テーブル ヘッダーが表示テーブルに追加されます。</w:t>
      </w:r>
    </w:p>
    <w:p w14:paraId="06930F9B"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読み上げ機能のユーザーをサポートするため、タグ、ラベル、およびキャプションが追加されます。</w:t>
      </w:r>
    </w:p>
    <w:p w14:paraId="52CA72D7"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要素間のタブ移動を容易にするために、軽微な変更を行います。</w:t>
      </w:r>
    </w:p>
    <w:p w14:paraId="3BA49186" w14:textId="77777777" w:rsidR="00DB3FD5" w:rsidRPr="00E24B9E" w:rsidRDefault="00DB3FD5" w:rsidP="00DB3FD5">
      <w:pPr>
        <w:pStyle w:val="ConcurBodyText"/>
        <w:rPr>
          <w:rFonts w:ascii="Meiryo" w:eastAsia="Meiryo" w:hAnsi="Meiryo"/>
          <w:highlight w:val="yellow"/>
        </w:rPr>
      </w:pPr>
      <w:r w:rsidRPr="00E24B9E">
        <w:rPr>
          <w:rFonts w:ascii="Meiryo" w:eastAsia="Meiryo" w:hAnsi="Meiryo" w:hint="eastAsia"/>
          <w:highlight w:val="yellow"/>
        </w:rPr>
        <w:t>4 月のリリースで、</w:t>
      </w:r>
      <w:r w:rsidRPr="00E24B9E">
        <w:rPr>
          <w:rFonts w:ascii="Meiryo" w:eastAsia="Meiryo" w:hAnsi="Meiryo" w:hint="eastAsia"/>
          <w:b/>
          <w:highlight w:val="yellow"/>
        </w:rPr>
        <w:t>[自分のプロファイル – 個人情報]</w:t>
      </w:r>
      <w:r w:rsidRPr="00E24B9E">
        <w:rPr>
          <w:rFonts w:ascii="Meiryo" w:eastAsia="Meiryo" w:hAnsi="Meiryo" w:hint="eastAsia"/>
          <w:highlight w:val="yellow"/>
        </w:rPr>
        <w:t xml:space="preserve"> ページの </w:t>
      </w:r>
      <w:r w:rsidRPr="00E24B9E">
        <w:rPr>
          <w:rFonts w:ascii="Meiryo" w:eastAsia="Meiryo" w:hAnsi="Meiryo" w:hint="eastAsia"/>
          <w:b/>
          <w:highlight w:val="yellow"/>
        </w:rPr>
        <w:t>[クレジット カード]</w:t>
      </w:r>
      <w:r w:rsidRPr="00E24B9E">
        <w:rPr>
          <w:rFonts w:ascii="Meiryo" w:eastAsia="Meiryo" w:hAnsi="Meiryo" w:hint="eastAsia"/>
          <w:highlight w:val="yellow"/>
        </w:rPr>
        <w:t xml:space="preserve"> セクションで以下の変更が実装されました。</w:t>
      </w:r>
    </w:p>
    <w:p w14:paraId="336F9F57"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テーブル ヘッダーが表示テーブルに追加されました。</w:t>
      </w:r>
    </w:p>
    <w:p w14:paraId="5C40A864"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読み上げ機能の使用をサポートするため、タグおよびキャプションが実装されました。</w:t>
      </w:r>
    </w:p>
    <w:p w14:paraId="3788F1B9"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要素間のタブ移動を容易にするために、軽微な変更を行いました。</w:t>
      </w:r>
    </w:p>
    <w:p w14:paraId="1BAE278B" w14:textId="77777777" w:rsidR="00DB3FD5" w:rsidRPr="00E24B9E" w:rsidRDefault="00DB3FD5" w:rsidP="00DB3FD5">
      <w:pPr>
        <w:pStyle w:val="Heading5"/>
        <w:rPr>
          <w:rFonts w:ascii="Meiryo" w:eastAsia="Meiryo" w:hAnsi="Meiryo"/>
        </w:rPr>
      </w:pPr>
      <w:r w:rsidRPr="00E24B9E">
        <w:rPr>
          <w:rFonts w:ascii="Meiryo" w:eastAsia="Meiryo" w:hAnsi="Meiryo" w:hint="eastAsia"/>
        </w:rPr>
        <w:lastRenderedPageBreak/>
        <w:t>業務目的とユーザーへの利点</w:t>
      </w:r>
    </w:p>
    <w:p w14:paraId="032FB11A"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SAP Concur は、可能な限り多くのユーザーが SAP Concur 製品に簡単にアクセスできるようにすべく取り組んでいます。そのゴールを念頭に、</w:t>
      </w:r>
      <w:r w:rsidRPr="00E24B9E">
        <w:rPr>
          <w:rFonts w:ascii="Meiryo" w:eastAsia="Meiryo" w:hAnsi="Meiryo" w:hint="eastAsia"/>
          <w:b/>
        </w:rPr>
        <w:t>[自分のプロファイル – 個人情報]</w:t>
      </w:r>
      <w:r w:rsidRPr="00E24B9E">
        <w:rPr>
          <w:rFonts w:ascii="Meiryo" w:eastAsia="Meiryo" w:hAnsi="Meiryo" w:hint="eastAsia"/>
        </w:rPr>
        <w:t xml:space="preserve"> ページに変更を行い、マウスを使用しないユーザーや読み上げ機能をお使いのユーザーの操作性を向上させます。  </w:t>
      </w:r>
    </w:p>
    <w:p w14:paraId="57A9EF5C" w14:textId="7125A4EE" w:rsidR="00DB3FD5" w:rsidRPr="00E24B9E" w:rsidRDefault="00CA490C" w:rsidP="00DB3FD5">
      <w:pPr>
        <w:pStyle w:val="Heading4"/>
        <w:rPr>
          <w:rFonts w:ascii="Meiryo" w:eastAsia="Meiryo" w:hAnsi="Meiryo"/>
          <w:i w:val="0"/>
        </w:rPr>
      </w:pPr>
      <w:bookmarkStart w:id="44" w:name="_Toc104401270"/>
      <w:r w:rsidRPr="00E24B9E">
        <w:rPr>
          <w:rFonts w:ascii="Meiryo" w:eastAsia="Meiryo" w:hAnsi="Meiryo" w:hint="eastAsia"/>
          <w:i w:val="0"/>
        </w:rPr>
        <w:t>エンド ユーザーの操作性</w:t>
      </w:r>
      <w:bookmarkEnd w:id="44"/>
    </w:p>
    <w:p w14:paraId="2D50901D" w14:textId="77777777" w:rsidR="00DB3FD5" w:rsidRPr="00E24B9E" w:rsidRDefault="00DB3FD5" w:rsidP="00DB3FD5">
      <w:pPr>
        <w:pStyle w:val="ConcurBodyText"/>
        <w:rPr>
          <w:rFonts w:ascii="Meiryo" w:eastAsia="Meiryo" w:hAnsi="Meiryo"/>
          <w:highlight w:val="yellow"/>
        </w:rPr>
      </w:pPr>
      <w:r w:rsidRPr="00E24B9E">
        <w:rPr>
          <w:rFonts w:ascii="Meiryo" w:eastAsia="Meiryo" w:hAnsi="Meiryo" w:hint="eastAsia"/>
          <w:highlight w:val="yellow"/>
        </w:rPr>
        <w:t>5 月のリリースで、</w:t>
      </w:r>
      <w:r w:rsidRPr="00E24B9E">
        <w:rPr>
          <w:rFonts w:ascii="Meiryo" w:eastAsia="Meiryo" w:hAnsi="Meiryo" w:hint="eastAsia"/>
          <w:b/>
          <w:highlight w:val="yellow"/>
        </w:rPr>
        <w:t xml:space="preserve">[アシスタントと出張手配者] </w:t>
      </w:r>
      <w:r w:rsidRPr="00E24B9E">
        <w:rPr>
          <w:rFonts w:ascii="Meiryo" w:eastAsia="Meiryo" w:hAnsi="Meiryo" w:hint="eastAsia"/>
          <w:highlight w:val="yellow"/>
        </w:rPr>
        <w:t>セクションに以下の列ヘッダーが含まれるようになります。</w:t>
      </w:r>
    </w:p>
    <w:p w14:paraId="06B58467"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t>アシスタント</w:t>
      </w:r>
    </w:p>
    <w:p w14:paraId="7CA50B0D"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t>出張予約</w:t>
      </w:r>
    </w:p>
    <w:p w14:paraId="62A5F54C" w14:textId="77777777" w:rsidR="00DB3FD5" w:rsidRPr="00E24B9E" w:rsidRDefault="00DB3FD5" w:rsidP="00DB3FD5">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t>更新/削除</w:t>
      </w:r>
      <w:r w:rsidRPr="00E24B9E">
        <w:rPr>
          <w:rFonts w:ascii="Meiryo" w:eastAsia="Meiryo" w:hAnsi="Meiryo" w:hint="eastAsia"/>
          <w:highlight w:val="yellow"/>
        </w:rPr>
        <w:t xml:space="preserve"> </w:t>
      </w:r>
    </w:p>
    <w:p w14:paraId="13C03CF4" w14:textId="77777777" w:rsidR="00DB3FD5" w:rsidRPr="00E24B9E" w:rsidRDefault="00DB3FD5" w:rsidP="00DB3FD5">
      <w:pPr>
        <w:pStyle w:val="ConcurBodyText"/>
        <w:rPr>
          <w:rFonts w:ascii="Meiryo" w:eastAsia="Meiryo" w:hAnsi="Meiryo"/>
        </w:rPr>
      </w:pPr>
      <w:r w:rsidRPr="00E24B9E">
        <w:rPr>
          <w:rFonts w:ascii="Meiryo" w:eastAsia="Meiryo" w:hAnsi="Meiryo" w:hint="eastAsia"/>
          <w:noProof/>
        </w:rPr>
        <w:drawing>
          <wp:inline distT="0" distB="0" distL="0" distR="0" wp14:anchorId="64B6BC34" wp14:editId="515EFF57">
            <wp:extent cx="5486400" cy="1430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5486400" cy="1430020"/>
                    </a:xfrm>
                    <a:prstGeom prst="rect">
                      <a:avLst/>
                    </a:prstGeom>
                  </pic:spPr>
                </pic:pic>
              </a:graphicData>
            </a:graphic>
          </wp:inline>
        </w:drawing>
      </w:r>
    </w:p>
    <w:p w14:paraId="50EF1609" w14:textId="77777777" w:rsidR="00DB3FD5" w:rsidRPr="00E24B9E" w:rsidRDefault="00DB3FD5" w:rsidP="00DB3FD5">
      <w:pPr>
        <w:pStyle w:val="Heading4"/>
        <w:rPr>
          <w:rFonts w:ascii="Meiryo" w:eastAsia="Meiryo" w:hAnsi="Meiryo"/>
          <w:i w:val="0"/>
        </w:rPr>
      </w:pPr>
      <w:bookmarkStart w:id="45" w:name="_Toc104401271"/>
      <w:r w:rsidRPr="00E24B9E">
        <w:rPr>
          <w:rFonts w:ascii="Meiryo" w:eastAsia="Meiryo" w:hAnsi="Meiryo" w:hint="eastAsia"/>
          <w:i w:val="0"/>
        </w:rPr>
        <w:t>設定とアクティブ化</w:t>
      </w:r>
      <w:bookmarkEnd w:id="45"/>
    </w:p>
    <w:p w14:paraId="7F2D365A" w14:textId="77777777" w:rsidR="00DB3FD5" w:rsidRPr="00E24B9E" w:rsidRDefault="00DB3FD5" w:rsidP="00DB3FD5">
      <w:pPr>
        <w:pStyle w:val="ConcurBodyText"/>
        <w:rPr>
          <w:rFonts w:ascii="Meiryo" w:eastAsia="Meiryo" w:hAnsi="Meiryo"/>
        </w:rPr>
      </w:pPr>
      <w:r w:rsidRPr="00E24B9E">
        <w:rPr>
          <w:rFonts w:ascii="Meiryo" w:eastAsia="Meiryo" w:hAnsi="Meiryo" w:hint="eastAsia"/>
        </w:rPr>
        <w:t>変更は自動的に実装されます。</w:t>
      </w:r>
      <w:bookmarkEnd w:id="40"/>
    </w:p>
    <w:p w14:paraId="66F007D6" w14:textId="5A87D0C3" w:rsidR="00700591" w:rsidRPr="00E24B9E" w:rsidRDefault="00DB3FD5" w:rsidP="00DB3FD5">
      <w:pPr>
        <w:pStyle w:val="ConcurMoreInfo"/>
        <w:rPr>
          <w:rFonts w:ascii="Meiryo" w:eastAsia="Meiryo" w:hAnsi="Meiryo"/>
        </w:rPr>
      </w:pPr>
      <w:r w:rsidRPr="00E24B9E">
        <w:rPr>
          <w:rFonts w:ascii="Meiryo" w:eastAsia="Meiryo" w:hAnsi="Meiryo" w:hint="eastAsia"/>
        </w:rPr>
        <w:t>アクセシビリティの向上に関する詳細は、「</w:t>
      </w:r>
      <w:hyperlink r:id="rId45" w:history="1">
        <w:r w:rsidRPr="00E24B9E">
          <w:rPr>
            <w:rStyle w:val="Hyperlink"/>
            <w:rFonts w:ascii="Meiryo" w:eastAsia="Meiryo" w:hAnsi="Meiryo" w:hint="eastAsia"/>
          </w:rPr>
          <w:t>アクセシビリティの更新</w:t>
        </w:r>
      </w:hyperlink>
      <w:r w:rsidRPr="00E24B9E">
        <w:rPr>
          <w:rFonts w:ascii="Meiryo" w:eastAsia="Meiryo" w:hAnsi="Meiryo" w:hint="eastAsia"/>
        </w:rPr>
        <w:t>」をご参照ください。</w:t>
      </w:r>
    </w:p>
    <w:p w14:paraId="27FFC57B" w14:textId="77777777" w:rsidR="003A2DE8" w:rsidRPr="00E24B9E" w:rsidRDefault="003A2DE8" w:rsidP="003A2DE8">
      <w:pPr>
        <w:pStyle w:val="Heading3"/>
        <w:rPr>
          <w:rFonts w:ascii="Meiryo" w:eastAsia="Meiryo" w:hAnsi="Meiryo"/>
        </w:rPr>
      </w:pPr>
      <w:bookmarkStart w:id="46" w:name="_Toc104401272"/>
      <w:r w:rsidRPr="00E24B9E">
        <w:rPr>
          <w:rFonts w:ascii="Meiryo" w:eastAsia="Meiryo" w:hAnsi="Meiryo" w:hint="eastAsia"/>
        </w:rPr>
        <w:t>** 進行中 ** 自分のプロファイル、ホーム ページ、およびプロファイル メニューの変更</w:t>
      </w:r>
      <w:bookmarkEnd w:id="46"/>
    </w:p>
    <w:p w14:paraId="1A47C3CC" w14:textId="77777777" w:rsidR="003A2DE8" w:rsidRPr="00E24B9E" w:rsidRDefault="003A2DE8" w:rsidP="003A2DE8">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A2DE8" w:rsidRPr="00E24B9E" w14:paraId="7F0DD616" w14:textId="77777777" w:rsidTr="00E02C7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E2F20DB" w14:textId="77777777" w:rsidR="003A2DE8" w:rsidRPr="00E24B9E" w:rsidRDefault="003A2DE8" w:rsidP="00E02C72">
            <w:pPr>
              <w:pStyle w:val="ConcurTableHeadCentered8pt"/>
              <w:rPr>
                <w:rFonts w:ascii="Meiryo" w:eastAsia="Meiryo" w:hAnsi="Meiryo"/>
              </w:rPr>
            </w:pPr>
            <w:r w:rsidRPr="00E24B9E">
              <w:rPr>
                <w:rFonts w:ascii="Meiryo" w:eastAsia="Meiryo" w:hAnsi="Meiryo" w:hint="eastAsia"/>
              </w:rPr>
              <w:lastRenderedPageBreak/>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10C50CC" w14:textId="77777777" w:rsidR="003A2DE8" w:rsidRPr="00E24B9E" w:rsidRDefault="003A2DE8" w:rsidP="00E02C72">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084506A" w14:textId="77777777" w:rsidR="003A2DE8" w:rsidRPr="00E24B9E" w:rsidRDefault="003A2DE8" w:rsidP="00E02C72">
            <w:pPr>
              <w:pStyle w:val="ConcurTableHeadCentered8pt"/>
              <w:rPr>
                <w:rFonts w:ascii="Meiryo" w:eastAsia="Meiryo" w:hAnsi="Meiryo"/>
              </w:rPr>
            </w:pPr>
            <w:r w:rsidRPr="00E24B9E">
              <w:rPr>
                <w:rFonts w:ascii="Meiryo" w:eastAsia="Meiryo" w:hAnsi="Meiryo" w:hint="eastAsia"/>
              </w:rPr>
              <w:t>機能のリリース予定日</w:t>
            </w:r>
          </w:p>
        </w:tc>
      </w:tr>
      <w:tr w:rsidR="003A2DE8" w:rsidRPr="00E24B9E" w14:paraId="3BFFA93E" w14:textId="77777777" w:rsidTr="00E02C7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0DAFEA8" w14:textId="77777777" w:rsidR="003A2DE8" w:rsidRPr="00E24B9E" w:rsidRDefault="003A2DE8" w:rsidP="00E02C72">
            <w:pPr>
              <w:pStyle w:val="ConcurTableText8ptCenter"/>
              <w:keepNext/>
              <w:rPr>
                <w:rFonts w:ascii="Meiryo" w:eastAsia="Meiryo" w:hAnsi="Meiryo"/>
              </w:rPr>
            </w:pPr>
            <w:r w:rsidRPr="00E24B9E">
              <w:rPr>
                <w:rFonts w:ascii="Meiryo" w:eastAsia="Meiryo" w:hAnsi="Meiryo" w:hint="eastAsia"/>
              </w:rPr>
              <w:t>2022 年 1 月 21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C6845D3" w14:textId="77777777" w:rsidR="003A2DE8" w:rsidRPr="00E24B9E" w:rsidRDefault="003A2DE8" w:rsidP="00E02C72">
            <w:pPr>
              <w:pStyle w:val="ConcurTableText8ptCenter"/>
              <w:keepNext/>
              <w:rPr>
                <w:rFonts w:ascii="Meiryo" w:eastAsia="Meiryo" w:hAnsi="Meiryo"/>
              </w:rPr>
            </w:pPr>
            <w:r w:rsidRPr="00E24B9E">
              <w:rPr>
                <w:rFonts w:ascii="Meiryo" w:eastAsia="Meiryo" w:hAnsi="Meiryo" w:hint="eastAsia"/>
                <w:highlight w:val="yellow"/>
              </w:rPr>
              <w:t>2022 年 5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74BA4D7" w14:textId="77777777" w:rsidR="003A2DE8" w:rsidRPr="00E24B9E" w:rsidRDefault="003A2DE8" w:rsidP="00E02C72">
            <w:pPr>
              <w:pStyle w:val="ConcurTableText8ptCenter"/>
              <w:keepNext/>
              <w:rPr>
                <w:rFonts w:ascii="Meiryo" w:eastAsia="Meiryo" w:hAnsi="Meiryo"/>
              </w:rPr>
            </w:pPr>
            <w:r w:rsidRPr="00E24B9E">
              <w:rPr>
                <w:rFonts w:ascii="Meiryo" w:eastAsia="Meiryo" w:hAnsi="Meiryo" w:hint="eastAsia"/>
                <w:highlight w:val="yellow"/>
              </w:rPr>
              <w:t>2022 年 4 月から継続中</w:t>
            </w:r>
          </w:p>
        </w:tc>
      </w:tr>
      <w:tr w:rsidR="003A2DE8" w:rsidRPr="00E24B9E" w14:paraId="2CB9B513" w14:textId="77777777" w:rsidTr="00E02C7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A0C80E5" w14:textId="77777777" w:rsidR="003A2DE8" w:rsidRPr="00E24B9E" w:rsidRDefault="003A2DE8" w:rsidP="00E02C72">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6B64523F" w14:textId="77777777" w:rsidR="003A2DE8" w:rsidRPr="00E24B9E" w:rsidRDefault="003A2DE8" w:rsidP="003A2DE8">
      <w:pPr>
        <w:pStyle w:val="ConcurBodyText"/>
        <w:rPr>
          <w:rFonts w:ascii="Meiryo" w:eastAsia="Meiryo" w:hAnsi="Meiryo"/>
          <w:b/>
          <w:bCs/>
        </w:rPr>
      </w:pPr>
      <w:r w:rsidRPr="00E24B9E">
        <w:rPr>
          <w:rFonts w:ascii="Meiryo" w:eastAsia="Meiryo" w:hAnsi="Meiryo" w:hint="eastAsia"/>
          <w:b/>
        </w:rPr>
        <w:t>対象製品:</w:t>
      </w:r>
    </w:p>
    <w:p w14:paraId="02B42B82" w14:textId="77777777" w:rsidR="003A2DE8" w:rsidRPr="00E24B9E" w:rsidRDefault="003A2DE8" w:rsidP="003A2DE8">
      <w:pPr>
        <w:pStyle w:val="ApplicableProducts"/>
        <w:rPr>
          <w:rFonts w:ascii="Meiryo" w:eastAsia="Meiryo" w:hAnsi="Meiryo"/>
        </w:rPr>
      </w:pPr>
      <w:bookmarkStart w:id="47" w:name="_Toc104401273"/>
      <w:r w:rsidRPr="00E24B9E">
        <w:rPr>
          <w:rFonts w:ascii="Meiryo" w:eastAsia="Meiryo" w:hAnsi="Meiryo" w:hint="eastAsia"/>
        </w:rPr>
        <w:t>Travel、Expense、Invoice、Request、Mobile | Professional &amp; Standard</w:t>
      </w:r>
      <w:bookmarkEnd w:id="47"/>
    </w:p>
    <w:p w14:paraId="54F5CE00" w14:textId="77777777" w:rsidR="003A2DE8" w:rsidRPr="00E24B9E" w:rsidRDefault="003A2DE8" w:rsidP="003A2DE8">
      <w:pPr>
        <w:pStyle w:val="Heading4"/>
        <w:rPr>
          <w:rFonts w:ascii="Meiryo" w:eastAsia="Meiryo" w:hAnsi="Meiryo"/>
          <w:i w:val="0"/>
        </w:rPr>
      </w:pPr>
      <w:bookmarkStart w:id="48" w:name="_Toc104401274"/>
      <w:r w:rsidRPr="00E24B9E">
        <w:rPr>
          <w:rFonts w:ascii="Meiryo" w:eastAsia="Meiryo" w:hAnsi="Meiryo" w:hint="eastAsia"/>
          <w:i w:val="0"/>
        </w:rPr>
        <w:t>概要</w:t>
      </w:r>
      <w:bookmarkEnd w:id="48"/>
    </w:p>
    <w:p w14:paraId="74ECC38B"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 xml:space="preserve">SAP Concur は UI の複数のページに変更を実装または実装する予定です。この変更は 2022 年 4 月に開始され、2022 年をとおして随時実装されます。 </w:t>
      </w:r>
    </w:p>
    <w:p w14:paraId="3A16B1C5"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これらの変更は、SAP Concur ソリューションで出張を手配し、情報を入力する際に、ジェンダーがノンバイナリーのユーザーが矛盾のない情報を入力できるようにすることで、「</w:t>
      </w:r>
      <w:hyperlink r:id="rId46" w:history="1">
        <w:r w:rsidRPr="00E24B9E">
          <w:rPr>
            <w:rStyle w:val="Hyperlink"/>
            <w:rFonts w:ascii="Meiryo" w:eastAsia="Meiryo" w:hAnsi="Meiryo" w:hint="eastAsia"/>
          </w:rPr>
          <w:t>ジェンダーの多様性を支援する SAP の取り組み</w:t>
        </w:r>
      </w:hyperlink>
      <w:r w:rsidRPr="00E24B9E">
        <w:rPr>
          <w:rFonts w:ascii="Meiryo" w:eastAsia="Meiryo" w:hAnsi="Meiryo" w:hint="eastAsia"/>
        </w:rPr>
        <w:t>」を反映します。この変更には以下の内容が含まれます。</w:t>
      </w:r>
    </w:p>
    <w:p w14:paraId="13AE993A" w14:textId="77777777" w:rsidR="003A2DE8" w:rsidRPr="00E24B9E" w:rsidRDefault="003A2DE8" w:rsidP="003A2DE8">
      <w:pPr>
        <w:pStyle w:val="ConcurBodyText"/>
        <w:rPr>
          <w:rFonts w:ascii="Meiryo" w:eastAsia="Meiryo" w:hAnsi="Meiryo"/>
          <w:b/>
          <w:bCs/>
        </w:rPr>
      </w:pPr>
      <w:r w:rsidRPr="00E24B9E">
        <w:rPr>
          <w:rFonts w:ascii="Meiryo" w:eastAsia="Meiryo" w:hAnsi="Meiryo" w:hint="eastAsia"/>
          <w:b/>
          <w:highlight w:val="yellow"/>
        </w:rPr>
        <w:t>2022 年 4 月リリース</w:t>
      </w:r>
    </w:p>
    <w:p w14:paraId="2C390490" w14:textId="77777777" w:rsidR="003A2DE8" w:rsidRPr="00E24B9E" w:rsidRDefault="003A2DE8" w:rsidP="003A2DE8">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SAP Concur ホーム ページの挨拶のテキストが削除されました。さらに、SAP Concur Mobile アプリのメニューから姓と名が削除されました。</w:t>
      </w:r>
    </w:p>
    <w:p w14:paraId="2270CE86" w14:textId="77777777" w:rsidR="003A2DE8" w:rsidRPr="00E24B9E" w:rsidRDefault="003A2DE8" w:rsidP="003A2DE8">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 xml:space="preserve">ユーザーが </w:t>
      </w:r>
      <w:r w:rsidRPr="00E24B9E">
        <w:rPr>
          <w:rFonts w:ascii="Meiryo" w:eastAsia="Meiryo" w:hAnsi="Meiryo" w:hint="eastAsia"/>
          <w:b/>
          <w:highlight w:val="yellow"/>
        </w:rPr>
        <w:t>[プロファイル設定]</w:t>
      </w:r>
      <w:r w:rsidRPr="00E24B9E">
        <w:rPr>
          <w:rFonts w:ascii="Meiryo" w:eastAsia="Meiryo" w:hAnsi="Meiryo" w:hint="eastAsia"/>
          <w:highlight w:val="yellow"/>
        </w:rPr>
        <w:t xml:space="preserve"> で </w:t>
      </w:r>
      <w:r w:rsidRPr="00E24B9E">
        <w:rPr>
          <w:rFonts w:ascii="Meiryo" w:eastAsia="Meiryo" w:hAnsi="Meiryo" w:hint="eastAsia"/>
          <w:b/>
          <w:highlight w:val="yellow"/>
        </w:rPr>
        <w:t>[プロファイル – 個人情報]</w:t>
      </w:r>
      <w:r w:rsidRPr="00E24B9E">
        <w:rPr>
          <w:rFonts w:ascii="Meiryo" w:eastAsia="Meiryo" w:hAnsi="Meiryo" w:hint="eastAsia"/>
          <w:highlight w:val="yellow"/>
        </w:rPr>
        <w:t xml:space="preserve"> ページで希望する表示名を追加すると、その表示名が SAP Concur の </w:t>
      </w:r>
      <w:r w:rsidRPr="00E24B9E">
        <w:rPr>
          <w:rFonts w:ascii="Meiryo" w:eastAsia="Meiryo" w:hAnsi="Meiryo" w:hint="eastAsia"/>
          <w:b/>
          <w:highlight w:val="yellow"/>
        </w:rPr>
        <w:t>[プロファイル]</w:t>
      </w:r>
      <w:r w:rsidRPr="00E24B9E">
        <w:rPr>
          <w:rFonts w:ascii="Meiryo" w:eastAsia="Meiryo" w:hAnsi="Meiryo" w:hint="eastAsia"/>
          <w:highlight w:val="yellow"/>
        </w:rPr>
        <w:t xml:space="preserve"> メニュー に表示されます。</w:t>
      </w:r>
    </w:p>
    <w:p w14:paraId="5CAFA5B9" w14:textId="77777777" w:rsidR="003A2DE8" w:rsidRPr="00E24B9E" w:rsidRDefault="003A2DE8" w:rsidP="003A2DE8">
      <w:pPr>
        <w:pStyle w:val="ConcurBodyText"/>
        <w:keepNext/>
        <w:rPr>
          <w:rFonts w:ascii="Meiryo" w:eastAsia="Meiryo" w:hAnsi="Meiryo"/>
          <w:b/>
          <w:bCs/>
          <w:highlight w:val="yellow"/>
        </w:rPr>
      </w:pPr>
      <w:r w:rsidRPr="00E24B9E">
        <w:rPr>
          <w:rFonts w:ascii="Meiryo" w:eastAsia="Meiryo" w:hAnsi="Meiryo" w:hint="eastAsia"/>
          <w:b/>
          <w:highlight w:val="yellow"/>
        </w:rPr>
        <w:t>2022 年 5 月リリース</w:t>
      </w:r>
    </w:p>
    <w:p w14:paraId="59758924" w14:textId="77777777" w:rsidR="003A2DE8" w:rsidRPr="00E24B9E" w:rsidRDefault="003A2DE8" w:rsidP="003A2DE8">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t>[自分のプロファイル – 個人情報]</w:t>
      </w:r>
      <w:r w:rsidRPr="00E24B9E">
        <w:rPr>
          <w:rFonts w:ascii="Meiryo" w:eastAsia="Meiryo" w:hAnsi="Meiryo" w:hint="eastAsia"/>
          <w:highlight w:val="yellow"/>
        </w:rPr>
        <w:t xml:space="preserve"> ページの </w:t>
      </w:r>
      <w:r w:rsidRPr="00E24B9E">
        <w:rPr>
          <w:rFonts w:ascii="Meiryo" w:eastAsia="Meiryo" w:hAnsi="Meiryo" w:hint="eastAsia"/>
          <w:b/>
          <w:highlight w:val="yellow"/>
        </w:rPr>
        <w:t>[ニックネーム]</w:t>
      </w:r>
      <w:r w:rsidRPr="00E24B9E">
        <w:rPr>
          <w:rFonts w:ascii="Meiryo" w:eastAsia="Meiryo" w:hAnsi="Meiryo" w:hint="eastAsia"/>
          <w:highlight w:val="yellow"/>
        </w:rPr>
        <w:t xml:space="preserve"> フィールドは、</w:t>
      </w:r>
      <w:r w:rsidRPr="00E24B9E">
        <w:rPr>
          <w:rFonts w:ascii="Meiryo" w:eastAsia="Meiryo" w:hAnsi="Meiryo" w:hint="eastAsia"/>
          <w:b/>
          <w:highlight w:val="yellow"/>
        </w:rPr>
        <w:t>[ニックネーム]</w:t>
      </w:r>
      <w:r w:rsidRPr="00E24B9E">
        <w:rPr>
          <w:rFonts w:ascii="Meiryo" w:eastAsia="Meiryo" w:hAnsi="Meiryo" w:hint="eastAsia"/>
          <w:highlight w:val="yellow"/>
        </w:rPr>
        <w:t xml:space="preserve"> から </w:t>
      </w:r>
      <w:r w:rsidRPr="00E24B9E">
        <w:rPr>
          <w:rFonts w:ascii="Meiryo" w:eastAsia="Meiryo" w:hAnsi="Meiryo" w:hint="eastAsia"/>
          <w:b/>
          <w:highlight w:val="yellow"/>
        </w:rPr>
        <w:t>[表示する名前]</w:t>
      </w:r>
      <w:r w:rsidRPr="00E24B9E">
        <w:rPr>
          <w:rFonts w:ascii="Meiryo" w:eastAsia="Meiryo" w:hAnsi="Meiryo" w:hint="eastAsia"/>
          <w:highlight w:val="yellow"/>
        </w:rPr>
        <w:t xml:space="preserve"> に変更されます。</w:t>
      </w:r>
    </w:p>
    <w:p w14:paraId="0D1B093E" w14:textId="77777777" w:rsidR="003A2DE8" w:rsidRPr="00E24B9E" w:rsidRDefault="003A2DE8" w:rsidP="003A2DE8">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t>従業員の出張分離インポート 350</w:t>
      </w:r>
      <w:r w:rsidRPr="00E24B9E">
        <w:rPr>
          <w:rFonts w:ascii="Meiryo" w:eastAsia="Meiryo" w:hAnsi="Meiryo" w:hint="eastAsia"/>
          <w:highlight w:val="yellow"/>
        </w:rPr>
        <w:t xml:space="preserve"> ファイルの </w:t>
      </w:r>
      <w:r w:rsidRPr="00E24B9E">
        <w:rPr>
          <w:rFonts w:ascii="Meiryo" w:eastAsia="Meiryo" w:hAnsi="Meiryo" w:hint="eastAsia"/>
          <w:b/>
          <w:highlight w:val="yellow"/>
        </w:rPr>
        <w:t>[ニックネーム]</w:t>
      </w:r>
      <w:r w:rsidRPr="00E24B9E">
        <w:rPr>
          <w:rFonts w:ascii="Meiryo" w:eastAsia="Meiryo" w:hAnsi="Meiryo" w:hint="eastAsia"/>
          <w:highlight w:val="yellow"/>
        </w:rPr>
        <w:t xml:space="preserve"> フィールドは、</w:t>
      </w:r>
      <w:r w:rsidRPr="00E24B9E">
        <w:rPr>
          <w:rFonts w:ascii="Meiryo" w:eastAsia="Meiryo" w:hAnsi="Meiryo" w:hint="eastAsia"/>
          <w:b/>
          <w:highlight w:val="yellow"/>
        </w:rPr>
        <w:t>[ニックネーム]</w:t>
      </w:r>
      <w:r w:rsidRPr="00E24B9E">
        <w:rPr>
          <w:rFonts w:ascii="Meiryo" w:eastAsia="Meiryo" w:hAnsi="Meiryo" w:hint="eastAsia"/>
          <w:highlight w:val="yellow"/>
        </w:rPr>
        <w:t xml:space="preserve"> から </w:t>
      </w:r>
      <w:r w:rsidRPr="00E24B9E">
        <w:rPr>
          <w:rFonts w:ascii="Meiryo" w:eastAsia="Meiryo" w:hAnsi="Meiryo" w:hint="eastAsia"/>
          <w:b/>
          <w:highlight w:val="yellow"/>
        </w:rPr>
        <w:t>[表示する名前]</w:t>
      </w:r>
      <w:r w:rsidRPr="00E24B9E">
        <w:rPr>
          <w:rFonts w:ascii="Meiryo" w:eastAsia="Meiryo" w:hAnsi="Meiryo" w:hint="eastAsia"/>
          <w:highlight w:val="yellow"/>
        </w:rPr>
        <w:t xml:space="preserve"> に変更されます。</w:t>
      </w:r>
    </w:p>
    <w:p w14:paraId="613E36DC" w14:textId="77777777" w:rsidR="003A2DE8" w:rsidRPr="00E24B9E" w:rsidRDefault="003A2DE8" w:rsidP="003A2DE8">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t>従業員インポート</w:t>
      </w:r>
      <w:r w:rsidRPr="00E24B9E">
        <w:rPr>
          <w:rFonts w:ascii="Meiryo" w:eastAsia="Meiryo" w:hAnsi="Meiryo" w:hint="eastAsia"/>
          <w:highlight w:val="yellow"/>
        </w:rPr>
        <w:t xml:space="preserve"> ファイルの </w:t>
      </w:r>
      <w:r w:rsidRPr="00E24B9E">
        <w:rPr>
          <w:rFonts w:ascii="Meiryo" w:eastAsia="Meiryo" w:hAnsi="Meiryo" w:hint="eastAsia"/>
          <w:b/>
          <w:highlight w:val="yellow"/>
        </w:rPr>
        <w:t xml:space="preserve">[ニックネーム] </w:t>
      </w:r>
      <w:r w:rsidRPr="00E24B9E">
        <w:rPr>
          <w:rFonts w:ascii="Meiryo" w:eastAsia="Meiryo" w:hAnsi="Meiryo" w:hint="eastAsia"/>
          <w:highlight w:val="yellow"/>
        </w:rPr>
        <w:t xml:space="preserve">フィールドは、[ニックネーム] から </w:t>
      </w:r>
      <w:r w:rsidRPr="00E24B9E">
        <w:rPr>
          <w:rFonts w:ascii="Meiryo" w:eastAsia="Meiryo" w:hAnsi="Meiryo" w:hint="eastAsia"/>
          <w:b/>
          <w:bCs/>
          <w:highlight w:val="yellow"/>
        </w:rPr>
        <w:t>[表示する名前]</w:t>
      </w:r>
      <w:r w:rsidRPr="00E24B9E">
        <w:rPr>
          <w:rFonts w:ascii="Meiryo" w:eastAsia="Meiryo" w:hAnsi="Meiryo" w:hint="eastAsia"/>
          <w:highlight w:val="yellow"/>
        </w:rPr>
        <w:t xml:space="preserve"> に変更されます。</w:t>
      </w:r>
    </w:p>
    <w:p w14:paraId="2ACB7DA0" w14:textId="77777777" w:rsidR="003A2DE8" w:rsidRPr="00E24B9E" w:rsidRDefault="003A2DE8" w:rsidP="003A2DE8">
      <w:pPr>
        <w:pStyle w:val="ConcurBullet"/>
        <w:numPr>
          <w:ilvl w:val="0"/>
          <w:numId w:val="0"/>
        </w:numPr>
        <w:rPr>
          <w:rFonts w:ascii="Meiryo" w:eastAsia="Meiryo" w:hAnsi="Meiryo"/>
          <w:b/>
          <w:bCs/>
          <w:highlight w:val="yellow"/>
        </w:rPr>
      </w:pPr>
      <w:r w:rsidRPr="00E24B9E">
        <w:rPr>
          <w:rFonts w:ascii="Meiryo" w:eastAsia="Meiryo" w:hAnsi="Meiryo" w:hint="eastAsia"/>
          <w:b/>
          <w:highlight w:val="yellow"/>
        </w:rPr>
        <w:t>今後のリリース</w:t>
      </w:r>
    </w:p>
    <w:p w14:paraId="5B9F2596" w14:textId="77777777" w:rsidR="003A2DE8" w:rsidRPr="00E24B9E" w:rsidRDefault="003A2DE8" w:rsidP="003A2DE8">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lastRenderedPageBreak/>
        <w:t>[ユーザー管理 – ユーザーの詳細]</w:t>
      </w:r>
      <w:r w:rsidRPr="00E24B9E">
        <w:rPr>
          <w:rFonts w:ascii="Meiryo" w:eastAsia="Meiryo" w:hAnsi="Meiryo" w:hint="eastAsia"/>
          <w:highlight w:val="yellow"/>
        </w:rPr>
        <w:t xml:space="preserve"> ページの </w:t>
      </w:r>
      <w:r w:rsidRPr="00E24B9E">
        <w:rPr>
          <w:rFonts w:ascii="Meiryo" w:eastAsia="Meiryo" w:hAnsi="Meiryo" w:hint="eastAsia"/>
          <w:b/>
          <w:highlight w:val="yellow"/>
        </w:rPr>
        <w:t>[ニックネーム]</w:t>
      </w:r>
      <w:r w:rsidRPr="00E24B9E">
        <w:rPr>
          <w:rFonts w:ascii="Meiryo" w:eastAsia="Meiryo" w:hAnsi="Meiryo" w:hint="eastAsia"/>
          <w:highlight w:val="yellow"/>
        </w:rPr>
        <w:t xml:space="preserve"> フィールドは、</w:t>
      </w:r>
      <w:r w:rsidRPr="00E24B9E">
        <w:rPr>
          <w:rFonts w:ascii="Meiryo" w:eastAsia="Meiryo" w:hAnsi="Meiryo" w:hint="eastAsia"/>
          <w:b/>
          <w:highlight w:val="yellow"/>
        </w:rPr>
        <w:t>[ニックネーム]</w:t>
      </w:r>
      <w:r w:rsidRPr="00E24B9E">
        <w:rPr>
          <w:rFonts w:ascii="Meiryo" w:eastAsia="Meiryo" w:hAnsi="Meiryo" w:hint="eastAsia"/>
          <w:highlight w:val="yellow"/>
        </w:rPr>
        <w:t xml:space="preserve"> から </w:t>
      </w:r>
      <w:r w:rsidRPr="00E24B9E">
        <w:rPr>
          <w:rFonts w:ascii="Meiryo" w:eastAsia="Meiryo" w:hAnsi="Meiryo" w:hint="eastAsia"/>
          <w:b/>
          <w:highlight w:val="yellow"/>
        </w:rPr>
        <w:t>[表示する名前]</w:t>
      </w:r>
      <w:r w:rsidRPr="00E24B9E">
        <w:rPr>
          <w:rFonts w:ascii="Meiryo" w:eastAsia="Meiryo" w:hAnsi="Meiryo" w:hint="eastAsia"/>
          <w:highlight w:val="yellow"/>
        </w:rPr>
        <w:t xml:space="preserve"> に変更されます。</w:t>
      </w:r>
    </w:p>
    <w:p w14:paraId="0371C9C2" w14:textId="77777777" w:rsidR="003A2DE8" w:rsidRPr="00E24B9E" w:rsidRDefault="003A2DE8" w:rsidP="003A2DE8">
      <w:pPr>
        <w:pStyle w:val="ConcurBullet"/>
        <w:numPr>
          <w:ilvl w:val="0"/>
          <w:numId w:val="31"/>
        </w:numPr>
        <w:tabs>
          <w:tab w:val="clear" w:pos="1080"/>
        </w:tabs>
        <w:ind w:left="720"/>
        <w:rPr>
          <w:rFonts w:ascii="Meiryo" w:eastAsia="Meiryo" w:hAnsi="Meiryo"/>
        </w:rPr>
      </w:pPr>
      <w:r w:rsidRPr="00E24B9E">
        <w:rPr>
          <w:rFonts w:ascii="Meiryo" w:eastAsia="Meiryo" w:hAnsi="Meiryo" w:hint="eastAsia"/>
          <w:b/>
        </w:rPr>
        <w:t>[自分のプロファイル – 個人情報]</w:t>
      </w:r>
      <w:r w:rsidRPr="00E24B9E">
        <w:rPr>
          <w:rFonts w:ascii="Meiryo" w:eastAsia="Meiryo" w:hAnsi="Meiryo" w:hint="eastAsia"/>
        </w:rPr>
        <w:t xml:space="preserve"> ページの </w:t>
      </w:r>
      <w:r w:rsidRPr="00E24B9E">
        <w:rPr>
          <w:rFonts w:ascii="Meiryo" w:eastAsia="Meiryo" w:hAnsi="Meiryo" w:hint="eastAsia"/>
          <w:b/>
        </w:rPr>
        <w:t>[敬称]</w:t>
      </w:r>
      <w:r w:rsidRPr="00E24B9E">
        <w:rPr>
          <w:rFonts w:ascii="Meiryo" w:eastAsia="Meiryo" w:hAnsi="Meiryo" w:hint="eastAsia"/>
        </w:rPr>
        <w:t xml:space="preserve"> リストに新しいオプションの [Mx] が追加されます。</w:t>
      </w:r>
    </w:p>
    <w:p w14:paraId="3F55B7EC" w14:textId="77777777" w:rsidR="003A2DE8" w:rsidRPr="00E24B9E" w:rsidRDefault="003A2DE8" w:rsidP="003A2DE8">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 xml:space="preserve">ユーザーが </w:t>
      </w:r>
      <w:r w:rsidRPr="00E24B9E">
        <w:rPr>
          <w:rFonts w:ascii="Meiryo" w:eastAsia="Meiryo" w:hAnsi="Meiryo" w:hint="eastAsia"/>
          <w:b/>
        </w:rPr>
        <w:t>[出張の優先設定]</w:t>
      </w:r>
      <w:r w:rsidRPr="00E24B9E">
        <w:rPr>
          <w:rFonts w:ascii="Meiryo" w:eastAsia="Meiryo" w:hAnsi="Meiryo" w:hint="eastAsia"/>
        </w:rPr>
        <w:t xml:space="preserve"> の </w:t>
      </w:r>
      <w:r w:rsidRPr="00E24B9E">
        <w:rPr>
          <w:rFonts w:ascii="Meiryo" w:eastAsia="Meiryo" w:hAnsi="Meiryo" w:hint="eastAsia"/>
          <w:b/>
        </w:rPr>
        <w:t>[TSA Secure フライト]</w:t>
      </w:r>
      <w:r w:rsidRPr="00E24B9E">
        <w:rPr>
          <w:rFonts w:ascii="Meiryo" w:eastAsia="Meiryo" w:hAnsi="Meiryo" w:hint="eastAsia"/>
        </w:rPr>
        <w:t xml:space="preserve"> セクションでノンバイナリー ジェンダーを選択できるように、新しいオプションが追加されます。</w:t>
      </w:r>
    </w:p>
    <w:p w14:paraId="567DA529" w14:textId="77777777" w:rsidR="003A2DE8" w:rsidRPr="00E24B9E" w:rsidRDefault="003A2DE8" w:rsidP="003A2DE8">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highlight w:val="yellow"/>
        </w:rPr>
        <w:t>Travel Profile 2.0 API の性別フィールドに新しいオプションが追加されます。この変更により、TMC や App Center パートナーなどの呼び出し側は新しいノンバイナリーの性別値の設定 (書き込み) および受信 (読み取り) を行うことができるようになります。</w:t>
      </w:r>
    </w:p>
    <w:p w14:paraId="2D35FA3A" w14:textId="77777777" w:rsidR="003A2DE8" w:rsidRPr="00E24B9E" w:rsidRDefault="003A2DE8" w:rsidP="003A2DE8">
      <w:pPr>
        <w:pStyle w:val="Heading5"/>
        <w:rPr>
          <w:rFonts w:ascii="Meiryo" w:eastAsia="Meiryo" w:hAnsi="Meiryo"/>
        </w:rPr>
      </w:pPr>
      <w:r w:rsidRPr="00E24B9E">
        <w:rPr>
          <w:rFonts w:ascii="Meiryo" w:eastAsia="Meiryo" w:hAnsi="Meiryo" w:hint="eastAsia"/>
        </w:rPr>
        <w:t>業務目的とユーザーへの利点</w:t>
      </w:r>
    </w:p>
    <w:p w14:paraId="0ACD3EDE"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これらの変更により、以下が可能になります。</w:t>
      </w:r>
    </w:p>
    <w:p w14:paraId="7EF17C2C" w14:textId="77777777" w:rsidR="003A2DE8" w:rsidRPr="00E24B9E" w:rsidRDefault="003A2DE8" w:rsidP="003A2DE8">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ユーザーのアイデンティティーと一致する情報を SAP Concur ソリューションに入力できます。</w:t>
      </w:r>
    </w:p>
    <w:p w14:paraId="1135A6AA" w14:textId="77777777" w:rsidR="003A2DE8" w:rsidRPr="00E24B9E" w:rsidRDefault="003A2DE8" w:rsidP="003A2DE8">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SAP Concur ソリューションは、ユーザーが希望する名前を表示できます。</w:t>
      </w:r>
    </w:p>
    <w:p w14:paraId="524772D7" w14:textId="77777777" w:rsidR="003A2DE8" w:rsidRPr="00E24B9E" w:rsidRDefault="003A2DE8" w:rsidP="003A2DE8">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SAP Concur ソリューションの情報をユーザーの政府発行の ID と一致させます。</w:t>
      </w:r>
    </w:p>
    <w:p w14:paraId="1A0D8CF5" w14:textId="77777777" w:rsidR="003A2DE8" w:rsidRPr="00E24B9E" w:rsidRDefault="003A2DE8" w:rsidP="003A2DE8">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SAP Concur ソリューションを介して購入した航空券などの渡航文書にその他の必要書類と一致する情報を表示します。</w:t>
      </w:r>
    </w:p>
    <w:p w14:paraId="14E5473B" w14:textId="77777777" w:rsidR="003A2DE8" w:rsidRPr="00E24B9E" w:rsidRDefault="003A2DE8" w:rsidP="003A2DE8">
      <w:pPr>
        <w:pStyle w:val="Heading3"/>
        <w:rPr>
          <w:rStyle w:val="Heading3Char1"/>
          <w:rFonts w:ascii="Meiryo" w:eastAsia="Meiryo" w:hAnsi="Meiryo"/>
        </w:rPr>
      </w:pPr>
      <w:bookmarkStart w:id="49" w:name="_Toc104401275"/>
      <w:r w:rsidRPr="00E24B9E">
        <w:rPr>
          <w:rStyle w:val="Heading3Char1"/>
          <w:rFonts w:ascii="Meiryo" w:eastAsia="Meiryo" w:hAnsi="Meiryo" w:hint="eastAsia"/>
        </w:rPr>
        <w:t>実装済および予定されている変更</w:t>
      </w:r>
      <w:bookmarkEnd w:id="49"/>
    </w:p>
    <w:p w14:paraId="3AEA6D10"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 xml:space="preserve">SAP Concur では、2022 年 4 月以降、以下の変更を実装または実装する予定であり、この変更は 2022 年いっぱい継続する見込みです。 </w:t>
      </w:r>
    </w:p>
    <w:p w14:paraId="4E66D55B" w14:textId="77777777" w:rsidR="003A2DE8" w:rsidRPr="00E24B9E" w:rsidRDefault="003A2DE8" w:rsidP="003A2DE8">
      <w:pPr>
        <w:pStyle w:val="Heading4"/>
        <w:rPr>
          <w:rFonts w:ascii="Meiryo" w:eastAsia="Meiryo" w:hAnsi="Meiryo"/>
          <w:i w:val="0"/>
        </w:rPr>
      </w:pPr>
      <w:bookmarkStart w:id="50" w:name="_Toc104401276"/>
      <w:r w:rsidRPr="00E24B9E">
        <w:rPr>
          <w:rFonts w:ascii="Meiryo" w:eastAsia="Meiryo" w:hAnsi="Meiryo" w:hint="eastAsia"/>
          <w:i w:val="0"/>
          <w:highlight w:val="yellow"/>
        </w:rPr>
        <w:lastRenderedPageBreak/>
        <w:t>2022 年 4 月リリース</w:t>
      </w:r>
      <w:bookmarkEnd w:id="50"/>
    </w:p>
    <w:p w14:paraId="5A13D607" w14:textId="77777777" w:rsidR="003A2DE8" w:rsidRPr="00E24B9E" w:rsidRDefault="003A2DE8" w:rsidP="003A2DE8">
      <w:pPr>
        <w:pStyle w:val="Heading5"/>
        <w:rPr>
          <w:rFonts w:ascii="Meiryo" w:eastAsia="Meiryo" w:hAnsi="Meiryo"/>
        </w:rPr>
      </w:pPr>
      <w:r w:rsidRPr="00E24B9E">
        <w:rPr>
          <w:rFonts w:ascii="Meiryo" w:eastAsia="Meiryo" w:hAnsi="Meiryo" w:hint="eastAsia"/>
        </w:rPr>
        <w:t>Web UI のページ ヘッダー</w:t>
      </w:r>
    </w:p>
    <w:p w14:paraId="4606BFCE"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Concur ホーム ページの「ようこそ &lt;名&gt; 様」という挨拶が 4 月に削除されました。</w:t>
      </w:r>
      <w:bookmarkStart w:id="51" w:name="_Hlk100142441"/>
      <w:r w:rsidRPr="00E24B9E">
        <w:rPr>
          <w:rFonts w:ascii="Meiryo" w:eastAsia="Meiryo" w:hAnsi="Meiryo" w:hint="eastAsia"/>
        </w:rPr>
        <w:t xml:space="preserve">エンド ユーザーのユーザー アカウントの </w:t>
      </w:r>
      <w:r w:rsidRPr="00E24B9E">
        <w:rPr>
          <w:rFonts w:ascii="Meiryo" w:eastAsia="Meiryo" w:hAnsi="Meiryo" w:hint="eastAsia"/>
          <w:b/>
        </w:rPr>
        <w:t>[名]</w:t>
      </w:r>
      <w:r w:rsidRPr="00E24B9E">
        <w:rPr>
          <w:rFonts w:ascii="Meiryo" w:eastAsia="Meiryo" w:hAnsi="Meiryo" w:hint="eastAsia"/>
        </w:rPr>
        <w:t xml:space="preserve"> フィールドの名前が挨拶に表示されていました。</w:t>
      </w:r>
      <w:bookmarkEnd w:id="51"/>
    </w:p>
    <w:p w14:paraId="0BF925F2" w14:textId="77777777" w:rsidR="003A2DE8" w:rsidRPr="00E24B9E" w:rsidRDefault="003A2DE8" w:rsidP="003A2DE8">
      <w:pPr>
        <w:pStyle w:val="ConcurBodyTextIndent"/>
        <w:keepNext/>
        <w:rPr>
          <w:rFonts w:ascii="Meiryo" w:eastAsia="Meiryo" w:hAnsi="Meiryo"/>
          <w:b/>
          <w:bCs/>
        </w:rPr>
      </w:pPr>
      <w:r w:rsidRPr="00E24B9E">
        <w:rPr>
          <w:rFonts w:ascii="Meiryo" w:eastAsia="Meiryo" w:hAnsi="Meiryo" w:hint="eastAsia"/>
          <w:b/>
        </w:rPr>
        <w:t>従来</w:t>
      </w:r>
    </w:p>
    <w:p w14:paraId="70315BCD"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rPr>
        <w:t>「ようこそ &lt;名&gt; 様」という挨拶が SAP Concur ホームページに含まれていました。</w:t>
      </w:r>
    </w:p>
    <w:p w14:paraId="309BABBA"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noProof/>
        </w:rPr>
        <w:drawing>
          <wp:inline distT="0" distB="0" distL="0" distR="0" wp14:anchorId="0B8BFB15" wp14:editId="142C16F2">
            <wp:extent cx="4572000" cy="7680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000" cy="768096"/>
                    </a:xfrm>
                    <a:prstGeom prst="rect">
                      <a:avLst/>
                    </a:prstGeom>
                  </pic:spPr>
                </pic:pic>
              </a:graphicData>
            </a:graphic>
          </wp:inline>
        </w:drawing>
      </w:r>
    </w:p>
    <w:p w14:paraId="5F17D9E8" w14:textId="77777777" w:rsidR="003A2DE8" w:rsidRPr="00E24B9E" w:rsidRDefault="003A2DE8" w:rsidP="003A2DE8">
      <w:pPr>
        <w:pStyle w:val="ConcurBodyTextIndent"/>
        <w:rPr>
          <w:rFonts w:ascii="Meiryo" w:eastAsia="Meiryo" w:hAnsi="Meiryo"/>
          <w:b/>
          <w:bCs/>
        </w:rPr>
      </w:pPr>
      <w:r w:rsidRPr="00E24B9E">
        <w:rPr>
          <w:rFonts w:ascii="Meiryo" w:eastAsia="Meiryo" w:hAnsi="Meiryo" w:hint="eastAsia"/>
          <w:b/>
        </w:rPr>
        <w:t>April 2022 年 4 月リリース後</w:t>
      </w:r>
    </w:p>
    <w:p w14:paraId="310F833B"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rPr>
        <w:t>挨拶が表示されなくなります。</w:t>
      </w:r>
    </w:p>
    <w:p w14:paraId="3B2A4221"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noProof/>
          <w:highlight w:val="yellow"/>
        </w:rPr>
        <w:drawing>
          <wp:inline distT="0" distB="0" distL="0" distR="0" wp14:anchorId="7A78EBDF" wp14:editId="0BFDBF6E">
            <wp:extent cx="4572000" cy="731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000" cy="731520"/>
                    </a:xfrm>
                    <a:prstGeom prst="rect">
                      <a:avLst/>
                    </a:prstGeom>
                  </pic:spPr>
                </pic:pic>
              </a:graphicData>
            </a:graphic>
          </wp:inline>
        </w:drawing>
      </w:r>
    </w:p>
    <w:p w14:paraId="5F37C1B4" w14:textId="77777777" w:rsidR="003A2DE8" w:rsidRPr="00E24B9E" w:rsidRDefault="003A2DE8" w:rsidP="003A2DE8">
      <w:pPr>
        <w:pStyle w:val="Heading5"/>
        <w:rPr>
          <w:rFonts w:ascii="Meiryo" w:eastAsia="Meiryo" w:hAnsi="Meiryo"/>
        </w:rPr>
      </w:pPr>
      <w:r w:rsidRPr="00E24B9E">
        <w:rPr>
          <w:rFonts w:ascii="Meiryo" w:eastAsia="Meiryo" w:hAnsi="Meiryo" w:hint="eastAsia"/>
        </w:rPr>
        <w:t>Mobile アプリ</w:t>
      </w:r>
    </w:p>
    <w:p w14:paraId="790F0ECC" w14:textId="77777777" w:rsidR="003A2DE8" w:rsidRPr="00E24B9E" w:rsidRDefault="003A2DE8" w:rsidP="003A2DE8">
      <w:pPr>
        <w:pStyle w:val="ConcurBodyTextIndent"/>
        <w:rPr>
          <w:rFonts w:ascii="Meiryo" w:eastAsia="Meiryo" w:hAnsi="Meiryo"/>
          <w:b/>
          <w:bCs/>
        </w:rPr>
      </w:pPr>
      <w:r w:rsidRPr="00E24B9E">
        <w:rPr>
          <w:rFonts w:ascii="Meiryo" w:eastAsia="Meiryo" w:hAnsi="Meiryo" w:hint="eastAsia"/>
          <w:b/>
        </w:rPr>
        <w:t>従来</w:t>
      </w:r>
    </w:p>
    <w:p w14:paraId="51B7A457"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rPr>
        <w:t>2022 年 4 月リリース以前は、ユーザーのユーザー アカウントのそれぞれのフィールドから姓と名が Mobile アプリのメニューに取り込まれていました。</w:t>
      </w:r>
    </w:p>
    <w:p w14:paraId="0D287DBE"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noProof/>
        </w:rPr>
        <w:lastRenderedPageBreak/>
        <w:drawing>
          <wp:inline distT="0" distB="0" distL="0" distR="0" wp14:anchorId="20A5845A" wp14:editId="08D33CAD">
            <wp:extent cx="2194560" cy="1682496"/>
            <wp:effectExtent l="19050" t="19050" r="1524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80" t="3754" r="-1" b="53043"/>
                    <a:stretch/>
                  </pic:blipFill>
                  <pic:spPr bwMode="auto">
                    <a:xfrm>
                      <a:off x="0" y="0"/>
                      <a:ext cx="2194560" cy="1682496"/>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6C9738" w14:textId="77777777" w:rsidR="003A2DE8" w:rsidRPr="00E24B9E" w:rsidRDefault="003A2DE8" w:rsidP="003A2DE8">
      <w:pPr>
        <w:pStyle w:val="ConcurBodyTextIndent"/>
        <w:rPr>
          <w:rFonts w:ascii="Meiryo" w:eastAsia="Meiryo" w:hAnsi="Meiryo"/>
          <w:b/>
          <w:bCs/>
        </w:rPr>
      </w:pPr>
      <w:r w:rsidRPr="00E24B9E">
        <w:rPr>
          <w:rFonts w:ascii="Meiryo" w:eastAsia="Meiryo" w:hAnsi="Meiryo" w:hint="eastAsia"/>
          <w:b/>
        </w:rPr>
        <w:t>April 2022 年 4 月リリース後</w:t>
      </w:r>
    </w:p>
    <w:p w14:paraId="11F23E33"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rPr>
        <w:t>2022 年 4 月リリースで、Mobile アプリ メニューの上部に名前が取り込まれなくなりました。</w:t>
      </w:r>
    </w:p>
    <w:p w14:paraId="1548F1DD"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noProof/>
        </w:rPr>
        <w:drawing>
          <wp:inline distT="0" distB="0" distL="0" distR="0" wp14:anchorId="2ACB735E" wp14:editId="5A15B1AB">
            <wp:extent cx="2194560" cy="1399032"/>
            <wp:effectExtent l="19050" t="19050" r="1524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t="-2" b="64256"/>
                    <a:stretch/>
                  </pic:blipFill>
                  <pic:spPr bwMode="auto">
                    <a:xfrm>
                      <a:off x="0" y="0"/>
                      <a:ext cx="2194560" cy="1399032"/>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735BC4" w14:textId="77777777" w:rsidR="003A2DE8" w:rsidRPr="00E24B9E" w:rsidRDefault="003A2DE8" w:rsidP="003A2DE8">
      <w:pPr>
        <w:pStyle w:val="Heading5"/>
        <w:rPr>
          <w:rFonts w:ascii="Meiryo" w:eastAsia="Meiryo" w:hAnsi="Meiryo"/>
          <w:highlight w:val="yellow"/>
        </w:rPr>
      </w:pPr>
      <w:r w:rsidRPr="00E24B9E">
        <w:rPr>
          <w:rFonts w:ascii="Meiryo" w:eastAsia="Meiryo" w:hAnsi="Meiryo" w:hint="eastAsia"/>
          <w:highlight w:val="yellow"/>
        </w:rPr>
        <w:t>Web UI のプロファイル メニュー</w:t>
      </w:r>
    </w:p>
    <w:p w14:paraId="269435B0" w14:textId="77777777" w:rsidR="003A2DE8" w:rsidRPr="00E24B9E" w:rsidRDefault="003A2DE8" w:rsidP="003A2DE8">
      <w:pPr>
        <w:pStyle w:val="ConcurBodyText"/>
        <w:rPr>
          <w:rFonts w:ascii="Meiryo" w:eastAsia="Meiryo" w:hAnsi="Meiryo"/>
        </w:rPr>
      </w:pPr>
      <w:r w:rsidRPr="00E24B9E">
        <w:rPr>
          <w:rFonts w:ascii="Meiryo" w:eastAsia="Meiryo" w:hAnsi="Meiryo" w:hint="eastAsia"/>
          <w:highlight w:val="yellow"/>
        </w:rPr>
        <w:t xml:space="preserve">4 月のリリースから、ユーザーが希望する名前を </w:t>
      </w:r>
      <w:r w:rsidRPr="00E24B9E">
        <w:rPr>
          <w:rFonts w:ascii="Meiryo" w:eastAsia="Meiryo" w:hAnsi="Meiryo" w:hint="eastAsia"/>
          <w:b/>
          <w:highlight w:val="yellow"/>
        </w:rPr>
        <w:t>[プロファイル設定]</w:t>
      </w:r>
      <w:r w:rsidRPr="00E24B9E">
        <w:rPr>
          <w:rFonts w:ascii="Meiryo" w:eastAsia="Meiryo" w:hAnsi="Meiryo" w:hint="eastAsia"/>
          <w:highlight w:val="yellow"/>
        </w:rPr>
        <w:t xml:space="preserve"> の </w:t>
      </w:r>
      <w:r w:rsidRPr="00E24B9E">
        <w:rPr>
          <w:rFonts w:ascii="Meiryo" w:eastAsia="Meiryo" w:hAnsi="Meiryo" w:hint="eastAsia"/>
          <w:b/>
          <w:highlight w:val="yellow"/>
        </w:rPr>
        <w:t>[プロファイル – 個人情報]</w:t>
      </w:r>
      <w:r w:rsidRPr="00E24B9E">
        <w:rPr>
          <w:rFonts w:ascii="Meiryo" w:eastAsia="Meiryo" w:hAnsi="Meiryo" w:hint="eastAsia"/>
          <w:highlight w:val="yellow"/>
        </w:rPr>
        <w:t xml:space="preserve"> ページで指定した場合、Web バージョンの SAP Concur ソリューションで </w:t>
      </w:r>
      <w:r w:rsidRPr="00E24B9E">
        <w:rPr>
          <w:rFonts w:ascii="Meiryo" w:eastAsia="Meiryo" w:hAnsi="Meiryo" w:hint="eastAsia"/>
          <w:b/>
          <w:highlight w:val="yellow"/>
        </w:rPr>
        <w:t>[プロファイル]</w:t>
      </w:r>
      <w:r w:rsidRPr="00E24B9E">
        <w:rPr>
          <w:rFonts w:ascii="Meiryo" w:eastAsia="Meiryo" w:hAnsi="Meiryo" w:hint="eastAsia"/>
          <w:highlight w:val="yellow"/>
        </w:rPr>
        <w:t xml:space="preserve"> をクリックすると、希望する名前と姓が表示されます。</w:t>
      </w:r>
      <w:r w:rsidRPr="00E24B9E">
        <w:rPr>
          <w:rFonts w:ascii="Meiryo" w:eastAsia="Meiryo" w:hAnsi="Meiryo" w:hint="eastAsia"/>
        </w:rPr>
        <w:t xml:space="preserve"> </w:t>
      </w:r>
    </w:p>
    <w:p w14:paraId="1EDC5F5B" w14:textId="77777777" w:rsidR="003A2DE8" w:rsidRPr="00E24B9E" w:rsidRDefault="003A2DE8" w:rsidP="003A2DE8">
      <w:pPr>
        <w:pStyle w:val="ConcurBodyTextIndent"/>
        <w:ind w:left="0"/>
        <w:rPr>
          <w:rFonts w:ascii="Meiryo" w:eastAsia="Meiryo" w:hAnsi="Meiryo"/>
        </w:rPr>
      </w:pPr>
      <w:r w:rsidRPr="00E24B9E">
        <w:rPr>
          <w:rFonts w:ascii="Meiryo" w:eastAsia="Meiryo" w:hAnsi="Meiryo" w:hint="eastAsia"/>
          <w:noProof/>
        </w:rPr>
        <w:lastRenderedPageBreak/>
        <w:drawing>
          <wp:inline distT="0" distB="0" distL="0" distR="0" wp14:anchorId="0D4DC2C4" wp14:editId="7B35A447">
            <wp:extent cx="5486400" cy="2290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2290445"/>
                    </a:xfrm>
                    <a:prstGeom prst="rect">
                      <a:avLst/>
                    </a:prstGeom>
                  </pic:spPr>
                </pic:pic>
              </a:graphicData>
            </a:graphic>
          </wp:inline>
        </w:drawing>
      </w:r>
    </w:p>
    <w:p w14:paraId="0742E54D" w14:textId="77777777" w:rsidR="003A2DE8" w:rsidRPr="00E24B9E" w:rsidRDefault="003A2DE8" w:rsidP="003A2DE8">
      <w:pPr>
        <w:pStyle w:val="ConcurNote"/>
        <w:rPr>
          <w:rFonts w:ascii="Meiryo" w:eastAsia="Meiryo" w:hAnsi="Meiryo"/>
        </w:rPr>
      </w:pPr>
      <w:r w:rsidRPr="00E24B9E">
        <w:rPr>
          <w:rFonts w:ascii="Meiryo" w:eastAsia="Meiryo" w:hAnsi="Meiryo" w:hint="eastAsia"/>
          <w:highlight w:val="yellow"/>
        </w:rPr>
        <w:t>ニックネームや希望する名前を指定していない場合は、ユーザー アカウント情報の姓と名が表示されます。</w:t>
      </w:r>
    </w:p>
    <w:p w14:paraId="2C637A24" w14:textId="77777777" w:rsidR="003A2DE8" w:rsidRPr="00E24B9E" w:rsidRDefault="003A2DE8" w:rsidP="003A2DE8">
      <w:pPr>
        <w:pStyle w:val="Heading4"/>
        <w:rPr>
          <w:rFonts w:ascii="Meiryo" w:eastAsia="Meiryo" w:hAnsi="Meiryo"/>
          <w:i w:val="0"/>
          <w:highlight w:val="yellow"/>
        </w:rPr>
      </w:pPr>
      <w:bookmarkStart w:id="52" w:name="_Toc104401277"/>
      <w:r w:rsidRPr="00E24B9E">
        <w:rPr>
          <w:rFonts w:ascii="Meiryo" w:eastAsia="Meiryo" w:hAnsi="Meiryo" w:hint="eastAsia"/>
          <w:i w:val="0"/>
          <w:highlight w:val="yellow"/>
        </w:rPr>
        <w:t>2022 年 5 月リリース</w:t>
      </w:r>
      <w:bookmarkEnd w:id="52"/>
    </w:p>
    <w:p w14:paraId="7F516F45" w14:textId="77777777" w:rsidR="003A2DE8" w:rsidRPr="00E24B9E" w:rsidRDefault="003A2DE8" w:rsidP="003A2DE8">
      <w:pPr>
        <w:pStyle w:val="Heading5"/>
        <w:rPr>
          <w:rFonts w:ascii="Meiryo" w:eastAsia="Meiryo" w:hAnsi="Meiryo"/>
          <w:highlight w:val="yellow"/>
        </w:rPr>
      </w:pPr>
      <w:r w:rsidRPr="00E24B9E">
        <w:rPr>
          <w:rFonts w:ascii="Meiryo" w:eastAsia="Meiryo" w:hAnsi="Meiryo" w:hint="eastAsia"/>
          <w:highlight w:val="yellow"/>
        </w:rPr>
        <w:t>自分のプロファイル - 個人情報 – 表示する名前</w:t>
      </w:r>
    </w:p>
    <w:p w14:paraId="7226B31C" w14:textId="77777777" w:rsidR="003A2DE8" w:rsidRPr="00E24B9E" w:rsidRDefault="003A2DE8" w:rsidP="003A2DE8">
      <w:pPr>
        <w:pStyle w:val="ConcurBodyTextIndent"/>
        <w:rPr>
          <w:rFonts w:ascii="Meiryo" w:eastAsia="Meiryo" w:hAnsi="Meiryo"/>
          <w:b/>
          <w:bCs/>
          <w:highlight w:val="yellow"/>
        </w:rPr>
      </w:pPr>
      <w:r w:rsidRPr="00E24B9E">
        <w:rPr>
          <w:rFonts w:ascii="Meiryo" w:eastAsia="Meiryo" w:hAnsi="Meiryo" w:hint="eastAsia"/>
          <w:b/>
          <w:highlight w:val="yellow"/>
        </w:rPr>
        <w:t>[表示する名前] フィールド</w:t>
      </w:r>
    </w:p>
    <w:p w14:paraId="51B21B8D"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highlight w:val="yellow"/>
        </w:rPr>
        <w:t>2022 年 5 月のリリース以前は、</w:t>
      </w:r>
      <w:r w:rsidRPr="00E24B9E">
        <w:rPr>
          <w:rFonts w:ascii="Meiryo" w:eastAsia="Meiryo" w:hAnsi="Meiryo" w:hint="eastAsia"/>
          <w:b/>
          <w:highlight w:val="yellow"/>
        </w:rPr>
        <w:t xml:space="preserve">[自分のプロファイル – 個人情報] </w:t>
      </w:r>
      <w:r w:rsidRPr="00E24B9E">
        <w:rPr>
          <w:rFonts w:ascii="Meiryo" w:eastAsia="Meiryo" w:hAnsi="Meiryo" w:hint="eastAsia"/>
          <w:highlight w:val="yellow"/>
        </w:rPr>
        <w:t xml:space="preserve">ページに </w:t>
      </w:r>
      <w:r w:rsidRPr="00E24B9E">
        <w:rPr>
          <w:rFonts w:ascii="Meiryo" w:eastAsia="Meiryo" w:hAnsi="Meiryo" w:hint="eastAsia"/>
          <w:b/>
          <w:highlight w:val="yellow"/>
        </w:rPr>
        <w:t xml:space="preserve">[ニックネーム] </w:t>
      </w:r>
      <w:r w:rsidRPr="00E24B9E">
        <w:rPr>
          <w:rFonts w:ascii="Meiryo" w:eastAsia="Meiryo" w:hAnsi="Meiryo" w:hint="eastAsia"/>
          <w:highlight w:val="yellow"/>
        </w:rPr>
        <w:t xml:space="preserve">フィールドが含まれていました。2022 年 5 月のリリースで、このフィールドは </w:t>
      </w:r>
      <w:r w:rsidRPr="00E24B9E">
        <w:rPr>
          <w:rFonts w:ascii="Meiryo" w:eastAsia="Meiryo" w:hAnsi="Meiryo" w:hint="eastAsia"/>
          <w:b/>
          <w:highlight w:val="yellow"/>
        </w:rPr>
        <w:t xml:space="preserve">[表示する名前] </w:t>
      </w:r>
      <w:r w:rsidRPr="00E24B9E">
        <w:rPr>
          <w:rFonts w:ascii="Meiryo" w:eastAsia="Meiryo" w:hAnsi="Meiryo" w:hint="eastAsia"/>
          <w:highlight w:val="yellow"/>
        </w:rPr>
        <w:t>フィールドに置き換わります。</w:t>
      </w:r>
    </w:p>
    <w:p w14:paraId="38D7DD18"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noProof/>
        </w:rPr>
        <w:drawing>
          <wp:inline distT="0" distB="0" distL="0" distR="0" wp14:anchorId="53EC3825" wp14:editId="2832C320">
            <wp:extent cx="5029200" cy="13441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9200" cy="1344168"/>
                    </a:xfrm>
                    <a:prstGeom prst="rect">
                      <a:avLst/>
                    </a:prstGeom>
                  </pic:spPr>
                </pic:pic>
              </a:graphicData>
            </a:graphic>
          </wp:inline>
        </w:drawing>
      </w:r>
    </w:p>
    <w:p w14:paraId="4C49B8A3" w14:textId="77777777" w:rsidR="003A2DE8" w:rsidRPr="00E24B9E" w:rsidRDefault="003A2DE8" w:rsidP="003A2DE8">
      <w:pPr>
        <w:pStyle w:val="Heading5"/>
        <w:rPr>
          <w:rFonts w:ascii="Meiryo" w:eastAsia="Meiryo" w:hAnsi="Meiryo"/>
        </w:rPr>
      </w:pPr>
      <w:r w:rsidRPr="00E24B9E">
        <w:rPr>
          <w:rFonts w:ascii="Meiryo" w:eastAsia="Meiryo" w:hAnsi="Meiryo" w:hint="eastAsia"/>
          <w:highlight w:val="yellow"/>
        </w:rPr>
        <w:t>インポートおよび抽出ファイルの表示する名前</w:t>
      </w:r>
    </w:p>
    <w:p w14:paraId="433D13AA"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highlight w:val="yellow"/>
        </w:rPr>
        <w:t>2022 年 5 月のリリースで、インポートおよび抽出ファイルの [ニックネーム] フィールド名が [表示する名前] に変更されます。</w:t>
      </w:r>
    </w:p>
    <w:p w14:paraId="1928416B" w14:textId="77777777" w:rsidR="003A2DE8" w:rsidRPr="00E24B9E" w:rsidRDefault="003A2DE8" w:rsidP="003A2DE8">
      <w:pPr>
        <w:pStyle w:val="ConcurBodyTextIndent"/>
        <w:keepNext/>
        <w:rPr>
          <w:rFonts w:ascii="Meiryo" w:eastAsia="Meiryo" w:hAnsi="Meiryo"/>
          <w:b/>
          <w:bCs/>
        </w:rPr>
      </w:pPr>
      <w:r w:rsidRPr="00E24B9E">
        <w:rPr>
          <w:rFonts w:ascii="Meiryo" w:eastAsia="Meiryo" w:hAnsi="Meiryo" w:hint="eastAsia"/>
          <w:b/>
          <w:highlight w:val="yellow"/>
        </w:rPr>
        <w:lastRenderedPageBreak/>
        <w:t>従業員出張分離インポート 350</w:t>
      </w:r>
    </w:p>
    <w:p w14:paraId="3862657C"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highlight w:val="yellow"/>
        </w:rPr>
        <w:t xml:space="preserve">従業員出張分離インポート 350 の </w:t>
      </w:r>
      <w:r w:rsidRPr="00E24B9E">
        <w:rPr>
          <w:rFonts w:ascii="Meiryo" w:eastAsia="Meiryo" w:hAnsi="Meiryo" w:hint="eastAsia"/>
          <w:b/>
          <w:highlight w:val="yellow"/>
        </w:rPr>
        <w:t xml:space="preserve">[ニックネーム] </w:t>
      </w:r>
      <w:r w:rsidRPr="00E24B9E">
        <w:rPr>
          <w:rFonts w:ascii="Meiryo" w:eastAsia="Meiryo" w:hAnsi="Meiryo" w:hint="eastAsia"/>
          <w:highlight w:val="yellow"/>
        </w:rPr>
        <w:t xml:space="preserve">フィールドは </w:t>
      </w:r>
      <w:r w:rsidRPr="00E24B9E">
        <w:rPr>
          <w:rFonts w:ascii="Meiryo" w:eastAsia="Meiryo" w:hAnsi="Meiryo" w:hint="eastAsia"/>
          <w:b/>
          <w:highlight w:val="yellow"/>
        </w:rPr>
        <w:t>[表示する名前]</w:t>
      </w:r>
      <w:r w:rsidRPr="00E24B9E">
        <w:rPr>
          <w:rFonts w:ascii="Meiryo" w:eastAsia="Meiryo" w:hAnsi="Meiryo" w:hint="eastAsia"/>
          <w:highlight w:val="yellow"/>
        </w:rPr>
        <w:t xml:space="preserve"> フィールドに置き換わります。</w:t>
      </w:r>
      <w:r w:rsidRPr="00E24B9E">
        <w:rPr>
          <w:rFonts w:ascii="Meiryo" w:eastAsia="Meiryo" w:hAnsi="Meiryo" w:hint="eastAsia"/>
        </w:rPr>
        <w:br/>
      </w:r>
      <w:r w:rsidRPr="00E24B9E">
        <w:rPr>
          <w:rFonts w:ascii="Meiryo" w:eastAsia="Meiryo" w:hAnsi="Meiryo" w:hint="eastAsia"/>
        </w:rPr>
        <w:br/>
      </w:r>
      <w:r w:rsidRPr="00E24B9E">
        <w:rPr>
          <w:rFonts w:ascii="Meiryo" w:eastAsia="Meiryo" w:hAnsi="Meiryo" w:hint="eastAsia"/>
          <w:noProof/>
        </w:rPr>
        <w:drawing>
          <wp:inline distT="0" distB="0" distL="0" distR="0" wp14:anchorId="3E747ABE" wp14:editId="159595E1">
            <wp:extent cx="5029200" cy="1280160"/>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26262"/>
                    <a:stretch/>
                  </pic:blipFill>
                  <pic:spPr bwMode="auto">
                    <a:xfrm>
                      <a:off x="0" y="0"/>
                      <a:ext cx="5029200" cy="12801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1DC280E" w14:textId="77777777" w:rsidR="003A2DE8" w:rsidRPr="00E24B9E" w:rsidRDefault="003A2DE8" w:rsidP="003A2DE8">
      <w:pPr>
        <w:pStyle w:val="ConcurBodyTextIndent"/>
        <w:rPr>
          <w:rFonts w:ascii="Meiryo" w:eastAsia="Meiryo" w:hAnsi="Meiryo"/>
          <w:b/>
          <w:bCs/>
        </w:rPr>
      </w:pPr>
      <w:r w:rsidRPr="00E24B9E">
        <w:rPr>
          <w:rFonts w:ascii="Meiryo" w:eastAsia="Meiryo" w:hAnsi="Meiryo" w:hint="eastAsia"/>
          <w:b/>
          <w:highlight w:val="yellow"/>
        </w:rPr>
        <w:t>ユーザー インポート</w:t>
      </w:r>
    </w:p>
    <w:p w14:paraId="65F96B0A"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highlight w:val="yellow"/>
        </w:rPr>
        <w:t xml:space="preserve">ユーザー インポートの </w:t>
      </w:r>
      <w:r w:rsidRPr="00E24B9E">
        <w:rPr>
          <w:rFonts w:ascii="Meiryo" w:eastAsia="Meiryo" w:hAnsi="Meiryo" w:hint="eastAsia"/>
          <w:b/>
          <w:highlight w:val="yellow"/>
        </w:rPr>
        <w:t xml:space="preserve">[ニックネーム] </w:t>
      </w:r>
      <w:r w:rsidRPr="00E24B9E">
        <w:rPr>
          <w:rFonts w:ascii="Meiryo" w:eastAsia="Meiryo" w:hAnsi="Meiryo" w:hint="eastAsia"/>
          <w:highlight w:val="yellow"/>
        </w:rPr>
        <w:t xml:space="preserve">フィールドは </w:t>
      </w:r>
      <w:r w:rsidRPr="00E24B9E">
        <w:rPr>
          <w:rFonts w:ascii="Meiryo" w:eastAsia="Meiryo" w:hAnsi="Meiryo" w:hint="eastAsia"/>
          <w:b/>
          <w:highlight w:val="yellow"/>
        </w:rPr>
        <w:t>[表示する名前]</w:t>
      </w:r>
      <w:r w:rsidRPr="00E24B9E">
        <w:rPr>
          <w:rFonts w:ascii="Meiryo" w:eastAsia="Meiryo" w:hAnsi="Meiryo" w:hint="eastAsia"/>
          <w:highlight w:val="yellow"/>
        </w:rPr>
        <w:t xml:space="preserve"> フィールドに置き換わります。</w:t>
      </w:r>
    </w:p>
    <w:p w14:paraId="2C8C4330"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noProof/>
        </w:rPr>
        <w:drawing>
          <wp:inline distT="0" distB="0" distL="0" distR="0" wp14:anchorId="26A39DD3" wp14:editId="6DEA6D42">
            <wp:extent cx="5029200" cy="365760"/>
            <wp:effectExtent l="19050" t="19050" r="1905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9091"/>
                    <a:stretch/>
                  </pic:blipFill>
                  <pic:spPr bwMode="auto">
                    <a:xfrm>
                      <a:off x="0" y="0"/>
                      <a:ext cx="5029200" cy="36576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BFA5923" w14:textId="77777777" w:rsidR="003A2DE8" w:rsidRPr="00E24B9E" w:rsidRDefault="003A2DE8" w:rsidP="003A2DE8">
      <w:pPr>
        <w:pStyle w:val="ConcurBodyTextIndent"/>
        <w:keepNext/>
        <w:rPr>
          <w:rFonts w:ascii="Meiryo" w:eastAsia="Meiryo" w:hAnsi="Meiryo"/>
          <w:b/>
          <w:bCs/>
          <w:highlight w:val="yellow"/>
        </w:rPr>
      </w:pPr>
      <w:r w:rsidRPr="00E24B9E">
        <w:rPr>
          <w:rFonts w:ascii="Meiryo" w:eastAsia="Meiryo" w:hAnsi="Meiryo" w:hint="eastAsia"/>
          <w:b/>
          <w:highlight w:val="yellow"/>
        </w:rPr>
        <w:t>データをインポート</w:t>
      </w:r>
    </w:p>
    <w:p w14:paraId="6E3A5F3D" w14:textId="77777777" w:rsidR="003A2DE8" w:rsidRPr="00E24B9E" w:rsidRDefault="003A2DE8" w:rsidP="003A2DE8">
      <w:pPr>
        <w:pStyle w:val="ConcurBodyTextIndent"/>
        <w:keepNext/>
        <w:rPr>
          <w:rFonts w:ascii="Meiryo" w:eastAsia="Meiryo" w:hAnsi="Meiryo"/>
        </w:rPr>
      </w:pPr>
      <w:r w:rsidRPr="00E24B9E">
        <w:rPr>
          <w:rFonts w:ascii="Meiryo" w:eastAsia="Meiryo" w:hAnsi="Meiryo" w:hint="eastAsia"/>
          <w:highlight w:val="yellow"/>
        </w:rPr>
        <w:t xml:space="preserve">ユーザーの全般情報テンプレートの </w:t>
      </w:r>
      <w:r w:rsidRPr="00E24B9E">
        <w:rPr>
          <w:rFonts w:ascii="Meiryo" w:eastAsia="Meiryo" w:hAnsi="Meiryo" w:hint="eastAsia"/>
          <w:b/>
          <w:highlight w:val="yellow"/>
        </w:rPr>
        <w:t xml:space="preserve">[ニックネーム] </w:t>
      </w:r>
      <w:r w:rsidRPr="00E24B9E">
        <w:rPr>
          <w:rFonts w:ascii="Meiryo" w:eastAsia="Meiryo" w:hAnsi="Meiryo" w:hint="eastAsia"/>
          <w:highlight w:val="yellow"/>
        </w:rPr>
        <w:t xml:space="preserve">フィールドは </w:t>
      </w:r>
      <w:r w:rsidRPr="00E24B9E">
        <w:rPr>
          <w:rFonts w:ascii="Meiryo" w:eastAsia="Meiryo" w:hAnsi="Meiryo" w:hint="eastAsia"/>
          <w:b/>
          <w:highlight w:val="yellow"/>
        </w:rPr>
        <w:t>[表示する名前]</w:t>
      </w:r>
      <w:r w:rsidRPr="00E24B9E">
        <w:rPr>
          <w:rFonts w:ascii="Meiryo" w:eastAsia="Meiryo" w:hAnsi="Meiryo" w:hint="eastAsia"/>
          <w:highlight w:val="yellow"/>
        </w:rPr>
        <w:t xml:space="preserve"> フィールドに置き換わります。</w:t>
      </w:r>
    </w:p>
    <w:p w14:paraId="5064AAF5" w14:textId="77777777" w:rsidR="003A2DE8" w:rsidRPr="00E24B9E" w:rsidRDefault="003A2DE8" w:rsidP="003A2DE8">
      <w:pPr>
        <w:pStyle w:val="ConcurBodyTextIndent"/>
        <w:rPr>
          <w:rFonts w:ascii="Meiryo" w:eastAsia="Meiryo" w:hAnsi="Meiryo"/>
        </w:rPr>
      </w:pPr>
      <w:r w:rsidRPr="00E24B9E">
        <w:rPr>
          <w:rFonts w:ascii="Meiryo" w:eastAsia="Meiryo" w:hAnsi="Meiryo" w:hint="eastAsia"/>
          <w:noProof/>
        </w:rPr>
        <w:drawing>
          <wp:inline distT="0" distB="0" distL="0" distR="0" wp14:anchorId="556E735D" wp14:editId="094C9054">
            <wp:extent cx="5029200" cy="566928"/>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029200" cy="566928"/>
                    </a:xfrm>
                    <a:prstGeom prst="rect">
                      <a:avLst/>
                    </a:prstGeom>
                    <a:noFill/>
                    <a:ln w="6350">
                      <a:solidFill>
                        <a:schemeClr val="accent1"/>
                      </a:solidFill>
                    </a:ln>
                  </pic:spPr>
                </pic:pic>
              </a:graphicData>
            </a:graphic>
          </wp:inline>
        </w:drawing>
      </w:r>
    </w:p>
    <w:p w14:paraId="40FF6653" w14:textId="77777777" w:rsidR="003A2DE8" w:rsidRPr="00E24B9E" w:rsidRDefault="003A2DE8" w:rsidP="003A2DE8">
      <w:pPr>
        <w:pStyle w:val="ConcurNoteIndent"/>
        <w:tabs>
          <w:tab w:val="num" w:pos="1440"/>
        </w:tabs>
        <w:rPr>
          <w:rFonts w:ascii="Meiryo" w:eastAsia="Meiryo" w:hAnsi="Meiryo"/>
        </w:rPr>
      </w:pPr>
      <w:r w:rsidRPr="00E24B9E">
        <w:rPr>
          <w:rFonts w:ascii="Meiryo" w:eastAsia="Meiryo" w:hAnsi="Meiryo" w:hint="eastAsia"/>
          <w:highlight w:val="yellow"/>
        </w:rPr>
        <w:t>[ニックネーム] フィールドを含むそれまでにダウンロードされたテンプレートは引き続き処理されます。</w:t>
      </w:r>
    </w:p>
    <w:p w14:paraId="21055885" w14:textId="77777777" w:rsidR="003A2DE8" w:rsidRPr="00E24B9E" w:rsidRDefault="003A2DE8" w:rsidP="003A2DE8">
      <w:pPr>
        <w:pStyle w:val="Heading4"/>
        <w:rPr>
          <w:rFonts w:ascii="Meiryo" w:eastAsia="Meiryo" w:hAnsi="Meiryo"/>
          <w:i w:val="0"/>
          <w:highlight w:val="yellow"/>
        </w:rPr>
      </w:pPr>
      <w:bookmarkStart w:id="53" w:name="_Toc104401278"/>
      <w:r w:rsidRPr="00E24B9E">
        <w:rPr>
          <w:rFonts w:ascii="Meiryo" w:eastAsia="Meiryo" w:hAnsi="Meiryo" w:hint="eastAsia"/>
          <w:i w:val="0"/>
          <w:highlight w:val="yellow"/>
        </w:rPr>
        <w:lastRenderedPageBreak/>
        <w:t>今後のリリース</w:t>
      </w:r>
      <w:bookmarkEnd w:id="53"/>
    </w:p>
    <w:p w14:paraId="65219C0A" w14:textId="77777777" w:rsidR="003A2DE8" w:rsidRPr="00E24B9E" w:rsidRDefault="003A2DE8" w:rsidP="003A2DE8">
      <w:pPr>
        <w:pStyle w:val="Heading5"/>
        <w:rPr>
          <w:rFonts w:ascii="Meiryo" w:eastAsia="Meiryo" w:hAnsi="Meiryo"/>
        </w:rPr>
      </w:pPr>
      <w:r w:rsidRPr="00E24B9E">
        <w:rPr>
          <w:rFonts w:ascii="Meiryo" w:eastAsia="Meiryo" w:hAnsi="Meiryo" w:hint="eastAsia"/>
        </w:rPr>
        <w:t>[敬称] リスト</w:t>
      </w:r>
    </w:p>
    <w:p w14:paraId="556C0E8A"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 xml:space="preserve">今後のリリースで、ジェンダーのノンバイナリーに関する新しいオプションである </w:t>
      </w:r>
      <w:r w:rsidRPr="00E24B9E">
        <w:rPr>
          <w:rFonts w:ascii="Meiryo" w:eastAsia="Meiryo" w:hAnsi="Meiryo" w:hint="eastAsia"/>
          <w:b/>
        </w:rPr>
        <w:t>[Mx]</w:t>
      </w:r>
      <w:r w:rsidRPr="00E24B9E">
        <w:rPr>
          <w:rFonts w:ascii="Meiryo" w:eastAsia="Meiryo" w:hAnsi="Meiryo" w:hint="eastAsia"/>
        </w:rPr>
        <w:t xml:space="preserve">（発音は「Mix」）が </w:t>
      </w:r>
      <w:r w:rsidRPr="00E24B9E">
        <w:rPr>
          <w:rFonts w:ascii="Meiryo" w:eastAsia="Meiryo" w:hAnsi="Meiryo" w:hint="eastAsia"/>
          <w:b/>
        </w:rPr>
        <w:t>[敬称]</w:t>
      </w:r>
      <w:r w:rsidRPr="00E24B9E">
        <w:rPr>
          <w:rFonts w:ascii="Meiryo" w:eastAsia="Meiryo" w:hAnsi="Meiryo" w:hint="eastAsia"/>
        </w:rPr>
        <w:t xml:space="preserve"> フィールドのリストに追加されます。</w:t>
      </w:r>
    </w:p>
    <w:p w14:paraId="2D7694FB" w14:textId="77777777" w:rsidR="003A2DE8" w:rsidRPr="00E24B9E" w:rsidRDefault="003A2DE8" w:rsidP="003A2DE8">
      <w:pPr>
        <w:pStyle w:val="Heading5"/>
        <w:rPr>
          <w:rFonts w:ascii="Meiryo" w:eastAsia="Meiryo" w:hAnsi="Meiryo"/>
        </w:rPr>
      </w:pPr>
      <w:r w:rsidRPr="00E24B9E">
        <w:rPr>
          <w:rFonts w:ascii="Meiryo" w:eastAsia="Meiryo" w:hAnsi="Meiryo" w:hint="eastAsia"/>
        </w:rPr>
        <w:t>出張の優先設定 – TSA Secure フライト</w:t>
      </w:r>
    </w:p>
    <w:p w14:paraId="393E3AA6"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 xml:space="preserve">現在、ユーザーには </w:t>
      </w:r>
      <w:r w:rsidRPr="00E24B9E">
        <w:rPr>
          <w:rFonts w:ascii="Meiryo" w:eastAsia="Meiryo" w:hAnsi="Meiryo" w:hint="eastAsia"/>
          <w:b/>
        </w:rPr>
        <w:t>[出張の優先設定]</w:t>
      </w:r>
      <w:r w:rsidRPr="00E24B9E">
        <w:rPr>
          <w:rFonts w:ascii="Meiryo" w:eastAsia="Meiryo" w:hAnsi="Meiryo" w:hint="eastAsia"/>
        </w:rPr>
        <w:t xml:space="preserve">.の </w:t>
      </w:r>
      <w:r w:rsidRPr="00E24B9E">
        <w:rPr>
          <w:rFonts w:ascii="Meiryo" w:eastAsia="Meiryo" w:hAnsi="Meiryo" w:hint="eastAsia"/>
          <w:b/>
        </w:rPr>
        <w:t>[TSA Secure フライト]</w:t>
      </w:r>
      <w:r w:rsidRPr="00E24B9E">
        <w:rPr>
          <w:rFonts w:ascii="Meiryo" w:eastAsia="Meiryo" w:hAnsi="Meiryo" w:hint="eastAsia"/>
        </w:rPr>
        <w:t xml:space="preserve"> セクションの </w:t>
      </w:r>
      <w:r w:rsidRPr="00E24B9E">
        <w:rPr>
          <w:rFonts w:ascii="Meiryo" w:eastAsia="Meiryo" w:hAnsi="Meiryo" w:hint="eastAsia"/>
          <w:b/>
          <w:bCs/>
        </w:rPr>
        <w:t>[性別]</w:t>
      </w:r>
      <w:r w:rsidRPr="00E24B9E">
        <w:rPr>
          <w:rFonts w:ascii="Meiryo" w:eastAsia="Meiryo" w:hAnsi="Meiryo" w:hint="eastAsia"/>
        </w:rPr>
        <w:t xml:space="preserve"> に 2 つのオプションが表示されます。 </w:t>
      </w:r>
    </w:p>
    <w:p w14:paraId="235CC780" w14:textId="77777777" w:rsidR="003A2DE8" w:rsidRPr="00E24B9E" w:rsidRDefault="003A2DE8" w:rsidP="003A2DE8">
      <w:pPr>
        <w:pStyle w:val="ConcurBodyText"/>
        <w:rPr>
          <w:rFonts w:ascii="Meiryo" w:eastAsia="Meiryo" w:hAnsi="Meiryo"/>
        </w:rPr>
      </w:pPr>
      <w:r w:rsidRPr="00E24B9E">
        <w:rPr>
          <w:rFonts w:ascii="Meiryo" w:eastAsia="Meiryo" w:hAnsi="Meiryo" w:hint="eastAsia"/>
          <w:noProof/>
        </w:rPr>
        <w:drawing>
          <wp:inline distT="0" distB="0" distL="0" distR="0" wp14:anchorId="59499C50" wp14:editId="77FE92EF">
            <wp:extent cx="4572000"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72000" cy="1234440"/>
                    </a:xfrm>
                    <a:prstGeom prst="rect">
                      <a:avLst/>
                    </a:prstGeom>
                  </pic:spPr>
                </pic:pic>
              </a:graphicData>
            </a:graphic>
          </wp:inline>
        </w:drawing>
      </w:r>
    </w:p>
    <w:p w14:paraId="395E4122"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今後のリリースで、</w:t>
      </w:r>
      <w:r w:rsidRPr="00E24B9E">
        <w:rPr>
          <w:rFonts w:ascii="Meiryo" w:eastAsia="Meiryo" w:hAnsi="Meiryo" w:hint="eastAsia"/>
          <w:b/>
        </w:rPr>
        <w:t>[性別]</w:t>
      </w:r>
      <w:r w:rsidRPr="00E24B9E">
        <w:rPr>
          <w:rFonts w:ascii="Meiryo" w:eastAsia="Meiryo" w:hAnsi="Meiryo" w:hint="eastAsia"/>
        </w:rPr>
        <w:t xml:space="preserve"> の下に非公開 (x) と未指定 (u) の 2 つの追加オプションを使用できるようになります。 </w:t>
      </w:r>
    </w:p>
    <w:p w14:paraId="6FF581B3" w14:textId="77777777" w:rsidR="003A2DE8" w:rsidRPr="00E24B9E" w:rsidRDefault="003A2DE8" w:rsidP="003A2DE8">
      <w:pPr>
        <w:pStyle w:val="ConcurNote"/>
        <w:rPr>
          <w:rFonts w:ascii="Meiryo" w:eastAsia="Meiryo" w:hAnsi="Meiryo"/>
          <w:highlight w:val="yellow"/>
        </w:rPr>
      </w:pPr>
      <w:r w:rsidRPr="00E24B9E">
        <w:rPr>
          <w:rFonts w:ascii="Meiryo" w:eastAsia="Meiryo" w:hAnsi="Meiryo" w:hint="eastAsia"/>
          <w:highlight w:val="yellow"/>
        </w:rPr>
        <w:t>性別オプションを選択する場合は、出張時に使用する政府発行の ID に合致したオプションを選択してください。</w:t>
      </w:r>
    </w:p>
    <w:p w14:paraId="387DB3C1" w14:textId="77777777" w:rsidR="003A2DE8" w:rsidRPr="00E24B9E" w:rsidRDefault="003A2DE8" w:rsidP="003A2DE8">
      <w:pPr>
        <w:pStyle w:val="Heading5"/>
        <w:rPr>
          <w:rFonts w:ascii="Meiryo" w:eastAsia="Meiryo" w:hAnsi="Meiryo"/>
        </w:rPr>
      </w:pPr>
      <w:r w:rsidRPr="00E24B9E">
        <w:rPr>
          <w:rFonts w:ascii="Meiryo" w:eastAsia="Meiryo" w:hAnsi="Meiryo" w:hint="eastAsia"/>
        </w:rPr>
        <w:t>Web UI のプロファイル メニュー</w:t>
      </w:r>
    </w:p>
    <w:p w14:paraId="4965B32D"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 xml:space="preserve">たとえば、出張手配者や代理人など、別のユーザーの代わりに操作するアクセス許可を持つユーザーが別のユーザーの代理として検索を行い、操作する場合、検索フィールドおよび </w:t>
      </w:r>
      <w:r w:rsidRPr="00E24B9E">
        <w:rPr>
          <w:rFonts w:ascii="Meiryo" w:eastAsia="Meiryo" w:hAnsi="Meiryo" w:hint="eastAsia"/>
          <w:b/>
        </w:rPr>
        <w:t>[プロファイル]</w:t>
      </w:r>
      <w:r w:rsidRPr="00E24B9E">
        <w:rPr>
          <w:rFonts w:ascii="Meiryo" w:eastAsia="Meiryo" w:hAnsi="Meiryo" w:hint="eastAsia"/>
        </w:rPr>
        <w:t xml:space="preserve"> メニューの上部に代理で操作しているユーザーの希望する名前が表示されます。</w:t>
      </w:r>
    </w:p>
    <w:p w14:paraId="5D97AACD" w14:textId="77777777" w:rsidR="003A2DE8" w:rsidRPr="00E24B9E" w:rsidRDefault="003A2DE8" w:rsidP="003A2DE8">
      <w:pPr>
        <w:pStyle w:val="ConcurBodyText"/>
        <w:rPr>
          <w:rFonts w:ascii="Meiryo" w:eastAsia="Meiryo" w:hAnsi="Meiryo"/>
        </w:rPr>
      </w:pPr>
      <w:r w:rsidRPr="00E24B9E">
        <w:rPr>
          <w:rFonts w:ascii="Meiryo" w:eastAsia="Meiryo" w:hAnsi="Meiryo" w:hint="eastAsia"/>
          <w:noProof/>
        </w:rPr>
        <w:lastRenderedPageBreak/>
        <w:drawing>
          <wp:inline distT="0" distB="0" distL="0" distR="0" wp14:anchorId="7C57CDE9" wp14:editId="4F8363D9">
            <wp:extent cx="2394169" cy="1352550"/>
            <wp:effectExtent l="19050" t="19050" r="2540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01055" cy="1356440"/>
                    </a:xfrm>
                    <a:prstGeom prst="rect">
                      <a:avLst/>
                    </a:prstGeom>
                    <a:ln w="6348" cmpd="sng">
                      <a:solidFill>
                        <a:srgbClr val="000000"/>
                      </a:solidFill>
                      <a:prstDash val="solid"/>
                    </a:ln>
                  </pic:spPr>
                </pic:pic>
              </a:graphicData>
            </a:graphic>
          </wp:inline>
        </w:drawing>
      </w:r>
      <w:r w:rsidRPr="00E24B9E">
        <w:rPr>
          <w:rFonts w:ascii="Meiryo" w:eastAsia="Meiryo" w:hAnsi="Meiryo" w:hint="eastAsia"/>
        </w:rPr>
        <w:t xml:space="preserve">   </w:t>
      </w:r>
      <w:r w:rsidRPr="00E24B9E">
        <w:rPr>
          <w:rFonts w:ascii="Meiryo" w:eastAsia="Meiryo" w:hAnsi="Meiryo" w:hint="eastAsia"/>
          <w:noProof/>
        </w:rPr>
        <w:drawing>
          <wp:inline distT="0" distB="0" distL="0" distR="0" wp14:anchorId="7E9A4D93" wp14:editId="009F0721">
            <wp:extent cx="1907721" cy="1893047"/>
            <wp:effectExtent l="19050" t="19050" r="1651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21385" cy="1906606"/>
                    </a:xfrm>
                    <a:prstGeom prst="rect">
                      <a:avLst/>
                    </a:prstGeom>
                    <a:ln w="6348" cmpd="sng">
                      <a:solidFill>
                        <a:srgbClr val="000000"/>
                      </a:solidFill>
                      <a:prstDash val="solid"/>
                    </a:ln>
                  </pic:spPr>
                </pic:pic>
              </a:graphicData>
            </a:graphic>
          </wp:inline>
        </w:drawing>
      </w:r>
      <w:r w:rsidRPr="00E24B9E">
        <w:rPr>
          <w:rFonts w:ascii="Meiryo" w:eastAsia="Meiryo" w:hAnsi="Meiryo" w:hint="eastAsia"/>
        </w:rPr>
        <w:t xml:space="preserve"> </w:t>
      </w:r>
    </w:p>
    <w:p w14:paraId="1E805211" w14:textId="77777777" w:rsidR="003A2DE8" w:rsidRPr="00E24B9E" w:rsidRDefault="003A2DE8" w:rsidP="003A2DE8">
      <w:pPr>
        <w:pStyle w:val="Heading4"/>
        <w:rPr>
          <w:rFonts w:ascii="Meiryo" w:eastAsia="Meiryo" w:hAnsi="Meiryo"/>
          <w:i w:val="0"/>
        </w:rPr>
      </w:pPr>
      <w:bookmarkStart w:id="54" w:name="_Toc104401279"/>
      <w:r w:rsidRPr="00E24B9E">
        <w:rPr>
          <w:rFonts w:ascii="Meiryo" w:eastAsia="Meiryo" w:hAnsi="Meiryo" w:hint="eastAsia"/>
          <w:i w:val="0"/>
        </w:rPr>
        <w:t>設定とアクティブ化</w:t>
      </w:r>
      <w:bookmarkEnd w:id="54"/>
    </w:p>
    <w:p w14:paraId="3BD9169D" w14:textId="77777777" w:rsidR="003A2DE8" w:rsidRPr="00E24B9E" w:rsidRDefault="003A2DE8" w:rsidP="003A2DE8">
      <w:pPr>
        <w:pStyle w:val="ConcurBodyText"/>
        <w:rPr>
          <w:rFonts w:ascii="Meiryo" w:eastAsia="Meiryo" w:hAnsi="Meiryo"/>
        </w:rPr>
      </w:pPr>
      <w:r w:rsidRPr="00E24B9E">
        <w:rPr>
          <w:rFonts w:ascii="Meiryo" w:eastAsia="Meiryo" w:hAnsi="Meiryo" w:hint="eastAsia"/>
        </w:rPr>
        <w:t>これらの変更は随時自動的に行われます。変更の実装後、</w:t>
      </w:r>
      <w:r w:rsidRPr="00E24B9E">
        <w:rPr>
          <w:rFonts w:ascii="Meiryo" w:eastAsia="Meiryo" w:hAnsi="Meiryo" w:hint="eastAsia"/>
          <w:b/>
        </w:rPr>
        <w:t>[自分のプロファイル – 個人情報]</w:t>
      </w:r>
      <w:r w:rsidRPr="00E24B9E">
        <w:rPr>
          <w:rFonts w:ascii="Meiryo" w:eastAsia="Meiryo" w:hAnsi="Meiryo" w:hint="eastAsia"/>
        </w:rPr>
        <w:t xml:space="preserve"> ページの情報の更新が必要になる場合があります。 </w:t>
      </w:r>
    </w:p>
    <w:p w14:paraId="2760B7E3" w14:textId="124566F8" w:rsidR="00DB3FD5" w:rsidRPr="00E24B9E" w:rsidRDefault="003A2DE8" w:rsidP="003A2DE8">
      <w:pPr>
        <w:pStyle w:val="ConcurMoreInfo"/>
        <w:rPr>
          <w:rFonts w:ascii="Meiryo" w:eastAsia="Meiryo" w:hAnsi="Meiryo"/>
        </w:rPr>
      </w:pPr>
      <w:r w:rsidRPr="00E24B9E">
        <w:rPr>
          <w:rFonts w:ascii="Meiryo" w:eastAsia="Meiryo" w:hAnsi="Meiryo" w:hint="eastAsia"/>
        </w:rPr>
        <w:t>詳しくは、「</w:t>
      </w:r>
      <w:hyperlink r:id="rId61" w:history="1">
        <w:r w:rsidRPr="00E24B9E">
          <w:rPr>
            <w:rStyle w:val="Hyperlink"/>
            <w:rFonts w:ascii="Meiryo" w:eastAsia="Meiryo" w:hAnsi="Meiryo" w:hint="eastAsia"/>
          </w:rPr>
          <w:t>Preferred Name and Nonbinary Gender Options</w:t>
        </w:r>
      </w:hyperlink>
      <w:r w:rsidRPr="00E24B9E">
        <w:rPr>
          <w:rFonts w:ascii="Meiryo" w:eastAsia="Meiryo" w:hAnsi="Meiryo" w:hint="eastAsia"/>
        </w:rPr>
        <w:t>」ファクト シートをご参照ください。</w:t>
      </w:r>
    </w:p>
    <w:p w14:paraId="26D9A761" w14:textId="19DCD69F" w:rsidR="000E28EA" w:rsidRPr="00E24B9E" w:rsidRDefault="000E28EA" w:rsidP="00C940D7">
      <w:pPr>
        <w:pStyle w:val="Heading2"/>
        <w:rPr>
          <w:rFonts w:ascii="Meiryo" w:eastAsia="Meiryo" w:hAnsi="Meiryo"/>
        </w:rPr>
      </w:pPr>
      <w:bookmarkStart w:id="55" w:name="_Toc104401280"/>
      <w:r w:rsidRPr="00E24B9E">
        <w:rPr>
          <w:rFonts w:ascii="Meiryo" w:eastAsia="Meiryo" w:hAnsi="Meiryo" w:hint="eastAsia"/>
        </w:rPr>
        <w:t>SAP Concur サポート</w:t>
      </w:r>
      <w:bookmarkEnd w:id="55"/>
    </w:p>
    <w:p w14:paraId="284E32E7" w14:textId="77777777" w:rsidR="00ED626B" w:rsidRPr="00E24B9E" w:rsidRDefault="00ED626B" w:rsidP="00ED626B">
      <w:pPr>
        <w:pStyle w:val="Heading3"/>
        <w:rPr>
          <w:rFonts w:ascii="Meiryo" w:eastAsia="Meiryo" w:hAnsi="Meiryo"/>
        </w:rPr>
      </w:pPr>
      <w:bookmarkStart w:id="56" w:name="_Toc104401281"/>
      <w:r w:rsidRPr="00E24B9E">
        <w:rPr>
          <w:rFonts w:ascii="Meiryo" w:eastAsia="Meiryo" w:hAnsi="Meiryo" w:hint="eastAsia"/>
        </w:rPr>
        <w:t>提案ソリューションの移行</w:t>
      </w:r>
      <w:bookmarkEnd w:id="56"/>
    </w:p>
    <w:p w14:paraId="5B038881" w14:textId="77777777" w:rsidR="00ED626B" w:rsidRPr="00E24B9E" w:rsidRDefault="00ED626B" w:rsidP="00ED626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E24B9E" w14:paraId="73E4E8BA"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198ACBC"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927630A"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70F6010"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ED626B" w:rsidRPr="00E24B9E" w14:paraId="523D1774"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FC11A23"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2021 年 11 月 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E148037"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highlight w:val="yellow"/>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878D1C"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highlight w:val="yellow"/>
              </w:rPr>
              <w:t>2022 年 3 月 10 日</w:t>
            </w:r>
          </w:p>
        </w:tc>
      </w:tr>
      <w:tr w:rsidR="00ED626B" w:rsidRPr="00E24B9E" w14:paraId="48E475B5"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CB9A465"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7F847160" w14:textId="77777777" w:rsidR="00ED626B" w:rsidRPr="00E24B9E" w:rsidRDefault="00ED626B" w:rsidP="00ED626B">
      <w:pPr>
        <w:pStyle w:val="ConcurBodyText"/>
        <w:rPr>
          <w:rFonts w:ascii="Meiryo" w:eastAsia="Meiryo" w:hAnsi="Meiryo"/>
          <w:b/>
          <w:bCs/>
        </w:rPr>
      </w:pPr>
      <w:r w:rsidRPr="00E24B9E">
        <w:rPr>
          <w:rFonts w:ascii="Meiryo" w:eastAsia="Meiryo" w:hAnsi="Meiryo" w:hint="eastAsia"/>
          <w:b/>
        </w:rPr>
        <w:t>対象製品:</w:t>
      </w:r>
    </w:p>
    <w:p w14:paraId="16FE5ACD" w14:textId="77777777" w:rsidR="00ED626B" w:rsidRPr="00E24B9E" w:rsidRDefault="00ED626B" w:rsidP="00ED626B">
      <w:pPr>
        <w:pStyle w:val="ApplicableProducts"/>
        <w:rPr>
          <w:rFonts w:ascii="Meiryo" w:eastAsia="Meiryo" w:hAnsi="Meiryo"/>
        </w:rPr>
      </w:pPr>
      <w:bookmarkStart w:id="57" w:name="_Toc104401282"/>
      <w:r w:rsidRPr="00E24B9E">
        <w:rPr>
          <w:rFonts w:ascii="Meiryo" w:eastAsia="Meiryo" w:hAnsi="Meiryo" w:hint="eastAsia"/>
        </w:rPr>
        <w:t>すべての製品 | すべての Edition</w:t>
      </w:r>
      <w:bookmarkEnd w:id="57"/>
    </w:p>
    <w:p w14:paraId="36EE25BE" w14:textId="77777777" w:rsidR="00ED626B" w:rsidRPr="00E24B9E" w:rsidRDefault="00ED626B" w:rsidP="00ED626B">
      <w:pPr>
        <w:pStyle w:val="Heading4"/>
        <w:ind w:left="0"/>
        <w:rPr>
          <w:rFonts w:ascii="Meiryo" w:eastAsia="Meiryo" w:hAnsi="Meiryo"/>
          <w:i w:val="0"/>
        </w:rPr>
      </w:pPr>
      <w:bookmarkStart w:id="58" w:name="_Toc104401283"/>
      <w:r w:rsidRPr="00E24B9E">
        <w:rPr>
          <w:rFonts w:ascii="Meiryo" w:eastAsia="Meiryo" w:hAnsi="Meiryo" w:hint="eastAsia"/>
          <w:i w:val="0"/>
        </w:rPr>
        <w:t>概要</w:t>
      </w:r>
      <w:bookmarkEnd w:id="58"/>
    </w:p>
    <w:p w14:paraId="692AB77F" w14:textId="77777777" w:rsidR="00ED626B" w:rsidRPr="00E24B9E" w:rsidRDefault="00ED626B" w:rsidP="00ED626B">
      <w:pPr>
        <w:pStyle w:val="ConcurBodyText"/>
        <w:rPr>
          <w:rFonts w:ascii="Meiryo" w:eastAsia="Meiryo" w:hAnsi="Meiryo"/>
        </w:rPr>
      </w:pPr>
      <w:r w:rsidRPr="00E24B9E">
        <w:rPr>
          <w:rFonts w:ascii="Meiryo" w:eastAsia="Meiryo" w:hAnsi="Meiryo" w:hint="eastAsia"/>
          <w:highlight w:val="yellow"/>
        </w:rPr>
        <w:t>2022 年 3 月 10 日、SAP Concur ソリューションは Solution Suggestions プラットフォームを SAP Continuous Influence – Improvement Requests プログラムに変更しました。</w:t>
      </w:r>
      <w:r w:rsidRPr="00E24B9E">
        <w:rPr>
          <w:rFonts w:ascii="Meiryo" w:eastAsia="Meiryo" w:hAnsi="Meiryo" w:hint="eastAsia"/>
        </w:rPr>
        <w:t xml:space="preserve"> </w:t>
      </w:r>
    </w:p>
    <w:p w14:paraId="26CE7C4C"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lastRenderedPageBreak/>
        <w:t xml:space="preserve">この変更により、サポート問合せ権限の保持者 (ASC) ユーザーが各 SAP Concur Customer Influence プログラムに関わる際に向上した操作性と単一の場所を提供します。 </w:t>
      </w:r>
    </w:p>
    <w:p w14:paraId="5A833E6F" w14:textId="77777777" w:rsidR="00ED626B" w:rsidRPr="00E24B9E" w:rsidRDefault="00ED626B" w:rsidP="00ED626B">
      <w:pPr>
        <w:pStyle w:val="ConcurNote"/>
        <w:rPr>
          <w:rFonts w:ascii="Meiryo" w:eastAsia="Meiryo" w:hAnsi="Meiryo"/>
        </w:rPr>
      </w:pPr>
      <w:r w:rsidRPr="00E24B9E">
        <w:rPr>
          <w:rFonts w:ascii="Meiryo" w:eastAsia="Meiryo" w:hAnsi="Meiryo" w:hint="eastAsia"/>
        </w:rPr>
        <w:t>ConcurGov をお使いのお客様の場合、サポート ポータルの「Solution Suggestions」</w:t>
      </w:r>
      <w:bookmarkStart w:id="59" w:name="_Int_kC1IvMTz"/>
      <w:r w:rsidRPr="00E24B9E">
        <w:rPr>
          <w:rFonts w:ascii="Meiryo" w:eastAsia="Meiryo" w:hAnsi="Meiryo" w:hint="eastAsia"/>
        </w:rPr>
        <w:t>セクション</w:t>
      </w:r>
      <w:bookmarkEnd w:id="59"/>
      <w:r w:rsidRPr="00E24B9E">
        <w:rPr>
          <w:rFonts w:ascii="Meiryo" w:eastAsia="Meiryo" w:hAnsi="Meiryo" w:hint="eastAsia"/>
        </w:rPr>
        <w:t>が表示されなくなります。詳細については、お客様のアカウント マネージャーにお問い合わせください。</w:t>
      </w:r>
    </w:p>
    <w:p w14:paraId="77FF0575" w14:textId="77777777" w:rsidR="00ED626B" w:rsidRPr="00E24B9E" w:rsidRDefault="00ED626B" w:rsidP="00ED626B">
      <w:pPr>
        <w:pStyle w:val="ConcurMoreInfo"/>
        <w:rPr>
          <w:rFonts w:ascii="Meiryo" w:eastAsia="Meiryo" w:hAnsi="Meiryo"/>
        </w:rPr>
      </w:pPr>
      <w:r w:rsidRPr="00E24B9E">
        <w:rPr>
          <w:rFonts w:ascii="Meiryo" w:eastAsia="Meiryo" w:hAnsi="Meiryo" w:hint="eastAsia"/>
        </w:rPr>
        <w:t>このプログラムについて詳しくは、「</w:t>
      </w:r>
      <w:hyperlink r:id="rId62" w:history="1">
        <w:r w:rsidRPr="00E24B9E">
          <w:rPr>
            <w:rStyle w:val="Hyperlink"/>
            <w:rFonts w:ascii="Meiryo" w:eastAsia="Meiryo" w:hAnsi="Meiryo" w:hint="eastAsia"/>
          </w:rPr>
          <w:t>SAP Continuous Influence Sessions</w:t>
        </w:r>
      </w:hyperlink>
      <w:r w:rsidRPr="00E24B9E">
        <w:rPr>
          <w:rFonts w:ascii="Meiryo" w:eastAsia="Meiryo" w:hAnsi="Meiryo" w:hint="eastAsia"/>
        </w:rPr>
        <w:t>」をご参照ください。</w:t>
      </w:r>
    </w:p>
    <w:p w14:paraId="0D81513E" w14:textId="21BF90D9" w:rsidR="00ED626B" w:rsidRPr="00E24B9E" w:rsidRDefault="00ED626B" w:rsidP="00ED626B">
      <w:pPr>
        <w:pStyle w:val="Heading5"/>
        <w:rPr>
          <w:rFonts w:ascii="Meiryo" w:eastAsia="Meiryo" w:hAnsi="Meiryo"/>
        </w:rPr>
      </w:pPr>
      <w:r w:rsidRPr="00E24B9E">
        <w:rPr>
          <w:rFonts w:ascii="Meiryo" w:eastAsia="Meiryo" w:hAnsi="Meiryo" w:hint="eastAsia"/>
        </w:rPr>
        <w:t>業務目的とユーザーへの利点</w:t>
      </w:r>
    </w:p>
    <w:p w14:paraId="35167531"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 xml:space="preserve">SAP Concur は、より多くの機能を備えた優れたツールの提供に加えて、改善リクエストの精査、検討、優先順位を決定する過程を改善しました。 </w:t>
      </w:r>
    </w:p>
    <w:p w14:paraId="399A9F16" w14:textId="14495693" w:rsidR="00ED626B" w:rsidRPr="00E24B9E" w:rsidRDefault="00E9408E" w:rsidP="00ED626B">
      <w:pPr>
        <w:pStyle w:val="Heading4"/>
        <w:rPr>
          <w:rFonts w:ascii="Meiryo" w:eastAsia="Meiryo" w:hAnsi="Meiryo"/>
          <w:i w:val="0"/>
        </w:rPr>
      </w:pPr>
      <w:bookmarkStart w:id="60" w:name="_Toc104401284"/>
      <w:r w:rsidRPr="00E24B9E">
        <w:rPr>
          <w:rFonts w:ascii="Meiryo" w:eastAsia="Meiryo" w:hAnsi="Meiryo" w:hint="eastAsia"/>
          <w:i w:val="0"/>
        </w:rPr>
        <w:t>エンド ユーザーの操作性</w:t>
      </w:r>
      <w:bookmarkEnd w:id="60"/>
    </w:p>
    <w:p w14:paraId="7BD5D100" w14:textId="77777777" w:rsidR="00ED626B" w:rsidRPr="00E24B9E" w:rsidRDefault="00ED626B" w:rsidP="00ED626B">
      <w:pPr>
        <w:pStyle w:val="ConcurBodyText"/>
        <w:keepNext/>
        <w:rPr>
          <w:rFonts w:ascii="Meiryo" w:eastAsia="Meiryo" w:hAnsi="Meiryo"/>
          <w:b/>
          <w:bCs/>
        </w:rPr>
      </w:pPr>
      <w:r w:rsidRPr="00E24B9E">
        <w:rPr>
          <w:rFonts w:ascii="Meiryo" w:eastAsia="Meiryo" w:hAnsi="Meiryo" w:hint="eastAsia"/>
          <w:b/>
        </w:rPr>
        <w:t>更新前</w:t>
      </w:r>
    </w:p>
    <w:p w14:paraId="54BFEE2D" w14:textId="3F5B2404" w:rsidR="00ED626B" w:rsidRPr="00E24B9E" w:rsidRDefault="00ED626B" w:rsidP="00ED626B">
      <w:pPr>
        <w:pStyle w:val="ConcurBodyText"/>
        <w:rPr>
          <w:rFonts w:ascii="Meiryo" w:eastAsia="Meiryo" w:hAnsi="Meiryo"/>
          <w:noProof/>
        </w:rPr>
      </w:pPr>
      <w:r w:rsidRPr="00E24B9E">
        <w:rPr>
          <w:rFonts w:ascii="Meiryo" w:eastAsia="Meiryo" w:hAnsi="Meiryo" w:hint="eastAsia"/>
          <w:noProof/>
        </w:rPr>
        <w:drawing>
          <wp:inline distT="0" distB="0" distL="0" distR="0" wp14:anchorId="177D5B40" wp14:editId="1E37E79D">
            <wp:extent cx="5029200" cy="21214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2121408"/>
                    </a:xfrm>
                    <a:prstGeom prst="rect">
                      <a:avLst/>
                    </a:prstGeom>
                    <a:noFill/>
                    <a:ln>
                      <a:noFill/>
                    </a:ln>
                  </pic:spPr>
                </pic:pic>
              </a:graphicData>
            </a:graphic>
          </wp:inline>
        </w:drawing>
      </w:r>
    </w:p>
    <w:p w14:paraId="622113E1" w14:textId="77777777" w:rsidR="00ED626B" w:rsidRPr="00E24B9E" w:rsidRDefault="00ED626B" w:rsidP="00ED626B">
      <w:pPr>
        <w:pStyle w:val="ConcurBodyText"/>
        <w:rPr>
          <w:rFonts w:ascii="Meiryo" w:eastAsia="Meiryo" w:hAnsi="Meiryo"/>
          <w:b/>
          <w:bCs/>
        </w:rPr>
      </w:pPr>
      <w:r w:rsidRPr="00E24B9E">
        <w:rPr>
          <w:rFonts w:ascii="Meiryo" w:eastAsia="Meiryo" w:hAnsi="Meiryo" w:hint="eastAsia"/>
          <w:b/>
        </w:rPr>
        <w:t>更新後</w:t>
      </w:r>
    </w:p>
    <w:p w14:paraId="2A048F48" w14:textId="55099FD6" w:rsidR="00ED626B" w:rsidRPr="00E24B9E" w:rsidRDefault="00ED626B" w:rsidP="00ED626B">
      <w:pPr>
        <w:pStyle w:val="ConcurBodyText"/>
        <w:rPr>
          <w:rFonts w:ascii="Meiryo" w:eastAsia="Meiryo" w:hAnsi="Meiryo"/>
          <w:noProof/>
        </w:rPr>
      </w:pPr>
      <w:r w:rsidRPr="00E24B9E">
        <w:rPr>
          <w:rFonts w:ascii="Meiryo" w:eastAsia="Meiryo" w:hAnsi="Meiryo" w:hint="eastAsia"/>
          <w:noProof/>
        </w:rPr>
        <w:lastRenderedPageBreak/>
        <w:drawing>
          <wp:inline distT="0" distB="0" distL="0" distR="0" wp14:anchorId="3F227779" wp14:editId="49FF641B">
            <wp:extent cx="5029200" cy="185623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29200" cy="1856232"/>
                    </a:xfrm>
                    <a:prstGeom prst="rect">
                      <a:avLst/>
                    </a:prstGeom>
                    <a:noFill/>
                    <a:ln>
                      <a:noFill/>
                    </a:ln>
                  </pic:spPr>
                </pic:pic>
              </a:graphicData>
            </a:graphic>
          </wp:inline>
        </w:drawing>
      </w:r>
    </w:p>
    <w:p w14:paraId="0BF99041" w14:textId="401A3768" w:rsidR="00ED626B" w:rsidRPr="00E24B9E" w:rsidRDefault="00ED626B" w:rsidP="00ED626B">
      <w:pPr>
        <w:pStyle w:val="Heading4"/>
        <w:rPr>
          <w:rFonts w:ascii="Meiryo" w:eastAsia="Meiryo" w:hAnsi="Meiryo"/>
          <w:i w:val="0"/>
        </w:rPr>
      </w:pPr>
      <w:bookmarkStart w:id="61" w:name="_Toc104401285"/>
      <w:r w:rsidRPr="00E24B9E">
        <w:rPr>
          <w:rFonts w:ascii="Meiryo" w:eastAsia="Meiryo" w:hAnsi="Meiryo" w:hint="eastAsia"/>
          <w:i w:val="0"/>
        </w:rPr>
        <w:t>設定とアクティブ化</w:t>
      </w:r>
      <w:bookmarkEnd w:id="61"/>
    </w:p>
    <w:p w14:paraId="13EE5E17" w14:textId="001FD1F4" w:rsidR="000E28EA" w:rsidRPr="00E24B9E" w:rsidRDefault="00ED626B" w:rsidP="00ED626B">
      <w:pPr>
        <w:pStyle w:val="ConcurBodyText"/>
        <w:rPr>
          <w:rFonts w:ascii="Meiryo" w:eastAsia="Meiryo" w:hAnsi="Meiryo"/>
        </w:rPr>
      </w:pPr>
      <w:r w:rsidRPr="00E24B9E">
        <w:rPr>
          <w:rFonts w:ascii="Meiryo" w:eastAsia="Meiryo" w:hAnsi="Meiryo" w:hint="eastAsia"/>
        </w:rPr>
        <w:t>この変更は自動的に有効になります。その他の設定やアクティブ化は必要ありません。</w:t>
      </w:r>
    </w:p>
    <w:p w14:paraId="1C5A74C3" w14:textId="74F55156" w:rsidR="00CC0F1C" w:rsidRPr="00E24B9E" w:rsidRDefault="00CC0F1C" w:rsidP="00521EBC">
      <w:pPr>
        <w:pStyle w:val="Heading2"/>
        <w:rPr>
          <w:rFonts w:ascii="Meiryo" w:eastAsia="Meiryo" w:hAnsi="Meiryo"/>
        </w:rPr>
      </w:pPr>
      <w:bookmarkStart w:id="62" w:name="_Toc104401286"/>
      <w:r w:rsidRPr="00E24B9E">
        <w:rPr>
          <w:rFonts w:ascii="Meiryo" w:eastAsia="Meiryo" w:hAnsi="Meiryo" w:hint="eastAsia"/>
        </w:rPr>
        <w:t>セキュリティ</w:t>
      </w:r>
      <w:bookmarkEnd w:id="62"/>
    </w:p>
    <w:p w14:paraId="6F39E440" w14:textId="00DE52AA" w:rsidR="00CC0F1C" w:rsidRPr="00E24B9E" w:rsidRDefault="00CC0F1C" w:rsidP="0065558B">
      <w:pPr>
        <w:pStyle w:val="Heading3"/>
        <w:rPr>
          <w:rFonts w:ascii="Meiryo" w:eastAsia="Meiryo" w:hAnsi="Meiryo"/>
        </w:rPr>
      </w:pPr>
      <w:bookmarkStart w:id="63" w:name="_Toc104401287"/>
      <w:r w:rsidRPr="00E24B9E">
        <w:rPr>
          <w:rFonts w:ascii="Meiryo" w:eastAsia="Meiryo" w:hAnsi="Meiryo" w:hint="eastAsia"/>
        </w:rPr>
        <w:t>一部の TLSv1.2 暗号が非サポートに（2022 年 2 月 1 日）</w:t>
      </w:r>
      <w:bookmarkEnd w:id="63"/>
    </w:p>
    <w:p w14:paraId="1AF64B63" w14:textId="77777777" w:rsidR="00CC0F1C" w:rsidRPr="00E24B9E" w:rsidRDefault="00CC0F1C" w:rsidP="0065558B">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E24B9E"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E24B9E" w:rsidRDefault="00CC0F1C" w:rsidP="0065558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E24B9E" w:rsidRDefault="00CC0F1C" w:rsidP="0065558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E24B9E" w:rsidRDefault="00CC0F1C" w:rsidP="0065558B">
            <w:pPr>
              <w:pStyle w:val="ConcurTableHeadCentered8pt"/>
              <w:rPr>
                <w:rFonts w:ascii="Meiryo" w:eastAsia="Meiryo" w:hAnsi="Meiryo"/>
              </w:rPr>
            </w:pPr>
            <w:r w:rsidRPr="00E24B9E">
              <w:rPr>
                <w:rFonts w:ascii="Meiryo" w:eastAsia="Meiryo" w:hAnsi="Meiryo" w:hint="eastAsia"/>
              </w:rPr>
              <w:t>機能のリリース予定日</w:t>
            </w:r>
          </w:p>
        </w:tc>
      </w:tr>
      <w:tr w:rsidR="00CC0F1C" w:rsidRPr="00E24B9E"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E24B9E" w:rsidRDefault="00CC0F1C" w:rsidP="0065558B">
            <w:pPr>
              <w:pStyle w:val="ConcurTableText8ptCenter"/>
              <w:keepNext/>
              <w:rPr>
                <w:rFonts w:ascii="Meiryo" w:eastAsia="Meiryo" w:hAnsi="Meiryo"/>
              </w:rPr>
            </w:pPr>
            <w:r w:rsidRPr="00E24B9E">
              <w:rPr>
                <w:rFonts w:ascii="Meiryo" w:eastAsia="Meiryo" w:hAnsi="Meiryo" w:hint="eastAsia"/>
              </w:rPr>
              <w:t>2021 年 8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E24B9E" w:rsidRDefault="00CC0F1C" w:rsidP="0065558B">
            <w:pPr>
              <w:pStyle w:val="ConcurTableText8ptCenter"/>
              <w:keepNext/>
              <w:rPr>
                <w:rFonts w:ascii="Meiryo" w:eastAsia="Meiryo" w:hAnsi="Meiryo"/>
              </w:rPr>
            </w:pPr>
            <w:r w:rsidRPr="00E24B9E">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E24B9E" w:rsidRDefault="00CC0F1C" w:rsidP="0065558B">
            <w:pPr>
              <w:pStyle w:val="ConcurTableText8ptCenter"/>
              <w:keepNext/>
              <w:rPr>
                <w:rFonts w:ascii="Meiryo" w:eastAsia="Meiryo" w:hAnsi="Meiryo"/>
              </w:rPr>
            </w:pPr>
            <w:r w:rsidRPr="00E24B9E">
              <w:rPr>
                <w:rFonts w:ascii="Meiryo" w:eastAsia="Meiryo" w:hAnsi="Meiryo" w:hint="eastAsia"/>
              </w:rPr>
              <w:t>2022 年 2 月 1 日</w:t>
            </w:r>
          </w:p>
        </w:tc>
      </w:tr>
      <w:tr w:rsidR="00CC0F1C" w:rsidRPr="00E24B9E"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E24B9E" w:rsidRDefault="00CC0F1C" w:rsidP="0065558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2FDD95D4" w14:textId="666684CC" w:rsidR="007356B2" w:rsidRPr="00E24B9E" w:rsidRDefault="007356B2" w:rsidP="0065558B">
      <w:pPr>
        <w:pStyle w:val="ConcurBodyText"/>
        <w:keepNext/>
        <w:rPr>
          <w:rFonts w:ascii="Meiryo" w:eastAsia="Meiryo" w:hAnsi="Meiryo"/>
          <w:b/>
          <w:bCs/>
        </w:rPr>
      </w:pPr>
      <w:r w:rsidRPr="00E24B9E">
        <w:rPr>
          <w:rFonts w:ascii="Meiryo" w:eastAsia="Meiryo" w:hAnsi="Meiryo" w:hint="eastAsia"/>
          <w:b/>
        </w:rPr>
        <w:t>対象製品:</w:t>
      </w:r>
    </w:p>
    <w:p w14:paraId="642C24A4" w14:textId="3E53CC9E" w:rsidR="00E33D98" w:rsidRPr="00E24B9E" w:rsidRDefault="00E33D98" w:rsidP="0065558B">
      <w:pPr>
        <w:pStyle w:val="ApplicableProducts"/>
        <w:rPr>
          <w:rFonts w:ascii="Meiryo" w:eastAsia="Meiryo" w:hAnsi="Meiryo"/>
        </w:rPr>
      </w:pPr>
      <w:bookmarkStart w:id="64" w:name="_Toc104401288"/>
      <w:r w:rsidRPr="00E24B9E">
        <w:rPr>
          <w:rFonts w:ascii="Meiryo" w:eastAsia="Meiryo" w:hAnsi="Meiryo" w:hint="eastAsia"/>
        </w:rPr>
        <w:t>Travel、Expense、Invoice、Request | すべての Editions</w:t>
      </w:r>
      <w:bookmarkEnd w:id="64"/>
    </w:p>
    <w:p w14:paraId="26732C79" w14:textId="76ACF47C" w:rsidR="00CC0F1C" w:rsidRPr="00E24B9E" w:rsidRDefault="00CC0F1C" w:rsidP="0065558B">
      <w:pPr>
        <w:pStyle w:val="Heading4"/>
        <w:rPr>
          <w:rFonts w:ascii="Meiryo" w:eastAsia="Meiryo" w:hAnsi="Meiryo"/>
          <w:i w:val="0"/>
        </w:rPr>
      </w:pPr>
      <w:bookmarkStart w:id="65" w:name="_Toc104401289"/>
      <w:r w:rsidRPr="00E24B9E">
        <w:rPr>
          <w:rFonts w:ascii="Meiryo" w:eastAsia="Meiryo" w:hAnsi="Meiryo" w:hint="eastAsia"/>
          <w:i w:val="0"/>
        </w:rPr>
        <w:t>概要</w:t>
      </w:r>
      <w:bookmarkEnd w:id="65"/>
    </w:p>
    <w:p w14:paraId="2B7DF241" w14:textId="77777777" w:rsidR="00CC0F1C" w:rsidRPr="00E24B9E" w:rsidRDefault="00CC0F1C" w:rsidP="0065558B">
      <w:pPr>
        <w:pStyle w:val="ConcurBodyText"/>
        <w:keepNext/>
        <w:spacing w:after="240"/>
        <w:rPr>
          <w:rFonts w:ascii="Meiryo" w:eastAsia="Meiryo" w:hAnsi="Meiryo"/>
        </w:rPr>
      </w:pPr>
      <w:r w:rsidRPr="00E24B9E">
        <w:rPr>
          <w:rFonts w:ascii="Meiryo" w:eastAsia="Meiryo" w:hAnsi="Meiryo" w:hint="eastAsia"/>
        </w:rPr>
        <w:t>2022 年 2 月 1 日以降、SAP Concur ソリューションは、次の TLSv1.2 暗号を使用する *.concursolutions.com および *api.concursolutions.com への接続のサポートを終了しました。</w:t>
      </w:r>
    </w:p>
    <w:tbl>
      <w:tblPr>
        <w:tblStyle w:val="TableGrid"/>
        <w:tblW w:w="0" w:type="auto"/>
        <w:tblLook w:val="04A0" w:firstRow="1" w:lastRow="0" w:firstColumn="1" w:lastColumn="0" w:noHBand="0" w:noVBand="1"/>
      </w:tblPr>
      <w:tblGrid>
        <w:gridCol w:w="3685"/>
        <w:gridCol w:w="4945"/>
      </w:tblGrid>
      <w:tr w:rsidR="00CC0F1C" w:rsidRPr="00E24B9E" w14:paraId="724F4394" w14:textId="77777777" w:rsidTr="00CC0F1C">
        <w:tc>
          <w:tcPr>
            <w:tcW w:w="3685" w:type="dxa"/>
            <w:shd w:val="clear" w:color="auto" w:fill="000000" w:themeFill="text1"/>
          </w:tcPr>
          <w:p w14:paraId="19C3685B" w14:textId="77777777" w:rsidR="00CC0F1C" w:rsidRPr="00E24B9E" w:rsidRDefault="00CC0F1C" w:rsidP="00CC0F1C">
            <w:pPr>
              <w:pStyle w:val="ConcurTableHeadLeft"/>
              <w:keepNext w:val="0"/>
              <w:rPr>
                <w:rFonts w:ascii="Meiryo" w:eastAsia="Meiryo" w:hAnsi="Meiryo"/>
              </w:rPr>
            </w:pPr>
            <w:r w:rsidRPr="00E24B9E">
              <w:rPr>
                <w:rFonts w:ascii="Meiryo" w:eastAsia="Meiryo" w:hAnsi="Meiryo" w:hint="eastAsia"/>
              </w:rPr>
              <w:t>Akamai/OpenSSL の暗号名</w:t>
            </w:r>
          </w:p>
        </w:tc>
        <w:tc>
          <w:tcPr>
            <w:tcW w:w="4945" w:type="dxa"/>
            <w:shd w:val="clear" w:color="auto" w:fill="000000" w:themeFill="text1"/>
          </w:tcPr>
          <w:p w14:paraId="78871C22" w14:textId="77777777" w:rsidR="00CC0F1C" w:rsidRPr="00E24B9E" w:rsidRDefault="00CC0F1C" w:rsidP="00CC0F1C">
            <w:pPr>
              <w:pStyle w:val="ConcurTableHeadLeft"/>
              <w:rPr>
                <w:rFonts w:ascii="Meiryo" w:eastAsia="Meiryo" w:hAnsi="Meiryo"/>
              </w:rPr>
            </w:pPr>
            <w:r w:rsidRPr="00E24B9E">
              <w:rPr>
                <w:rFonts w:ascii="Meiryo" w:eastAsia="Meiryo" w:hAnsi="Meiryo" w:hint="eastAsia"/>
              </w:rPr>
              <w:t>IANA の暗号名</w:t>
            </w:r>
          </w:p>
        </w:tc>
      </w:tr>
      <w:tr w:rsidR="00CC0F1C" w:rsidRPr="00E24B9E" w14:paraId="5A022363" w14:textId="77777777" w:rsidTr="00CC0F1C">
        <w:tc>
          <w:tcPr>
            <w:tcW w:w="3685" w:type="dxa"/>
          </w:tcPr>
          <w:p w14:paraId="65E06F16" w14:textId="77777777" w:rsidR="00CC0F1C" w:rsidRPr="00E24B9E" w:rsidRDefault="00CC0F1C" w:rsidP="00CC0F1C">
            <w:pPr>
              <w:pStyle w:val="ConcurTableText"/>
              <w:rPr>
                <w:rFonts w:ascii="Meiryo" w:eastAsia="Meiryo" w:hAnsi="Meiryo"/>
              </w:rPr>
            </w:pPr>
            <w:r w:rsidRPr="00E24B9E">
              <w:rPr>
                <w:rFonts w:ascii="Meiryo" w:eastAsia="Meiryo" w:hAnsi="Meiryo" w:hint="eastAsia"/>
                <w:shd w:val="clear" w:color="auto" w:fill="FFFFFF"/>
              </w:rPr>
              <w:t>AES256-GCM-SHA384</w:t>
            </w:r>
          </w:p>
        </w:tc>
        <w:tc>
          <w:tcPr>
            <w:tcW w:w="4945" w:type="dxa"/>
          </w:tcPr>
          <w:p w14:paraId="6E12959A"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TLS_RSA_WITH_AES_256_GCM_SHA384</w:t>
            </w:r>
          </w:p>
        </w:tc>
      </w:tr>
      <w:tr w:rsidR="00CC0F1C" w:rsidRPr="00E24B9E" w14:paraId="36F68912" w14:textId="77777777" w:rsidTr="00CC0F1C">
        <w:tc>
          <w:tcPr>
            <w:tcW w:w="3685" w:type="dxa"/>
          </w:tcPr>
          <w:p w14:paraId="1F148347" w14:textId="77777777" w:rsidR="00CC0F1C" w:rsidRPr="00E24B9E" w:rsidRDefault="00CC0F1C" w:rsidP="00CC0F1C">
            <w:pPr>
              <w:pStyle w:val="ConcurTableText"/>
              <w:rPr>
                <w:rFonts w:ascii="Meiryo" w:eastAsia="Meiryo" w:hAnsi="Meiryo"/>
              </w:rPr>
            </w:pPr>
            <w:r w:rsidRPr="00E24B9E">
              <w:rPr>
                <w:rFonts w:ascii="Meiryo" w:eastAsia="Meiryo" w:hAnsi="Meiryo" w:hint="eastAsia"/>
                <w:shd w:val="clear" w:color="auto" w:fill="FFFFFF"/>
              </w:rPr>
              <w:lastRenderedPageBreak/>
              <w:t>AES128-GCM-SHA256</w:t>
            </w:r>
          </w:p>
        </w:tc>
        <w:tc>
          <w:tcPr>
            <w:tcW w:w="4945" w:type="dxa"/>
          </w:tcPr>
          <w:p w14:paraId="70FD0D5C"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TLS_RSA_WITH_AES_128_GCM_SHA256</w:t>
            </w:r>
          </w:p>
        </w:tc>
      </w:tr>
      <w:tr w:rsidR="00CC0F1C" w:rsidRPr="00E24B9E" w14:paraId="32D4240E" w14:textId="77777777" w:rsidTr="00CC0F1C">
        <w:tc>
          <w:tcPr>
            <w:tcW w:w="3685" w:type="dxa"/>
          </w:tcPr>
          <w:p w14:paraId="2AF53AC0"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ECDHE-RSA-AES256-SHA384</w:t>
            </w:r>
          </w:p>
        </w:tc>
        <w:tc>
          <w:tcPr>
            <w:tcW w:w="4945" w:type="dxa"/>
          </w:tcPr>
          <w:p w14:paraId="1CDBAEF8"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TLS_ECDHE_RSA_WITH_AES_256_CBC_SHA384</w:t>
            </w:r>
          </w:p>
        </w:tc>
      </w:tr>
      <w:tr w:rsidR="00CC0F1C" w:rsidRPr="00E24B9E" w14:paraId="52869A0F" w14:textId="77777777" w:rsidTr="00CC0F1C">
        <w:tc>
          <w:tcPr>
            <w:tcW w:w="3685" w:type="dxa"/>
          </w:tcPr>
          <w:p w14:paraId="0F77FD43"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ECDHE-RSA-AES128-SHA256</w:t>
            </w:r>
          </w:p>
        </w:tc>
        <w:tc>
          <w:tcPr>
            <w:tcW w:w="4945" w:type="dxa"/>
          </w:tcPr>
          <w:p w14:paraId="093BB475"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TLS_ECDHE_RSA_WITH_AES_128_CBC_SHA256</w:t>
            </w:r>
          </w:p>
        </w:tc>
      </w:tr>
      <w:tr w:rsidR="00CC0F1C" w:rsidRPr="00E24B9E" w14:paraId="3B1EB37C" w14:textId="77777777" w:rsidTr="00CC0F1C">
        <w:tc>
          <w:tcPr>
            <w:tcW w:w="3685" w:type="dxa"/>
          </w:tcPr>
          <w:p w14:paraId="10D11C13"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ECDHE-RSA-AES256-SHA</w:t>
            </w:r>
          </w:p>
        </w:tc>
        <w:tc>
          <w:tcPr>
            <w:tcW w:w="4945" w:type="dxa"/>
          </w:tcPr>
          <w:p w14:paraId="412ECA96"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TLS_ECDHE_RSA_WITH_AES_256_CBC_SHA</w:t>
            </w:r>
          </w:p>
        </w:tc>
      </w:tr>
      <w:tr w:rsidR="00CC0F1C" w:rsidRPr="00E24B9E" w14:paraId="42F44B8E" w14:textId="77777777" w:rsidTr="00CC0F1C">
        <w:tc>
          <w:tcPr>
            <w:tcW w:w="3685" w:type="dxa"/>
          </w:tcPr>
          <w:p w14:paraId="23D87178"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ECDHE-RSA-AES128-SHA</w:t>
            </w:r>
          </w:p>
        </w:tc>
        <w:tc>
          <w:tcPr>
            <w:tcW w:w="4945" w:type="dxa"/>
          </w:tcPr>
          <w:p w14:paraId="4185BEC4"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TLS_ECDHE_RSA_WITH_AES_128_CBC_SHA</w:t>
            </w:r>
          </w:p>
        </w:tc>
      </w:tr>
    </w:tbl>
    <w:p w14:paraId="31036512" w14:textId="77777777" w:rsidR="00CC0F1C" w:rsidRPr="00E24B9E" w:rsidRDefault="00CC0F1C" w:rsidP="00CC0F1C">
      <w:pPr>
        <w:pStyle w:val="ConcurBodyText"/>
        <w:rPr>
          <w:rFonts w:ascii="Meiryo" w:eastAsia="Meiryo" w:hAnsi="Meiryo"/>
        </w:rPr>
      </w:pPr>
      <w:r w:rsidRPr="00E24B9E">
        <w:rPr>
          <w:rFonts w:ascii="Meiryo" w:eastAsia="Meiryo" w:hAnsi="Meiryo" w:hint="eastAsia"/>
        </w:rPr>
        <w:t>*.concursolutions.com および *api.concursolutions.com への接続が中断されないようにするために、運用を終了した暗号を使用するアプリケーションを介して *.concursolutions.com または *api.concursolutions.com に接続しているお客様およびパートナーは、アプリケーションを 2022 年 2 月 1 日までにサポートされている暗号にアップデートする必要があります。</w:t>
      </w:r>
    </w:p>
    <w:p w14:paraId="6A493F40" w14:textId="77777777" w:rsidR="00CC0F1C" w:rsidRPr="00E24B9E" w:rsidRDefault="00CC0F1C" w:rsidP="00CC0F1C">
      <w:pPr>
        <w:pStyle w:val="Heading5"/>
        <w:rPr>
          <w:rFonts w:ascii="Meiryo" w:eastAsia="Meiryo" w:hAnsi="Meiryo"/>
        </w:rPr>
      </w:pPr>
      <w:r w:rsidRPr="00E24B9E">
        <w:rPr>
          <w:rFonts w:ascii="Meiryo" w:eastAsia="Meiryo" w:hAnsi="Meiryo" w:hint="eastAsia"/>
        </w:rPr>
        <w:t>業務目的とユーザーへの利点</w:t>
      </w:r>
    </w:p>
    <w:p w14:paraId="170C60AE" w14:textId="77777777" w:rsidR="00CC0F1C" w:rsidRPr="00E24B9E" w:rsidRDefault="00CC0F1C" w:rsidP="00CC0F1C">
      <w:pPr>
        <w:pStyle w:val="ConcurBodyText"/>
        <w:rPr>
          <w:rFonts w:ascii="Meiryo" w:eastAsia="Meiryo" w:hAnsi="Meiryo"/>
        </w:rPr>
      </w:pPr>
      <w:r w:rsidRPr="00E24B9E">
        <w:rPr>
          <w:rFonts w:ascii="Meiryo" w:eastAsia="Meiryo" w:hAnsi="Meiryo" w:hint="eastAsia"/>
        </w:rPr>
        <w:t>この更新により、SAP Concur 製品やサービスに必要なセキュリティが引き続き提供されます。</w:t>
      </w:r>
    </w:p>
    <w:p w14:paraId="50E5B24D" w14:textId="77777777" w:rsidR="00CC0F1C" w:rsidRPr="00E24B9E" w:rsidRDefault="00CC0F1C" w:rsidP="00E9408E">
      <w:pPr>
        <w:pStyle w:val="Heading4"/>
        <w:rPr>
          <w:rFonts w:ascii="Meiryo" w:eastAsia="Meiryo" w:hAnsi="Meiryo"/>
          <w:i w:val="0"/>
        </w:rPr>
      </w:pPr>
      <w:bookmarkStart w:id="66" w:name="_Toc104401290"/>
      <w:r w:rsidRPr="00E24B9E">
        <w:rPr>
          <w:rFonts w:ascii="Meiryo" w:eastAsia="Meiryo" w:hAnsi="Meiryo" w:hint="eastAsia"/>
          <w:i w:val="0"/>
        </w:rPr>
        <w:t>サポートされている暗号の確認</w:t>
      </w:r>
      <w:bookmarkEnd w:id="66"/>
    </w:p>
    <w:p w14:paraId="16F60B91" w14:textId="77777777" w:rsidR="00CC0F1C" w:rsidRPr="00E24B9E" w:rsidRDefault="00CC0F1C" w:rsidP="00E9408E">
      <w:pPr>
        <w:pStyle w:val="ConcurBodyText"/>
        <w:keepNext/>
        <w:rPr>
          <w:rFonts w:ascii="Meiryo" w:eastAsia="Meiryo" w:hAnsi="Meiryo"/>
        </w:rPr>
      </w:pPr>
      <w:r w:rsidRPr="00E24B9E">
        <w:rPr>
          <w:rFonts w:ascii="Meiryo" w:eastAsia="Meiryo" w:hAnsi="Meiryo" w:hint="eastAsia"/>
          <w:b/>
        </w:rPr>
        <w:t>Ak-akamai-2020q1</w:t>
      </w:r>
      <w:r w:rsidRPr="00E24B9E">
        <w:rPr>
          <w:rFonts w:ascii="Meiryo" w:eastAsia="Meiryo" w:hAnsi="Meiryo" w:hint="eastAsia"/>
        </w:rPr>
        <w:t xml:space="preserve"> 暗号プロファイルに含まれている以下の暗号がサポートされています。</w:t>
      </w:r>
      <w:r w:rsidRPr="00E24B9E">
        <w:rPr>
          <w:rFonts w:ascii="Meiryo" w:eastAsia="Meiryo" w:hAnsi="Meiryo" w:hint="eastAsia"/>
        </w:rPr>
        <w:br/>
      </w:r>
    </w:p>
    <w:tbl>
      <w:tblPr>
        <w:tblStyle w:val="TableGrid"/>
        <w:tblW w:w="0" w:type="auto"/>
        <w:tblLook w:val="04A0" w:firstRow="1" w:lastRow="0" w:firstColumn="1" w:lastColumn="0" w:noHBand="0" w:noVBand="1"/>
      </w:tblPr>
      <w:tblGrid>
        <w:gridCol w:w="3254"/>
        <w:gridCol w:w="5376"/>
      </w:tblGrid>
      <w:tr w:rsidR="00CC0F1C" w:rsidRPr="00E24B9E" w14:paraId="43449AA8" w14:textId="77777777" w:rsidTr="00CC0F1C">
        <w:tc>
          <w:tcPr>
            <w:tcW w:w="3254" w:type="dxa"/>
            <w:shd w:val="clear" w:color="auto" w:fill="000000" w:themeFill="text1"/>
          </w:tcPr>
          <w:p w14:paraId="78267A1C" w14:textId="77777777" w:rsidR="00CC0F1C" w:rsidRPr="00E24B9E" w:rsidRDefault="00CC0F1C" w:rsidP="00CC0F1C">
            <w:pPr>
              <w:pStyle w:val="ConcurTableHeadLeft"/>
              <w:rPr>
                <w:rFonts w:ascii="Meiryo" w:eastAsia="Meiryo" w:hAnsi="Meiryo"/>
              </w:rPr>
            </w:pPr>
            <w:r w:rsidRPr="00E24B9E">
              <w:rPr>
                <w:rFonts w:ascii="Meiryo" w:eastAsia="Meiryo" w:hAnsi="Meiryo" w:hint="eastAsia"/>
              </w:rPr>
              <w:t>Akamai/OpenSSL の暗号名</w:t>
            </w:r>
          </w:p>
        </w:tc>
        <w:tc>
          <w:tcPr>
            <w:tcW w:w="5376" w:type="dxa"/>
            <w:shd w:val="clear" w:color="auto" w:fill="000000" w:themeFill="text1"/>
          </w:tcPr>
          <w:p w14:paraId="77278C77" w14:textId="77777777" w:rsidR="00CC0F1C" w:rsidRPr="00E24B9E" w:rsidRDefault="00CC0F1C" w:rsidP="00CC0F1C">
            <w:pPr>
              <w:pStyle w:val="ConcurTableHeadLeft"/>
              <w:rPr>
                <w:rFonts w:ascii="Meiryo" w:eastAsia="Meiryo" w:hAnsi="Meiryo"/>
              </w:rPr>
            </w:pPr>
            <w:r w:rsidRPr="00E24B9E">
              <w:rPr>
                <w:rFonts w:ascii="Meiryo" w:eastAsia="Meiryo" w:hAnsi="Meiryo" w:hint="eastAsia"/>
              </w:rPr>
              <w:t>IANA の暗号名</w:t>
            </w:r>
          </w:p>
        </w:tc>
      </w:tr>
      <w:tr w:rsidR="00CC0F1C" w:rsidRPr="00E24B9E" w14:paraId="47479705" w14:textId="77777777" w:rsidTr="00CC0F1C">
        <w:tc>
          <w:tcPr>
            <w:tcW w:w="3254" w:type="dxa"/>
          </w:tcPr>
          <w:p w14:paraId="39EDE863"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TLS-AES-256-GCM-SHA384</w:t>
            </w:r>
          </w:p>
        </w:tc>
        <w:tc>
          <w:tcPr>
            <w:tcW w:w="5376" w:type="dxa"/>
          </w:tcPr>
          <w:p w14:paraId="76F8F122"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TLS_AES_256_GCM_SHA384</w:t>
            </w:r>
          </w:p>
        </w:tc>
      </w:tr>
      <w:tr w:rsidR="00CC0F1C" w:rsidRPr="00E24B9E" w14:paraId="3E6609EE" w14:textId="77777777" w:rsidTr="00CC0F1C">
        <w:tc>
          <w:tcPr>
            <w:tcW w:w="3254" w:type="dxa"/>
          </w:tcPr>
          <w:p w14:paraId="2079636D"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TLS-CHACHA20-POLY1305-SHA256</w:t>
            </w:r>
          </w:p>
        </w:tc>
        <w:tc>
          <w:tcPr>
            <w:tcW w:w="5376" w:type="dxa"/>
          </w:tcPr>
          <w:p w14:paraId="6BE80072"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TLS_CHACHA20_POLY1305_SHA256</w:t>
            </w:r>
          </w:p>
        </w:tc>
      </w:tr>
      <w:tr w:rsidR="00CC0F1C" w:rsidRPr="00E24B9E" w14:paraId="740EA218" w14:textId="77777777" w:rsidTr="00CC0F1C">
        <w:tc>
          <w:tcPr>
            <w:tcW w:w="3254" w:type="dxa"/>
          </w:tcPr>
          <w:p w14:paraId="6B97B451"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TLS-AES-128-GCM-SHA256</w:t>
            </w:r>
          </w:p>
        </w:tc>
        <w:tc>
          <w:tcPr>
            <w:tcW w:w="5376" w:type="dxa"/>
          </w:tcPr>
          <w:p w14:paraId="35ED84DB"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TLS_AES_128_GCM_SHA256</w:t>
            </w:r>
          </w:p>
        </w:tc>
      </w:tr>
      <w:tr w:rsidR="00CC0F1C" w:rsidRPr="00E24B9E" w14:paraId="26D10FB6" w14:textId="77777777" w:rsidTr="00CC0F1C">
        <w:tc>
          <w:tcPr>
            <w:tcW w:w="3254" w:type="dxa"/>
          </w:tcPr>
          <w:p w14:paraId="706D5911"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ECDHE-RSA-AES256-GCM-SHA384</w:t>
            </w:r>
          </w:p>
        </w:tc>
        <w:tc>
          <w:tcPr>
            <w:tcW w:w="5376" w:type="dxa"/>
          </w:tcPr>
          <w:p w14:paraId="2DFEE62D"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TLS_ECDHE_RSA_WITH_AES_256_GCM_SHA384</w:t>
            </w:r>
          </w:p>
        </w:tc>
      </w:tr>
      <w:tr w:rsidR="00CC0F1C" w:rsidRPr="00E24B9E" w14:paraId="5A3A7DB5" w14:textId="77777777" w:rsidTr="00CC0F1C">
        <w:tc>
          <w:tcPr>
            <w:tcW w:w="3254" w:type="dxa"/>
          </w:tcPr>
          <w:p w14:paraId="3D5477E8"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ECDHE-RSA-AES128-GCM-SHA256</w:t>
            </w:r>
          </w:p>
        </w:tc>
        <w:tc>
          <w:tcPr>
            <w:tcW w:w="5376" w:type="dxa"/>
          </w:tcPr>
          <w:p w14:paraId="6C88E15C"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TLS_ECDHE_RSA_WITH_AES_128_GCM_SHA256</w:t>
            </w:r>
          </w:p>
        </w:tc>
      </w:tr>
      <w:tr w:rsidR="00CC0F1C" w:rsidRPr="00E24B9E" w14:paraId="3FE59499" w14:textId="77777777" w:rsidTr="00CC0F1C">
        <w:tc>
          <w:tcPr>
            <w:tcW w:w="3254" w:type="dxa"/>
          </w:tcPr>
          <w:p w14:paraId="10F56931"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ECDHE-RSA-CHACHA20-POLY1305</w:t>
            </w:r>
          </w:p>
        </w:tc>
        <w:tc>
          <w:tcPr>
            <w:tcW w:w="5376" w:type="dxa"/>
          </w:tcPr>
          <w:p w14:paraId="31D12783" w14:textId="77777777" w:rsidR="00CC0F1C" w:rsidRPr="00E24B9E" w:rsidRDefault="00CC0F1C" w:rsidP="00CC0F1C">
            <w:pPr>
              <w:pStyle w:val="ConcurTableText"/>
              <w:rPr>
                <w:rFonts w:ascii="Meiryo" w:eastAsia="Meiryo" w:hAnsi="Meiryo"/>
              </w:rPr>
            </w:pPr>
            <w:r w:rsidRPr="00E24B9E">
              <w:rPr>
                <w:rFonts w:ascii="Meiryo" w:eastAsia="Meiryo" w:hAnsi="Meiryo" w:hint="eastAsia"/>
              </w:rPr>
              <w:t>TLS_ECDHE_RSA_WITH_CHACHA20_POLY1305_SHA256</w:t>
            </w:r>
          </w:p>
        </w:tc>
      </w:tr>
    </w:tbl>
    <w:p w14:paraId="65827A69" w14:textId="77777777" w:rsidR="00CC0F1C" w:rsidRPr="00E24B9E" w:rsidRDefault="00CC0F1C" w:rsidP="00CC0F1C">
      <w:pPr>
        <w:pStyle w:val="ConcurNote"/>
        <w:tabs>
          <w:tab w:val="clear" w:pos="720"/>
          <w:tab w:val="num" w:pos="2160"/>
        </w:tabs>
        <w:rPr>
          <w:rFonts w:ascii="Meiryo" w:eastAsia="Meiryo" w:hAnsi="Meiryo"/>
        </w:rPr>
      </w:pPr>
      <w:r w:rsidRPr="00E24B9E">
        <w:rPr>
          <w:rFonts w:ascii="Meiryo" w:eastAsia="Meiryo" w:hAnsi="Meiryo" w:hint="eastAsia"/>
        </w:rPr>
        <w:lastRenderedPageBreak/>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599EFD43" w14:textId="77777777" w:rsidR="00CC0F1C" w:rsidRPr="00E24B9E" w:rsidRDefault="00CC0F1C" w:rsidP="00CC0F1C">
      <w:pPr>
        <w:pStyle w:val="ConcurBodyText"/>
        <w:rPr>
          <w:rFonts w:ascii="Meiryo" w:eastAsia="Meiryo" w:hAnsi="Meiryo"/>
        </w:rPr>
      </w:pPr>
      <w:r w:rsidRPr="00E24B9E">
        <w:rPr>
          <w:rFonts w:ascii="Meiryo" w:eastAsia="Meiryo" w:hAnsi="Meiryo" w:hint="eastAsia"/>
        </w:rPr>
        <w:t xml:space="preserve">以下の表の </w:t>
      </w:r>
      <w:r w:rsidRPr="00E24B9E">
        <w:rPr>
          <w:rFonts w:ascii="Meiryo" w:eastAsia="Meiryo" w:hAnsi="Meiryo" w:hint="eastAsia"/>
          <w:b/>
        </w:rPr>
        <w:t>ak-akamai-2021 (default)</w:t>
      </w:r>
      <w:r w:rsidRPr="00E24B9E">
        <w:rPr>
          <w:rFonts w:ascii="Meiryo" w:eastAsia="Meiryo" w:hAnsi="Meiryo" w:hint="eastAsia"/>
        </w:rPr>
        <w:t xml:space="preserve"> 列で Akamai/OpenSSL の暗号名 と IANA の暗号名を相互参照することで、暗号スイートにサポートされている暗号が含まれていることを確認できます。 </w:t>
      </w:r>
    </w:p>
    <w:p w14:paraId="4366DB7E" w14:textId="77777777" w:rsidR="00CC0F1C" w:rsidRPr="00E24B9E" w:rsidRDefault="00CC0F1C" w:rsidP="00CC0F1C">
      <w:pPr>
        <w:pStyle w:val="ConcurBodyText"/>
        <w:keepNext/>
        <w:rPr>
          <w:rFonts w:ascii="Meiryo" w:eastAsia="Meiryo" w:hAnsi="Meiryo"/>
        </w:rPr>
      </w:pPr>
      <w:r w:rsidRPr="00E24B9E">
        <w:rPr>
          <w:rFonts w:ascii="Meiryo" w:eastAsia="Meiryo" w:hAnsi="Meiryo" w:hint="eastAsia"/>
        </w:rPr>
        <w:t>サポートされている暗号にはチェック マークが付いています。</w:t>
      </w:r>
    </w:p>
    <w:p w14:paraId="5BFF36AE" w14:textId="77777777" w:rsidR="00CC0F1C" w:rsidRPr="00E24B9E" w:rsidRDefault="00CC0F1C" w:rsidP="00CC0F1C">
      <w:pPr>
        <w:pStyle w:val="ConcurBodyText"/>
        <w:rPr>
          <w:rFonts w:ascii="Meiryo" w:eastAsia="Meiryo" w:hAnsi="Meiryo"/>
        </w:rPr>
      </w:pPr>
      <w:r w:rsidRPr="00E24B9E">
        <w:rPr>
          <w:rFonts w:ascii="Meiryo" w:eastAsia="Meiryo" w:hAnsi="Meiryo" w:hint="eastAsia"/>
          <w:noProof/>
        </w:rPr>
        <w:drawing>
          <wp:inline distT="0" distB="0" distL="0" distR="0" wp14:anchorId="521879CA" wp14:editId="3541333B">
            <wp:extent cx="4800600" cy="2752344"/>
            <wp:effectExtent l="19050" t="19050" r="1905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00600" cy="2752344"/>
                    </a:xfrm>
                    <a:prstGeom prst="rect">
                      <a:avLst/>
                    </a:prstGeom>
                    <a:ln w="6350">
                      <a:solidFill>
                        <a:schemeClr val="tx1"/>
                      </a:solidFill>
                    </a:ln>
                  </pic:spPr>
                </pic:pic>
              </a:graphicData>
            </a:graphic>
          </wp:inline>
        </w:drawing>
      </w:r>
      <w:r w:rsidRPr="00E24B9E">
        <w:rPr>
          <w:rFonts w:ascii="Meiryo" w:eastAsia="Meiryo" w:hAnsi="Meiryo" w:hint="eastAsia"/>
        </w:rPr>
        <w:t xml:space="preserve"> </w:t>
      </w:r>
    </w:p>
    <w:p w14:paraId="68E19D1B" w14:textId="77777777" w:rsidR="00CC0F1C" w:rsidRPr="00E24B9E" w:rsidRDefault="00CC0F1C" w:rsidP="00CC0F1C">
      <w:pPr>
        <w:pStyle w:val="Heading4"/>
        <w:rPr>
          <w:rFonts w:ascii="Meiryo" w:eastAsia="Meiryo" w:hAnsi="Meiryo"/>
          <w:i w:val="0"/>
        </w:rPr>
      </w:pPr>
      <w:bookmarkStart w:id="67" w:name="_Toc104401291"/>
      <w:r w:rsidRPr="00E24B9E">
        <w:rPr>
          <w:rFonts w:ascii="Meiryo" w:eastAsia="Meiryo" w:hAnsi="Meiryo" w:hint="eastAsia"/>
          <w:i w:val="0"/>
        </w:rPr>
        <w:t>暗号のテスト</w:t>
      </w:r>
      <w:bookmarkEnd w:id="67"/>
    </w:p>
    <w:p w14:paraId="3255043A" w14:textId="77777777" w:rsidR="00CC0F1C" w:rsidRPr="00E24B9E" w:rsidRDefault="00CC0F1C" w:rsidP="00CC0F1C">
      <w:pPr>
        <w:pStyle w:val="ConcurBodyText"/>
        <w:rPr>
          <w:rFonts w:ascii="Meiryo" w:eastAsia="Meiryo" w:hAnsi="Meiryo"/>
        </w:rPr>
      </w:pPr>
      <w:r w:rsidRPr="00E24B9E">
        <w:rPr>
          <w:rFonts w:ascii="Meiryo" w:eastAsia="Meiryo" w:hAnsi="Meiryo" w:hint="eastAsia"/>
        </w:rPr>
        <w:t xml:space="preserve">次の手順は、システム管理者が使用するためのものであり、上記の暗号のサポート廃止後、SAP Concur ソリューションに接続した際に暗号スイートの構成が適切に機能するかどうかをテストする場合に使用します。 </w:t>
      </w:r>
    </w:p>
    <w:p w14:paraId="029002BC" w14:textId="77777777" w:rsidR="00CC0F1C" w:rsidRPr="00E24B9E" w:rsidRDefault="00CC0F1C" w:rsidP="00CC0F1C">
      <w:pPr>
        <w:pStyle w:val="ConcurBodyText"/>
        <w:rPr>
          <w:rFonts w:ascii="Meiryo" w:eastAsia="Meiryo" w:hAnsi="Meiryo"/>
        </w:rPr>
      </w:pPr>
      <w:r w:rsidRPr="00E24B9E">
        <w:rPr>
          <w:rFonts w:ascii="Meiryo" w:eastAsia="Meiryo" w:hAnsi="Meiryo" w:hint="eastAsia"/>
        </w:rPr>
        <w:t xml:space="preserve">この手順では、記載されている暗号のサポートがすでに廃止されているステージング環境に接続するために、システム管理者のローカル マシンを設定します。 </w:t>
      </w:r>
    </w:p>
    <w:p w14:paraId="69C59BB8" w14:textId="77777777" w:rsidR="00CC0F1C" w:rsidRPr="00E24B9E" w:rsidRDefault="00CC0F1C" w:rsidP="00CC0F1C">
      <w:pPr>
        <w:pStyle w:val="ConcurBodyText"/>
        <w:rPr>
          <w:rFonts w:ascii="Meiryo" w:eastAsia="Meiryo" w:hAnsi="Meiryo"/>
        </w:rPr>
      </w:pPr>
      <w:r w:rsidRPr="00E24B9E">
        <w:rPr>
          <w:rFonts w:ascii="Meiryo" w:eastAsia="Meiryo" w:hAnsi="Meiryo" w:hint="eastAsia"/>
        </w:rPr>
        <w:t>手順の概要:</w:t>
      </w:r>
    </w:p>
    <w:p w14:paraId="5CF3CF3D" w14:textId="77777777" w:rsidR="00CC0F1C" w:rsidRPr="00E24B9E" w:rsidRDefault="00CC0F1C" w:rsidP="00CC0F1C">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lastRenderedPageBreak/>
        <w:t>akamai 運用環境の IP アドレスを取得します。</w:t>
      </w:r>
    </w:p>
    <w:p w14:paraId="10624F80" w14:textId="77777777" w:rsidR="00CC0F1C" w:rsidRPr="00E24B9E" w:rsidRDefault="00CC0F1C" w:rsidP="00CC0F1C">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akamai ステージング環境の IP アドレスを取得します。</w:t>
      </w:r>
    </w:p>
    <w:p w14:paraId="26908A0A" w14:textId="77777777" w:rsidR="00CC0F1C" w:rsidRPr="00E24B9E" w:rsidRDefault="00CC0F1C" w:rsidP="00CC0F1C">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 xml:space="preserve">ローカルの </w:t>
      </w:r>
      <w:r w:rsidRPr="00E24B9E">
        <w:rPr>
          <w:rFonts w:ascii="Meiryo" w:eastAsia="Meiryo" w:hAnsi="Meiryo" w:hint="eastAsia"/>
          <w:u w:val="single"/>
        </w:rPr>
        <w:t>Hosts</w:t>
      </w:r>
      <w:r w:rsidRPr="00E24B9E">
        <w:rPr>
          <w:rFonts w:ascii="Meiryo" w:eastAsia="Meiryo" w:hAnsi="Meiryo" w:hint="eastAsia"/>
        </w:rPr>
        <w:t xml:space="preserve"> ファイルを編集して、concursolutions.com への移動を akamai ステージング環境にリダイレクトします。</w:t>
      </w:r>
    </w:p>
    <w:p w14:paraId="120C5F60" w14:textId="77777777" w:rsidR="00CC0F1C" w:rsidRPr="00E24B9E" w:rsidRDefault="00CC0F1C" w:rsidP="00CC0F1C">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concursolutions.com の接続をテストします。</w:t>
      </w:r>
    </w:p>
    <w:p w14:paraId="7FB3B31F" w14:textId="77777777" w:rsidR="00CC0F1C" w:rsidRPr="00E24B9E" w:rsidRDefault="00CC0F1C" w:rsidP="00CC0F1C">
      <w:pPr>
        <w:pStyle w:val="Heading5"/>
        <w:rPr>
          <w:rFonts w:ascii="Meiryo" w:eastAsia="Meiryo" w:hAnsi="Meiryo"/>
        </w:rPr>
      </w:pPr>
      <w:r w:rsidRPr="00E24B9E">
        <w:rPr>
          <w:rFonts w:ascii="Meiryo" w:eastAsia="Meiryo" w:hAnsi="Meiryo" w:hint="eastAsia"/>
        </w:rPr>
        <w:t>暗号スイートが適切に機能することを確認</w:t>
      </w:r>
    </w:p>
    <w:p w14:paraId="2BEBB6E1" w14:textId="77777777" w:rsidR="00CC0F1C" w:rsidRPr="00E24B9E" w:rsidRDefault="00CC0F1C" w:rsidP="00CC0F1C">
      <w:pPr>
        <w:pStyle w:val="ConcurProcedureHeading"/>
        <w:rPr>
          <w:rFonts w:ascii="Meiryo" w:eastAsia="Meiryo" w:hAnsi="Meiryo"/>
          <w:i w:val="0"/>
        </w:rPr>
      </w:pPr>
      <w:r w:rsidRPr="00E24B9E">
        <w:rPr>
          <w:rFonts w:ascii="Meiryo" w:eastAsia="Meiryo" w:hAnsi="Meiryo" w:hint="eastAsia"/>
          <w:i w:val="0"/>
        </w:rPr>
        <w:t>akamai 運用環境の IP アドレスを取得する</w:t>
      </w:r>
    </w:p>
    <w:p w14:paraId="0CD3B114" w14:textId="77777777" w:rsidR="00CC0F1C" w:rsidRPr="00E24B9E" w:rsidRDefault="00CC0F1C" w:rsidP="004B60C5">
      <w:pPr>
        <w:pStyle w:val="ConcurNumber"/>
        <w:numPr>
          <w:ilvl w:val="0"/>
          <w:numId w:val="47"/>
        </w:numPr>
        <w:rPr>
          <w:rFonts w:ascii="Meiryo" w:eastAsia="Meiryo" w:hAnsi="Meiryo"/>
        </w:rPr>
      </w:pPr>
      <w:r w:rsidRPr="00E24B9E">
        <w:rPr>
          <w:rFonts w:ascii="Meiryo" w:eastAsia="Meiryo" w:hAnsi="Meiryo" w:hint="eastAsia"/>
        </w:rPr>
        <w:t>www.concursolutions.com のネットワーク接続を確認します。</w:t>
      </w:r>
    </w:p>
    <w:p w14:paraId="303D0FDA" w14:textId="77777777" w:rsidR="00CC0F1C" w:rsidRPr="00E24B9E" w:rsidRDefault="00CC0F1C" w:rsidP="00CC0F1C">
      <w:pPr>
        <w:pStyle w:val="ConcurBulletIndent"/>
        <w:rPr>
          <w:rFonts w:ascii="Meiryo" w:eastAsia="Meiryo" w:hAnsi="Meiryo"/>
        </w:rPr>
      </w:pPr>
      <w:r w:rsidRPr="00E24B9E">
        <w:rPr>
          <w:rFonts w:ascii="Meiryo" w:eastAsia="Meiryo" w:hAnsi="Meiryo" w:hint="eastAsia"/>
        </w:rPr>
        <w:t xml:space="preserve">Windows: </w:t>
      </w:r>
      <w:r w:rsidRPr="00E24B9E">
        <w:rPr>
          <w:rFonts w:ascii="Meiryo" w:eastAsia="Meiryo" w:hAnsi="Meiryo" w:hint="eastAsia"/>
          <w:b/>
        </w:rPr>
        <w:t>[コマンド プロンプト]</w:t>
      </w:r>
      <w:r w:rsidRPr="00E24B9E">
        <w:rPr>
          <w:rFonts w:ascii="Meiryo" w:eastAsia="Meiryo" w:hAnsi="Meiryo" w:hint="eastAsia"/>
        </w:rPr>
        <w:t xml:space="preserve"> ウィンドウを開き、「Ping www.concursolutions.com」を入力してから </w:t>
      </w:r>
      <w:r w:rsidRPr="00E24B9E">
        <w:rPr>
          <w:rFonts w:ascii="Meiryo" w:eastAsia="Meiryo" w:hAnsi="Meiryo" w:hint="eastAsia"/>
          <w:b/>
        </w:rPr>
        <w:t>[Enter]</w:t>
      </w:r>
      <w:r w:rsidRPr="00E24B9E">
        <w:rPr>
          <w:rFonts w:ascii="Meiryo" w:eastAsia="Meiryo" w:hAnsi="Meiryo" w:hint="eastAsia"/>
        </w:rPr>
        <w:t xml:space="preserve"> を押します。</w:t>
      </w:r>
    </w:p>
    <w:p w14:paraId="3195F1E4" w14:textId="77777777" w:rsidR="00CC0F1C" w:rsidRPr="00E24B9E" w:rsidRDefault="00CC0F1C" w:rsidP="00CC0F1C">
      <w:pPr>
        <w:pStyle w:val="ConcurBulletIndent"/>
        <w:rPr>
          <w:rFonts w:ascii="Meiryo" w:eastAsia="Meiryo" w:hAnsi="Meiryo"/>
        </w:rPr>
      </w:pPr>
      <w:r w:rsidRPr="00E24B9E">
        <w:rPr>
          <w:rFonts w:ascii="Meiryo" w:eastAsia="Meiryo" w:hAnsi="Meiryo" w:hint="eastAsia"/>
        </w:rPr>
        <w:t xml:space="preserve">Mac: [ターミナル] を開き、「Ping www.concursolutions.com」を入力してから </w:t>
      </w:r>
      <w:r w:rsidRPr="00E24B9E">
        <w:rPr>
          <w:rFonts w:ascii="Meiryo" w:eastAsia="Meiryo" w:hAnsi="Meiryo" w:hint="eastAsia"/>
          <w:b/>
        </w:rPr>
        <w:t>[Enter]</w:t>
      </w:r>
      <w:r w:rsidRPr="00E24B9E">
        <w:rPr>
          <w:rFonts w:ascii="Meiryo" w:eastAsia="Meiryo" w:hAnsi="Meiryo" w:hint="eastAsia"/>
        </w:rPr>
        <w:t xml:space="preserve"> を押します。</w:t>
      </w:r>
    </w:p>
    <w:p w14:paraId="606D8D8B" w14:textId="77777777" w:rsidR="00CC0F1C" w:rsidRPr="00E24B9E" w:rsidRDefault="00CC0F1C" w:rsidP="00C940D7">
      <w:pPr>
        <w:pStyle w:val="ConcurBodyTextIndent"/>
        <w:keepNext/>
        <w:rPr>
          <w:rFonts w:ascii="Meiryo" w:eastAsia="Meiryo" w:hAnsi="Meiryo"/>
          <w:b/>
          <w:bCs/>
        </w:rPr>
      </w:pPr>
      <w:r w:rsidRPr="00E24B9E">
        <w:rPr>
          <w:rFonts w:ascii="Meiryo" w:eastAsia="Meiryo" w:hAnsi="Meiryo" w:hint="eastAsia"/>
          <w:b/>
        </w:rPr>
        <w:t>応答例</w:t>
      </w:r>
    </w:p>
    <w:p w14:paraId="65DC05E7" w14:textId="77777777" w:rsidR="00CC0F1C" w:rsidRPr="00E24B9E" w:rsidRDefault="00CC0F1C" w:rsidP="00CC0F1C">
      <w:pPr>
        <w:pStyle w:val="CBRNCodeIndent"/>
        <w:rPr>
          <w:rFonts w:ascii="Meiryo" w:eastAsia="Meiryo" w:hAnsi="Meiryo"/>
        </w:rPr>
      </w:pPr>
      <w:r w:rsidRPr="00E24B9E">
        <w:rPr>
          <w:rFonts w:ascii="Meiryo" w:eastAsia="Meiryo" w:hAnsi="Meiryo" w:hint="eastAsia"/>
        </w:rPr>
        <w:t xml:space="preserve">Pinging </w:t>
      </w:r>
      <w:r w:rsidRPr="00E24B9E">
        <w:rPr>
          <w:rFonts w:ascii="Meiryo" w:eastAsia="Meiryo" w:hAnsi="Meiryo" w:hint="eastAsia"/>
          <w:highlight w:val="yellow"/>
        </w:rPr>
        <w:t>e7868.b.akamaiedge.net</w:t>
      </w:r>
      <w:r w:rsidRPr="00E24B9E">
        <w:rPr>
          <w:rFonts w:ascii="Meiryo" w:eastAsia="Meiryo" w:hAnsi="Meiryo" w:hint="eastAsia"/>
        </w:rPr>
        <w:t xml:space="preserve"> (23.46.104.197): 56 data bytes</w:t>
      </w:r>
      <w:r w:rsidRPr="00E24B9E">
        <w:rPr>
          <w:rFonts w:ascii="Meiryo" w:eastAsia="Meiryo" w:hAnsi="Meiryo" w:hint="eastAsia"/>
        </w:rPr>
        <w:br/>
        <w:t>64 bytes from 23.46.104.197: icmp_seq=0 ttl=50 time=125.070 ms</w:t>
      </w:r>
      <w:r w:rsidRPr="00E24B9E">
        <w:rPr>
          <w:rFonts w:ascii="Meiryo" w:eastAsia="Meiryo" w:hAnsi="Meiryo" w:hint="eastAsia"/>
        </w:rPr>
        <w:br/>
        <w:t>64 bytes from 23.46.104.197: icmp_seq=1 ttl=50 time=111.866 ms</w:t>
      </w:r>
      <w:r w:rsidRPr="00E24B9E">
        <w:rPr>
          <w:rFonts w:ascii="Meiryo" w:eastAsia="Meiryo" w:hAnsi="Meiryo" w:hint="eastAsia"/>
        </w:rPr>
        <w:br/>
        <w:t>64 bytes from 23.46.104.197: icmp_seq=2 ttl=50 time=111.967 ms</w:t>
      </w:r>
      <w:r w:rsidRPr="00E24B9E">
        <w:rPr>
          <w:rFonts w:ascii="Meiryo" w:eastAsia="Meiryo" w:hAnsi="Meiryo" w:hint="eastAsia"/>
        </w:rPr>
        <w:br/>
        <w:t>64 bytes from 23.46.104.197: icmp_seq=3 ttl=50 time=112.435 ms</w:t>
      </w:r>
    </w:p>
    <w:p w14:paraId="44DB6B26" w14:textId="77777777" w:rsidR="00CC0F1C" w:rsidRPr="00E24B9E" w:rsidRDefault="00CC0F1C" w:rsidP="00CC0F1C">
      <w:pPr>
        <w:pStyle w:val="ConcurNumber"/>
        <w:keepNext/>
        <w:rPr>
          <w:rFonts w:ascii="Meiryo" w:eastAsia="Meiryo" w:hAnsi="Meiryo"/>
        </w:rPr>
      </w:pPr>
      <w:r w:rsidRPr="00E24B9E">
        <w:rPr>
          <w:rFonts w:ascii="Meiryo" w:eastAsia="Meiryo" w:hAnsi="Meiryo" w:hint="eastAsia"/>
        </w:rPr>
        <w:t>応答内で強調表示されたアドレスをコピーします。</w:t>
      </w:r>
    </w:p>
    <w:p w14:paraId="30AA70CA" w14:textId="77777777" w:rsidR="00CC0F1C" w:rsidRPr="00E24B9E" w:rsidRDefault="00CC0F1C" w:rsidP="00CC0F1C">
      <w:pPr>
        <w:pStyle w:val="ConcurBodyTextIndent"/>
        <w:keepNext/>
        <w:rPr>
          <w:rFonts w:ascii="Meiryo" w:eastAsia="Meiryo" w:hAnsi="Meiryo"/>
          <w:b/>
          <w:bCs/>
        </w:rPr>
      </w:pPr>
      <w:r w:rsidRPr="00E24B9E">
        <w:rPr>
          <w:rFonts w:ascii="Meiryo" w:eastAsia="Meiryo" w:hAnsi="Meiryo" w:hint="eastAsia"/>
          <w:b/>
        </w:rPr>
        <w:t>アドレスの例</w:t>
      </w:r>
    </w:p>
    <w:p w14:paraId="15B5C303" w14:textId="77777777" w:rsidR="00CC0F1C" w:rsidRPr="00E24B9E" w:rsidRDefault="00CC0F1C" w:rsidP="00CC0F1C">
      <w:pPr>
        <w:pStyle w:val="CBRNCodeIndent"/>
        <w:rPr>
          <w:rFonts w:ascii="Meiryo" w:eastAsia="Meiryo" w:hAnsi="Meiryo"/>
        </w:rPr>
      </w:pPr>
      <w:r w:rsidRPr="00E24B9E">
        <w:rPr>
          <w:rFonts w:ascii="Meiryo" w:eastAsia="Meiryo" w:hAnsi="Meiryo" w:hint="eastAsia"/>
        </w:rPr>
        <w:t>e7868.b.akamaiedge.net</w:t>
      </w:r>
    </w:p>
    <w:p w14:paraId="79070475" w14:textId="77777777" w:rsidR="00CC0F1C" w:rsidRPr="00E24B9E" w:rsidRDefault="00CC0F1C" w:rsidP="00CC0F1C">
      <w:pPr>
        <w:pStyle w:val="ConcurProcedureHeading"/>
        <w:rPr>
          <w:rFonts w:ascii="Meiryo" w:eastAsia="Meiryo" w:hAnsi="Meiryo"/>
          <w:i w:val="0"/>
        </w:rPr>
      </w:pPr>
      <w:r w:rsidRPr="00E24B9E">
        <w:rPr>
          <w:rFonts w:ascii="Meiryo" w:eastAsia="Meiryo" w:hAnsi="Meiryo" w:hint="eastAsia"/>
          <w:i w:val="0"/>
        </w:rPr>
        <w:t>akamai ステージング環境の IP アドレスを取得する</w:t>
      </w:r>
    </w:p>
    <w:p w14:paraId="1D42E974" w14:textId="77777777" w:rsidR="00CC0F1C" w:rsidRPr="00E24B9E" w:rsidRDefault="00CC0F1C" w:rsidP="0055659F">
      <w:pPr>
        <w:pStyle w:val="ConcurNumber"/>
        <w:numPr>
          <w:ilvl w:val="0"/>
          <w:numId w:val="41"/>
        </w:numPr>
        <w:rPr>
          <w:rFonts w:ascii="Meiryo" w:eastAsia="Meiryo" w:hAnsi="Meiryo"/>
        </w:rPr>
      </w:pPr>
      <w:r w:rsidRPr="00E24B9E">
        <w:rPr>
          <w:rFonts w:ascii="Meiryo" w:eastAsia="Meiryo" w:hAnsi="Meiryo" w:hint="eastAsia"/>
          <w:b/>
        </w:rPr>
        <w:t>[コマンド プロンプト]</w:t>
      </w:r>
      <w:r w:rsidRPr="00E24B9E">
        <w:rPr>
          <w:rFonts w:ascii="Meiryo" w:eastAsia="Meiryo" w:hAnsi="Meiryo" w:hint="eastAsia"/>
        </w:rPr>
        <w:t xml:space="preserve"> または </w:t>
      </w:r>
      <w:r w:rsidRPr="00E24B9E">
        <w:rPr>
          <w:rFonts w:ascii="Meiryo" w:eastAsia="Meiryo" w:hAnsi="Meiryo" w:hint="eastAsia"/>
          <w:b/>
        </w:rPr>
        <w:t>[ターミナル]</w:t>
      </w:r>
      <w:r w:rsidRPr="00E24B9E">
        <w:rPr>
          <w:rFonts w:ascii="Meiryo" w:eastAsia="Meiryo" w:hAnsi="Meiryo" w:hint="eastAsia"/>
        </w:rPr>
        <w:t xml:space="preserve"> ウィンドウで、コピーしたアドレスに ping を実行しますが、「akamaiedge」に「-staging」を追加して行います。</w:t>
      </w:r>
    </w:p>
    <w:p w14:paraId="2B02BED0" w14:textId="77777777" w:rsidR="00CC0F1C" w:rsidRPr="00E24B9E" w:rsidRDefault="00CC0F1C" w:rsidP="00CC0F1C">
      <w:pPr>
        <w:pStyle w:val="ConcurBodyTextIndent"/>
        <w:rPr>
          <w:rFonts w:ascii="Meiryo" w:eastAsia="Meiryo" w:hAnsi="Meiryo"/>
          <w:b/>
          <w:bCs/>
        </w:rPr>
      </w:pPr>
      <w:r w:rsidRPr="00E24B9E">
        <w:rPr>
          <w:rFonts w:ascii="Meiryo" w:eastAsia="Meiryo" w:hAnsi="Meiryo" w:hint="eastAsia"/>
          <w:b/>
        </w:rPr>
        <w:lastRenderedPageBreak/>
        <w:t>Ping コマンドの例</w:t>
      </w:r>
    </w:p>
    <w:p w14:paraId="235F09D5" w14:textId="77777777" w:rsidR="00CC0F1C" w:rsidRPr="00E24B9E" w:rsidRDefault="00CC0F1C" w:rsidP="00CC0F1C">
      <w:pPr>
        <w:pStyle w:val="CBRNCodeIndent"/>
        <w:rPr>
          <w:rFonts w:ascii="Meiryo" w:eastAsia="Meiryo" w:hAnsi="Meiryo"/>
        </w:rPr>
      </w:pPr>
      <w:r w:rsidRPr="00E24B9E">
        <w:rPr>
          <w:rFonts w:ascii="Meiryo" w:eastAsia="Meiryo" w:hAnsi="Meiryo" w:hint="eastAsia"/>
        </w:rPr>
        <w:t>Ping e7868.b.akamaiedge</w:t>
      </w:r>
      <w:r w:rsidRPr="00E24B9E">
        <w:rPr>
          <w:rFonts w:ascii="Meiryo" w:eastAsia="Meiryo" w:hAnsi="Meiryo" w:hint="eastAsia"/>
          <w:highlight w:val="yellow"/>
        </w:rPr>
        <w:t>-staging</w:t>
      </w:r>
      <w:r w:rsidRPr="00E24B9E">
        <w:rPr>
          <w:rFonts w:ascii="Meiryo" w:eastAsia="Meiryo" w:hAnsi="Meiryo" w:hint="eastAsia"/>
        </w:rPr>
        <w:t>.net</w:t>
      </w:r>
    </w:p>
    <w:p w14:paraId="1008E2CF" w14:textId="77777777" w:rsidR="00CC0F1C" w:rsidRPr="00E24B9E" w:rsidRDefault="00CC0F1C" w:rsidP="0065558B">
      <w:pPr>
        <w:pStyle w:val="ConcurBodyTextIndent"/>
        <w:keepNext/>
        <w:rPr>
          <w:rFonts w:ascii="Meiryo" w:eastAsia="Meiryo" w:hAnsi="Meiryo"/>
          <w:b/>
          <w:bCs/>
        </w:rPr>
      </w:pPr>
      <w:r w:rsidRPr="00E24B9E">
        <w:rPr>
          <w:rFonts w:ascii="Meiryo" w:eastAsia="Meiryo" w:hAnsi="Meiryo" w:hint="eastAsia"/>
          <w:b/>
        </w:rPr>
        <w:t>応答例</w:t>
      </w:r>
    </w:p>
    <w:p w14:paraId="3FF1DC0B" w14:textId="77777777" w:rsidR="00CC0F1C" w:rsidRPr="00E24B9E" w:rsidRDefault="00CC0F1C" w:rsidP="00CC0F1C">
      <w:pPr>
        <w:pStyle w:val="CBRNCodeIndent"/>
        <w:rPr>
          <w:rFonts w:ascii="Meiryo" w:eastAsia="Meiryo" w:hAnsi="Meiryo"/>
        </w:rPr>
      </w:pPr>
      <w:r w:rsidRPr="00E24B9E">
        <w:rPr>
          <w:rFonts w:ascii="Meiryo" w:eastAsia="Meiryo" w:hAnsi="Meiryo" w:hint="eastAsia"/>
        </w:rPr>
        <w:t>Pinging e7868.b.akamaiedge-staging.net (104.76.225.252): 56 data bytes</w:t>
      </w:r>
      <w:r w:rsidRPr="00E24B9E">
        <w:rPr>
          <w:rFonts w:ascii="Meiryo" w:eastAsia="Meiryo" w:hAnsi="Meiryo" w:hint="eastAsia"/>
        </w:rPr>
        <w:br/>
        <w:t>64 bytes from </w:t>
      </w:r>
      <w:r w:rsidRPr="00E24B9E">
        <w:rPr>
          <w:rFonts w:ascii="Meiryo" w:eastAsia="Meiryo" w:hAnsi="Meiryo" w:hint="eastAsia"/>
          <w:highlight w:val="yellow"/>
        </w:rPr>
        <w:t>104.76.225.252</w:t>
      </w:r>
      <w:r w:rsidRPr="00E24B9E">
        <w:rPr>
          <w:rFonts w:ascii="Meiryo" w:eastAsia="Meiryo" w:hAnsi="Meiryo" w:hint="eastAsia"/>
        </w:rPr>
        <w:t>: icmp_seq=0 ttl=50 time=118.809 ms</w:t>
      </w:r>
      <w:r w:rsidRPr="00E24B9E">
        <w:rPr>
          <w:rFonts w:ascii="Meiryo" w:eastAsia="Meiryo" w:hAnsi="Meiryo" w:hint="eastAsia"/>
        </w:rPr>
        <w:br/>
        <w:t>64 bytes from 104.76.225.252: icmp_seq=1 ttl=50 time=242.459 ms</w:t>
      </w:r>
      <w:r w:rsidRPr="00E24B9E">
        <w:rPr>
          <w:rFonts w:ascii="Meiryo" w:eastAsia="Meiryo" w:hAnsi="Meiryo" w:hint="eastAsia"/>
        </w:rPr>
        <w:br/>
        <w:t>64 bytes from 104.76.225.252: icmp_seq=2 ttl=50 time=112.145 ms</w:t>
      </w:r>
      <w:r w:rsidRPr="00E24B9E">
        <w:rPr>
          <w:rFonts w:ascii="Meiryo" w:eastAsia="Meiryo" w:hAnsi="Meiryo" w:hint="eastAsia"/>
        </w:rPr>
        <w:br/>
        <w:t>64 bytes from 104.76.225.252: icmp_seq=3 ttl=50 time=114.994 ms</w:t>
      </w:r>
    </w:p>
    <w:p w14:paraId="3C93585B" w14:textId="77777777" w:rsidR="00CC0F1C" w:rsidRPr="00E24B9E" w:rsidRDefault="00CC0F1C" w:rsidP="00CC0F1C">
      <w:pPr>
        <w:pStyle w:val="ConcurNumber"/>
        <w:rPr>
          <w:rFonts w:ascii="Meiryo" w:eastAsia="Meiryo" w:hAnsi="Meiryo"/>
        </w:rPr>
      </w:pPr>
      <w:r w:rsidRPr="00E24B9E">
        <w:rPr>
          <w:rFonts w:ascii="Meiryo" w:eastAsia="Meiryo" w:hAnsi="Meiryo" w:hint="eastAsia"/>
        </w:rPr>
        <w:t>応答内で強調表示された IP アドレスをコピーします。</w:t>
      </w:r>
    </w:p>
    <w:p w14:paraId="7BB16409" w14:textId="77777777" w:rsidR="00CC0F1C" w:rsidRPr="00E24B9E" w:rsidRDefault="00CC0F1C" w:rsidP="00CC0F1C">
      <w:pPr>
        <w:pStyle w:val="ConcurBodyTextIndent"/>
        <w:rPr>
          <w:rFonts w:ascii="Meiryo" w:eastAsia="Meiryo" w:hAnsi="Meiryo"/>
          <w:b/>
          <w:bCs/>
        </w:rPr>
      </w:pPr>
      <w:r w:rsidRPr="00E24B9E">
        <w:rPr>
          <w:rFonts w:ascii="Meiryo" w:eastAsia="Meiryo" w:hAnsi="Meiryo" w:hint="eastAsia"/>
          <w:b/>
        </w:rPr>
        <w:t>IP アドレスの例</w:t>
      </w:r>
    </w:p>
    <w:p w14:paraId="5F57AA53" w14:textId="77777777" w:rsidR="00CC0F1C" w:rsidRPr="00E24B9E" w:rsidRDefault="00CC0F1C" w:rsidP="00CC0F1C">
      <w:pPr>
        <w:pStyle w:val="ConcurNumber"/>
        <w:numPr>
          <w:ilvl w:val="0"/>
          <w:numId w:val="0"/>
        </w:numPr>
        <w:ind w:left="720"/>
        <w:rPr>
          <w:rFonts w:ascii="Meiryo" w:eastAsia="Meiryo" w:hAnsi="Meiryo"/>
        </w:rPr>
      </w:pPr>
      <w:r w:rsidRPr="00E24B9E">
        <w:rPr>
          <w:rFonts w:ascii="Meiryo" w:eastAsia="Meiryo" w:hAnsi="Meiryo" w:hint="eastAsia"/>
        </w:rPr>
        <w:t>104.76.225.252</w:t>
      </w:r>
    </w:p>
    <w:p w14:paraId="412E1223" w14:textId="77777777" w:rsidR="00CC0F1C" w:rsidRPr="00E24B9E" w:rsidRDefault="00CC0F1C" w:rsidP="00CC0F1C">
      <w:pPr>
        <w:pStyle w:val="ConcurProcedureHeading"/>
        <w:rPr>
          <w:rFonts w:ascii="Meiryo" w:eastAsia="Meiryo" w:hAnsi="Meiryo"/>
          <w:i w:val="0"/>
        </w:rPr>
      </w:pPr>
      <w:r w:rsidRPr="00E24B9E">
        <w:rPr>
          <w:rFonts w:ascii="Meiryo" w:eastAsia="Meiryo" w:hAnsi="Meiryo" w:hint="eastAsia"/>
          <w:i w:val="0"/>
        </w:rPr>
        <w:t>ローカル Hosts ファイルを更新する</w:t>
      </w:r>
    </w:p>
    <w:p w14:paraId="1F7A9658" w14:textId="77777777" w:rsidR="00CC0F1C" w:rsidRPr="00E24B9E" w:rsidRDefault="00CC0F1C" w:rsidP="00CC0F1C">
      <w:pPr>
        <w:pStyle w:val="ConcurBodyTextIndent"/>
        <w:rPr>
          <w:rFonts w:ascii="Meiryo" w:eastAsia="Meiryo" w:hAnsi="Meiryo"/>
          <w:b/>
          <w:bCs/>
        </w:rPr>
      </w:pPr>
      <w:r w:rsidRPr="00E24B9E">
        <w:rPr>
          <w:rFonts w:ascii="Meiryo" w:eastAsia="Meiryo" w:hAnsi="Meiryo" w:hint="eastAsia"/>
          <w:b/>
        </w:rPr>
        <w:t>MAC:</w:t>
      </w:r>
    </w:p>
    <w:p w14:paraId="3CE66857" w14:textId="77777777" w:rsidR="00CC0F1C" w:rsidRPr="00E24B9E" w:rsidRDefault="00CC0F1C" w:rsidP="0055659F">
      <w:pPr>
        <w:pStyle w:val="ConcurNumberIndent"/>
        <w:numPr>
          <w:ilvl w:val="0"/>
          <w:numId w:val="40"/>
        </w:numPr>
        <w:rPr>
          <w:rFonts w:ascii="Meiryo" w:eastAsia="Meiryo" w:hAnsi="Meiryo"/>
        </w:rPr>
      </w:pPr>
      <w:r w:rsidRPr="00E24B9E">
        <w:rPr>
          <w:rFonts w:ascii="Meiryo" w:eastAsia="Meiryo" w:hAnsi="Meiryo" w:hint="eastAsia"/>
        </w:rPr>
        <w:t>[ターミナル] を開きます。</w:t>
      </w:r>
    </w:p>
    <w:p w14:paraId="6E3D982F" w14:textId="77777777" w:rsidR="00CC0F1C" w:rsidRPr="00E24B9E" w:rsidRDefault="00CC0F1C" w:rsidP="0055659F">
      <w:pPr>
        <w:pStyle w:val="ConcurNumberIndent"/>
        <w:numPr>
          <w:ilvl w:val="0"/>
          <w:numId w:val="40"/>
        </w:numPr>
        <w:rPr>
          <w:rFonts w:ascii="Meiryo" w:eastAsia="Meiryo" w:hAnsi="Meiryo"/>
        </w:rPr>
      </w:pPr>
      <w:r w:rsidRPr="00E24B9E">
        <w:rPr>
          <w:rFonts w:ascii="Meiryo" w:eastAsia="Meiryo" w:hAnsi="Meiryo" w:hint="eastAsia"/>
        </w:rPr>
        <w:t>「sudo nano /private/etc/hosts」を入力してから、</w:t>
      </w:r>
      <w:r w:rsidRPr="00E24B9E">
        <w:rPr>
          <w:rFonts w:ascii="Meiryo" w:eastAsia="Meiryo" w:hAnsi="Meiryo" w:hint="eastAsia"/>
          <w:b/>
        </w:rPr>
        <w:t>[Enter]</w:t>
      </w:r>
      <w:r w:rsidRPr="00E24B9E">
        <w:rPr>
          <w:rFonts w:ascii="Meiryo" w:eastAsia="Meiryo" w:hAnsi="Meiryo" w:hint="eastAsia"/>
        </w:rPr>
        <w:t xml:space="preserve"> を押します。</w:t>
      </w:r>
    </w:p>
    <w:p w14:paraId="4C044752"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noProof/>
        </w:rPr>
        <w:drawing>
          <wp:inline distT="0" distB="0" distL="0" distR="0" wp14:anchorId="31639829" wp14:editId="4974EF01">
            <wp:extent cx="4114800" cy="83210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14800" cy="832104"/>
                    </a:xfrm>
                    <a:prstGeom prst="rect">
                      <a:avLst/>
                    </a:prstGeom>
                  </pic:spPr>
                </pic:pic>
              </a:graphicData>
            </a:graphic>
          </wp:inline>
        </w:drawing>
      </w:r>
    </w:p>
    <w:p w14:paraId="5B31058E"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rPr>
        <w:t>要求された場合、管理者パスワードを入力します。</w:t>
      </w:r>
    </w:p>
    <w:p w14:paraId="02AF0097" w14:textId="77777777" w:rsidR="00CC0F1C" w:rsidRPr="00E24B9E" w:rsidRDefault="00CC0F1C" w:rsidP="0055659F">
      <w:pPr>
        <w:pStyle w:val="ConcurNumberIndent"/>
        <w:numPr>
          <w:ilvl w:val="0"/>
          <w:numId w:val="40"/>
        </w:numPr>
        <w:rPr>
          <w:rFonts w:ascii="Meiryo" w:eastAsia="Meiryo" w:hAnsi="Meiryo"/>
        </w:rPr>
      </w:pPr>
      <w:r w:rsidRPr="00E24B9E">
        <w:rPr>
          <w:rFonts w:ascii="Meiryo" w:eastAsia="Meiryo" w:hAnsi="Meiryo" w:hint="eastAsia"/>
        </w:rPr>
        <w:t>ファイルの先頭のコメントの後ろに、ステップ 4 でコピーした IP アドレスを追加し、その後ろに「www.concursolutions.com」を追加します。</w:t>
      </w:r>
    </w:p>
    <w:p w14:paraId="0EB658D5" w14:textId="77777777" w:rsidR="00CC0F1C" w:rsidRPr="00E24B9E" w:rsidRDefault="00CC0F1C" w:rsidP="00CC0F1C">
      <w:pPr>
        <w:pStyle w:val="ConcurNoteIndent3"/>
        <w:tabs>
          <w:tab w:val="clear" w:pos="2250"/>
        </w:tabs>
        <w:ind w:left="2520"/>
        <w:rPr>
          <w:rFonts w:ascii="Meiryo" w:eastAsia="Meiryo" w:hAnsi="Meiryo"/>
        </w:rPr>
      </w:pPr>
      <w:r w:rsidRPr="00E24B9E">
        <w:rPr>
          <w:rFonts w:ascii="Meiryo" w:eastAsia="Meiryo" w:hAnsi="Meiryo" w:hint="eastAsia"/>
        </w:rPr>
        <w:lastRenderedPageBreak/>
        <w:t>コメントの前にはハッシュタグ (#) が付いていますが、エントリにハッシュタグを含めないでください。</w:t>
      </w:r>
    </w:p>
    <w:p w14:paraId="047A8ACC" w14:textId="77777777" w:rsidR="00CC0F1C" w:rsidRPr="00E24B9E" w:rsidRDefault="00CC0F1C" w:rsidP="00CC0F1C">
      <w:pPr>
        <w:pStyle w:val="ConcurNumberIndent"/>
        <w:numPr>
          <w:ilvl w:val="0"/>
          <w:numId w:val="0"/>
        </w:numPr>
        <w:ind w:left="1512"/>
        <w:rPr>
          <w:rFonts w:ascii="Meiryo" w:eastAsia="Meiryo" w:hAnsi="Meiryo"/>
          <w:b/>
          <w:bCs/>
        </w:rPr>
      </w:pPr>
      <w:r w:rsidRPr="00E24B9E">
        <w:rPr>
          <w:rFonts w:ascii="Meiryo" w:eastAsia="Meiryo" w:hAnsi="Meiryo" w:hint="eastAsia"/>
          <w:b/>
        </w:rPr>
        <w:t>エントリの例</w:t>
      </w:r>
    </w:p>
    <w:p w14:paraId="6C2B6D0D"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rPr>
        <w:t xml:space="preserve">104.76.225.252 </w:t>
      </w:r>
      <w:hyperlink r:id="rId67" w:history="1">
        <w:r w:rsidRPr="00E24B9E">
          <w:rPr>
            <w:rStyle w:val="Hyperlink"/>
            <w:rFonts w:ascii="Meiryo" w:eastAsia="Meiryo" w:hAnsi="Meiryo" w:hint="eastAsia"/>
          </w:rPr>
          <w:t>www.concursolutions.com</w:t>
        </w:r>
      </w:hyperlink>
    </w:p>
    <w:p w14:paraId="59038DB9" w14:textId="77777777" w:rsidR="00CC0F1C" w:rsidRPr="00E24B9E" w:rsidRDefault="00CC0F1C" w:rsidP="0055659F">
      <w:pPr>
        <w:pStyle w:val="ConcurNumberIndent"/>
        <w:numPr>
          <w:ilvl w:val="0"/>
          <w:numId w:val="40"/>
        </w:numPr>
        <w:rPr>
          <w:rFonts w:ascii="Meiryo" w:eastAsia="Meiryo" w:hAnsi="Meiryo"/>
          <w:b/>
          <w:bCs/>
        </w:rPr>
      </w:pPr>
      <w:r w:rsidRPr="00E24B9E">
        <w:rPr>
          <w:rFonts w:ascii="Meiryo" w:eastAsia="Meiryo" w:hAnsi="Meiryo" w:hint="eastAsia"/>
        </w:rPr>
        <w:t>ファイルを保存 (Ctrl-o) し、ターミナル (Ctrl-x) を閉じます。</w:t>
      </w:r>
    </w:p>
    <w:p w14:paraId="7860D1BD" w14:textId="77777777" w:rsidR="00CC0F1C" w:rsidRPr="00E24B9E" w:rsidRDefault="00CC0F1C" w:rsidP="00CC0F1C">
      <w:pPr>
        <w:pStyle w:val="ConcurBodyTextIndent"/>
        <w:rPr>
          <w:rFonts w:ascii="Meiryo" w:eastAsia="Meiryo" w:hAnsi="Meiryo"/>
          <w:b/>
          <w:bCs/>
        </w:rPr>
      </w:pPr>
      <w:r w:rsidRPr="00E24B9E">
        <w:rPr>
          <w:rFonts w:ascii="Meiryo" w:eastAsia="Meiryo" w:hAnsi="Meiryo" w:hint="eastAsia"/>
          <w:b/>
        </w:rPr>
        <w:t>Windows:</w:t>
      </w:r>
    </w:p>
    <w:p w14:paraId="355B3034" w14:textId="77777777" w:rsidR="00CC0F1C" w:rsidRPr="00E24B9E" w:rsidRDefault="00CC0F1C" w:rsidP="00CC0F1C">
      <w:pPr>
        <w:pStyle w:val="ConcurNumberIndent"/>
        <w:rPr>
          <w:rFonts w:ascii="Meiryo" w:eastAsia="Meiryo" w:hAnsi="Meiryo"/>
        </w:rPr>
      </w:pPr>
      <w:r w:rsidRPr="00E24B9E">
        <w:rPr>
          <w:rFonts w:ascii="Meiryo" w:eastAsia="Meiryo" w:hAnsi="Meiryo" w:hint="eastAsia"/>
        </w:rPr>
        <w:t>Windows 検索バーに「メモ帳」を入力し、検索結果で [メモ帳] を右クリックします。次に、</w:t>
      </w:r>
      <w:r w:rsidRPr="00E24B9E">
        <w:rPr>
          <w:rFonts w:ascii="Meiryo" w:eastAsia="Meiryo" w:hAnsi="Meiryo" w:hint="eastAsia"/>
          <w:b/>
        </w:rPr>
        <w:t>[管理者として実行]</w:t>
      </w:r>
      <w:r w:rsidRPr="00E24B9E">
        <w:rPr>
          <w:rFonts w:ascii="Meiryo" w:eastAsia="Meiryo" w:hAnsi="Meiryo" w:hint="eastAsia"/>
        </w:rPr>
        <w:t xml:space="preserve"> をクリックして、管理者としてメモ帳を起動します。</w:t>
      </w:r>
    </w:p>
    <w:p w14:paraId="06550E24"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noProof/>
        </w:rPr>
        <w:drawing>
          <wp:inline distT="0" distB="0" distL="0" distR="0" wp14:anchorId="76C397C5" wp14:editId="1E649326">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286000" cy="1911096"/>
                    </a:xfrm>
                    <a:prstGeom prst="rect">
                      <a:avLst/>
                    </a:prstGeom>
                  </pic:spPr>
                </pic:pic>
              </a:graphicData>
            </a:graphic>
          </wp:inline>
        </w:drawing>
      </w:r>
    </w:p>
    <w:p w14:paraId="080C26FD"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rPr>
        <w:t>要求された場合、</w:t>
      </w:r>
      <w:r w:rsidRPr="00E24B9E">
        <w:rPr>
          <w:rFonts w:ascii="Meiryo" w:eastAsia="Meiryo" w:hAnsi="Meiryo" w:hint="eastAsia"/>
          <w:b/>
        </w:rPr>
        <w:t>[ユーザー アカウント制御]</w:t>
      </w:r>
      <w:r w:rsidRPr="00E24B9E">
        <w:rPr>
          <w:rFonts w:ascii="Meiryo" w:eastAsia="Meiryo" w:hAnsi="Meiryo" w:hint="eastAsia"/>
        </w:rPr>
        <w:t xml:space="preserve"> ウィンドウで </w:t>
      </w:r>
      <w:r w:rsidRPr="00E24B9E">
        <w:rPr>
          <w:rFonts w:ascii="Meiryo" w:eastAsia="Meiryo" w:hAnsi="Meiryo" w:hint="eastAsia"/>
          <w:b/>
        </w:rPr>
        <w:t>[はい]</w:t>
      </w:r>
      <w:r w:rsidRPr="00E24B9E">
        <w:rPr>
          <w:rFonts w:ascii="Meiryo" w:eastAsia="Meiryo" w:hAnsi="Meiryo" w:hint="eastAsia"/>
        </w:rPr>
        <w:t xml:space="preserve"> をクリックします。</w:t>
      </w:r>
    </w:p>
    <w:p w14:paraId="55407C52" w14:textId="77777777" w:rsidR="00CC0F1C" w:rsidRPr="00E24B9E" w:rsidRDefault="00CC0F1C" w:rsidP="0055659F">
      <w:pPr>
        <w:pStyle w:val="ConcurNumberIndent"/>
        <w:numPr>
          <w:ilvl w:val="0"/>
          <w:numId w:val="40"/>
        </w:numPr>
        <w:rPr>
          <w:rFonts w:ascii="Meiryo" w:eastAsia="Meiryo" w:hAnsi="Meiryo"/>
        </w:rPr>
      </w:pPr>
      <w:r w:rsidRPr="00E24B9E">
        <w:rPr>
          <w:rFonts w:ascii="Meiryo" w:eastAsia="Meiryo" w:hAnsi="Meiryo" w:hint="eastAsia"/>
        </w:rPr>
        <w:t xml:space="preserve">メモ帳で </w:t>
      </w:r>
      <w:r w:rsidRPr="00E24B9E">
        <w:rPr>
          <w:rFonts w:ascii="Meiryo" w:eastAsia="Meiryo" w:hAnsi="Meiryo" w:hint="eastAsia"/>
          <w:b/>
          <w:bCs/>
        </w:rPr>
        <w:t>[ファイル]</w:t>
      </w:r>
      <w:r w:rsidRPr="00E24B9E">
        <w:rPr>
          <w:rFonts w:ascii="Meiryo" w:eastAsia="Meiryo" w:hAnsi="Meiryo" w:hint="eastAsia"/>
        </w:rPr>
        <w:t xml:space="preserve"> をクリックしてから、</w:t>
      </w:r>
      <w:r w:rsidRPr="00E24B9E">
        <w:rPr>
          <w:rFonts w:ascii="Meiryo" w:eastAsia="Meiryo" w:hAnsi="Meiryo" w:hint="eastAsia"/>
          <w:b/>
          <w:bCs/>
        </w:rPr>
        <w:t>[開く]</w:t>
      </w:r>
      <w:r w:rsidRPr="00E24B9E">
        <w:rPr>
          <w:rFonts w:ascii="Meiryo" w:eastAsia="Meiryo" w:hAnsi="Meiryo" w:hint="eastAsia"/>
        </w:rPr>
        <w:t xml:space="preserve"> をクリックします。</w:t>
      </w:r>
    </w:p>
    <w:p w14:paraId="25EE2969" w14:textId="77777777" w:rsidR="00CC0F1C" w:rsidRPr="00E24B9E" w:rsidRDefault="00CC0F1C" w:rsidP="0055659F">
      <w:pPr>
        <w:pStyle w:val="ConcurNumberIndent"/>
        <w:keepNext/>
        <w:numPr>
          <w:ilvl w:val="0"/>
          <w:numId w:val="40"/>
        </w:numPr>
        <w:rPr>
          <w:rFonts w:ascii="Meiryo" w:eastAsia="Meiryo" w:hAnsi="Meiryo"/>
        </w:rPr>
      </w:pPr>
      <w:r w:rsidRPr="00E24B9E">
        <w:rPr>
          <w:rFonts w:ascii="Meiryo" w:eastAsia="Meiryo" w:hAnsi="Meiryo" w:hint="eastAsia"/>
          <w:u w:val="single"/>
        </w:rPr>
        <w:t>C:\\Windows\System32\drivers\etc</w:t>
      </w:r>
      <w:r w:rsidRPr="00E24B9E">
        <w:rPr>
          <w:rFonts w:ascii="Meiryo" w:eastAsia="Meiryo" w:hAnsi="Meiryo" w:hint="eastAsia"/>
        </w:rPr>
        <w:t xml:space="preserve"> に移動します。次に、</w:t>
      </w:r>
      <w:r w:rsidRPr="00E24B9E">
        <w:rPr>
          <w:rFonts w:ascii="Meiryo" w:eastAsia="Meiryo" w:hAnsi="Meiryo" w:hint="eastAsia"/>
          <w:b/>
        </w:rPr>
        <w:t>[ファイル名]</w:t>
      </w:r>
      <w:r w:rsidRPr="00E24B9E">
        <w:rPr>
          <w:rFonts w:ascii="Meiryo" w:eastAsia="Meiryo" w:hAnsi="Meiryo" w:hint="eastAsia"/>
        </w:rPr>
        <w:t xml:space="preserve"> フィールドの右側のメニューから </w:t>
      </w:r>
      <w:r w:rsidRPr="00E24B9E">
        <w:rPr>
          <w:rFonts w:ascii="Meiryo" w:eastAsia="Meiryo" w:hAnsi="Meiryo" w:hint="eastAsia"/>
          <w:b/>
        </w:rPr>
        <w:t>[すべてのファイル (*.*)]</w:t>
      </w:r>
      <w:r w:rsidRPr="00E24B9E">
        <w:rPr>
          <w:rFonts w:ascii="Meiryo" w:eastAsia="Meiryo" w:hAnsi="Meiryo" w:hint="eastAsia"/>
        </w:rPr>
        <w:t xml:space="preserve"> を選択します。</w:t>
      </w:r>
    </w:p>
    <w:p w14:paraId="3CB76FE5"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Pr="00E24B9E" w:rsidRDefault="00CC0F1C" w:rsidP="0055659F">
      <w:pPr>
        <w:pStyle w:val="ConcurNumberIndent"/>
        <w:numPr>
          <w:ilvl w:val="0"/>
          <w:numId w:val="40"/>
        </w:numPr>
        <w:rPr>
          <w:rFonts w:ascii="Meiryo" w:eastAsia="Meiryo" w:hAnsi="Meiryo"/>
        </w:rPr>
      </w:pPr>
      <w:r w:rsidRPr="00E24B9E">
        <w:rPr>
          <w:rFonts w:ascii="Meiryo" w:eastAsia="Meiryo" w:hAnsi="Meiryo" w:hint="eastAsia"/>
          <w:u w:val="single"/>
        </w:rPr>
        <w:t>hosts</w:t>
      </w:r>
      <w:r w:rsidRPr="00E24B9E">
        <w:rPr>
          <w:rFonts w:ascii="Meiryo" w:eastAsia="Meiryo" w:hAnsi="Meiryo" w:hint="eastAsia"/>
        </w:rPr>
        <w:t xml:space="preserve"> ファイルを開きます。</w:t>
      </w:r>
    </w:p>
    <w:p w14:paraId="64FEF0EA" w14:textId="77777777" w:rsidR="00CC0F1C" w:rsidRPr="00E24B9E" w:rsidRDefault="00CC0F1C" w:rsidP="0055659F">
      <w:pPr>
        <w:pStyle w:val="ConcurNumberIndent"/>
        <w:numPr>
          <w:ilvl w:val="0"/>
          <w:numId w:val="40"/>
        </w:numPr>
        <w:rPr>
          <w:rFonts w:ascii="Meiryo" w:eastAsia="Meiryo" w:hAnsi="Meiryo"/>
        </w:rPr>
      </w:pPr>
      <w:r w:rsidRPr="00E24B9E">
        <w:rPr>
          <w:rFonts w:ascii="Meiryo" w:eastAsia="Meiryo" w:hAnsi="Meiryo" w:hint="eastAsia"/>
        </w:rPr>
        <w:lastRenderedPageBreak/>
        <w:t>ファイルの先頭のコメントの後ろに、ステップ 4 でコピーした IP アドレスを追加し、その後ろに「www.concursolutions.com」を追加します。</w:t>
      </w:r>
    </w:p>
    <w:p w14:paraId="236D2484" w14:textId="77777777" w:rsidR="00CC0F1C" w:rsidRPr="00E24B9E" w:rsidRDefault="00CC0F1C" w:rsidP="00CC0F1C">
      <w:pPr>
        <w:pStyle w:val="ConcurNoteIndent3"/>
        <w:tabs>
          <w:tab w:val="clear" w:pos="2250"/>
        </w:tabs>
        <w:ind w:left="2520"/>
        <w:rPr>
          <w:rFonts w:ascii="Meiryo" w:eastAsia="Meiryo" w:hAnsi="Meiryo"/>
        </w:rPr>
      </w:pPr>
      <w:r w:rsidRPr="00E24B9E">
        <w:rPr>
          <w:rFonts w:ascii="Meiryo" w:eastAsia="Meiryo" w:hAnsi="Meiryo" w:hint="eastAsia"/>
        </w:rPr>
        <w:t>コメントの前にはハッシュタグ (#) が付いていますが、エントリにハッシュタグを含めないでください。</w:t>
      </w:r>
    </w:p>
    <w:p w14:paraId="2D1E97D3" w14:textId="77777777" w:rsidR="00CC0F1C" w:rsidRPr="00E24B9E" w:rsidRDefault="00CC0F1C" w:rsidP="00CC0F1C">
      <w:pPr>
        <w:pStyle w:val="ConcurNumberIndent"/>
        <w:keepNext/>
        <w:numPr>
          <w:ilvl w:val="0"/>
          <w:numId w:val="0"/>
        </w:numPr>
        <w:ind w:left="1512"/>
        <w:rPr>
          <w:rFonts w:ascii="Meiryo" w:eastAsia="Meiryo" w:hAnsi="Meiryo"/>
          <w:b/>
          <w:bCs/>
        </w:rPr>
      </w:pPr>
      <w:r w:rsidRPr="00E24B9E">
        <w:rPr>
          <w:rFonts w:ascii="Meiryo" w:eastAsia="Meiryo" w:hAnsi="Meiryo" w:hint="eastAsia"/>
          <w:b/>
        </w:rPr>
        <w:t>エントリの例</w:t>
      </w:r>
    </w:p>
    <w:p w14:paraId="09B33227"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rPr>
        <w:t>104.76.225.252 www.concursolutions.com</w:t>
      </w:r>
    </w:p>
    <w:p w14:paraId="3A97B3FF" w14:textId="77777777" w:rsidR="00CC0F1C" w:rsidRPr="00E24B9E" w:rsidRDefault="00CC0F1C" w:rsidP="00CC0F1C">
      <w:pPr>
        <w:pStyle w:val="ConcurNumberIndent"/>
        <w:numPr>
          <w:ilvl w:val="0"/>
          <w:numId w:val="0"/>
        </w:numPr>
        <w:ind w:left="1512"/>
        <w:rPr>
          <w:rFonts w:ascii="Meiryo" w:eastAsia="Meiryo" w:hAnsi="Meiryo"/>
        </w:rPr>
      </w:pPr>
      <w:r w:rsidRPr="00E24B9E">
        <w:rPr>
          <w:rFonts w:ascii="Meiryo" w:eastAsia="Meiryo" w:hAnsi="Meiryo" w:hint="eastAsia"/>
          <w:noProof/>
        </w:rPr>
        <w:drawing>
          <wp:inline distT="0" distB="0" distL="0" distR="0" wp14:anchorId="05B053F4" wp14:editId="3590C789">
            <wp:extent cx="2986749" cy="1858297"/>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96470" cy="1864345"/>
                    </a:xfrm>
                    <a:prstGeom prst="rect">
                      <a:avLst/>
                    </a:prstGeom>
                  </pic:spPr>
                </pic:pic>
              </a:graphicData>
            </a:graphic>
          </wp:inline>
        </w:drawing>
      </w:r>
    </w:p>
    <w:p w14:paraId="68E10F75" w14:textId="77777777" w:rsidR="00CC0F1C" w:rsidRPr="00E24B9E" w:rsidRDefault="00CC0F1C" w:rsidP="0055659F">
      <w:pPr>
        <w:pStyle w:val="ConcurNumberIndent"/>
        <w:numPr>
          <w:ilvl w:val="0"/>
          <w:numId w:val="40"/>
        </w:numPr>
        <w:rPr>
          <w:rFonts w:ascii="Meiryo" w:eastAsia="Meiryo" w:hAnsi="Meiryo"/>
        </w:rPr>
      </w:pPr>
      <w:r w:rsidRPr="00E24B9E">
        <w:rPr>
          <w:rFonts w:ascii="Meiryo" w:eastAsia="Meiryo" w:hAnsi="Meiryo" w:hint="eastAsia"/>
          <w:b/>
        </w:rPr>
        <w:t>[ファイル]</w:t>
      </w:r>
      <w:r w:rsidRPr="00E24B9E">
        <w:rPr>
          <w:rFonts w:ascii="Meiryo" w:eastAsia="Meiryo" w:hAnsi="Meiryo" w:hint="eastAsia"/>
        </w:rPr>
        <w:t xml:space="preserve"> メニューで </w:t>
      </w:r>
      <w:r w:rsidRPr="00E24B9E">
        <w:rPr>
          <w:rFonts w:ascii="Meiryo" w:eastAsia="Meiryo" w:hAnsi="Meiryo" w:hint="eastAsia"/>
          <w:b/>
        </w:rPr>
        <w:t>[保存]</w:t>
      </w:r>
      <w:r w:rsidRPr="00E24B9E">
        <w:rPr>
          <w:rFonts w:ascii="Meiryo" w:eastAsia="Meiryo" w:hAnsi="Meiryo" w:hint="eastAsia"/>
        </w:rPr>
        <w:t xml:space="preserve"> をクリックします。</w:t>
      </w:r>
    </w:p>
    <w:p w14:paraId="1D1AE2D5" w14:textId="77777777" w:rsidR="00CC0F1C" w:rsidRPr="00E24B9E" w:rsidRDefault="00CC0F1C" w:rsidP="00CC0F1C">
      <w:pPr>
        <w:pStyle w:val="ConcurProcedureHeading"/>
        <w:rPr>
          <w:rFonts w:ascii="Meiryo" w:eastAsia="Meiryo" w:hAnsi="Meiryo"/>
          <w:i w:val="0"/>
        </w:rPr>
      </w:pPr>
      <w:r w:rsidRPr="00E24B9E">
        <w:rPr>
          <w:rFonts w:ascii="Meiryo" w:eastAsia="Meiryo" w:hAnsi="Meiryo" w:hint="eastAsia"/>
          <w:i w:val="0"/>
        </w:rPr>
        <w:t>ローカル マシンから *concursolutions.com に接続する</w:t>
      </w:r>
    </w:p>
    <w:p w14:paraId="2B7CCB5D" w14:textId="77777777" w:rsidR="00CC0F1C" w:rsidRPr="00E24B9E" w:rsidRDefault="00CC0F1C" w:rsidP="00CC0F1C">
      <w:pPr>
        <w:pStyle w:val="ConcurBodyTextIndent"/>
        <w:rPr>
          <w:rFonts w:ascii="Meiryo" w:eastAsia="Meiryo" w:hAnsi="Meiryo"/>
        </w:rPr>
      </w:pPr>
      <w:r w:rsidRPr="00E24B9E">
        <w:rPr>
          <w:rFonts w:ascii="Meiryo" w:eastAsia="Meiryo" w:hAnsi="Meiryo" w:hint="eastAsia"/>
        </w:rPr>
        <w:t xml:space="preserve">*concursolutions.com への接続を akamai ステージング環境にするようにローカル hosts ファイルを設定したら、テストする必要のあるメソッドを使用してローカル マシンから *concursolutions.com に接続します。 </w:t>
      </w:r>
    </w:p>
    <w:p w14:paraId="6D927B49" w14:textId="77777777" w:rsidR="00CC0F1C" w:rsidRPr="00E24B9E" w:rsidRDefault="00CC0F1C" w:rsidP="00CC0F1C">
      <w:pPr>
        <w:pStyle w:val="ConcurNote"/>
        <w:tabs>
          <w:tab w:val="clear" w:pos="720"/>
          <w:tab w:val="num" w:pos="2160"/>
        </w:tabs>
        <w:rPr>
          <w:rFonts w:ascii="Meiryo" w:eastAsia="Meiryo" w:hAnsi="Meiryo"/>
        </w:rPr>
      </w:pPr>
      <w:r w:rsidRPr="00E24B9E">
        <w:rPr>
          <w:rFonts w:ascii="Meiryo" w:eastAsia="Meiryo" w:hAnsi="Meiryo" w:hint="eastAsia"/>
        </w:rPr>
        <w:t>*concursolutions.com の接続テストでは、システム管理者は API 呼び出しや接続されたアプリケーションを介して、またはブラウザからサインイン ページに移動し、SAP Concur ユーザーとしてサインインして行う必要がある場合があります。</w:t>
      </w:r>
    </w:p>
    <w:p w14:paraId="27908AD2" w14:textId="77777777" w:rsidR="00CC0F1C" w:rsidRPr="00E24B9E" w:rsidRDefault="00CC0F1C" w:rsidP="00CC0F1C">
      <w:pPr>
        <w:pStyle w:val="Heading4"/>
        <w:rPr>
          <w:rFonts w:ascii="Meiryo" w:eastAsia="Meiryo" w:hAnsi="Meiryo"/>
          <w:i w:val="0"/>
        </w:rPr>
      </w:pPr>
      <w:bookmarkStart w:id="68" w:name="_Toc104401292"/>
      <w:r w:rsidRPr="00E24B9E">
        <w:rPr>
          <w:rFonts w:ascii="Meiryo" w:eastAsia="Meiryo" w:hAnsi="Meiryo" w:hint="eastAsia"/>
          <w:i w:val="0"/>
        </w:rPr>
        <w:lastRenderedPageBreak/>
        <w:t>設定とアクティブ化</w:t>
      </w:r>
      <w:bookmarkEnd w:id="68"/>
    </w:p>
    <w:p w14:paraId="6F2A51F5" w14:textId="77777777" w:rsidR="00CC0F1C" w:rsidRPr="00E24B9E" w:rsidRDefault="00CC0F1C" w:rsidP="00BF76E3">
      <w:pPr>
        <w:pStyle w:val="ConcurBodyText"/>
        <w:rPr>
          <w:rFonts w:ascii="Meiryo" w:eastAsia="Meiryo" w:hAnsi="Meiryo"/>
        </w:rPr>
      </w:pPr>
      <w:r w:rsidRPr="00E24B9E">
        <w:rPr>
          <w:rFonts w:ascii="Meiryo" w:eastAsia="Meiryo" w:hAnsi="Meiryo" w:hint="eastAsia"/>
        </w:rPr>
        <w:t>*.concursolutions.com および * api.concursolutions.com への接続が中断されないようにするために、サポートされていない暗号を使用するアプリケーションを 2022 年 2 月 1 日までにサポートされている暗号を使用するようにアップデートする必要があります。</w:t>
      </w:r>
    </w:p>
    <w:p w14:paraId="459722A2" w14:textId="77777777" w:rsidR="00CC0F1C" w:rsidRPr="00E24B9E" w:rsidRDefault="00CC0F1C" w:rsidP="00CC0F1C">
      <w:pPr>
        <w:pStyle w:val="ConcurNote"/>
        <w:tabs>
          <w:tab w:val="clear" w:pos="720"/>
          <w:tab w:val="num" w:pos="2160"/>
        </w:tabs>
        <w:rPr>
          <w:rFonts w:ascii="Meiryo" w:eastAsia="Meiryo" w:hAnsi="Meiryo"/>
        </w:rPr>
      </w:pPr>
      <w:r w:rsidRPr="00E24B9E">
        <w:rPr>
          <w:rFonts w:ascii="Meiryo" w:eastAsia="Meiryo" w:hAnsi="Meiryo" w:hint="eastAsia"/>
        </w:rPr>
        <w:t>お使いの暗号スイートにサポートされている暗号とサポートされていない暗号の両方が含まれている場合、Web ブラウザを介する *concursolutions.com への接続は中断されません。接続を確立するプロセスで、*concursolutions.com サーバーがお使いの暗号スイートのなかで最も安全な暗号を選択します。</w:t>
      </w:r>
    </w:p>
    <w:p w14:paraId="55EDBB54" w14:textId="306A3BD5" w:rsidR="00DE4637" w:rsidRPr="00E24B9E" w:rsidRDefault="00DE4637" w:rsidP="00BF4F25">
      <w:pPr>
        <w:pStyle w:val="Heading2"/>
        <w:rPr>
          <w:rFonts w:ascii="Meiryo" w:eastAsia="Meiryo" w:hAnsi="Meiryo"/>
        </w:rPr>
      </w:pPr>
      <w:bookmarkStart w:id="69" w:name="_Toc104401293"/>
      <w:r w:rsidRPr="00E24B9E">
        <w:rPr>
          <w:rFonts w:ascii="Meiryo" w:eastAsia="Meiryo" w:hAnsi="Meiryo" w:hint="eastAsia"/>
        </w:rPr>
        <w:t>テスト エンティティ | 運用サンドボックス環境</w:t>
      </w:r>
      <w:bookmarkEnd w:id="69"/>
    </w:p>
    <w:p w14:paraId="6B118E80" w14:textId="77777777" w:rsidR="00B95B30" w:rsidRPr="00E24B9E" w:rsidRDefault="00B95B30" w:rsidP="00BF4F25">
      <w:pPr>
        <w:pStyle w:val="Heading3"/>
        <w:rPr>
          <w:rFonts w:ascii="Meiryo" w:eastAsia="Meiryo" w:hAnsi="Meiryo"/>
        </w:rPr>
      </w:pPr>
      <w:bookmarkStart w:id="70" w:name="_Toc104401294"/>
      <w:r w:rsidRPr="00E24B9E">
        <w:rPr>
          <w:rFonts w:ascii="Meiryo" w:eastAsia="Meiryo" w:hAnsi="Meiryo" w:hint="eastAsia"/>
        </w:rPr>
        <w:t>** 進行中 ** 未移行の [最近使用されたもの] リスト</w:t>
      </w:r>
      <w:bookmarkEnd w:id="70"/>
    </w:p>
    <w:p w14:paraId="1B94B0EC" w14:textId="77777777" w:rsidR="00B95B30" w:rsidRPr="00E24B9E" w:rsidRDefault="00B95B30" w:rsidP="00BF4F25">
      <w:pPr>
        <w:pStyle w:val="Heading4"/>
        <w:spacing w:before="20" w:after="20"/>
        <w:ind w:left="-274"/>
        <w:rPr>
          <w:rFonts w:ascii="Meiryo" w:eastAsia="Meiryo" w:hAnsi="Meiryo"/>
          <w:i w:val="0"/>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E24B9E"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E24B9E" w:rsidRDefault="00B95B30" w:rsidP="00BF4F25">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E24B9E" w:rsidRDefault="00B95B30" w:rsidP="00BF4F25">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E24B9E" w:rsidRDefault="00B95B30" w:rsidP="00BF4F25">
            <w:pPr>
              <w:pStyle w:val="ConcurTableHeadCentered8pt"/>
              <w:rPr>
                <w:rFonts w:ascii="Meiryo" w:eastAsia="Meiryo" w:hAnsi="Meiryo"/>
              </w:rPr>
            </w:pPr>
            <w:r w:rsidRPr="00E24B9E">
              <w:rPr>
                <w:rFonts w:ascii="Meiryo" w:eastAsia="Meiryo" w:hAnsi="Meiryo" w:hint="eastAsia"/>
              </w:rPr>
              <w:t>機能のリリース予定日</w:t>
            </w:r>
          </w:p>
        </w:tc>
      </w:tr>
      <w:tr w:rsidR="00B95B30" w:rsidRPr="00E24B9E"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E24B9E" w:rsidRDefault="00B95B30" w:rsidP="00BF4F25">
            <w:pPr>
              <w:pStyle w:val="ConcurTableText8ptCenter"/>
              <w:keepNext/>
              <w:rPr>
                <w:rFonts w:ascii="Meiryo" w:eastAsia="Meiryo" w:hAnsi="Meiryo"/>
              </w:rPr>
            </w:pPr>
            <w:r w:rsidRPr="00E24B9E">
              <w:rPr>
                <w:rFonts w:ascii="Meiryo" w:eastAsia="Meiryo" w:hAnsi="Meiryo" w:hint="eastAsia"/>
              </w:rPr>
              <w:t xml:space="preserve">2021 年 9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E24B9E" w:rsidRDefault="00B95B30" w:rsidP="00BF4F25">
            <w:pPr>
              <w:pStyle w:val="ConcurTableText8ptCenter"/>
              <w:keepNext/>
              <w:rPr>
                <w:rFonts w:ascii="Meiryo" w:eastAsia="Meiryo" w:hAnsi="Meiryo"/>
              </w:rPr>
            </w:pPr>
            <w:r w:rsidRPr="00E24B9E">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E24B9E" w:rsidRDefault="00B95B30" w:rsidP="00BF4F25">
            <w:pPr>
              <w:pStyle w:val="ConcurTableText8ptCenter"/>
              <w:keepNext/>
              <w:rPr>
                <w:rFonts w:ascii="Meiryo" w:eastAsia="Meiryo" w:hAnsi="Meiryo"/>
                <w:highlight w:val="yellow"/>
              </w:rPr>
            </w:pPr>
            <w:r w:rsidRPr="00E24B9E">
              <w:rPr>
                <w:rFonts w:ascii="Meiryo" w:eastAsia="Meiryo" w:hAnsi="Meiryo" w:hint="eastAsia"/>
              </w:rPr>
              <w:t>2021 年 10 月 1 日～2022 年半ば</w:t>
            </w:r>
          </w:p>
        </w:tc>
      </w:tr>
      <w:tr w:rsidR="00B95B30" w:rsidRPr="00E24B9E"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Pr="00E24B9E" w:rsidRDefault="00B95B30" w:rsidP="00BF4F25">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628D1D85" w14:textId="77777777" w:rsidR="00B95B30" w:rsidRPr="00E24B9E" w:rsidRDefault="00B95B30" w:rsidP="00BF4F25">
      <w:pPr>
        <w:pStyle w:val="ConcurBodyText"/>
        <w:keepNext/>
        <w:rPr>
          <w:rFonts w:ascii="Meiryo" w:eastAsia="Meiryo" w:hAnsi="Meiryo"/>
          <w:b/>
          <w:bCs/>
        </w:rPr>
      </w:pPr>
      <w:r w:rsidRPr="00E24B9E">
        <w:rPr>
          <w:rFonts w:ascii="Meiryo" w:eastAsia="Meiryo" w:hAnsi="Meiryo" w:hint="eastAsia"/>
          <w:b/>
        </w:rPr>
        <w:t>対象製品:</w:t>
      </w:r>
    </w:p>
    <w:p w14:paraId="5AB25619" w14:textId="77777777" w:rsidR="00B95B30" w:rsidRPr="00E24B9E" w:rsidRDefault="00B95B30" w:rsidP="00B95B30">
      <w:pPr>
        <w:pStyle w:val="ApplicableProducts"/>
        <w:rPr>
          <w:rFonts w:ascii="Meiryo" w:eastAsia="Meiryo" w:hAnsi="Meiryo"/>
        </w:rPr>
      </w:pPr>
      <w:bookmarkStart w:id="71" w:name="_Toc104401295"/>
      <w:r w:rsidRPr="00E24B9E">
        <w:rPr>
          <w:rFonts w:ascii="Meiryo" w:eastAsia="Meiryo" w:hAnsi="Meiryo" w:hint="eastAsia"/>
        </w:rPr>
        <w:t>Expense、Invoice、Request | Professional</w:t>
      </w:r>
      <w:bookmarkEnd w:id="71"/>
    </w:p>
    <w:p w14:paraId="069DF4AC" w14:textId="77777777" w:rsidR="00B95B30" w:rsidRPr="00E24B9E" w:rsidRDefault="00B95B30" w:rsidP="00B95B30">
      <w:pPr>
        <w:pStyle w:val="Heading4"/>
        <w:rPr>
          <w:rFonts w:ascii="Meiryo" w:eastAsia="Meiryo" w:hAnsi="Meiryo"/>
          <w:i w:val="0"/>
        </w:rPr>
      </w:pPr>
      <w:bookmarkStart w:id="72" w:name="_Toc104401296"/>
      <w:r w:rsidRPr="00E24B9E">
        <w:rPr>
          <w:rFonts w:ascii="Meiryo" w:eastAsia="Meiryo" w:hAnsi="Meiryo" w:hint="eastAsia"/>
          <w:i w:val="0"/>
        </w:rPr>
        <w:t>概要</w:t>
      </w:r>
      <w:bookmarkEnd w:id="72"/>
    </w:p>
    <w:p w14:paraId="74C01A10" w14:textId="19A4D7CF" w:rsidR="00B95B30" w:rsidRPr="00E24B9E" w:rsidRDefault="00B95B30" w:rsidP="00B95B30">
      <w:pPr>
        <w:pStyle w:val="ConcurBodyText"/>
        <w:rPr>
          <w:rFonts w:ascii="Meiryo" w:eastAsia="Meiryo" w:hAnsi="Meiryo"/>
        </w:rPr>
      </w:pPr>
      <w:r w:rsidRPr="00E24B9E">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08B4BEC5" w14:textId="77777777" w:rsidR="00B95B30" w:rsidRPr="00E24B9E" w:rsidRDefault="00B95B30" w:rsidP="00B95B30">
      <w:pPr>
        <w:pStyle w:val="ConcurMoreInfo"/>
        <w:rPr>
          <w:rFonts w:ascii="Meiryo" w:eastAsia="Meiryo" w:hAnsi="Meiryo"/>
        </w:rPr>
      </w:pPr>
      <w:r w:rsidRPr="00E24B9E">
        <w:rPr>
          <w:rFonts w:ascii="Meiryo" w:eastAsia="Meiryo" w:hAnsi="Meiryo" w:hint="eastAsia"/>
        </w:rPr>
        <w:t>詳細は、「</w:t>
      </w:r>
      <w:hyperlink r:id="rId71" w:history="1">
        <w:r w:rsidRPr="00E24B9E">
          <w:rPr>
            <w:rStyle w:val="Hyperlink"/>
            <w:rFonts w:ascii="Meiryo" w:eastAsia="Meiryo" w:hAnsi="Meiryo" w:hint="eastAsia"/>
          </w:rPr>
          <w:t>SAP Concur Cloud Platform Strategy FAQ</w:t>
        </w:r>
      </w:hyperlink>
      <w:r w:rsidRPr="00E24B9E">
        <w:rPr>
          <w:rFonts w:ascii="Meiryo" w:eastAsia="Meiryo" w:hAnsi="Meiryo" w:hint="eastAsia"/>
        </w:rPr>
        <w:t>」をご参照ください。</w:t>
      </w:r>
    </w:p>
    <w:p w14:paraId="19072EDC"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lastRenderedPageBreak/>
        <w:t>この移行をサポートするために SAP Concur が行う必要があるアーキテクチャ上の変更により、PSE を新しい環境に移行する際、テスト エンティティ内の [最近使用されたもの] (MRU) の一部のリスト項目は移行されません。</w:t>
      </w:r>
    </w:p>
    <w:p w14:paraId="439D769A" w14:textId="77777777" w:rsidR="00B95B30" w:rsidRPr="00E24B9E" w:rsidRDefault="00B95B30" w:rsidP="00B95B30">
      <w:pPr>
        <w:pStyle w:val="ConcurNote"/>
        <w:ind w:left="0" w:firstLine="0"/>
        <w:rPr>
          <w:rFonts w:ascii="Meiryo" w:eastAsia="Meiryo" w:hAnsi="Meiryo"/>
        </w:rPr>
      </w:pPr>
      <w:r w:rsidRPr="00E24B9E">
        <w:rPr>
          <w:rFonts w:ascii="Meiryo" w:eastAsia="Meiryo" w:hAnsi="Meiryo" w:hint="eastAsia"/>
        </w:rPr>
        <w:t>MRU リストはユーザーによる最近行われた選択が含まれます。このリストは、ユーザーがさまざまなメニューやその他の定義済みリストを操作していくなかで生成されますが、PSE が新しい環境に移行された後は再生成されることになります。</w:t>
      </w:r>
    </w:p>
    <w:p w14:paraId="0ADBD322" w14:textId="77777777" w:rsidR="00B95B30" w:rsidRPr="00E24B9E" w:rsidRDefault="00B95B30" w:rsidP="00B95B30">
      <w:pPr>
        <w:pStyle w:val="ConcurNote"/>
        <w:rPr>
          <w:rFonts w:ascii="Meiryo" w:eastAsia="Meiryo" w:hAnsi="Meiryo"/>
        </w:rPr>
      </w:pPr>
      <w:r w:rsidRPr="00E24B9E">
        <w:rPr>
          <w:rFonts w:ascii="Meiryo" w:eastAsia="Meiryo" w:hAnsi="Meiryo" w:hint="eastAsia"/>
        </w:rPr>
        <w:t>この変更は、AWS 環境に移動または AWS 環境で作成された PSE エンティティに適用されます（今後に予定）。</w:t>
      </w:r>
    </w:p>
    <w:p w14:paraId="2E3F6305" w14:textId="77777777" w:rsidR="00B95B30" w:rsidRPr="00E24B9E" w:rsidRDefault="00B95B30" w:rsidP="00B95B30">
      <w:pPr>
        <w:pStyle w:val="Heading5"/>
        <w:rPr>
          <w:rFonts w:ascii="Meiryo" w:eastAsia="Meiryo" w:hAnsi="Meiryo"/>
        </w:rPr>
      </w:pPr>
      <w:r w:rsidRPr="00E24B9E">
        <w:rPr>
          <w:rFonts w:ascii="Meiryo" w:eastAsia="Meiryo" w:hAnsi="Meiryo" w:hint="eastAsia"/>
        </w:rPr>
        <w:t>業務目的とユーザーへの利点</w:t>
      </w:r>
    </w:p>
    <w:p w14:paraId="50C67BF9"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t>AWS では、PSE は運用エンティティと同じ安定性、監視機能、パフォーマンス レベルで利用できます。</w:t>
      </w:r>
    </w:p>
    <w:p w14:paraId="698EF265" w14:textId="647E31DE" w:rsidR="00B95B30" w:rsidRPr="00E24B9E" w:rsidRDefault="00E9408E" w:rsidP="00B95B30">
      <w:pPr>
        <w:pStyle w:val="Heading4"/>
        <w:rPr>
          <w:rFonts w:ascii="Meiryo" w:eastAsia="Meiryo" w:hAnsi="Meiryo"/>
          <w:i w:val="0"/>
        </w:rPr>
      </w:pPr>
      <w:bookmarkStart w:id="73" w:name="_Toc104401297"/>
      <w:r w:rsidRPr="00E24B9E">
        <w:rPr>
          <w:rFonts w:ascii="Meiryo" w:eastAsia="Meiryo" w:hAnsi="Meiryo" w:hint="eastAsia"/>
          <w:i w:val="0"/>
        </w:rPr>
        <w:t>エンド ユーザーの操作性</w:t>
      </w:r>
      <w:bookmarkEnd w:id="73"/>
    </w:p>
    <w:p w14:paraId="2BF5FEF5"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t>移行後、移行以前に生成された [最近使用されたもの] リストの一部は空になります。このリストは、PSE の通常の使用で自動的に再生成されます。</w:t>
      </w:r>
    </w:p>
    <w:p w14:paraId="1742D6EC" w14:textId="77777777" w:rsidR="00B95B30" w:rsidRPr="00E24B9E" w:rsidRDefault="00B95B30" w:rsidP="00B95B30">
      <w:pPr>
        <w:pStyle w:val="ConcurBodyText"/>
        <w:keepNext/>
        <w:rPr>
          <w:rFonts w:ascii="Meiryo" w:eastAsia="Meiryo" w:hAnsi="Meiryo"/>
        </w:rPr>
      </w:pPr>
      <w:r w:rsidRPr="00E24B9E">
        <w:rPr>
          <w:rFonts w:ascii="Meiryo" w:eastAsia="Meiryo" w:hAnsi="Meiryo" w:hint="eastAsia"/>
        </w:rPr>
        <w:lastRenderedPageBreak/>
        <w:t>以下のスクリーンショットは、移行に伴い影響を受ける MRU リストの例を示しています。</w:t>
      </w:r>
    </w:p>
    <w:p w14:paraId="7A3BCE02" w14:textId="77777777" w:rsidR="00B95B30" w:rsidRPr="00E24B9E" w:rsidRDefault="00B95B30" w:rsidP="00B95B30">
      <w:pPr>
        <w:pStyle w:val="ConcurBodyText"/>
        <w:keepNext/>
        <w:rPr>
          <w:rFonts w:ascii="Meiryo" w:eastAsia="Meiryo" w:hAnsi="Meiryo"/>
          <w:b/>
          <w:bCs/>
          <w:noProof/>
        </w:rPr>
      </w:pPr>
      <w:r w:rsidRPr="00E24B9E">
        <w:rPr>
          <w:rFonts w:ascii="Meiryo" w:eastAsia="Meiryo" w:hAnsi="Meiryo" w:hint="eastAsia"/>
          <w:b/>
        </w:rPr>
        <w:t>Concur Expense で新しい経費を作成する</w:t>
      </w:r>
    </w:p>
    <w:p w14:paraId="635B1E5B" w14:textId="2C5B8414" w:rsidR="00B95B30" w:rsidRPr="00E24B9E" w:rsidRDefault="00B95B30" w:rsidP="00B95B30">
      <w:pPr>
        <w:pStyle w:val="ConcurBodyText"/>
        <w:rPr>
          <w:rFonts w:ascii="Meiryo" w:eastAsia="Meiryo" w:hAnsi="Meiryo"/>
          <w:noProof/>
        </w:rPr>
      </w:pPr>
      <w:r w:rsidRPr="00E24B9E">
        <w:rPr>
          <w:rFonts w:ascii="Meiryo" w:eastAsia="Meiryo" w:hAnsi="Meiryo" w:hint="eastAsia"/>
          <w:noProof/>
        </w:rPr>
        <w:drawing>
          <wp:inline distT="0" distB="0" distL="0" distR="0" wp14:anchorId="0585DAD6" wp14:editId="783234C4">
            <wp:extent cx="4572000" cy="3154680"/>
            <wp:effectExtent l="19050" t="19050" r="1905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a:ln w="6350">
                      <a:solidFill>
                        <a:schemeClr val="tx1"/>
                      </a:solidFill>
                    </a:ln>
                  </pic:spPr>
                </pic:pic>
              </a:graphicData>
            </a:graphic>
          </wp:inline>
        </w:drawing>
      </w:r>
    </w:p>
    <w:p w14:paraId="39A87E2C" w14:textId="77777777" w:rsidR="00B95B30" w:rsidRPr="00E24B9E" w:rsidRDefault="00B95B30" w:rsidP="00B95B30">
      <w:pPr>
        <w:pStyle w:val="ConcurBodyText"/>
        <w:keepNext/>
        <w:rPr>
          <w:rFonts w:ascii="Meiryo" w:eastAsia="Meiryo" w:hAnsi="Meiryo"/>
          <w:b/>
          <w:bCs/>
          <w:noProof/>
        </w:rPr>
      </w:pPr>
      <w:r w:rsidRPr="00E24B9E">
        <w:rPr>
          <w:rFonts w:ascii="Meiryo" w:eastAsia="Meiryo" w:hAnsi="Meiryo" w:hint="eastAsia"/>
          <w:b/>
        </w:rPr>
        <w:t>Concur Request での新しいセグメント</w:t>
      </w:r>
    </w:p>
    <w:p w14:paraId="0FFD3428" w14:textId="2114F816" w:rsidR="00B95B30" w:rsidRPr="00E24B9E" w:rsidRDefault="00B95B30" w:rsidP="00B95B30">
      <w:pPr>
        <w:pStyle w:val="ConcurBodyText"/>
        <w:rPr>
          <w:rFonts w:ascii="Meiryo" w:eastAsia="Meiryo" w:hAnsi="Meiryo"/>
          <w:b/>
          <w:bCs/>
          <w:noProof/>
        </w:rPr>
      </w:pPr>
      <w:r w:rsidRPr="00E24B9E">
        <w:rPr>
          <w:rFonts w:ascii="Meiryo" w:eastAsia="Meiryo" w:hAnsi="Meiryo" w:hint="eastAsia"/>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E24B9E" w:rsidRDefault="00B95B30" w:rsidP="00B95B30">
      <w:pPr>
        <w:pStyle w:val="Heading4"/>
        <w:rPr>
          <w:rFonts w:ascii="Meiryo" w:eastAsia="Meiryo" w:hAnsi="Meiryo"/>
          <w:i w:val="0"/>
        </w:rPr>
      </w:pPr>
      <w:bookmarkStart w:id="74" w:name="_Toc104401298"/>
      <w:r w:rsidRPr="00E24B9E">
        <w:rPr>
          <w:rFonts w:ascii="Meiryo" w:eastAsia="Meiryo" w:hAnsi="Meiryo" w:hint="eastAsia"/>
          <w:i w:val="0"/>
        </w:rPr>
        <w:lastRenderedPageBreak/>
        <w:t>設定とアクティブ化</w:t>
      </w:r>
      <w:bookmarkEnd w:id="74"/>
    </w:p>
    <w:p w14:paraId="34A039ED" w14:textId="6B17476C" w:rsidR="00B95B30" w:rsidRPr="00E24B9E" w:rsidRDefault="00B95B30" w:rsidP="00B95B30">
      <w:pPr>
        <w:pStyle w:val="ConcurBodyText"/>
        <w:rPr>
          <w:rFonts w:ascii="Meiryo" w:eastAsia="Meiryo" w:hAnsi="Meiryo"/>
        </w:rPr>
      </w:pPr>
      <w:r w:rsidRPr="00E24B9E">
        <w:rPr>
          <w:rFonts w:ascii="Meiryo" w:eastAsia="Meiryo" w:hAnsi="Meiryo" w:hint="eastAsia"/>
        </w:rPr>
        <w:t>この変更は、PSE エンティティが新しい AWS 環境に移行する際に発生します。設定やアクティブ化を行う必要はありません。[最近使用されたもの] リストはエンティティの通常ユーザーで再生成されます。</w:t>
      </w:r>
    </w:p>
    <w:p w14:paraId="5601EC9D" w14:textId="748AD686" w:rsidR="00B95B30" w:rsidRPr="00E24B9E" w:rsidRDefault="00B95B30" w:rsidP="00B95B30">
      <w:pPr>
        <w:pStyle w:val="Heading3"/>
        <w:rPr>
          <w:rFonts w:ascii="Meiryo" w:eastAsia="Meiryo" w:hAnsi="Meiryo"/>
        </w:rPr>
      </w:pPr>
      <w:bookmarkStart w:id="75" w:name="_Toc104401299"/>
      <w:r w:rsidRPr="00E24B9E">
        <w:rPr>
          <w:rFonts w:ascii="Meiryo" w:eastAsia="Meiryo" w:hAnsi="Meiryo" w:hint="eastAsia"/>
        </w:rPr>
        <w:t>** 進行中 ** 運用サンドボックス環境のログイン更新</w:t>
      </w:r>
      <w:bookmarkEnd w:id="75"/>
    </w:p>
    <w:p w14:paraId="22DF2498" w14:textId="77777777" w:rsidR="00B95B30" w:rsidRPr="00E24B9E" w:rsidRDefault="00B95B30" w:rsidP="00B95B30">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E24B9E"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E24B9E" w:rsidRDefault="00B95B30" w:rsidP="000851A5">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E24B9E" w:rsidRDefault="00B95B30" w:rsidP="000851A5">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E24B9E" w:rsidRDefault="00B95B30" w:rsidP="000851A5">
            <w:pPr>
              <w:pStyle w:val="ConcurTableHeadCentered8pt"/>
              <w:rPr>
                <w:rFonts w:ascii="Meiryo" w:eastAsia="Meiryo" w:hAnsi="Meiryo"/>
              </w:rPr>
            </w:pPr>
            <w:r w:rsidRPr="00E24B9E">
              <w:rPr>
                <w:rFonts w:ascii="Meiryo" w:eastAsia="Meiryo" w:hAnsi="Meiryo" w:hint="eastAsia"/>
              </w:rPr>
              <w:t>機能のリリース予定日</w:t>
            </w:r>
          </w:p>
        </w:tc>
      </w:tr>
      <w:tr w:rsidR="00B95B30" w:rsidRPr="00E24B9E"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E24B9E" w:rsidRDefault="00B95B30" w:rsidP="000851A5">
            <w:pPr>
              <w:pStyle w:val="ConcurTableText8ptCenter"/>
              <w:keepNext/>
              <w:rPr>
                <w:rFonts w:ascii="Meiryo" w:eastAsia="Meiryo" w:hAnsi="Meiryo"/>
              </w:rPr>
            </w:pPr>
            <w:r w:rsidRPr="00E24B9E">
              <w:rPr>
                <w:rFonts w:ascii="Meiryo" w:eastAsia="Meiryo" w:hAnsi="Meiryo"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E24B9E" w:rsidRDefault="00B95B30" w:rsidP="000851A5">
            <w:pPr>
              <w:pStyle w:val="ConcurTableText8ptCenter"/>
              <w:keepNext/>
              <w:rPr>
                <w:rFonts w:ascii="Meiryo" w:eastAsia="Meiryo" w:hAnsi="Meiryo"/>
              </w:rPr>
            </w:pPr>
            <w:r w:rsidRPr="00E24B9E">
              <w:rPr>
                <w:rFonts w:ascii="Meiryo" w:eastAsia="Meiryo" w:hAnsi="Meiryo" w:hint="eastAsia"/>
              </w:rPr>
              <w:t>2022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E24B9E" w:rsidRDefault="00B95B30" w:rsidP="000851A5">
            <w:pPr>
              <w:pStyle w:val="ConcurTableText8ptCenter"/>
              <w:keepNext/>
              <w:rPr>
                <w:rFonts w:ascii="Meiryo" w:eastAsia="Meiryo" w:hAnsi="Meiryo"/>
                <w:highlight w:val="yellow"/>
              </w:rPr>
            </w:pPr>
            <w:r w:rsidRPr="00E24B9E">
              <w:rPr>
                <w:rFonts w:ascii="Meiryo" w:eastAsia="Meiryo" w:hAnsi="Meiryo" w:hint="eastAsia"/>
              </w:rPr>
              <w:t>2021 年 10 月 1 日～2022 年半ば</w:t>
            </w:r>
          </w:p>
        </w:tc>
      </w:tr>
      <w:tr w:rsidR="00B95B30" w:rsidRPr="00E24B9E"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Pr="00E24B9E" w:rsidRDefault="00B95B30" w:rsidP="000851A5">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4E1F97DD" w14:textId="77777777" w:rsidR="00B95B30" w:rsidRPr="00E24B9E" w:rsidRDefault="00B95B30" w:rsidP="00B95B30">
      <w:pPr>
        <w:pStyle w:val="ConcurBodyText"/>
        <w:keepNext/>
        <w:rPr>
          <w:rFonts w:ascii="Meiryo" w:eastAsia="Meiryo" w:hAnsi="Meiryo"/>
          <w:b/>
          <w:bCs/>
        </w:rPr>
      </w:pPr>
      <w:r w:rsidRPr="00E24B9E">
        <w:rPr>
          <w:rFonts w:ascii="Meiryo" w:eastAsia="Meiryo" w:hAnsi="Meiryo" w:hint="eastAsia"/>
          <w:b/>
        </w:rPr>
        <w:t>対象製品:</w:t>
      </w:r>
    </w:p>
    <w:p w14:paraId="2D11D141" w14:textId="77777777" w:rsidR="00B95B30" w:rsidRPr="00E24B9E" w:rsidRDefault="00B95B30" w:rsidP="00B95B30">
      <w:pPr>
        <w:pStyle w:val="ApplicableProducts"/>
        <w:rPr>
          <w:rFonts w:ascii="Meiryo" w:eastAsia="Meiryo" w:hAnsi="Meiryo"/>
        </w:rPr>
      </w:pPr>
      <w:bookmarkStart w:id="76" w:name="_Toc104401300"/>
      <w:r w:rsidRPr="00E24B9E">
        <w:rPr>
          <w:rFonts w:ascii="Meiryo" w:eastAsia="Meiryo" w:hAnsi="Meiryo" w:hint="eastAsia"/>
        </w:rPr>
        <w:t>Expense、Invoice、Request | Professional</w:t>
      </w:r>
      <w:bookmarkEnd w:id="76"/>
    </w:p>
    <w:p w14:paraId="1F956788" w14:textId="77777777" w:rsidR="00B95B30" w:rsidRPr="00E24B9E" w:rsidRDefault="00B95B30" w:rsidP="00B95B30">
      <w:pPr>
        <w:pStyle w:val="Heading4"/>
        <w:rPr>
          <w:rFonts w:ascii="Meiryo" w:eastAsia="Meiryo" w:hAnsi="Meiryo"/>
          <w:i w:val="0"/>
        </w:rPr>
      </w:pPr>
      <w:bookmarkStart w:id="77" w:name="_Toc104401301"/>
      <w:r w:rsidRPr="00E24B9E">
        <w:rPr>
          <w:rFonts w:ascii="Meiryo" w:eastAsia="Meiryo" w:hAnsi="Meiryo" w:hint="eastAsia"/>
          <w:i w:val="0"/>
        </w:rPr>
        <w:t>概要</w:t>
      </w:r>
      <w:bookmarkEnd w:id="77"/>
    </w:p>
    <w:p w14:paraId="41B199BC" w14:textId="52A6183A" w:rsidR="00B95B30" w:rsidRPr="00E24B9E" w:rsidRDefault="00B95B30" w:rsidP="00B95B30">
      <w:pPr>
        <w:pStyle w:val="ConcurBodyText"/>
        <w:rPr>
          <w:rFonts w:ascii="Meiryo" w:eastAsia="Meiryo" w:hAnsi="Meiryo"/>
        </w:rPr>
      </w:pPr>
      <w:r w:rsidRPr="00E24B9E">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55638628" w14:textId="77777777" w:rsidR="00B95B30" w:rsidRPr="00E24B9E" w:rsidRDefault="00B95B30" w:rsidP="00B95B30">
      <w:pPr>
        <w:pStyle w:val="ConcurMoreInfo"/>
        <w:rPr>
          <w:rFonts w:ascii="Meiryo" w:eastAsia="Meiryo" w:hAnsi="Meiryo"/>
        </w:rPr>
      </w:pPr>
      <w:r w:rsidRPr="00E24B9E">
        <w:rPr>
          <w:rFonts w:ascii="Meiryo" w:eastAsia="Meiryo" w:hAnsi="Meiryo" w:hint="eastAsia"/>
        </w:rPr>
        <w:t>詳細は、「</w:t>
      </w:r>
      <w:hyperlink r:id="rId74" w:history="1">
        <w:r w:rsidRPr="00E24B9E">
          <w:rPr>
            <w:rStyle w:val="Hyperlink"/>
            <w:rFonts w:ascii="Meiryo" w:eastAsia="Meiryo" w:hAnsi="Meiryo" w:hint="eastAsia"/>
          </w:rPr>
          <w:t>SAP Concur Cloud Platform Strategy FAQ</w:t>
        </w:r>
      </w:hyperlink>
      <w:r w:rsidRPr="00E24B9E">
        <w:rPr>
          <w:rFonts w:ascii="Meiryo" w:eastAsia="Meiryo" w:hAnsi="Meiryo" w:hint="eastAsia"/>
        </w:rPr>
        <w:t>」をご参照ください。</w:t>
      </w:r>
    </w:p>
    <w:p w14:paraId="661E8399"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t xml:space="preserve">現在、テスト エンティティと運用エンティティは別の環境にあるため、同一のログイン ID を保持することができます。今後テスト エンティティと運用エンティティを同じ AWS 運用環境に移行させる予定があり、各ログイン ID は一意である必要があることから、同一のログイン ID を保持できなくなります。 </w:t>
      </w:r>
    </w:p>
    <w:p w14:paraId="3BAB60F8" w14:textId="2BD25397" w:rsidR="00B95B30" w:rsidRPr="00E24B9E" w:rsidRDefault="00B95B30" w:rsidP="00B95B30">
      <w:pPr>
        <w:pStyle w:val="ConcurBodyText"/>
        <w:rPr>
          <w:rFonts w:ascii="Meiryo" w:eastAsia="Meiryo" w:hAnsi="Meiryo"/>
        </w:rPr>
      </w:pPr>
      <w:r w:rsidRPr="00E24B9E">
        <w:rPr>
          <w:rFonts w:ascii="Meiryo" w:eastAsia="Meiryo" w:hAnsi="Meiryo" w:hint="eastAsia"/>
        </w:rPr>
        <w:t>この更新に関する操作は必要ありませんが、PSE の特定のエリアで変更が表示されることから、お客様に内容を把握していただきたいと考えています。この変更を考慮し、ログイン ID が一意であることを保証し、既存の運用ログイン ID と競合しないようにするため、SAP Concur は移行時およびユーザー作成時の両方で PSE のすべてのログイン ID に「.uat」ドメインを追加します。たとえば、</w:t>
      </w:r>
      <w:hyperlink r:id="rId75" w:history="1">
        <w:r w:rsidRPr="00E24B9E">
          <w:rPr>
            <w:rStyle w:val="Hyperlink"/>
            <w:rFonts w:ascii="Meiryo" w:eastAsia="Meiryo" w:hAnsi="Meiryo" w:hint="eastAsia"/>
          </w:rPr>
          <w:t>johnsmith@123.com</w:t>
        </w:r>
      </w:hyperlink>
      <w:r w:rsidRPr="00E24B9E">
        <w:rPr>
          <w:rFonts w:ascii="Meiryo" w:eastAsia="Meiryo" w:hAnsi="Meiryo" w:hint="eastAsia"/>
        </w:rPr>
        <w:t xml:space="preserve"> の場合は </w:t>
      </w:r>
      <w:hyperlink r:id="rId76" w:history="1">
        <w:r w:rsidRPr="00E24B9E">
          <w:rPr>
            <w:rStyle w:val="Hyperlink"/>
            <w:rFonts w:ascii="Meiryo" w:eastAsia="Meiryo" w:hAnsi="Meiryo" w:hint="eastAsia"/>
          </w:rPr>
          <w:t>johnsmith@123.com.uat</w:t>
        </w:r>
      </w:hyperlink>
      <w:r w:rsidRPr="00E24B9E">
        <w:rPr>
          <w:rFonts w:ascii="Meiryo" w:eastAsia="Meiryo" w:hAnsi="Meiryo" w:hint="eastAsia"/>
        </w:rPr>
        <w:t xml:space="preserve"> になります。</w:t>
      </w:r>
    </w:p>
    <w:p w14:paraId="38B3E283" w14:textId="1527BBCF" w:rsidR="00B95B30" w:rsidRPr="00E24B9E" w:rsidRDefault="00B95B30" w:rsidP="00B95B30">
      <w:pPr>
        <w:pStyle w:val="ConcurWarningIcon"/>
        <w:rPr>
          <w:rFonts w:ascii="Meiryo" w:eastAsia="Meiryo" w:hAnsi="Meiryo"/>
        </w:rPr>
      </w:pPr>
      <w:r w:rsidRPr="00E24B9E">
        <w:rPr>
          <w:rFonts w:ascii="Meiryo" w:eastAsia="Meiryo" w:hAnsi="Meiryo" w:hint="eastAsia"/>
          <w:b/>
        </w:rPr>
        <w:lastRenderedPageBreak/>
        <w:t>重要</w:t>
      </w:r>
      <w:r w:rsidRPr="00E24B9E">
        <w:rPr>
          <w:rFonts w:ascii="Meiryo" w:eastAsia="Meiryo" w:hAnsi="Meiryo" w:hint="eastAsia"/>
        </w:rPr>
        <w:t>: SAP Concur の自社データ センターにある現行の運用環境のログイン ID に行われる変更はありません。</w:t>
      </w:r>
      <w:r w:rsidRPr="00E24B9E">
        <w:rPr>
          <w:rFonts w:ascii="Meiryo" w:eastAsia="Meiryo" w:hAnsi="Meiryo" w:hint="eastAsia"/>
        </w:rPr>
        <w:br/>
      </w:r>
      <w:r w:rsidRPr="00E24B9E">
        <w:rPr>
          <w:rFonts w:ascii="Meiryo" w:eastAsia="Meiryo" w:hAnsi="Meiryo" w:hint="eastAsia"/>
        </w:rPr>
        <w:br/>
        <w:t>この処理は、移行時とユーザー作成処理時の両方で、バックグラウンドで行われます。この処理は SAP Concur が管理するため、ユーザーがログイン ID を変更する必要は</w:t>
      </w:r>
      <w:r w:rsidRPr="00E24B9E">
        <w:rPr>
          <w:rFonts w:ascii="Meiryo" w:eastAsia="Meiryo" w:hAnsi="Meiryo" w:hint="eastAsia"/>
          <w:b/>
        </w:rPr>
        <w:t>ありません</w:t>
      </w:r>
      <w:r w:rsidRPr="00E24B9E">
        <w:rPr>
          <w:rFonts w:ascii="Meiryo" w:eastAsia="Meiryo" w:hAnsi="Meiryo" w:hint="eastAsia"/>
        </w:rPr>
        <w:t xml:space="preserve">。 </w:t>
      </w:r>
      <w:r w:rsidRPr="00E24B9E">
        <w:rPr>
          <w:rFonts w:ascii="Meiryo" w:eastAsia="Meiryo" w:hAnsi="Meiryo" w:hint="eastAsia"/>
        </w:rPr>
        <w:br/>
      </w:r>
      <w:r w:rsidRPr="00E24B9E">
        <w:rPr>
          <w:rFonts w:ascii="Meiryo" w:eastAsia="Meiryo" w:hAnsi="Meiryo" w:hint="eastAsia"/>
        </w:rPr>
        <w:br/>
        <w:t xml:space="preserve">移行ユーザーの場合は、AWS に移行する以前に使用していた実装 URL とログイン ID をそのまま使用できます。 </w:t>
      </w:r>
      <w:r w:rsidRPr="00E24B9E">
        <w:rPr>
          <w:rFonts w:ascii="Meiryo" w:eastAsia="Meiryo" w:hAnsi="Meiryo" w:hint="eastAsia"/>
        </w:rPr>
        <w:br/>
      </w:r>
      <w:r w:rsidRPr="00E24B9E">
        <w:rPr>
          <w:rFonts w:ascii="Meiryo" w:eastAsia="Meiryo" w:hAnsi="Meiryo" w:hint="eastAsia"/>
        </w:rPr>
        <w:br/>
        <w:t>新規のお客様の場合は、ドメインを追加したログイン ID（たとえば、</w:t>
      </w:r>
      <w:hyperlink r:id="rId77" w:history="1">
        <w:r w:rsidRPr="00E24B9E">
          <w:rPr>
            <w:rStyle w:val="Hyperlink"/>
            <w:rFonts w:ascii="Meiryo" w:eastAsia="Meiryo" w:hAnsi="Meiryo" w:hint="eastAsia"/>
          </w:rPr>
          <w:t>johnsmith@123.com.uat</w:t>
        </w:r>
      </w:hyperlink>
      <w:r w:rsidRPr="00E24B9E">
        <w:rPr>
          <w:rFonts w:ascii="Meiryo" w:eastAsia="Meiryo" w:hAnsi="Meiryo" w:hint="eastAsia"/>
        </w:rPr>
        <w:t xml:space="preserve">）と運用 URL を使用します。 </w:t>
      </w:r>
    </w:p>
    <w:p w14:paraId="68057BF3"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t xml:space="preserve">この変更により、運用ログイン ID との競合を防ぐことができます。 </w:t>
      </w:r>
    </w:p>
    <w:p w14:paraId="35711A9B" w14:textId="3FA94D51" w:rsidR="00B95B30" w:rsidRPr="00E24B9E" w:rsidRDefault="00B95B30" w:rsidP="00B95B30">
      <w:pPr>
        <w:pStyle w:val="ConcurBodyText"/>
        <w:rPr>
          <w:rFonts w:ascii="Meiryo" w:eastAsia="Meiryo" w:hAnsi="Meiryo"/>
        </w:rPr>
      </w:pPr>
      <w:r w:rsidRPr="00E24B9E">
        <w:rPr>
          <w:rFonts w:ascii="Meiryo" w:eastAsia="Meiryo" w:hAnsi="Meiryo" w:hint="eastAsia"/>
          <w:b/>
        </w:rPr>
        <w:t xml:space="preserve">ユーザー作成: </w:t>
      </w:r>
      <w:r w:rsidRPr="00E24B9E">
        <w:rPr>
          <w:rFonts w:ascii="Meiryo" w:eastAsia="Meiryo" w:hAnsi="Meiryo" w:hint="eastAsia"/>
        </w:rPr>
        <w:t>さらに、運用時とまったく同じ従業員インポート ファイルを使用できます。.uat ドメインは、FTP インポート、Excel インポート、エンティティ復元など、ユーザー作成のあらゆる要素にも適用されます。</w:t>
      </w:r>
    </w:p>
    <w:p w14:paraId="4F16736A" w14:textId="7A17993B" w:rsidR="00B95B30" w:rsidRPr="00E24B9E" w:rsidRDefault="00B95B30" w:rsidP="00B95B30">
      <w:pPr>
        <w:pStyle w:val="ConcurBodyText"/>
        <w:rPr>
          <w:rFonts w:ascii="Meiryo" w:eastAsia="Meiryo" w:hAnsi="Meiryo"/>
        </w:rPr>
      </w:pPr>
      <w:r w:rsidRPr="00E24B9E">
        <w:rPr>
          <w:rFonts w:ascii="Meiryo" w:eastAsia="Meiryo" w:hAnsi="Meiryo" w:hint="eastAsia"/>
          <w:b/>
        </w:rPr>
        <w:t>抽出</w:t>
      </w:r>
      <w:r w:rsidRPr="00E24B9E">
        <w:rPr>
          <w:rFonts w:ascii="Meiryo" w:eastAsia="Meiryo" w:hAnsi="Meiryo" w:hint="eastAsia"/>
        </w:rPr>
        <w:t>: 勘定抽出や財務統合のドキュメント生成時、SAP Concur はユーザー作成時に追加されたログイン ID から .uat ドメインを自動的に削除します。これにより、追加されたドメインの削除など、お客様には一切アクションを必要とすることなく、実際的な抽出を生成できます。</w:t>
      </w:r>
    </w:p>
    <w:p w14:paraId="2B5691CF" w14:textId="77777777" w:rsidR="00B95B30" w:rsidRPr="00E24B9E" w:rsidRDefault="00B95B30" w:rsidP="00B95B30">
      <w:pPr>
        <w:pStyle w:val="ConcurNote"/>
        <w:rPr>
          <w:rFonts w:ascii="Meiryo" w:eastAsia="Meiryo" w:hAnsi="Meiryo"/>
        </w:rPr>
      </w:pPr>
      <w:r w:rsidRPr="00E24B9E">
        <w:rPr>
          <w:rFonts w:ascii="Meiryo" w:eastAsia="Meiryo" w:hAnsi="Meiryo" w:hint="eastAsia"/>
        </w:rPr>
        <w:t>この変更は、AWS 環境に移動または AWS 環境で作成された PSE エンティティに適用されます（今後に予定）。</w:t>
      </w:r>
    </w:p>
    <w:p w14:paraId="3324860C" w14:textId="77777777" w:rsidR="00B95B30" w:rsidRPr="00E24B9E" w:rsidRDefault="00B95B30" w:rsidP="00B95B30">
      <w:pPr>
        <w:pStyle w:val="Heading5"/>
        <w:rPr>
          <w:rFonts w:ascii="Meiryo" w:eastAsia="Meiryo" w:hAnsi="Meiryo"/>
        </w:rPr>
      </w:pPr>
      <w:r w:rsidRPr="00E24B9E">
        <w:rPr>
          <w:rFonts w:ascii="Meiryo" w:eastAsia="Meiryo" w:hAnsi="Meiryo" w:hint="eastAsia"/>
        </w:rPr>
        <w:t>業務目的とユーザーへの利点</w:t>
      </w:r>
    </w:p>
    <w:p w14:paraId="1B3737A7"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t>AWS では、PSE は運用エンティティと同じ安定性、監視機能、パフォーマンス レベルで利用できます。</w:t>
      </w:r>
    </w:p>
    <w:p w14:paraId="305ECB79" w14:textId="77777777" w:rsidR="00B95B30" w:rsidRPr="00E24B9E" w:rsidRDefault="00B95B30" w:rsidP="00B95B30">
      <w:pPr>
        <w:pStyle w:val="Heading4"/>
        <w:rPr>
          <w:rFonts w:ascii="Meiryo" w:eastAsia="Meiryo" w:hAnsi="Meiryo"/>
          <w:i w:val="0"/>
        </w:rPr>
      </w:pPr>
      <w:bookmarkStart w:id="78" w:name="_Toc104401302"/>
      <w:r w:rsidRPr="00E24B9E">
        <w:rPr>
          <w:rFonts w:ascii="Meiryo" w:eastAsia="Meiryo" w:hAnsi="Meiryo" w:hint="eastAsia"/>
          <w:i w:val="0"/>
        </w:rPr>
        <w:lastRenderedPageBreak/>
        <w:t>設定とアクティブ化</w:t>
      </w:r>
      <w:bookmarkEnd w:id="78"/>
    </w:p>
    <w:p w14:paraId="771BEA40" w14:textId="2B7DA030" w:rsidR="00B95B30" w:rsidRPr="00E24B9E" w:rsidRDefault="00B95B30" w:rsidP="00B95B30">
      <w:pPr>
        <w:pStyle w:val="ConcurBodyText"/>
        <w:rPr>
          <w:rFonts w:ascii="Meiryo" w:eastAsia="Meiryo" w:hAnsi="Meiryo"/>
        </w:rPr>
      </w:pPr>
      <w:r w:rsidRPr="00E24B9E">
        <w:rPr>
          <w:rFonts w:ascii="Meiryo" w:eastAsia="Meiryo" w:hAnsi="Meiryo" w:hint="eastAsia"/>
        </w:rPr>
        <w:t>これらの変更は自動的に有効になります。追加の設定やアクティブ化は必要ありません。</w:t>
      </w:r>
    </w:p>
    <w:p w14:paraId="059902E7" w14:textId="77777777" w:rsidR="00B95B30" w:rsidRPr="00E24B9E" w:rsidRDefault="00B95B30" w:rsidP="00E42302">
      <w:pPr>
        <w:pStyle w:val="Heading3"/>
        <w:rPr>
          <w:rFonts w:ascii="Meiryo" w:eastAsia="Meiryo" w:hAnsi="Meiryo"/>
        </w:rPr>
      </w:pPr>
      <w:bookmarkStart w:id="79" w:name="_Toc104401303"/>
      <w:r w:rsidRPr="00E24B9E">
        <w:rPr>
          <w:rFonts w:ascii="Meiryo" w:eastAsia="Meiryo" w:hAnsi="Meiryo" w:hint="eastAsia"/>
        </w:rPr>
        <w:t>** 進行中 ** PSE メール照合に必要な一意のアドレス</w:t>
      </w:r>
      <w:bookmarkEnd w:id="79"/>
    </w:p>
    <w:p w14:paraId="5A111343" w14:textId="77777777" w:rsidR="00B95B30" w:rsidRPr="00E24B9E" w:rsidRDefault="00B95B30" w:rsidP="00E42302">
      <w:pPr>
        <w:pStyle w:val="ConcurTableText7pt"/>
        <w:keepNext/>
        <w:rPr>
          <w:rFonts w:ascii="Meiryo" w:eastAsia="Meiryo" w:hAnsi="Meiryo"/>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E24B9E"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E24B9E" w:rsidRDefault="00B95B30" w:rsidP="00E42302">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E24B9E" w:rsidRDefault="00B95B30" w:rsidP="00E42302">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E24B9E" w:rsidRDefault="00B95B30" w:rsidP="00E42302">
            <w:pPr>
              <w:pStyle w:val="ConcurTableHeadCentered8pt"/>
              <w:rPr>
                <w:rFonts w:ascii="Meiryo" w:eastAsia="Meiryo" w:hAnsi="Meiryo"/>
              </w:rPr>
            </w:pPr>
            <w:r w:rsidRPr="00E24B9E">
              <w:rPr>
                <w:rFonts w:ascii="Meiryo" w:eastAsia="Meiryo" w:hAnsi="Meiryo" w:hint="eastAsia"/>
              </w:rPr>
              <w:t>機能のリリース予定日</w:t>
            </w:r>
          </w:p>
        </w:tc>
      </w:tr>
      <w:tr w:rsidR="00B95B30" w:rsidRPr="00E24B9E"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E24B9E" w:rsidRDefault="00B95B30" w:rsidP="00E42302">
            <w:pPr>
              <w:pStyle w:val="ConcurTableText8ptCenter"/>
              <w:keepNext/>
              <w:rPr>
                <w:rFonts w:ascii="Meiryo" w:eastAsia="Meiryo" w:hAnsi="Meiryo"/>
              </w:rPr>
            </w:pPr>
            <w:r w:rsidRPr="00E24B9E">
              <w:rPr>
                <w:rFonts w:ascii="Meiryo" w:eastAsia="Meiryo" w:hAnsi="Meiryo" w:hint="eastAsia"/>
              </w:rPr>
              <w:t xml:space="preserve">2021 年 8 月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E24B9E" w:rsidRDefault="00B95B30" w:rsidP="00E42302">
            <w:pPr>
              <w:pStyle w:val="ConcurTableText8ptCenter"/>
              <w:keepNext/>
              <w:rPr>
                <w:rFonts w:ascii="Meiryo" w:eastAsia="Meiryo" w:hAnsi="Meiryo"/>
              </w:rPr>
            </w:pPr>
            <w:r w:rsidRPr="00E24B9E">
              <w:rPr>
                <w:rFonts w:ascii="Meiryo" w:eastAsia="Meiryo" w:hAnsi="Meiryo" w:hint="eastAsia"/>
              </w:rPr>
              <w:t>2021 年 1 月 21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E24B9E" w:rsidRDefault="00B95B30" w:rsidP="00E42302">
            <w:pPr>
              <w:pStyle w:val="ConcurTableText8ptCenter"/>
              <w:keepNext/>
              <w:rPr>
                <w:rFonts w:ascii="Meiryo" w:eastAsia="Meiryo" w:hAnsi="Meiryo"/>
                <w:highlight w:val="yellow"/>
              </w:rPr>
            </w:pPr>
            <w:r w:rsidRPr="00E24B9E">
              <w:rPr>
                <w:rFonts w:ascii="Meiryo" w:eastAsia="Meiryo" w:hAnsi="Meiryo" w:hint="eastAsia"/>
              </w:rPr>
              <w:t>2021 年 10 月 1 日～2022 年半ば</w:t>
            </w:r>
          </w:p>
        </w:tc>
      </w:tr>
      <w:tr w:rsidR="00B95B30" w:rsidRPr="00E24B9E"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Pr="00E24B9E" w:rsidRDefault="00B95B30" w:rsidP="00E42302">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782E4243" w14:textId="77777777" w:rsidR="00B95B30" w:rsidRPr="00E24B9E" w:rsidRDefault="00B95B30" w:rsidP="00E42302">
      <w:pPr>
        <w:pStyle w:val="ConcurBodyText"/>
        <w:keepNext/>
        <w:rPr>
          <w:rFonts w:ascii="Meiryo" w:eastAsia="Meiryo" w:hAnsi="Meiryo"/>
          <w:b/>
          <w:bCs/>
        </w:rPr>
      </w:pPr>
      <w:r w:rsidRPr="00E24B9E">
        <w:rPr>
          <w:rFonts w:ascii="Meiryo" w:eastAsia="Meiryo" w:hAnsi="Meiryo" w:hint="eastAsia"/>
          <w:b/>
        </w:rPr>
        <w:t>対象製品:</w:t>
      </w:r>
    </w:p>
    <w:p w14:paraId="21B0F327" w14:textId="77777777" w:rsidR="00B95B30" w:rsidRPr="00E24B9E" w:rsidRDefault="00B95B30" w:rsidP="00E42302">
      <w:pPr>
        <w:pStyle w:val="ApplicableProducts"/>
        <w:rPr>
          <w:rFonts w:ascii="Meiryo" w:eastAsia="Meiryo" w:hAnsi="Meiryo"/>
        </w:rPr>
      </w:pPr>
      <w:bookmarkStart w:id="80" w:name="_Toc104401304"/>
      <w:r w:rsidRPr="00E24B9E">
        <w:rPr>
          <w:rFonts w:ascii="Meiryo" w:eastAsia="Meiryo" w:hAnsi="Meiryo" w:hint="eastAsia"/>
        </w:rPr>
        <w:t>Expense、Invoice、Request | Professional</w:t>
      </w:r>
      <w:bookmarkEnd w:id="80"/>
    </w:p>
    <w:p w14:paraId="1C6CDC3D" w14:textId="77777777" w:rsidR="00B95B30" w:rsidRPr="00E24B9E" w:rsidRDefault="00B95B30" w:rsidP="00B95B30">
      <w:pPr>
        <w:pStyle w:val="Heading4"/>
        <w:rPr>
          <w:rFonts w:ascii="Meiryo" w:eastAsia="Meiryo" w:hAnsi="Meiryo"/>
          <w:i w:val="0"/>
        </w:rPr>
      </w:pPr>
      <w:bookmarkStart w:id="81" w:name="_Toc104401305"/>
      <w:r w:rsidRPr="00E24B9E">
        <w:rPr>
          <w:rFonts w:ascii="Meiryo" w:eastAsia="Meiryo" w:hAnsi="Meiryo" w:hint="eastAsia"/>
          <w:i w:val="0"/>
        </w:rPr>
        <w:t>概要</w:t>
      </w:r>
      <w:bookmarkEnd w:id="81"/>
    </w:p>
    <w:p w14:paraId="1749C510"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t>SAP Concur の一部のユーザーは、本格運用エンティティに導入する前に、運用サンドボックス環境 (PSE) エンティティを使用して、新しい設定のセットアップ、テスト、トレーニングを行っています。SAP Concur は Amazon Web Services (AWS) への移行の一環として、PSE エンティティを移行する予定です。</w:t>
      </w:r>
    </w:p>
    <w:p w14:paraId="0419B36F" w14:textId="77777777" w:rsidR="00B95B30" w:rsidRPr="00E24B9E" w:rsidRDefault="00B95B30" w:rsidP="00B95B30">
      <w:pPr>
        <w:pStyle w:val="ConcurMoreInfo"/>
        <w:rPr>
          <w:rFonts w:ascii="Meiryo" w:eastAsia="Meiryo" w:hAnsi="Meiryo"/>
        </w:rPr>
      </w:pPr>
      <w:r w:rsidRPr="00E24B9E">
        <w:rPr>
          <w:rFonts w:ascii="Meiryo" w:eastAsia="Meiryo" w:hAnsi="Meiryo" w:hint="eastAsia"/>
        </w:rPr>
        <w:t>詳細は、「</w:t>
      </w:r>
      <w:hyperlink r:id="rId78" w:history="1">
        <w:r w:rsidRPr="00E24B9E">
          <w:rPr>
            <w:rStyle w:val="Hyperlink"/>
            <w:rFonts w:ascii="Meiryo" w:eastAsia="Meiryo" w:hAnsi="Meiryo" w:hint="eastAsia"/>
          </w:rPr>
          <w:t>SAP Concur Cloud Platform Strategy FAQ</w:t>
        </w:r>
      </w:hyperlink>
      <w:r w:rsidRPr="00E24B9E">
        <w:rPr>
          <w:rFonts w:ascii="Meiryo" w:eastAsia="Meiryo" w:hAnsi="Meiryo" w:hint="eastAsia"/>
        </w:rPr>
        <w:t>」をご参照ください。</w:t>
      </w:r>
    </w:p>
    <w:p w14:paraId="69055AC6" w14:textId="77777777" w:rsidR="00B95B30" w:rsidRPr="00E24B9E" w:rsidRDefault="00B95B30" w:rsidP="00B95B30">
      <w:pPr>
        <w:pStyle w:val="Heading5"/>
        <w:rPr>
          <w:rFonts w:ascii="Meiryo" w:eastAsia="Meiryo" w:hAnsi="Meiryo"/>
          <w:b w:val="0"/>
          <w:smallCaps w:val="0"/>
          <w:snapToGrid/>
          <w:szCs w:val="20"/>
        </w:rPr>
      </w:pPr>
      <w:r w:rsidRPr="00E24B9E">
        <w:rPr>
          <w:rFonts w:ascii="Meiryo" w:eastAsia="Meiryo" w:hAnsi="Meiryo" w:hint="eastAsia"/>
          <w:b w:val="0"/>
          <w:smallCaps w:val="0"/>
          <w:snapToGrid/>
        </w:rPr>
        <w:t>PSE を AWS 運用環境に移行する際、既存の PSE の照合済メールは新しい PSE には引き継がれません。このため、今後の PSE で照合済メール機能をテストする場合、運用エンティティで設定されたメールと異なるメールを従業員が使用することをお勧めします。既存の PSE のメールは運用環境ですでに照合済である可能性が高く、別のエンティティでは照合できないため、この処理が必要になります。</w:t>
      </w:r>
    </w:p>
    <w:p w14:paraId="0D7859A4" w14:textId="77777777" w:rsidR="00B95B30" w:rsidRPr="00E24B9E" w:rsidRDefault="00B95B30" w:rsidP="002D4D48">
      <w:pPr>
        <w:pStyle w:val="ConcurBodyText"/>
        <w:rPr>
          <w:rFonts w:ascii="Meiryo" w:eastAsia="Meiryo" w:hAnsi="Meiryo"/>
        </w:rPr>
      </w:pPr>
      <w:r w:rsidRPr="00E24B9E">
        <w:rPr>
          <w:rFonts w:ascii="Meiryo" w:eastAsia="Meiryo" w:hAnsi="Meiryo" w:hint="eastAsia"/>
        </w:rPr>
        <w:t>ユーザーのメール アドレスについては、領収書認識サービスがユーザーのメール アドレスを検証するため、メール アドレスの 1 つのインスタンスのみをユーザー アカウントに関連付けることができます。運用環境でテストを実施するには、運用ユーザー アカウントと現在関連付けられていない代替メール アドレスを使用する必要があります。該当するユーザー プロファイルにすでに関連付けられているメール アドレスを使用して運用環境でテスト アカウントを設定した場合、検証処理が失敗になります。</w:t>
      </w:r>
    </w:p>
    <w:p w14:paraId="5D1397C8" w14:textId="77777777" w:rsidR="00B95B30" w:rsidRPr="00E24B9E" w:rsidRDefault="00B95B30" w:rsidP="00B95B30">
      <w:pPr>
        <w:pStyle w:val="ConcurNote"/>
        <w:tabs>
          <w:tab w:val="clear" w:pos="720"/>
          <w:tab w:val="num" w:pos="6390"/>
        </w:tabs>
        <w:rPr>
          <w:rFonts w:ascii="Meiryo" w:eastAsia="Meiryo" w:hAnsi="Meiryo"/>
        </w:rPr>
      </w:pPr>
      <w:r w:rsidRPr="00E24B9E">
        <w:rPr>
          <w:rFonts w:ascii="Meiryo" w:eastAsia="Meiryo" w:hAnsi="Meiryo" w:hint="eastAsia"/>
        </w:rPr>
        <w:lastRenderedPageBreak/>
        <w:t>この変更は、AWS 環境に移動または AWS 環境で作成された PSE エンティティに適用されます（今後に予定）。</w:t>
      </w:r>
    </w:p>
    <w:p w14:paraId="53B2BE21" w14:textId="77777777" w:rsidR="00B95B30" w:rsidRPr="00E24B9E" w:rsidRDefault="00B95B30" w:rsidP="00B95B30">
      <w:pPr>
        <w:pStyle w:val="Heading5"/>
        <w:rPr>
          <w:rFonts w:ascii="Meiryo" w:eastAsia="Meiryo" w:hAnsi="Meiryo"/>
        </w:rPr>
      </w:pPr>
      <w:r w:rsidRPr="00E24B9E">
        <w:rPr>
          <w:rFonts w:ascii="Meiryo" w:eastAsia="Meiryo" w:hAnsi="Meiryo" w:hint="eastAsia"/>
        </w:rPr>
        <w:t>業務目的とユーザーへの利点</w:t>
      </w:r>
    </w:p>
    <w:p w14:paraId="0B34D61A" w14:textId="77777777" w:rsidR="00B95B30" w:rsidRPr="00E24B9E" w:rsidRDefault="00B95B30" w:rsidP="00B95B30">
      <w:pPr>
        <w:pStyle w:val="ConcurBodyText"/>
        <w:rPr>
          <w:rFonts w:ascii="Meiryo" w:eastAsia="Meiryo" w:hAnsi="Meiryo"/>
        </w:rPr>
      </w:pPr>
      <w:r w:rsidRPr="00E24B9E">
        <w:rPr>
          <w:rFonts w:ascii="Meiryo" w:eastAsia="Meiryo" w:hAnsi="Meiryo" w:hint="eastAsia"/>
        </w:rPr>
        <w:t>AWS では、PSE は運用エンティティと同じ安定性、監視機能、パフォーマンス レベルで利用できます。</w:t>
      </w:r>
    </w:p>
    <w:p w14:paraId="05065C52" w14:textId="3B0801F8" w:rsidR="00B95B30" w:rsidRPr="00E24B9E" w:rsidRDefault="00B95B30" w:rsidP="00B95B30">
      <w:pPr>
        <w:pStyle w:val="Heading4"/>
        <w:rPr>
          <w:rFonts w:ascii="Meiryo" w:eastAsia="Meiryo" w:hAnsi="Meiryo"/>
          <w:i w:val="0"/>
        </w:rPr>
      </w:pPr>
      <w:bookmarkStart w:id="82" w:name="_Toc104401306"/>
      <w:r w:rsidRPr="00E24B9E">
        <w:rPr>
          <w:rFonts w:ascii="Meiryo" w:eastAsia="Meiryo" w:hAnsi="Meiryo" w:hint="eastAsia"/>
          <w:i w:val="0"/>
        </w:rPr>
        <w:t>管理者の操作性</w:t>
      </w:r>
      <w:bookmarkEnd w:id="82"/>
    </w:p>
    <w:p w14:paraId="60106418" w14:textId="77777777" w:rsidR="00B95B30" w:rsidRPr="00E24B9E" w:rsidRDefault="00B95B30" w:rsidP="00B95B30">
      <w:pPr>
        <w:pStyle w:val="Heading5"/>
        <w:rPr>
          <w:rFonts w:ascii="Meiryo" w:eastAsia="Meiryo" w:hAnsi="Meiryo"/>
          <w:snapToGrid/>
        </w:rPr>
      </w:pPr>
      <w:r w:rsidRPr="00E24B9E">
        <w:rPr>
          <w:rFonts w:ascii="Meiryo" w:eastAsia="Meiryo" w:hAnsi="Meiryo" w:hint="eastAsia"/>
          <w:snapToGrid/>
        </w:rPr>
        <w:t>変更前 – 既存の PSE の既存のメール</w:t>
      </w:r>
    </w:p>
    <w:p w14:paraId="6FDCD04C" w14:textId="77777777" w:rsidR="00B95B30" w:rsidRPr="00E24B9E" w:rsidRDefault="00B95B30" w:rsidP="002D4D48">
      <w:pPr>
        <w:pStyle w:val="ConcurBodyText"/>
        <w:rPr>
          <w:rFonts w:ascii="Meiryo" w:eastAsia="Meiryo" w:hAnsi="Meiryo"/>
        </w:rPr>
      </w:pPr>
      <w:r w:rsidRPr="00E24B9E">
        <w:rPr>
          <w:rFonts w:ascii="Meiryo" w:eastAsia="Meiryo" w:hAnsi="Meiryo" w:hint="eastAsia"/>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79"/>
                    <a:stretch>
                      <a:fillRect/>
                    </a:stretch>
                  </pic:blipFill>
                  <pic:spPr>
                    <a:xfrm>
                      <a:off x="0" y="0"/>
                      <a:ext cx="5029200" cy="1778265"/>
                    </a:xfrm>
                    <a:prstGeom prst="rect">
                      <a:avLst/>
                    </a:prstGeom>
                  </pic:spPr>
                </pic:pic>
              </a:graphicData>
            </a:graphic>
          </wp:inline>
        </w:drawing>
      </w:r>
    </w:p>
    <w:p w14:paraId="052FDCD0" w14:textId="77777777" w:rsidR="00B95B30" w:rsidRPr="00E24B9E" w:rsidRDefault="00B95B30" w:rsidP="00B95B30">
      <w:pPr>
        <w:pStyle w:val="Heading5"/>
        <w:rPr>
          <w:rFonts w:ascii="Meiryo" w:eastAsia="Meiryo" w:hAnsi="Meiryo"/>
          <w:snapToGrid/>
        </w:rPr>
      </w:pPr>
      <w:r w:rsidRPr="00E24B9E">
        <w:rPr>
          <w:rFonts w:ascii="Meiryo" w:eastAsia="Meiryo" w:hAnsi="Meiryo" w:hint="eastAsia"/>
          <w:snapToGrid/>
        </w:rPr>
        <w:t>変更後 – 新しい / 今後の PSE の新しいメール</w:t>
      </w:r>
    </w:p>
    <w:p w14:paraId="1836CBF1" w14:textId="77777777" w:rsidR="00B95B30" w:rsidRPr="00E24B9E" w:rsidRDefault="00B95B30" w:rsidP="002D4D48">
      <w:pPr>
        <w:pStyle w:val="ConcurBodyText"/>
        <w:rPr>
          <w:rFonts w:ascii="Meiryo" w:eastAsia="Meiryo" w:hAnsi="Meiryo"/>
        </w:rPr>
      </w:pPr>
      <w:r w:rsidRPr="00E24B9E">
        <w:rPr>
          <w:rFonts w:ascii="Meiryo" w:eastAsia="Meiryo" w:hAnsi="Meiryo" w:hint="eastAsia"/>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80"/>
                    <a:stretch>
                      <a:fillRect/>
                    </a:stretch>
                  </pic:blipFill>
                  <pic:spPr>
                    <a:xfrm>
                      <a:off x="0" y="0"/>
                      <a:ext cx="5029200" cy="1727623"/>
                    </a:xfrm>
                    <a:prstGeom prst="rect">
                      <a:avLst/>
                    </a:prstGeom>
                  </pic:spPr>
                </pic:pic>
              </a:graphicData>
            </a:graphic>
          </wp:inline>
        </w:drawing>
      </w:r>
    </w:p>
    <w:p w14:paraId="093A8EC2" w14:textId="77777777" w:rsidR="00B95B30" w:rsidRPr="00E24B9E" w:rsidRDefault="00B95B30" w:rsidP="004A5C8D">
      <w:pPr>
        <w:pStyle w:val="Heading4"/>
        <w:rPr>
          <w:rFonts w:ascii="Meiryo" w:eastAsia="Meiryo" w:hAnsi="Meiryo"/>
          <w:i w:val="0"/>
        </w:rPr>
      </w:pPr>
      <w:bookmarkStart w:id="83" w:name="_Toc104401307"/>
      <w:r w:rsidRPr="00E24B9E">
        <w:rPr>
          <w:rFonts w:ascii="Meiryo" w:eastAsia="Meiryo" w:hAnsi="Meiryo" w:hint="eastAsia"/>
          <w:i w:val="0"/>
        </w:rPr>
        <w:t>設定とアクティブ化</w:t>
      </w:r>
      <w:bookmarkEnd w:id="83"/>
    </w:p>
    <w:p w14:paraId="0D770F42" w14:textId="2683506A" w:rsidR="00B95B30" w:rsidRPr="00E24B9E" w:rsidRDefault="00B95B30" w:rsidP="00B95B30">
      <w:pPr>
        <w:pStyle w:val="ConcurBodyText"/>
        <w:rPr>
          <w:rFonts w:ascii="Meiryo" w:eastAsia="Meiryo" w:hAnsi="Meiryo"/>
        </w:rPr>
      </w:pPr>
      <w:r w:rsidRPr="00E24B9E">
        <w:rPr>
          <w:rFonts w:ascii="Meiryo" w:eastAsia="Meiryo" w:hAnsi="Meiryo" w:hint="eastAsia"/>
        </w:rPr>
        <w:t>これらの変更は自動的に有効になります。追加の設定やアクティブ化は必要ありません。</w:t>
      </w:r>
    </w:p>
    <w:p w14:paraId="01365C94" w14:textId="762E93B9" w:rsidR="00332C11" w:rsidRPr="00E24B9E" w:rsidRDefault="00332C11" w:rsidP="00332C11">
      <w:pPr>
        <w:pStyle w:val="Heading1"/>
        <w:rPr>
          <w:rFonts w:ascii="Meiryo" w:eastAsia="Meiryo" w:hAnsi="Meiryo"/>
        </w:rPr>
      </w:pPr>
      <w:bookmarkStart w:id="84" w:name="_Toc104401308"/>
      <w:r w:rsidRPr="00E24B9E">
        <w:rPr>
          <w:rFonts w:ascii="Meiryo" w:eastAsia="Meiryo" w:hAnsi="Meiryo" w:hint="eastAsia"/>
        </w:rPr>
        <w:lastRenderedPageBreak/>
        <w:t>今後の変更予定</w:t>
      </w:r>
      <w:bookmarkEnd w:id="0"/>
      <w:bookmarkEnd w:id="1"/>
      <w:bookmarkEnd w:id="84"/>
    </w:p>
    <w:p w14:paraId="6EAB6C44" w14:textId="03D75A9B" w:rsidR="00A3672B" w:rsidRPr="00E24B9E" w:rsidRDefault="00A3672B" w:rsidP="00A3672B">
      <w:pPr>
        <w:pStyle w:val="ConcurBodyText"/>
        <w:rPr>
          <w:rFonts w:ascii="Meiryo" w:eastAsia="Meiryo" w:hAnsi="Meiryo"/>
        </w:rPr>
      </w:pPr>
      <w:bookmarkStart w:id="85" w:name="_Hlk92890624"/>
      <w:r w:rsidRPr="00E24B9E">
        <w:rPr>
          <w:rFonts w:ascii="Meiryo" w:eastAsia="Meiryo" w:hAnsi="Meiryo" w:hint="eastAsia"/>
        </w:rPr>
        <w:t>以下の機能と変更は、今後のリリースで提供予定です。ただし実装を延期（あるいは完全に取り消し）する権利は SAP Concur が所有するものとします。</w:t>
      </w:r>
      <w:bookmarkEnd w:id="85"/>
      <w:r w:rsidRPr="00E24B9E">
        <w:rPr>
          <w:rFonts w:ascii="Meiryo" w:eastAsia="Meiryo" w:hAnsi="Meiryo" w:hint="eastAsia"/>
        </w:rPr>
        <w:t xml:space="preserve"> </w:t>
      </w:r>
    </w:p>
    <w:p w14:paraId="00AD64D8" w14:textId="573D7969" w:rsidR="00196E49" w:rsidRPr="00E24B9E" w:rsidRDefault="00196E49" w:rsidP="00196E49">
      <w:pPr>
        <w:pStyle w:val="Heading2"/>
        <w:rPr>
          <w:rFonts w:ascii="Meiryo" w:eastAsia="Meiryo" w:hAnsi="Meiryo"/>
        </w:rPr>
      </w:pPr>
      <w:bookmarkStart w:id="86" w:name="_Toc46229145"/>
      <w:bookmarkStart w:id="87" w:name="_Hlk523311325"/>
      <w:bookmarkStart w:id="88" w:name="_Toc478727899"/>
      <w:bookmarkStart w:id="89" w:name="_Toc104401309"/>
      <w:r w:rsidRPr="00E24B9E">
        <w:rPr>
          <w:rFonts w:ascii="Meiryo" w:eastAsia="Meiryo" w:hAnsi="Meiryo" w:hint="eastAsia"/>
        </w:rPr>
        <w:t>Concur Open</w:t>
      </w:r>
      <w:bookmarkEnd w:id="89"/>
    </w:p>
    <w:p w14:paraId="1F030AB1" w14:textId="77777777" w:rsidR="00ED626B" w:rsidRPr="00E24B9E" w:rsidRDefault="00ED626B" w:rsidP="00ED626B">
      <w:pPr>
        <w:pStyle w:val="Heading3"/>
        <w:rPr>
          <w:rFonts w:ascii="Meiryo" w:eastAsia="Meiryo" w:hAnsi="Meiryo"/>
        </w:rPr>
      </w:pPr>
      <w:bookmarkStart w:id="90" w:name="_Toc104401310"/>
      <w:r w:rsidRPr="00E24B9E">
        <w:rPr>
          <w:rFonts w:ascii="Meiryo" w:eastAsia="Meiryo" w:hAnsi="Meiryo" w:hint="eastAsia"/>
        </w:rPr>
        <w:t>** 変更予定 ** 日本語版を提供 (6 月 2 日)</w:t>
      </w:r>
      <w:bookmarkEnd w:id="90"/>
    </w:p>
    <w:p w14:paraId="52BDDE19" w14:textId="77777777" w:rsidR="00ED626B" w:rsidRPr="00E24B9E" w:rsidRDefault="00ED626B" w:rsidP="00ED626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E24B9E" w14:paraId="629BE19A"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8FE4EF4"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F27D9BB"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6D8B4C6"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ED626B" w:rsidRPr="00E24B9E" w14:paraId="1D50B850"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12AAA57"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2022 年 5 月 13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CD57378"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3BB8E59"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2022 年 6 月 2 日</w:t>
            </w:r>
          </w:p>
        </w:tc>
      </w:tr>
      <w:tr w:rsidR="00ED626B" w:rsidRPr="00E24B9E" w14:paraId="02801BA7"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BB8F95"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07B184F4" w14:textId="77777777" w:rsidR="00ED626B" w:rsidRPr="00E24B9E" w:rsidRDefault="00ED626B" w:rsidP="00ED626B">
      <w:pPr>
        <w:pStyle w:val="ConcurBodyText"/>
        <w:rPr>
          <w:rFonts w:ascii="Meiryo" w:eastAsia="Meiryo" w:hAnsi="Meiryo"/>
          <w:b/>
          <w:bCs/>
        </w:rPr>
      </w:pPr>
      <w:r w:rsidRPr="00E24B9E">
        <w:rPr>
          <w:rFonts w:ascii="Meiryo" w:eastAsia="Meiryo" w:hAnsi="Meiryo" w:hint="eastAsia"/>
          <w:b/>
        </w:rPr>
        <w:t>対象製品:</w:t>
      </w:r>
    </w:p>
    <w:p w14:paraId="4046295C" w14:textId="77777777" w:rsidR="00ED626B" w:rsidRPr="00E24B9E" w:rsidRDefault="00ED626B" w:rsidP="00ED626B">
      <w:pPr>
        <w:pStyle w:val="ApplicableProducts"/>
        <w:rPr>
          <w:rFonts w:ascii="Meiryo" w:eastAsia="Meiryo" w:hAnsi="Meiryo"/>
        </w:rPr>
      </w:pPr>
      <w:bookmarkStart w:id="91" w:name="_Toc104401311"/>
      <w:r w:rsidRPr="00E24B9E">
        <w:rPr>
          <w:rFonts w:ascii="Meiryo" w:eastAsia="Meiryo" w:hAnsi="Meiryo" w:hint="eastAsia"/>
        </w:rPr>
        <w:t>すべての製品 | Professional &amp; Standard</w:t>
      </w:r>
      <w:bookmarkEnd w:id="91"/>
    </w:p>
    <w:p w14:paraId="5EAD790A" w14:textId="77777777" w:rsidR="00ED626B" w:rsidRPr="00E24B9E" w:rsidRDefault="00ED626B" w:rsidP="00ED626B">
      <w:pPr>
        <w:pStyle w:val="Heading4"/>
        <w:rPr>
          <w:rFonts w:ascii="Meiryo" w:eastAsia="Meiryo" w:hAnsi="Meiryo"/>
          <w:i w:val="0"/>
        </w:rPr>
      </w:pPr>
      <w:bookmarkStart w:id="92" w:name="_Toc104401312"/>
      <w:r w:rsidRPr="00E24B9E">
        <w:rPr>
          <w:rFonts w:ascii="Meiryo" w:eastAsia="Meiryo" w:hAnsi="Meiryo" w:hint="eastAsia"/>
          <w:i w:val="0"/>
        </w:rPr>
        <w:t>概要</w:t>
      </w:r>
      <w:bookmarkEnd w:id="92"/>
    </w:p>
    <w:p w14:paraId="40096241"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2022 年 6 月 2 日以降、</w:t>
      </w:r>
      <w:r w:rsidRPr="00E24B9E">
        <w:rPr>
          <w:rFonts w:ascii="Meiryo" w:eastAsia="Meiryo" w:hAnsi="Meiryo" w:hint="eastAsia"/>
          <w:b/>
        </w:rPr>
        <w:t xml:space="preserve">[SAP Concur Open] </w:t>
      </w:r>
      <w:r w:rsidRPr="00E24B9E">
        <w:rPr>
          <w:rFonts w:ascii="Meiryo" w:eastAsia="Meiryo" w:hAnsi="Meiryo" w:hint="eastAsia"/>
        </w:rPr>
        <w:t xml:space="preserve">ページおよび </w:t>
      </w:r>
      <w:r w:rsidRPr="00E24B9E">
        <w:rPr>
          <w:rFonts w:ascii="Meiryo" w:eastAsia="Meiryo" w:hAnsi="Meiryo" w:hint="eastAsia"/>
          <w:b/>
        </w:rPr>
        <w:t xml:space="preserve">[SAP Personalized Concur Open] </w:t>
      </w:r>
      <w:r w:rsidRPr="00E24B9E">
        <w:rPr>
          <w:rFonts w:ascii="Meiryo" w:eastAsia="Meiryo" w:hAnsi="Meiryo" w:hint="eastAsia"/>
        </w:rPr>
        <w:t>ページに、英語と日本語を切り替えるための機能が追加されます。</w:t>
      </w:r>
    </w:p>
    <w:p w14:paraId="430B277D"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さらに、</w:t>
      </w:r>
      <w:bookmarkStart w:id="93" w:name="_Hlk103170773"/>
      <w:r w:rsidRPr="00E24B9E">
        <w:rPr>
          <w:rFonts w:ascii="Meiryo" w:eastAsia="Meiryo" w:hAnsi="Meiryo" w:hint="eastAsia"/>
          <w:b/>
        </w:rPr>
        <w:t xml:space="preserve">[通知の優先設定] </w:t>
      </w:r>
      <w:r w:rsidRPr="00E24B9E">
        <w:rPr>
          <w:rFonts w:ascii="Meiryo" w:eastAsia="Meiryo" w:hAnsi="Meiryo" w:hint="eastAsia"/>
        </w:rPr>
        <w:t>ページ</w:t>
      </w:r>
      <w:bookmarkEnd w:id="93"/>
      <w:r w:rsidRPr="00E24B9E">
        <w:rPr>
          <w:rFonts w:ascii="Meiryo" w:eastAsia="Meiryo" w:hAnsi="Meiryo" w:hint="eastAsia"/>
        </w:rPr>
        <w:t>で使用言語として英語または日本語を設定できるようになります。</w:t>
      </w:r>
    </w:p>
    <w:p w14:paraId="1DF6B204" w14:textId="77777777" w:rsidR="00ED626B" w:rsidRPr="00E24B9E" w:rsidRDefault="00ED626B" w:rsidP="00ED626B">
      <w:pPr>
        <w:pStyle w:val="Heading5"/>
        <w:rPr>
          <w:rFonts w:ascii="Meiryo" w:eastAsia="Meiryo" w:hAnsi="Meiryo"/>
        </w:rPr>
      </w:pPr>
      <w:r w:rsidRPr="00E24B9E">
        <w:rPr>
          <w:rFonts w:ascii="Meiryo" w:eastAsia="Meiryo" w:hAnsi="Meiryo" w:hint="eastAsia"/>
        </w:rPr>
        <w:t>業務目的とユーザーへの利点</w:t>
      </w:r>
    </w:p>
    <w:p w14:paraId="1C18017F"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この変更により、手動で翻訳する手間が解消され、操作性が向上します。</w:t>
      </w:r>
    </w:p>
    <w:p w14:paraId="5FFE27E5" w14:textId="77777777" w:rsidR="00ED626B" w:rsidRPr="00E24B9E" w:rsidRDefault="00ED626B" w:rsidP="00ED626B">
      <w:pPr>
        <w:pStyle w:val="Heading4"/>
        <w:rPr>
          <w:rFonts w:ascii="Meiryo" w:eastAsia="Meiryo" w:hAnsi="Meiryo"/>
          <w:i w:val="0"/>
        </w:rPr>
      </w:pPr>
      <w:bookmarkStart w:id="94" w:name="_Toc104401313"/>
      <w:r w:rsidRPr="00E24B9E">
        <w:rPr>
          <w:rFonts w:ascii="Meiryo" w:eastAsia="Meiryo" w:hAnsi="Meiryo" w:hint="eastAsia"/>
          <w:i w:val="0"/>
        </w:rPr>
        <w:t>エンド ユーザーの操作性</w:t>
      </w:r>
      <w:bookmarkEnd w:id="94"/>
    </w:p>
    <w:p w14:paraId="344D7653"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 xml:space="preserve">エンド ユーザーが concursolutions.com ページ フッターで </w:t>
      </w:r>
      <w:r w:rsidRPr="00E24B9E">
        <w:rPr>
          <w:rFonts w:ascii="Meiryo" w:eastAsia="Meiryo" w:hAnsi="Meiryo" w:hint="eastAsia"/>
          <w:b/>
        </w:rPr>
        <w:t>[サービス ステータス]</w:t>
      </w:r>
      <w:r w:rsidRPr="00E24B9E">
        <w:rPr>
          <w:rFonts w:ascii="Meiryo" w:eastAsia="Meiryo" w:hAnsi="Meiryo" w:hint="eastAsia"/>
        </w:rPr>
        <w:t xml:space="preserve"> のリンクをクリックすることで </w:t>
      </w:r>
      <w:r w:rsidRPr="00E24B9E">
        <w:rPr>
          <w:rFonts w:ascii="Meiryo" w:eastAsia="Meiryo" w:hAnsi="Meiryo" w:hint="eastAsia"/>
          <w:b/>
        </w:rPr>
        <w:t>[SAP Concur Open]</w:t>
      </w:r>
      <w:r w:rsidRPr="00E24B9E">
        <w:rPr>
          <w:rFonts w:ascii="Meiryo" w:eastAsia="Meiryo" w:hAnsi="Meiryo" w:hint="eastAsia"/>
        </w:rPr>
        <w:t xml:space="preserve"> ページに移動した場合、</w:t>
      </w:r>
      <w:r w:rsidRPr="00E24B9E">
        <w:rPr>
          <w:rFonts w:ascii="Meiryo" w:eastAsia="Meiryo" w:hAnsi="Meiryo" w:hint="eastAsia"/>
          <w:b/>
        </w:rPr>
        <w:t>[SAP Concur Open]</w:t>
      </w:r>
      <w:r w:rsidRPr="00E24B9E">
        <w:rPr>
          <w:rFonts w:ascii="Meiryo" w:eastAsia="Meiryo" w:hAnsi="Meiryo" w:hint="eastAsia"/>
        </w:rPr>
        <w:t xml:space="preserve"> ページの右上隅にある </w:t>
      </w:r>
      <w:r w:rsidRPr="00E24B9E">
        <w:rPr>
          <w:rFonts w:ascii="Meiryo" w:eastAsia="Meiryo" w:hAnsi="Meiryo" w:hint="eastAsia"/>
          <w:b/>
        </w:rPr>
        <w:t xml:space="preserve">SAP </w:t>
      </w:r>
      <w:r w:rsidRPr="00E24B9E">
        <w:rPr>
          <w:rFonts w:ascii="Meiryo" w:eastAsia="Meiryo" w:hAnsi="Meiryo" w:hint="eastAsia"/>
        </w:rPr>
        <w:t xml:space="preserve">ロゴの左側に新しい言語アイコンが表示されます。 </w:t>
      </w:r>
    </w:p>
    <w:p w14:paraId="1AC12AD7" w14:textId="77777777" w:rsidR="00ED626B" w:rsidRPr="00E24B9E" w:rsidRDefault="00ED626B" w:rsidP="00ED626B">
      <w:pPr>
        <w:pStyle w:val="ConcurBodyText"/>
        <w:rPr>
          <w:rFonts w:ascii="Meiryo" w:eastAsia="Meiryo" w:hAnsi="Meiryo"/>
        </w:rPr>
      </w:pPr>
      <w:r w:rsidRPr="00E24B9E">
        <w:rPr>
          <w:rFonts w:ascii="Meiryo" w:eastAsia="Meiryo" w:hAnsi="Meiryo" w:hint="eastAsia"/>
          <w:noProof/>
        </w:rPr>
        <w:lastRenderedPageBreak/>
        <w:drawing>
          <wp:inline distT="0" distB="0" distL="0" distR="0" wp14:anchorId="03991633" wp14:editId="095ADF50">
            <wp:extent cx="4343400" cy="1517904"/>
            <wp:effectExtent l="19050" t="19050" r="19050"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501" r="1306" b="33977"/>
                    <a:stretch/>
                  </pic:blipFill>
                  <pic:spPr bwMode="auto">
                    <a:xfrm>
                      <a:off x="0" y="0"/>
                      <a:ext cx="4343400" cy="151790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954807"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この新しいアイコンは、</w:t>
      </w:r>
      <w:r w:rsidRPr="00E24B9E">
        <w:rPr>
          <w:rFonts w:ascii="Meiryo" w:eastAsia="Meiryo" w:hAnsi="Meiryo" w:hint="eastAsia"/>
          <w:b/>
        </w:rPr>
        <w:t xml:space="preserve">[SAP Personalized Concur Open] </w:t>
      </w:r>
      <w:r w:rsidRPr="00E24B9E">
        <w:rPr>
          <w:rFonts w:ascii="Meiryo" w:eastAsia="Meiryo" w:hAnsi="Meiryo" w:hint="eastAsia"/>
        </w:rPr>
        <w:t>ページにも表示されます。</w:t>
      </w:r>
    </w:p>
    <w:p w14:paraId="1CF93127" w14:textId="77777777" w:rsidR="00ED626B" w:rsidRPr="00E24B9E" w:rsidRDefault="00ED626B" w:rsidP="00ED626B">
      <w:pPr>
        <w:pStyle w:val="ConcurBodyText"/>
        <w:rPr>
          <w:rFonts w:ascii="Meiryo" w:eastAsia="Meiryo" w:hAnsi="Meiryo"/>
        </w:rPr>
      </w:pPr>
      <w:r w:rsidRPr="00E24B9E">
        <w:rPr>
          <w:rFonts w:ascii="Meiryo" w:eastAsia="Meiryo" w:hAnsi="Meiryo" w:hint="eastAsia"/>
          <w:noProof/>
        </w:rPr>
        <w:drawing>
          <wp:inline distT="0" distB="0" distL="0" distR="0" wp14:anchorId="3B66B9B7" wp14:editId="4249666A">
            <wp:extent cx="4352544" cy="2258568"/>
            <wp:effectExtent l="19050" t="19050" r="1016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416" t="1452" r="1223" b="9658"/>
                    <a:stretch/>
                  </pic:blipFill>
                  <pic:spPr bwMode="auto">
                    <a:xfrm>
                      <a:off x="0" y="0"/>
                      <a:ext cx="4352544" cy="225856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DF5B58"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このアイコンをクリックすると、ページの言語を英語または日本語に設定できます。</w:t>
      </w:r>
    </w:p>
    <w:p w14:paraId="79BFFEF4" w14:textId="77777777" w:rsidR="00ED626B" w:rsidRPr="00E24B9E" w:rsidRDefault="00ED626B" w:rsidP="00ED626B">
      <w:pPr>
        <w:pStyle w:val="ConcurBodyText"/>
        <w:rPr>
          <w:rFonts w:ascii="Meiryo" w:eastAsia="Meiryo" w:hAnsi="Meiryo"/>
        </w:rPr>
      </w:pPr>
      <w:r w:rsidRPr="00E24B9E">
        <w:rPr>
          <w:rFonts w:ascii="Meiryo" w:eastAsia="Meiryo" w:hAnsi="Meiryo" w:hint="eastAsia"/>
          <w:noProof/>
        </w:rPr>
        <w:drawing>
          <wp:inline distT="0" distB="0" distL="0" distR="0" wp14:anchorId="71444E06" wp14:editId="64722A66">
            <wp:extent cx="1762138" cy="1223971"/>
            <wp:effectExtent l="19050" t="19050" r="9525" b="146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62138" cy="1223971"/>
                    </a:xfrm>
                    <a:prstGeom prst="rect">
                      <a:avLst/>
                    </a:prstGeom>
                    <a:ln w="6350">
                      <a:solidFill>
                        <a:schemeClr val="tx1"/>
                      </a:solidFill>
                    </a:ln>
                  </pic:spPr>
                </pic:pic>
              </a:graphicData>
            </a:graphic>
          </wp:inline>
        </w:drawing>
      </w:r>
    </w:p>
    <w:p w14:paraId="55A4DB7D" w14:textId="77777777" w:rsidR="00ED626B" w:rsidRPr="00E24B9E" w:rsidRDefault="00ED626B" w:rsidP="00ED626B">
      <w:pPr>
        <w:pStyle w:val="ConcurBodyText"/>
        <w:keepNext/>
        <w:rPr>
          <w:rFonts w:ascii="Meiryo" w:eastAsia="Meiryo" w:hAnsi="Meiryo"/>
        </w:rPr>
      </w:pPr>
      <w:r w:rsidRPr="00E24B9E">
        <w:rPr>
          <w:rFonts w:ascii="Meiryo" w:eastAsia="Meiryo" w:hAnsi="Meiryo" w:hint="eastAsia"/>
        </w:rPr>
        <w:lastRenderedPageBreak/>
        <w:t>さらに、</w:t>
      </w:r>
      <w:r w:rsidRPr="00E24B9E">
        <w:rPr>
          <w:rFonts w:ascii="Meiryo" w:eastAsia="Meiryo" w:hAnsi="Meiryo" w:hint="eastAsia"/>
          <w:b/>
        </w:rPr>
        <w:t xml:space="preserve">[SAP Personalized Concur Open] </w:t>
      </w:r>
      <w:r w:rsidRPr="00E24B9E">
        <w:rPr>
          <w:rFonts w:ascii="Meiryo" w:eastAsia="Meiryo" w:hAnsi="Meiryo" w:hint="eastAsia"/>
        </w:rPr>
        <w:t>ページでは、</w:t>
      </w:r>
      <w:r w:rsidRPr="00E24B9E">
        <w:rPr>
          <w:rFonts w:ascii="Meiryo" w:eastAsia="Meiryo" w:hAnsi="Meiryo" w:hint="eastAsia"/>
          <w:b/>
        </w:rPr>
        <w:t>[通知を購読]</w:t>
      </w:r>
      <w:r w:rsidRPr="00E24B9E">
        <w:rPr>
          <w:rFonts w:ascii="Meiryo" w:eastAsia="Meiryo" w:hAnsi="Meiryo" w:hint="eastAsia"/>
        </w:rPr>
        <w:t xml:space="preserve"> をクリックした後、使用する通知言語を英語または日本語に設定できます。</w:t>
      </w:r>
    </w:p>
    <w:p w14:paraId="30852633" w14:textId="77777777" w:rsidR="00ED626B" w:rsidRPr="00E24B9E" w:rsidRDefault="00ED626B" w:rsidP="00ED626B">
      <w:pPr>
        <w:pStyle w:val="ConcurBodyText"/>
        <w:rPr>
          <w:rFonts w:ascii="Meiryo" w:eastAsia="Meiryo" w:hAnsi="Meiryo"/>
        </w:rPr>
      </w:pPr>
      <w:r w:rsidRPr="00E24B9E">
        <w:rPr>
          <w:rFonts w:ascii="Meiryo" w:eastAsia="Meiryo" w:hAnsi="Meiryo" w:hint="eastAsia"/>
          <w:noProof/>
        </w:rPr>
        <w:drawing>
          <wp:inline distT="0" distB="0" distL="0" distR="0" wp14:anchorId="0AD16C64" wp14:editId="3BBB7DA8">
            <wp:extent cx="4343400" cy="2231136"/>
            <wp:effectExtent l="19050" t="19050" r="19050" b="171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43400" cy="2231136"/>
                    </a:xfrm>
                    <a:prstGeom prst="rect">
                      <a:avLst/>
                    </a:prstGeom>
                    <a:noFill/>
                    <a:ln w="6350">
                      <a:solidFill>
                        <a:schemeClr val="accent1"/>
                      </a:solidFill>
                    </a:ln>
                  </pic:spPr>
                </pic:pic>
              </a:graphicData>
            </a:graphic>
          </wp:inline>
        </w:drawing>
      </w:r>
    </w:p>
    <w:p w14:paraId="7F17398E" w14:textId="77777777" w:rsidR="00ED626B" w:rsidRPr="00E24B9E" w:rsidRDefault="00ED626B" w:rsidP="00ED626B">
      <w:pPr>
        <w:pStyle w:val="Heading4"/>
        <w:rPr>
          <w:rFonts w:ascii="Meiryo" w:eastAsia="Meiryo" w:hAnsi="Meiryo"/>
          <w:i w:val="0"/>
        </w:rPr>
      </w:pPr>
      <w:bookmarkStart w:id="95" w:name="_Toc104401314"/>
      <w:r w:rsidRPr="00E24B9E">
        <w:rPr>
          <w:rFonts w:ascii="Meiryo" w:eastAsia="Meiryo" w:hAnsi="Meiryo" w:hint="eastAsia"/>
          <w:i w:val="0"/>
        </w:rPr>
        <w:t>設定とアクティブ化</w:t>
      </w:r>
      <w:bookmarkEnd w:id="95"/>
    </w:p>
    <w:p w14:paraId="30528414" w14:textId="39080448" w:rsidR="00196E49" w:rsidRPr="00E24B9E" w:rsidRDefault="00ED626B" w:rsidP="00ED626B">
      <w:pPr>
        <w:pStyle w:val="ConcurBodyText"/>
        <w:rPr>
          <w:rFonts w:ascii="Meiryo" w:eastAsia="Meiryo" w:hAnsi="Meiryo"/>
        </w:rPr>
      </w:pPr>
      <w:r w:rsidRPr="00E24B9E">
        <w:rPr>
          <w:rFonts w:ascii="Meiryo" w:eastAsia="Meiryo" w:hAnsi="Meiryo" w:hint="eastAsia"/>
        </w:rPr>
        <w:t>この変更は自動的に行われます。</w:t>
      </w:r>
    </w:p>
    <w:p w14:paraId="51A97D8D" w14:textId="4D361F10" w:rsidR="00276220" w:rsidRPr="00E24B9E" w:rsidRDefault="00276220" w:rsidP="00276220">
      <w:pPr>
        <w:pStyle w:val="Heading2"/>
        <w:rPr>
          <w:rFonts w:ascii="Meiryo" w:eastAsia="Meiryo" w:hAnsi="Meiryo"/>
        </w:rPr>
      </w:pPr>
      <w:bookmarkStart w:id="96" w:name="_Toc104401315"/>
      <w:r w:rsidRPr="00E24B9E">
        <w:rPr>
          <w:rFonts w:ascii="Meiryo" w:eastAsia="Meiryo" w:hAnsi="Meiryo" w:hint="eastAsia"/>
        </w:rPr>
        <w:t>FAX 機能</w:t>
      </w:r>
      <w:bookmarkEnd w:id="96"/>
    </w:p>
    <w:p w14:paraId="6E425898" w14:textId="77777777" w:rsidR="00276220" w:rsidRPr="00E24B9E" w:rsidRDefault="00276220" w:rsidP="00276220">
      <w:pPr>
        <w:pStyle w:val="Heading3"/>
        <w:rPr>
          <w:rFonts w:ascii="Meiryo" w:eastAsia="Meiryo" w:hAnsi="Meiryo"/>
        </w:rPr>
      </w:pPr>
      <w:bookmarkStart w:id="97" w:name="_Toc104401316"/>
      <w:r w:rsidRPr="00E24B9E">
        <w:rPr>
          <w:rFonts w:ascii="Meiryo" w:eastAsia="Meiryo" w:hAnsi="Meiryo" w:hint="eastAsia"/>
        </w:rPr>
        <w:t>** 変更予定 ** FAX 機能の廃止</w:t>
      </w:r>
      <w:bookmarkEnd w:id="97"/>
    </w:p>
    <w:p w14:paraId="024DBF46" w14:textId="77777777" w:rsidR="00276220" w:rsidRPr="00E24B9E" w:rsidRDefault="00276220" w:rsidP="00276220">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rsidRPr="00E24B9E"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Pr="00E24B9E" w:rsidRDefault="00276220">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Pr="00E24B9E" w:rsidRDefault="00276220">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Pr="00E24B9E" w:rsidRDefault="00276220">
            <w:pPr>
              <w:pStyle w:val="ConcurTableHeadCentered8pt"/>
              <w:rPr>
                <w:rFonts w:ascii="Meiryo" w:eastAsia="Meiryo" w:hAnsi="Meiryo"/>
              </w:rPr>
            </w:pPr>
            <w:r w:rsidRPr="00E24B9E">
              <w:rPr>
                <w:rFonts w:ascii="Meiryo" w:eastAsia="Meiryo" w:hAnsi="Meiryo" w:hint="eastAsia"/>
              </w:rPr>
              <w:t>機能のリリース予定日</w:t>
            </w:r>
          </w:p>
        </w:tc>
      </w:tr>
      <w:tr w:rsidR="00276220" w:rsidRPr="00E24B9E"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Pr="00E24B9E" w:rsidRDefault="00276220">
            <w:pPr>
              <w:pStyle w:val="ConcurTableText8ptCenter"/>
              <w:keepNext/>
              <w:rPr>
                <w:rFonts w:ascii="Meiryo" w:eastAsia="Meiryo" w:hAnsi="Meiryo"/>
              </w:rPr>
            </w:pPr>
            <w:r w:rsidRPr="00E24B9E">
              <w:rPr>
                <w:rFonts w:ascii="Meiryo" w:eastAsia="Meiryo" w:hAnsi="Meiryo" w:hint="eastAsia"/>
              </w:rPr>
              <w:t>2021 年 11 月</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Pr="00E24B9E" w:rsidRDefault="00972132" w:rsidP="00972132">
            <w:pPr>
              <w:pStyle w:val="ConcurTableText8ptCenter"/>
              <w:keepNext/>
              <w:rPr>
                <w:rFonts w:ascii="Meiryo" w:eastAsia="Meiryo" w:hAnsi="Meiryo"/>
              </w:rPr>
            </w:pPr>
            <w:r w:rsidRPr="00E24B9E">
              <w:rPr>
                <w:rFonts w:ascii="Meiryo" w:eastAsia="Meiryo" w:hAnsi="Meiryo" w:hint="eastAsia"/>
              </w:rPr>
              <w:t>2022 年 1 月 14 日</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Pr="00E24B9E" w:rsidRDefault="00972132">
            <w:pPr>
              <w:pStyle w:val="ConcurTableText8ptCenter"/>
              <w:keepNext/>
              <w:rPr>
                <w:rFonts w:ascii="Meiryo" w:eastAsia="Meiryo" w:hAnsi="Meiryo"/>
              </w:rPr>
            </w:pPr>
            <w:r w:rsidRPr="00E24B9E">
              <w:rPr>
                <w:rFonts w:ascii="Meiryo" w:eastAsia="Meiryo" w:hAnsi="Meiryo" w:hint="eastAsia"/>
              </w:rPr>
              <w:t>2022 年 10 月 1 日</w:t>
            </w:r>
          </w:p>
        </w:tc>
      </w:tr>
      <w:tr w:rsidR="00276220" w:rsidRPr="00E24B9E"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Pr="00E24B9E" w:rsidRDefault="00276220">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ノートでは、前回の月次リリース以降の変更を黄色で強調表示しています。</w:t>
            </w:r>
          </w:p>
        </w:tc>
      </w:tr>
    </w:tbl>
    <w:p w14:paraId="635C6F7F" w14:textId="0CA4952B" w:rsidR="007356B2" w:rsidRPr="00E24B9E" w:rsidRDefault="007356B2" w:rsidP="007356B2">
      <w:pPr>
        <w:pStyle w:val="ConcurBodyText"/>
        <w:rPr>
          <w:rFonts w:ascii="Meiryo" w:eastAsia="Meiryo" w:hAnsi="Meiryo"/>
          <w:b/>
          <w:bCs/>
        </w:rPr>
      </w:pPr>
      <w:r w:rsidRPr="00E24B9E">
        <w:rPr>
          <w:rFonts w:ascii="Meiryo" w:eastAsia="Meiryo" w:hAnsi="Meiryo" w:hint="eastAsia"/>
          <w:b/>
        </w:rPr>
        <w:t>対象製品:</w:t>
      </w:r>
    </w:p>
    <w:p w14:paraId="20FB58D5" w14:textId="4E5092E3" w:rsidR="007356B2" w:rsidRPr="00E24B9E" w:rsidRDefault="007356B2" w:rsidP="007356B2">
      <w:pPr>
        <w:pStyle w:val="ApplicableProducts"/>
        <w:rPr>
          <w:rFonts w:ascii="Meiryo" w:eastAsia="Meiryo" w:hAnsi="Meiryo"/>
        </w:rPr>
      </w:pPr>
      <w:bookmarkStart w:id="98" w:name="_Toc104401317"/>
      <w:r w:rsidRPr="00E24B9E">
        <w:rPr>
          <w:rFonts w:ascii="Meiryo" w:eastAsia="Meiryo" w:hAnsi="Meiryo" w:hint="eastAsia"/>
        </w:rPr>
        <w:t>Expense、Invoice | Professional &amp; Standard</w:t>
      </w:r>
      <w:bookmarkEnd w:id="98"/>
    </w:p>
    <w:p w14:paraId="4F8CC034" w14:textId="4F574E1C" w:rsidR="00276220" w:rsidRPr="00E24B9E" w:rsidRDefault="00276220" w:rsidP="00276220">
      <w:pPr>
        <w:pStyle w:val="Heading4"/>
        <w:rPr>
          <w:rFonts w:ascii="Meiryo" w:eastAsia="Meiryo" w:hAnsi="Meiryo"/>
          <w:i w:val="0"/>
        </w:rPr>
      </w:pPr>
      <w:bookmarkStart w:id="99" w:name="_Toc104401318"/>
      <w:r w:rsidRPr="00E24B9E">
        <w:rPr>
          <w:rFonts w:ascii="Meiryo" w:eastAsia="Meiryo" w:hAnsi="Meiryo" w:hint="eastAsia"/>
          <w:i w:val="0"/>
        </w:rPr>
        <w:t>概要</w:t>
      </w:r>
      <w:bookmarkEnd w:id="99"/>
    </w:p>
    <w:p w14:paraId="65B66BFF" w14:textId="115D3CA0" w:rsidR="00276220" w:rsidRPr="00E24B9E" w:rsidRDefault="00972132" w:rsidP="00276220">
      <w:pPr>
        <w:pStyle w:val="ConcurBodyText"/>
        <w:rPr>
          <w:rFonts w:ascii="Meiryo" w:eastAsia="Meiryo" w:hAnsi="Meiryo"/>
        </w:rPr>
      </w:pPr>
      <w:r w:rsidRPr="00E24B9E">
        <w:rPr>
          <w:rFonts w:ascii="Meiryo" w:eastAsia="Meiryo" w:hAnsi="Meiryo" w:hint="eastAsia"/>
        </w:rPr>
        <w:t>2022 年 10 月 1 日に、Concur Fax 機能が廃止されます。</w:t>
      </w:r>
    </w:p>
    <w:p w14:paraId="7B7FA53A" w14:textId="77777777" w:rsidR="00093983" w:rsidRPr="00E24B9E" w:rsidRDefault="00093983" w:rsidP="00093983">
      <w:pPr>
        <w:pStyle w:val="ConcurNote"/>
        <w:rPr>
          <w:rFonts w:ascii="Meiryo" w:eastAsia="Meiryo" w:hAnsi="Meiryo"/>
        </w:rPr>
      </w:pPr>
      <w:bookmarkStart w:id="100" w:name="_Hlk86919337"/>
      <w:r w:rsidRPr="00E24B9E">
        <w:rPr>
          <w:rFonts w:ascii="Meiryo" w:eastAsia="Meiryo" w:hAnsi="Meiryo" w:hint="eastAsia"/>
        </w:rPr>
        <w:lastRenderedPageBreak/>
        <w:t>Fax 機能は 2020 年に運用終了しています。2020 年 7 月 15 日以降に導入したお客様はこの機能をご利用いただけません。アクセス可能なお客様のうち、この機能を定期的にご利用されていたのはごくわずかで、そのなかでも使用頻度は着実に減少しています。</w:t>
      </w:r>
    </w:p>
    <w:bookmarkEnd w:id="100"/>
    <w:p w14:paraId="719AD217" w14:textId="77777777" w:rsidR="00276220" w:rsidRPr="00E24B9E" w:rsidRDefault="00276220" w:rsidP="00276220">
      <w:pPr>
        <w:pStyle w:val="Heading5"/>
        <w:rPr>
          <w:rFonts w:ascii="Meiryo" w:eastAsia="Meiryo" w:hAnsi="Meiryo"/>
        </w:rPr>
      </w:pPr>
      <w:r w:rsidRPr="00E24B9E">
        <w:rPr>
          <w:rFonts w:ascii="Meiryo" w:eastAsia="Meiryo" w:hAnsi="Meiryo" w:hint="eastAsia"/>
        </w:rPr>
        <w:t>業務目的とユーザーへの利点</w:t>
      </w:r>
    </w:p>
    <w:p w14:paraId="5B7AAEEB" w14:textId="77777777" w:rsidR="00276220" w:rsidRPr="00E24B9E" w:rsidRDefault="00276220" w:rsidP="00276220">
      <w:pPr>
        <w:pStyle w:val="ConcurBodyText"/>
        <w:rPr>
          <w:rFonts w:ascii="Meiryo" w:eastAsia="Meiryo" w:hAnsi="Meiryo"/>
        </w:rPr>
      </w:pPr>
      <w:r w:rsidRPr="00E24B9E">
        <w:rPr>
          <w:rFonts w:ascii="Meiryo" w:eastAsia="Meiryo" w:hAnsi="Meiryo" w:hint="eastAsia"/>
        </w:rPr>
        <w:t xml:space="preserve">Fax 機能の削除により、SAP Concur ソリューションのセキュリティ、パフォーマンス、拡張性が向上します。 </w:t>
      </w:r>
    </w:p>
    <w:p w14:paraId="0C95633D" w14:textId="77777777" w:rsidR="00276220" w:rsidRPr="00E24B9E" w:rsidRDefault="00276220" w:rsidP="00276220">
      <w:pPr>
        <w:pStyle w:val="ConcurBodyText"/>
        <w:rPr>
          <w:rFonts w:ascii="Meiryo" w:eastAsia="Meiryo" w:hAnsi="Meiryo"/>
        </w:rPr>
      </w:pPr>
      <w:r w:rsidRPr="00E24B9E">
        <w:rPr>
          <w:rFonts w:ascii="Meiryo" w:eastAsia="Meiryo" w:hAnsi="Meiryo" w:hint="eastAsia"/>
        </w:rPr>
        <w:t>また、Concur Fax 機能がファイルを添付するのは経費や請求書のヘッダー レベルに限られています。そのため、Fax 機能を使用するお客様の場合、行項目レベルのイメージや添付ファイルのみに適用される最新のイノベーションを利用することができません。</w:t>
      </w:r>
    </w:p>
    <w:p w14:paraId="5A0CC3EB" w14:textId="4975800D" w:rsidR="00276220" w:rsidRPr="00E24B9E" w:rsidRDefault="00E9408E" w:rsidP="00276220">
      <w:pPr>
        <w:pStyle w:val="Heading4"/>
        <w:rPr>
          <w:rFonts w:ascii="Meiryo" w:eastAsia="Meiryo" w:hAnsi="Meiryo"/>
          <w:i w:val="0"/>
        </w:rPr>
      </w:pPr>
      <w:bookmarkStart w:id="101" w:name="_Toc104401319"/>
      <w:r w:rsidRPr="00E24B9E">
        <w:rPr>
          <w:rFonts w:ascii="Meiryo" w:eastAsia="Meiryo" w:hAnsi="Meiryo" w:hint="eastAsia"/>
          <w:i w:val="0"/>
        </w:rPr>
        <w:t>エンド ユーザーの操作性</w:t>
      </w:r>
      <w:bookmarkEnd w:id="101"/>
    </w:p>
    <w:p w14:paraId="36C50762" w14:textId="77777777" w:rsidR="00276220" w:rsidRPr="00E24B9E" w:rsidRDefault="00276220" w:rsidP="00276220">
      <w:pPr>
        <w:pStyle w:val="ConcurBodyText"/>
        <w:rPr>
          <w:rFonts w:ascii="Meiryo" w:eastAsia="Meiryo" w:hAnsi="Meiryo"/>
        </w:rPr>
      </w:pPr>
      <w:r w:rsidRPr="00E24B9E">
        <w:rPr>
          <w:rFonts w:ascii="Meiryo" w:eastAsia="Meiryo" w:hAnsi="Meiryo" w:hint="eastAsia"/>
        </w:rPr>
        <w:t>Concur Expense や Concur Invoice で送信票を印刷するオプションが表示されなくなるほか、経費や請求書に添付するためにイメージを SAP Concur に Fax する機能がなくなります。</w:t>
      </w:r>
    </w:p>
    <w:p w14:paraId="3FB8FB7D" w14:textId="77777777" w:rsidR="00276220" w:rsidRPr="00E24B9E" w:rsidRDefault="00276220" w:rsidP="00276220">
      <w:pPr>
        <w:pStyle w:val="Heading4"/>
        <w:rPr>
          <w:rFonts w:ascii="Meiryo" w:eastAsia="Meiryo" w:hAnsi="Meiryo"/>
          <w:i w:val="0"/>
        </w:rPr>
      </w:pPr>
      <w:bookmarkStart w:id="102" w:name="_Toc104401320"/>
      <w:r w:rsidRPr="00E24B9E">
        <w:rPr>
          <w:rFonts w:ascii="Meiryo" w:eastAsia="Meiryo" w:hAnsi="Meiryo" w:hint="eastAsia"/>
          <w:i w:val="0"/>
        </w:rPr>
        <w:t>設定とアクティブ化</w:t>
      </w:r>
      <w:bookmarkEnd w:id="102"/>
    </w:p>
    <w:p w14:paraId="3694CFCA" w14:textId="77777777" w:rsidR="00276220" w:rsidRPr="00E24B9E" w:rsidRDefault="00276220" w:rsidP="00276220">
      <w:pPr>
        <w:pStyle w:val="ConcurBodyText"/>
        <w:rPr>
          <w:rFonts w:ascii="Meiryo" w:eastAsia="Meiryo" w:hAnsi="Meiryo"/>
        </w:rPr>
      </w:pPr>
      <w:r w:rsidRPr="00E24B9E">
        <w:rPr>
          <w:rFonts w:ascii="Meiryo" w:eastAsia="Meiryo" w:hAnsi="Meiryo" w:hint="eastAsia"/>
        </w:rPr>
        <w:t xml:space="preserve">この変更は自動的に実施されます。設定は必要ありません。 </w:t>
      </w:r>
    </w:p>
    <w:p w14:paraId="05F44902" w14:textId="77777777" w:rsidR="00276220" w:rsidRPr="00E24B9E" w:rsidRDefault="00276220" w:rsidP="00276220">
      <w:pPr>
        <w:pStyle w:val="ConcurBodyText"/>
        <w:rPr>
          <w:rFonts w:ascii="Meiryo" w:eastAsia="Meiryo" w:hAnsi="Meiryo"/>
        </w:rPr>
      </w:pPr>
      <w:r w:rsidRPr="00E24B9E">
        <w:rPr>
          <w:rFonts w:ascii="Meiryo" w:eastAsia="Meiryo" w:hAnsi="Meiryo" w:hint="eastAsia"/>
        </w:rPr>
        <w:t>この変更に関する追加情報は、今後数か月間にわたって公開される予定です。</w:t>
      </w:r>
    </w:p>
    <w:p w14:paraId="20B69380" w14:textId="30BA7C3C" w:rsidR="008671F9" w:rsidRPr="00E24B9E" w:rsidRDefault="008671F9" w:rsidP="0039511E">
      <w:pPr>
        <w:pStyle w:val="Heading2"/>
        <w:rPr>
          <w:rFonts w:ascii="Meiryo" w:eastAsia="Meiryo" w:hAnsi="Meiryo"/>
        </w:rPr>
      </w:pPr>
      <w:bookmarkStart w:id="103" w:name="_Toc79737887"/>
      <w:bookmarkStart w:id="104" w:name="_Toc104401321"/>
      <w:bookmarkEnd w:id="86"/>
      <w:r w:rsidRPr="00E24B9E">
        <w:rPr>
          <w:rFonts w:ascii="Meiryo" w:eastAsia="Meiryo" w:hAnsi="Meiryo" w:hint="eastAsia"/>
        </w:rPr>
        <w:t>財務統合</w:t>
      </w:r>
      <w:bookmarkEnd w:id="104"/>
    </w:p>
    <w:p w14:paraId="0132C26D" w14:textId="77777777" w:rsidR="008671F9" w:rsidRPr="00E24B9E" w:rsidRDefault="008671F9" w:rsidP="0039511E">
      <w:pPr>
        <w:pStyle w:val="Heading3"/>
        <w:rPr>
          <w:rFonts w:ascii="Meiryo" w:eastAsia="Meiryo" w:hAnsi="Meiryo"/>
        </w:rPr>
      </w:pPr>
      <w:bookmarkStart w:id="105" w:name="_Toc104401322"/>
      <w:r w:rsidRPr="00E24B9E">
        <w:rPr>
          <w:rFonts w:ascii="Meiryo" w:eastAsia="Meiryo" w:hAnsi="Meiryo" w:hint="eastAsia"/>
        </w:rPr>
        <w:t>** 変更予定 ** Sage Accounting の運用終了</w:t>
      </w:r>
      <w:bookmarkEnd w:id="105"/>
    </w:p>
    <w:p w14:paraId="13597344" w14:textId="77777777" w:rsidR="008671F9" w:rsidRPr="00E24B9E" w:rsidRDefault="008671F9" w:rsidP="0039511E">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671F9" w:rsidRPr="00E24B9E" w14:paraId="4CAA81A2"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9A7BCDC" w14:textId="77777777" w:rsidR="008671F9" w:rsidRPr="00E24B9E" w:rsidRDefault="008671F9" w:rsidP="0011193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305425D" w14:textId="77777777" w:rsidR="008671F9" w:rsidRPr="00E24B9E" w:rsidRDefault="008671F9" w:rsidP="0011193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CFC44C" w14:textId="77777777" w:rsidR="008671F9" w:rsidRPr="00E24B9E" w:rsidRDefault="008671F9" w:rsidP="0011193B">
            <w:pPr>
              <w:pStyle w:val="ConcurTableHeadCentered8pt"/>
              <w:rPr>
                <w:rFonts w:ascii="Meiryo" w:eastAsia="Meiryo" w:hAnsi="Meiryo"/>
              </w:rPr>
            </w:pPr>
            <w:r w:rsidRPr="00E24B9E">
              <w:rPr>
                <w:rFonts w:ascii="Meiryo" w:eastAsia="Meiryo" w:hAnsi="Meiryo" w:hint="eastAsia"/>
              </w:rPr>
              <w:t>機能のリリース予定日</w:t>
            </w:r>
          </w:p>
        </w:tc>
      </w:tr>
      <w:tr w:rsidR="008671F9" w:rsidRPr="00E24B9E" w14:paraId="12B5EA4A" w14:textId="77777777" w:rsidTr="0011193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43BFE84" w14:textId="77777777" w:rsidR="008671F9" w:rsidRPr="00E24B9E" w:rsidRDefault="008671F9" w:rsidP="0011193B">
            <w:pPr>
              <w:pStyle w:val="ConcurTableText8ptCenter"/>
              <w:keepNext/>
              <w:rPr>
                <w:rFonts w:ascii="Meiryo" w:eastAsia="Meiryo" w:hAnsi="Meiryo"/>
              </w:rPr>
            </w:pPr>
            <w:r w:rsidRPr="00E24B9E">
              <w:rPr>
                <w:rFonts w:ascii="Meiryo" w:eastAsia="Meiryo" w:hAnsi="Meiryo" w:hint="eastAsia"/>
              </w:rPr>
              <w:t>2022 年 4 月 15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C9FDF8D" w14:textId="77777777" w:rsidR="008671F9" w:rsidRPr="00E24B9E" w:rsidRDefault="008671F9" w:rsidP="0011193B">
            <w:pPr>
              <w:pStyle w:val="ConcurTableText8ptCenter"/>
              <w:keepNext/>
              <w:rPr>
                <w:rFonts w:ascii="Meiryo" w:eastAsia="Meiryo" w:hAnsi="Meiryo"/>
              </w:rPr>
            </w:pPr>
            <w:r w:rsidRPr="00E24B9E">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C4FF6A5" w14:textId="77777777" w:rsidR="008671F9" w:rsidRPr="00E24B9E" w:rsidRDefault="008671F9" w:rsidP="0011193B">
            <w:pPr>
              <w:pStyle w:val="ConcurTableText8ptCenter"/>
              <w:keepNext/>
              <w:rPr>
                <w:rFonts w:ascii="Meiryo" w:eastAsia="Meiryo" w:hAnsi="Meiryo"/>
              </w:rPr>
            </w:pPr>
            <w:r w:rsidRPr="00E24B9E">
              <w:rPr>
                <w:rFonts w:ascii="Meiryo" w:eastAsia="Meiryo" w:hAnsi="Meiryo" w:hint="eastAsia"/>
              </w:rPr>
              <w:t>2022 年 7 月</w:t>
            </w:r>
          </w:p>
        </w:tc>
      </w:tr>
      <w:tr w:rsidR="008671F9" w:rsidRPr="00E24B9E" w14:paraId="12E6ADD8" w14:textId="77777777" w:rsidTr="0011193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7E9E442" w14:textId="77777777" w:rsidR="008671F9" w:rsidRPr="00E24B9E" w:rsidRDefault="008671F9" w:rsidP="0011193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36A7E03B" w14:textId="77777777" w:rsidR="008671F9" w:rsidRPr="00E24B9E" w:rsidRDefault="008671F9" w:rsidP="008671F9">
      <w:pPr>
        <w:pStyle w:val="ConcurBodyText"/>
        <w:rPr>
          <w:rFonts w:ascii="Meiryo" w:eastAsia="Meiryo" w:hAnsi="Meiryo"/>
          <w:b/>
          <w:bCs/>
        </w:rPr>
      </w:pPr>
      <w:r w:rsidRPr="00E24B9E">
        <w:rPr>
          <w:rFonts w:ascii="Meiryo" w:eastAsia="Meiryo" w:hAnsi="Meiryo" w:hint="eastAsia"/>
          <w:b/>
        </w:rPr>
        <w:t>対象製品:</w:t>
      </w:r>
    </w:p>
    <w:p w14:paraId="61520A14" w14:textId="77777777" w:rsidR="008671F9" w:rsidRPr="00E24B9E" w:rsidRDefault="008671F9" w:rsidP="008671F9">
      <w:pPr>
        <w:pStyle w:val="ApplicableProducts"/>
        <w:rPr>
          <w:rFonts w:ascii="Meiryo" w:eastAsia="Meiryo" w:hAnsi="Meiryo"/>
        </w:rPr>
      </w:pPr>
      <w:bookmarkStart w:id="106" w:name="_Toc104401323"/>
      <w:r w:rsidRPr="00E24B9E">
        <w:rPr>
          <w:rFonts w:ascii="Meiryo" w:eastAsia="Meiryo" w:hAnsi="Meiryo" w:hint="eastAsia"/>
        </w:rPr>
        <w:lastRenderedPageBreak/>
        <w:t>Expense、Invoice | Standard Edition</w:t>
      </w:r>
      <w:bookmarkEnd w:id="106"/>
    </w:p>
    <w:p w14:paraId="23598885" w14:textId="77777777" w:rsidR="008671F9" w:rsidRPr="00E24B9E" w:rsidRDefault="008671F9" w:rsidP="008671F9">
      <w:pPr>
        <w:pStyle w:val="Heading4"/>
        <w:rPr>
          <w:rFonts w:ascii="Meiryo" w:eastAsia="Meiryo" w:hAnsi="Meiryo"/>
          <w:i w:val="0"/>
        </w:rPr>
      </w:pPr>
      <w:bookmarkStart w:id="107" w:name="_Toc104401324"/>
      <w:r w:rsidRPr="00E24B9E">
        <w:rPr>
          <w:rFonts w:ascii="Meiryo" w:eastAsia="Meiryo" w:hAnsi="Meiryo" w:hint="eastAsia"/>
          <w:i w:val="0"/>
        </w:rPr>
        <w:t>概要</w:t>
      </w:r>
      <w:bookmarkEnd w:id="107"/>
    </w:p>
    <w:p w14:paraId="3CD71555" w14:textId="77777777" w:rsidR="008671F9" w:rsidRPr="00E24B9E" w:rsidRDefault="008671F9" w:rsidP="008671F9">
      <w:pPr>
        <w:pStyle w:val="ConcurBodyText"/>
        <w:rPr>
          <w:rFonts w:ascii="Meiryo" w:eastAsia="Meiryo" w:hAnsi="Meiryo"/>
        </w:rPr>
      </w:pPr>
      <w:r w:rsidRPr="00E24B9E">
        <w:rPr>
          <w:rFonts w:ascii="Meiryo" w:eastAsia="Meiryo" w:hAnsi="Meiryo" w:hint="eastAsia"/>
        </w:rPr>
        <w:t>2022 年 7 月、SAP Concur ソリューションは Sage Accounting の Concur Expense および Concur Invoice との統合の運用を終了する予定です。</w:t>
      </w:r>
    </w:p>
    <w:p w14:paraId="225A2E81" w14:textId="77777777" w:rsidR="008671F9" w:rsidRPr="00E24B9E" w:rsidRDefault="008671F9" w:rsidP="008671F9">
      <w:pPr>
        <w:pStyle w:val="ConcurNote"/>
        <w:rPr>
          <w:rFonts w:ascii="Meiryo" w:eastAsia="Meiryo" w:hAnsi="Meiryo"/>
        </w:rPr>
      </w:pPr>
      <w:r w:rsidRPr="00E24B9E">
        <w:rPr>
          <w:rFonts w:ascii="Meiryo" w:eastAsia="Meiryo" w:hAnsi="Meiryo" w:hint="eastAsia"/>
        </w:rPr>
        <w:t>この変更により、Sage Intacct の統合に影響が生じることはありません。</w:t>
      </w:r>
    </w:p>
    <w:p w14:paraId="78B6CF6B" w14:textId="77777777" w:rsidR="008671F9" w:rsidRPr="00E24B9E" w:rsidRDefault="008671F9" w:rsidP="008671F9">
      <w:pPr>
        <w:pStyle w:val="Heading5"/>
        <w:rPr>
          <w:rFonts w:ascii="Meiryo" w:eastAsia="Meiryo" w:hAnsi="Meiryo"/>
        </w:rPr>
      </w:pPr>
      <w:r w:rsidRPr="00E24B9E">
        <w:rPr>
          <w:rFonts w:ascii="Meiryo" w:eastAsia="Meiryo" w:hAnsi="Meiryo" w:hint="eastAsia"/>
        </w:rPr>
        <w:t>業務目的とユーザーへの利点</w:t>
      </w:r>
    </w:p>
    <w:p w14:paraId="184043CB" w14:textId="77777777" w:rsidR="008671F9" w:rsidRPr="00E24B9E" w:rsidRDefault="008671F9" w:rsidP="008671F9">
      <w:pPr>
        <w:pStyle w:val="ConcurBodyText"/>
        <w:rPr>
          <w:rFonts w:ascii="Meiryo" w:eastAsia="Meiryo" w:hAnsi="Meiryo"/>
        </w:rPr>
      </w:pPr>
      <w:r w:rsidRPr="00E24B9E">
        <w:rPr>
          <w:rFonts w:ascii="Meiryo" w:eastAsia="Meiryo" w:hAnsi="Meiryo" w:hint="eastAsia"/>
        </w:rPr>
        <w:t>この統合は、SAP Concur のお客様では採用されていませんでした。</w:t>
      </w:r>
    </w:p>
    <w:p w14:paraId="74758967" w14:textId="77777777" w:rsidR="008671F9" w:rsidRPr="00E24B9E" w:rsidRDefault="008671F9" w:rsidP="008671F9">
      <w:pPr>
        <w:pStyle w:val="Heading4"/>
        <w:rPr>
          <w:rFonts w:ascii="Meiryo" w:eastAsia="Meiryo" w:hAnsi="Meiryo"/>
          <w:i w:val="0"/>
        </w:rPr>
      </w:pPr>
      <w:bookmarkStart w:id="108" w:name="_Toc104401325"/>
      <w:r w:rsidRPr="00E24B9E">
        <w:rPr>
          <w:rFonts w:ascii="Meiryo" w:eastAsia="Meiryo" w:hAnsi="Meiryo" w:hint="eastAsia"/>
          <w:i w:val="0"/>
        </w:rPr>
        <w:t>設定とアクティブ化</w:t>
      </w:r>
      <w:bookmarkEnd w:id="108"/>
    </w:p>
    <w:p w14:paraId="7D3CCFA0" w14:textId="5C251945" w:rsidR="008671F9" w:rsidRPr="00E24B9E" w:rsidRDefault="008671F9" w:rsidP="008671F9">
      <w:pPr>
        <w:pStyle w:val="ConcurBodyText"/>
        <w:rPr>
          <w:rFonts w:ascii="Meiryo" w:eastAsia="Meiryo" w:hAnsi="Meiryo"/>
        </w:rPr>
      </w:pPr>
      <w:r w:rsidRPr="00E24B9E">
        <w:rPr>
          <w:rFonts w:ascii="Meiryo" w:eastAsia="Meiryo" w:hAnsi="Meiryo" w:hint="eastAsia"/>
        </w:rPr>
        <w:t>この運用終了は自動的に行われます。</w:t>
      </w:r>
    </w:p>
    <w:p w14:paraId="52890831" w14:textId="2D22878A" w:rsidR="00345CBB" w:rsidRPr="00E24B9E" w:rsidRDefault="00345CBB" w:rsidP="007A76A7">
      <w:pPr>
        <w:pStyle w:val="Heading2"/>
        <w:rPr>
          <w:rFonts w:ascii="Meiryo" w:eastAsia="Meiryo" w:hAnsi="Meiryo"/>
        </w:rPr>
      </w:pPr>
      <w:bookmarkStart w:id="109" w:name="_Toc104401326"/>
      <w:r w:rsidRPr="00E24B9E">
        <w:rPr>
          <w:rFonts w:ascii="Meiryo" w:eastAsia="Meiryo" w:hAnsi="Meiryo" w:hint="eastAsia"/>
        </w:rPr>
        <w:t>ヘルプ メニュー</w:t>
      </w:r>
      <w:bookmarkEnd w:id="109"/>
    </w:p>
    <w:p w14:paraId="53E3B64E" w14:textId="77777777" w:rsidR="00ED626B" w:rsidRPr="00E24B9E" w:rsidRDefault="00ED626B" w:rsidP="00ED626B">
      <w:pPr>
        <w:pStyle w:val="Heading3"/>
        <w:rPr>
          <w:rFonts w:ascii="Meiryo" w:eastAsia="Meiryo" w:hAnsi="Meiryo"/>
        </w:rPr>
      </w:pPr>
      <w:bookmarkStart w:id="110" w:name="_Hlk96071113"/>
      <w:bookmarkStart w:id="111" w:name="_Toc104401327"/>
      <w:r w:rsidRPr="00E24B9E">
        <w:rPr>
          <w:rFonts w:ascii="Meiryo" w:eastAsia="Meiryo" w:hAnsi="Meiryo" w:hint="eastAsia"/>
        </w:rPr>
        <w:t>** 変更予定 ** ヘルプ メニューにリソースを集約</w:t>
      </w:r>
      <w:bookmarkEnd w:id="111"/>
    </w:p>
    <w:p w14:paraId="61D5A94C" w14:textId="77777777" w:rsidR="00ED626B" w:rsidRPr="00E24B9E" w:rsidRDefault="00ED626B" w:rsidP="00ED626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E24B9E" w14:paraId="2DF954F9"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CCB614"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4720591"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54C5F86"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ED626B" w:rsidRPr="00E24B9E" w14:paraId="1365F7B2"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13D9E43"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2022 年 2 月 18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3ED46F5"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highlight w:val="yellow"/>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0C7FDF3"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highlight w:val="yellow"/>
              </w:rPr>
              <w:t>2022 年 6 月 30 日および今後のリリース</w:t>
            </w:r>
          </w:p>
        </w:tc>
      </w:tr>
      <w:tr w:rsidR="00ED626B" w:rsidRPr="00E24B9E" w14:paraId="1DA23EE4"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DC25C8"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745368B9" w14:textId="77777777" w:rsidR="00ED626B" w:rsidRPr="00E24B9E" w:rsidRDefault="00ED626B" w:rsidP="00ED626B">
      <w:pPr>
        <w:pStyle w:val="ConcurBodyText"/>
        <w:rPr>
          <w:rFonts w:ascii="Meiryo" w:eastAsia="Meiryo" w:hAnsi="Meiryo"/>
          <w:b/>
          <w:bCs/>
        </w:rPr>
      </w:pPr>
      <w:r w:rsidRPr="00E24B9E">
        <w:rPr>
          <w:rFonts w:ascii="Meiryo" w:eastAsia="Meiryo" w:hAnsi="Meiryo" w:hint="eastAsia"/>
          <w:b/>
        </w:rPr>
        <w:t>対象製品:</w:t>
      </w:r>
    </w:p>
    <w:p w14:paraId="3EE56E61" w14:textId="77777777" w:rsidR="00ED626B" w:rsidRPr="00E24B9E" w:rsidRDefault="00ED626B" w:rsidP="00ED626B">
      <w:pPr>
        <w:pStyle w:val="ApplicableProducts"/>
        <w:rPr>
          <w:rFonts w:ascii="Meiryo" w:eastAsia="Meiryo" w:hAnsi="Meiryo"/>
        </w:rPr>
      </w:pPr>
      <w:bookmarkStart w:id="112" w:name="_Toc104401328"/>
      <w:r w:rsidRPr="00E24B9E">
        <w:rPr>
          <w:rFonts w:ascii="Meiryo" w:eastAsia="Meiryo" w:hAnsi="Meiryo" w:hint="eastAsia"/>
        </w:rPr>
        <w:t>すべての製品 | すべての Edition</w:t>
      </w:r>
      <w:bookmarkEnd w:id="112"/>
    </w:p>
    <w:p w14:paraId="02C84BBE" w14:textId="77777777" w:rsidR="00ED626B" w:rsidRPr="00E24B9E" w:rsidRDefault="00ED626B" w:rsidP="00ED626B">
      <w:pPr>
        <w:pStyle w:val="Heading4"/>
        <w:rPr>
          <w:rFonts w:ascii="Meiryo" w:eastAsia="Meiryo" w:hAnsi="Meiryo"/>
          <w:i w:val="0"/>
        </w:rPr>
      </w:pPr>
      <w:bookmarkStart w:id="113" w:name="_Toc104401329"/>
      <w:r w:rsidRPr="00E24B9E">
        <w:rPr>
          <w:rFonts w:ascii="Meiryo" w:eastAsia="Meiryo" w:hAnsi="Meiryo" w:hint="eastAsia"/>
          <w:i w:val="0"/>
        </w:rPr>
        <w:t>概要</w:t>
      </w:r>
      <w:bookmarkEnd w:id="113"/>
    </w:p>
    <w:p w14:paraId="590E7CF5" w14:textId="77777777" w:rsidR="00ED626B" w:rsidRPr="00E24B9E" w:rsidRDefault="00ED626B" w:rsidP="00ED626B">
      <w:pPr>
        <w:pStyle w:val="ConcurBodyText"/>
        <w:rPr>
          <w:rFonts w:ascii="Meiryo" w:eastAsia="Meiryo" w:hAnsi="Meiryo"/>
          <w:highlight w:val="yellow"/>
        </w:rPr>
      </w:pPr>
      <w:r w:rsidRPr="00E24B9E">
        <w:rPr>
          <w:rFonts w:ascii="Meiryo" w:eastAsia="Meiryo" w:hAnsi="Meiryo" w:hint="eastAsia"/>
          <w:highlight w:val="yellow"/>
        </w:rPr>
        <w:t xml:space="preserve">2022 年 6 月、SAP はSAP Concur ソリューションの </w:t>
      </w:r>
      <w:r w:rsidRPr="00E24B9E">
        <w:rPr>
          <w:rFonts w:ascii="Meiryo" w:eastAsia="Meiryo" w:hAnsi="Meiryo" w:hint="eastAsia"/>
          <w:b/>
          <w:highlight w:val="yellow"/>
        </w:rPr>
        <w:t>[ヘルプ]</w:t>
      </w:r>
      <w:r w:rsidRPr="00E24B9E">
        <w:rPr>
          <w:rFonts w:ascii="Meiryo" w:eastAsia="Meiryo" w:hAnsi="Meiryo" w:hint="eastAsia"/>
          <w:highlight w:val="yellow"/>
        </w:rPr>
        <w:t xml:space="preserve"> メニューに SAP Concur ヘルプ リソースを集約する作業の開始を予定しています。これらの変更は 2 段階で行われます。</w:t>
      </w:r>
    </w:p>
    <w:p w14:paraId="1BDCA10B" w14:textId="77777777" w:rsidR="00ED626B" w:rsidRPr="00E24B9E" w:rsidRDefault="00ED626B" w:rsidP="00ED626B">
      <w:pPr>
        <w:pStyle w:val="ConcurBullet"/>
        <w:numPr>
          <w:ilvl w:val="0"/>
          <w:numId w:val="31"/>
        </w:numPr>
        <w:tabs>
          <w:tab w:val="clear" w:pos="1080"/>
        </w:tabs>
        <w:ind w:left="720"/>
        <w:rPr>
          <w:rFonts w:ascii="Meiryo" w:eastAsia="Meiryo" w:hAnsi="Meiryo"/>
          <w:b/>
          <w:bCs/>
          <w:highlight w:val="yellow"/>
        </w:rPr>
      </w:pPr>
      <w:r w:rsidRPr="00E24B9E">
        <w:rPr>
          <w:rFonts w:ascii="Meiryo" w:eastAsia="Meiryo" w:hAnsi="Meiryo" w:hint="eastAsia"/>
          <w:b/>
          <w:highlight w:val="yellow"/>
        </w:rPr>
        <w:lastRenderedPageBreak/>
        <w:t>フェーズ 1 - 2022 年 6 月 30 日を予定</w:t>
      </w:r>
      <w:r w:rsidRPr="00E24B9E">
        <w:rPr>
          <w:rFonts w:ascii="Meiryo" w:eastAsia="Meiryo" w:hAnsi="Meiryo" w:hint="eastAsia"/>
          <w:highlight w:val="yellow"/>
        </w:rPr>
        <w:t xml:space="preserve">: 現在 </w:t>
      </w:r>
      <w:r w:rsidRPr="00E24B9E">
        <w:rPr>
          <w:rFonts w:ascii="Meiryo" w:eastAsia="Meiryo" w:hAnsi="Meiryo" w:hint="eastAsia"/>
          <w:b/>
          <w:highlight w:val="yellow"/>
        </w:rPr>
        <w:t xml:space="preserve">[ヘルプ] </w:t>
      </w:r>
      <w:r w:rsidRPr="00E24B9E">
        <w:rPr>
          <w:rFonts w:ascii="Meiryo" w:eastAsia="Meiryo" w:hAnsi="Meiryo" w:hint="eastAsia"/>
          <w:highlight w:val="yellow"/>
        </w:rPr>
        <w:t xml:space="preserve">メニューから利用可能なヘルプ コンテンツに加え、SAP Enable Now にも </w:t>
      </w:r>
      <w:r w:rsidRPr="00E24B9E">
        <w:rPr>
          <w:rFonts w:ascii="Meiryo" w:eastAsia="Meiryo" w:hAnsi="Meiryo" w:hint="eastAsia"/>
          <w:b/>
          <w:highlight w:val="yellow"/>
        </w:rPr>
        <w:t>[ヘルプ]</w:t>
      </w:r>
      <w:r w:rsidRPr="00E24B9E">
        <w:rPr>
          <w:rFonts w:ascii="Meiryo" w:eastAsia="Meiryo" w:hAnsi="Meiryo" w:hint="eastAsia"/>
          <w:highlight w:val="yellow"/>
        </w:rPr>
        <w:t xml:space="preserve"> メニューからアクセスできるようになります。</w:t>
      </w:r>
    </w:p>
    <w:p w14:paraId="7A1AEBE6" w14:textId="77777777" w:rsidR="00ED626B" w:rsidRPr="00E24B9E" w:rsidRDefault="00ED626B" w:rsidP="00ED626B">
      <w:pPr>
        <w:pStyle w:val="ConcurMoreInfoIndent"/>
        <w:rPr>
          <w:rFonts w:ascii="Meiryo" w:eastAsia="Meiryo" w:hAnsi="Meiryo"/>
          <w:highlight w:val="yellow"/>
        </w:rPr>
      </w:pPr>
      <w:r w:rsidRPr="00E24B9E">
        <w:rPr>
          <w:rFonts w:ascii="Meiryo" w:eastAsia="Meiryo" w:hAnsi="Meiryo" w:hint="eastAsia"/>
          <w:highlight w:val="yellow"/>
        </w:rPr>
        <w:t>SAP Enable Now のサポートについて詳しくは、本ドキュメントの「** 変更予定 ** SAP Enable Now のサポート」のリリース ノートをご参照ください。</w:t>
      </w:r>
    </w:p>
    <w:p w14:paraId="75D8CCA4" w14:textId="77777777" w:rsidR="00ED626B" w:rsidRPr="00E24B9E" w:rsidRDefault="00ED626B" w:rsidP="00ED626B">
      <w:pPr>
        <w:pStyle w:val="ConcurBullet"/>
        <w:numPr>
          <w:ilvl w:val="0"/>
          <w:numId w:val="31"/>
        </w:numPr>
        <w:tabs>
          <w:tab w:val="clear" w:pos="1080"/>
        </w:tabs>
        <w:ind w:left="720"/>
        <w:rPr>
          <w:rFonts w:ascii="Meiryo" w:eastAsia="Meiryo" w:hAnsi="Meiryo"/>
          <w:highlight w:val="yellow"/>
        </w:rPr>
      </w:pPr>
      <w:r w:rsidRPr="00E24B9E">
        <w:rPr>
          <w:rFonts w:ascii="Meiryo" w:eastAsia="Meiryo" w:hAnsi="Meiryo" w:hint="eastAsia"/>
          <w:b/>
          <w:highlight w:val="yellow"/>
        </w:rPr>
        <w:t xml:space="preserve">フェーズ 2 – 今後のリリースを予定: </w:t>
      </w:r>
      <w:r w:rsidRPr="00E24B9E">
        <w:rPr>
          <w:rFonts w:ascii="Meiryo" w:eastAsia="Meiryo" w:hAnsi="Meiryo" w:hint="eastAsia"/>
          <w:highlight w:val="yellow"/>
        </w:rPr>
        <w:t xml:space="preserve">ユーザー支援、ビデオ チュートリアル、サポートへの問い合わせの各種ツールに現在アクセスするためのクエスチョン マークのアイコン (?) が削除され、これらのアイテムには集約された </w:t>
      </w:r>
      <w:r w:rsidRPr="00E24B9E">
        <w:rPr>
          <w:rFonts w:ascii="Meiryo" w:eastAsia="Meiryo" w:hAnsi="Meiryo" w:hint="eastAsia"/>
          <w:b/>
          <w:highlight w:val="yellow"/>
        </w:rPr>
        <w:t xml:space="preserve">[ヘルプ] </w:t>
      </w:r>
      <w:r w:rsidRPr="00E24B9E">
        <w:rPr>
          <w:rFonts w:ascii="Meiryo" w:eastAsia="Meiryo" w:hAnsi="Meiryo" w:hint="eastAsia"/>
          <w:highlight w:val="yellow"/>
        </w:rPr>
        <w:t>メニューからアクセスします。</w:t>
      </w:r>
    </w:p>
    <w:p w14:paraId="192F939C" w14:textId="77777777" w:rsidR="00ED626B" w:rsidRPr="00E24B9E" w:rsidRDefault="00ED626B" w:rsidP="00ED626B">
      <w:pPr>
        <w:pStyle w:val="ConcurMoreInfoIndent"/>
        <w:rPr>
          <w:rFonts w:ascii="Meiryo" w:eastAsia="Meiryo" w:hAnsi="Meiryo"/>
          <w:highlight w:val="yellow"/>
        </w:rPr>
      </w:pPr>
      <w:r w:rsidRPr="00E24B9E">
        <w:rPr>
          <w:rFonts w:ascii="Meiryo" w:eastAsia="Meiryo" w:hAnsi="Meiryo" w:hint="eastAsia"/>
          <w:highlight w:val="yellow"/>
        </w:rPr>
        <w:t>管理者およびエンド ユーザー向けのユーザー支援について詳しくは、</w:t>
      </w:r>
      <w:r w:rsidRPr="00E24B9E">
        <w:rPr>
          <w:rFonts w:ascii="Meiryo" w:eastAsia="Meiryo" w:hAnsi="Meiryo" w:hint="eastAsia"/>
        </w:rPr>
        <w:t>「</w:t>
      </w:r>
      <w:hyperlink r:id="rId85" w:history="1">
        <w:r w:rsidRPr="00E24B9E">
          <w:rPr>
            <w:rStyle w:val="Hyperlink"/>
            <w:rFonts w:ascii="Meiryo" w:eastAsia="Meiryo" w:hAnsi="Meiryo" w:hint="eastAsia"/>
            <w:highlight w:val="yellow"/>
          </w:rPr>
          <w:t>管理者およびエンド ユーザー向けのユーザー支援</w:t>
        </w:r>
      </w:hyperlink>
      <w:r w:rsidRPr="00E24B9E">
        <w:rPr>
          <w:rFonts w:ascii="Meiryo" w:eastAsia="Meiryo" w:hAnsi="Meiryo" w:hint="eastAsia"/>
        </w:rPr>
        <w:t>」</w:t>
      </w:r>
      <w:r w:rsidRPr="00E24B9E">
        <w:rPr>
          <w:rFonts w:ascii="Meiryo" w:eastAsia="Meiryo" w:hAnsi="Meiryo" w:hint="eastAsia"/>
          <w:highlight w:val="yellow"/>
        </w:rPr>
        <w:t>ファクト シートをご参照ください。</w:t>
      </w:r>
    </w:p>
    <w:p w14:paraId="513E8E07" w14:textId="77777777" w:rsidR="00ED626B" w:rsidRPr="00E24B9E" w:rsidRDefault="00ED626B" w:rsidP="00ED626B">
      <w:pPr>
        <w:pStyle w:val="Heading5"/>
        <w:rPr>
          <w:rFonts w:ascii="Meiryo" w:eastAsia="Meiryo" w:hAnsi="Meiryo"/>
        </w:rPr>
      </w:pPr>
      <w:r w:rsidRPr="00E24B9E">
        <w:rPr>
          <w:rFonts w:ascii="Meiryo" w:eastAsia="Meiryo" w:hAnsi="Meiryo" w:hint="eastAsia"/>
        </w:rPr>
        <w:t>業務目的とユーザーへの利点</w:t>
      </w:r>
    </w:p>
    <w:p w14:paraId="67DB91E2"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この変更により、ヘルプ リソースへのアクセスを一箇所に集約することで使いやすさが向上し、SAP Concur のユーザー インターフェースが簡素化されます。</w:t>
      </w:r>
    </w:p>
    <w:p w14:paraId="6D788828" w14:textId="77777777" w:rsidR="00ED626B" w:rsidRPr="00E24B9E" w:rsidRDefault="00ED626B" w:rsidP="00ED626B">
      <w:pPr>
        <w:pStyle w:val="Heading4"/>
        <w:rPr>
          <w:rFonts w:ascii="Meiryo" w:eastAsia="Meiryo" w:hAnsi="Meiryo"/>
          <w:i w:val="0"/>
        </w:rPr>
      </w:pPr>
      <w:bookmarkStart w:id="114" w:name="_Toc104401330"/>
      <w:r w:rsidRPr="00E24B9E">
        <w:rPr>
          <w:rFonts w:ascii="Meiryo" w:eastAsia="Meiryo" w:hAnsi="Meiryo" w:hint="eastAsia"/>
          <w:i w:val="0"/>
        </w:rPr>
        <w:t>操作性</w:t>
      </w:r>
      <w:bookmarkEnd w:id="114"/>
    </w:p>
    <w:p w14:paraId="440C4671"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 xml:space="preserve">すべての変更が実装されると、新しいオプションが </w:t>
      </w:r>
      <w:r w:rsidRPr="00E24B9E">
        <w:rPr>
          <w:rFonts w:ascii="Meiryo" w:eastAsia="Meiryo" w:hAnsi="Meiryo" w:hint="eastAsia"/>
          <w:b/>
        </w:rPr>
        <w:t>[ヘルプ]</w:t>
      </w:r>
      <w:r w:rsidRPr="00E24B9E">
        <w:rPr>
          <w:rFonts w:ascii="Meiryo" w:eastAsia="Meiryo" w:hAnsi="Meiryo" w:hint="eastAsia"/>
        </w:rPr>
        <w:t xml:space="preserve"> メニューで利用可能になります。たとえば、エンド ユーザー向けのユーザー支援または SAP Enable Now が有効であると、これらのリソースにアクセスするためのリンクが </w:t>
      </w:r>
      <w:r w:rsidRPr="00E24B9E">
        <w:rPr>
          <w:rFonts w:ascii="Meiryo" w:eastAsia="Meiryo" w:hAnsi="Meiryo" w:hint="eastAsia"/>
          <w:b/>
        </w:rPr>
        <w:t xml:space="preserve">[ヘルプ] </w:t>
      </w:r>
      <w:r w:rsidRPr="00E24B9E">
        <w:rPr>
          <w:rFonts w:ascii="Meiryo" w:eastAsia="Meiryo" w:hAnsi="Meiryo" w:hint="eastAsia"/>
        </w:rPr>
        <w:t>メニューに表示されます。</w:t>
      </w:r>
    </w:p>
    <w:p w14:paraId="25F723B6" w14:textId="77777777" w:rsidR="00ED626B" w:rsidRPr="00E24B9E" w:rsidRDefault="00ED626B" w:rsidP="00ED626B">
      <w:pPr>
        <w:pStyle w:val="Heading4"/>
        <w:rPr>
          <w:rFonts w:ascii="Meiryo" w:eastAsia="Meiryo" w:hAnsi="Meiryo"/>
          <w:i w:val="0"/>
        </w:rPr>
      </w:pPr>
      <w:bookmarkStart w:id="115" w:name="_Toc104401331"/>
      <w:r w:rsidRPr="00E24B9E">
        <w:rPr>
          <w:rFonts w:ascii="Meiryo" w:eastAsia="Meiryo" w:hAnsi="Meiryo" w:hint="eastAsia"/>
          <w:i w:val="0"/>
        </w:rPr>
        <w:t>設定とアクティブ化</w:t>
      </w:r>
      <w:bookmarkEnd w:id="115"/>
    </w:p>
    <w:p w14:paraId="13191800" w14:textId="03E3DC65" w:rsidR="006177B8" w:rsidRPr="00E24B9E" w:rsidRDefault="00ED626B" w:rsidP="001B7A4B">
      <w:pPr>
        <w:pStyle w:val="ConcurBodyText"/>
        <w:rPr>
          <w:rFonts w:ascii="Meiryo" w:eastAsia="Meiryo" w:hAnsi="Meiryo"/>
        </w:rPr>
      </w:pPr>
      <w:r w:rsidRPr="00E24B9E">
        <w:rPr>
          <w:rFonts w:ascii="Meiryo" w:eastAsia="Meiryo" w:hAnsi="Meiryo" w:hint="eastAsia"/>
        </w:rPr>
        <w:t>これらの変更は自動的に実装されます。</w:t>
      </w:r>
      <w:bookmarkEnd w:id="110"/>
    </w:p>
    <w:p w14:paraId="4FE4892E" w14:textId="5CB60E5E" w:rsidR="006177B8" w:rsidRPr="00E24B9E" w:rsidRDefault="006177B8" w:rsidP="006177B8">
      <w:pPr>
        <w:pStyle w:val="Heading2"/>
        <w:rPr>
          <w:rFonts w:ascii="Meiryo" w:eastAsia="Meiryo" w:hAnsi="Meiryo"/>
        </w:rPr>
      </w:pPr>
      <w:bookmarkStart w:id="116" w:name="_Toc104401332"/>
      <w:r w:rsidRPr="00E24B9E">
        <w:rPr>
          <w:rFonts w:ascii="Meiryo" w:eastAsia="Meiryo" w:hAnsi="Meiryo" w:hint="eastAsia"/>
        </w:rPr>
        <w:lastRenderedPageBreak/>
        <w:t>シングル サインオンの管理</w:t>
      </w:r>
      <w:bookmarkEnd w:id="116"/>
    </w:p>
    <w:p w14:paraId="208A4B9A" w14:textId="77777777" w:rsidR="00ED626B" w:rsidRPr="00E24B9E" w:rsidRDefault="00ED626B" w:rsidP="00ED626B">
      <w:pPr>
        <w:pStyle w:val="Heading3"/>
        <w:rPr>
          <w:rFonts w:ascii="Meiryo" w:eastAsia="Meiryo" w:hAnsi="Meiryo"/>
        </w:rPr>
      </w:pPr>
      <w:bookmarkStart w:id="117" w:name="_Toc104401333"/>
      <w:r w:rsidRPr="00E24B9E">
        <w:rPr>
          <w:rFonts w:ascii="Meiryo" w:eastAsia="Meiryo" w:hAnsi="Meiryo" w:hint="eastAsia"/>
        </w:rPr>
        <w:t>** 変更予定 ** SSO サインイン オプションを非表示にするための新しいチェックボックス</w:t>
      </w:r>
      <w:bookmarkEnd w:id="117"/>
    </w:p>
    <w:p w14:paraId="748317BA" w14:textId="77777777" w:rsidR="00ED626B" w:rsidRPr="00E24B9E" w:rsidRDefault="00ED626B" w:rsidP="00ED626B">
      <w:pPr>
        <w:pStyle w:val="ConcurBodyT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E24B9E" w14:paraId="03CAC101"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4323108"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48FE07C"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EA3FA6B" w14:textId="77777777" w:rsidR="00ED626B" w:rsidRPr="00E24B9E" w:rsidRDefault="00ED626B" w:rsidP="004E46DB">
            <w:pPr>
              <w:pStyle w:val="ConcurTableHeadCentered8pt"/>
              <w:rPr>
                <w:rFonts w:ascii="Meiryo" w:eastAsia="Meiryo" w:hAnsi="Meiryo"/>
              </w:rPr>
            </w:pPr>
            <w:r w:rsidRPr="00E24B9E">
              <w:rPr>
                <w:rFonts w:ascii="Meiryo" w:eastAsia="Meiryo" w:hAnsi="Meiryo" w:hint="eastAsia"/>
              </w:rPr>
              <w:t>機能のリリース予定日</w:t>
            </w:r>
          </w:p>
        </w:tc>
      </w:tr>
      <w:tr w:rsidR="00ED626B" w:rsidRPr="00E24B9E" w14:paraId="085109CE"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45AE695"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E4CA3D6"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highlight w:val="yellow"/>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365468"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highlight w:val="yellow"/>
              </w:rPr>
              <w:t>2022 年 6 月</w:t>
            </w:r>
          </w:p>
        </w:tc>
      </w:tr>
      <w:tr w:rsidR="00ED626B" w:rsidRPr="00E24B9E" w14:paraId="014BA75B"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7F1C628" w14:textId="77777777" w:rsidR="00ED626B" w:rsidRPr="00E24B9E" w:rsidRDefault="00ED626B" w:rsidP="004E46D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4E5FF1B9" w14:textId="77777777" w:rsidR="00ED626B" w:rsidRPr="00E24B9E" w:rsidRDefault="00ED626B" w:rsidP="00ED626B">
      <w:pPr>
        <w:pStyle w:val="ConcurBodyText"/>
        <w:rPr>
          <w:rFonts w:ascii="Meiryo" w:eastAsia="Meiryo" w:hAnsi="Meiryo"/>
          <w:b/>
          <w:bCs/>
        </w:rPr>
      </w:pPr>
      <w:r w:rsidRPr="00E24B9E">
        <w:rPr>
          <w:rFonts w:ascii="Meiryo" w:eastAsia="Meiryo" w:hAnsi="Meiryo" w:hint="eastAsia"/>
          <w:b/>
        </w:rPr>
        <w:t>対象製品:</w:t>
      </w:r>
    </w:p>
    <w:p w14:paraId="51C931BB" w14:textId="77777777" w:rsidR="00ED626B" w:rsidRPr="00E24B9E" w:rsidRDefault="00ED626B" w:rsidP="00ED626B">
      <w:pPr>
        <w:pStyle w:val="ApplicableProducts"/>
        <w:rPr>
          <w:rFonts w:ascii="Meiryo" w:eastAsia="Meiryo" w:hAnsi="Meiryo"/>
        </w:rPr>
      </w:pPr>
      <w:bookmarkStart w:id="118" w:name="_Toc104401334"/>
      <w:r w:rsidRPr="00E24B9E">
        <w:rPr>
          <w:rFonts w:ascii="Meiryo" w:eastAsia="Meiryo" w:hAnsi="Meiryo" w:hint="eastAsia"/>
        </w:rPr>
        <w:t>Travel、Expense、Invoice、Request | Professional &amp; Standard</w:t>
      </w:r>
      <w:bookmarkEnd w:id="118"/>
    </w:p>
    <w:p w14:paraId="2E85AAFA" w14:textId="77777777" w:rsidR="00ED626B" w:rsidRPr="00E24B9E" w:rsidRDefault="00ED626B" w:rsidP="00ED626B">
      <w:pPr>
        <w:pStyle w:val="Heading4"/>
        <w:rPr>
          <w:rFonts w:ascii="Meiryo" w:eastAsia="Meiryo" w:hAnsi="Meiryo"/>
          <w:i w:val="0"/>
        </w:rPr>
      </w:pPr>
      <w:bookmarkStart w:id="119" w:name="_Toc104401335"/>
      <w:r w:rsidRPr="00E24B9E">
        <w:rPr>
          <w:rFonts w:ascii="Meiryo" w:eastAsia="Meiryo" w:hAnsi="Meiryo" w:hint="eastAsia"/>
          <w:i w:val="0"/>
        </w:rPr>
        <w:t>概要</w:t>
      </w:r>
      <w:bookmarkEnd w:id="119"/>
    </w:p>
    <w:p w14:paraId="58FCFCB4" w14:textId="77777777" w:rsidR="00ED626B" w:rsidRPr="00E24B9E" w:rsidRDefault="00ED626B" w:rsidP="00ED626B">
      <w:pPr>
        <w:pStyle w:val="ConcurBodyText"/>
        <w:rPr>
          <w:rFonts w:ascii="Meiryo" w:eastAsia="Meiryo" w:hAnsi="Meiryo"/>
        </w:rPr>
      </w:pPr>
      <w:r w:rsidRPr="00E24B9E">
        <w:rPr>
          <w:rFonts w:ascii="Meiryo" w:eastAsia="Meiryo" w:hAnsi="Meiryo" w:hint="eastAsia"/>
          <w:highlight w:val="yellow"/>
        </w:rPr>
        <w:t>SAP Concur では、</w:t>
      </w:r>
      <w:r w:rsidRPr="00E24B9E">
        <w:rPr>
          <w:rFonts w:ascii="Meiryo" w:eastAsia="Meiryo" w:hAnsi="Meiryo" w:hint="eastAsia"/>
          <w:b/>
          <w:highlight w:val="yellow"/>
        </w:rPr>
        <w:t>[IdP メタデータの追加]</w:t>
      </w:r>
      <w:r w:rsidRPr="00E24B9E">
        <w:rPr>
          <w:rFonts w:ascii="Meiryo" w:eastAsia="Meiryo" w:hAnsi="Meiryo" w:hint="eastAsia"/>
          <w:highlight w:val="yellow"/>
        </w:rPr>
        <w:t xml:space="preserve"> ダイアログおよび </w:t>
      </w:r>
      <w:r w:rsidRPr="00E24B9E">
        <w:rPr>
          <w:rFonts w:ascii="Meiryo" w:eastAsia="Meiryo" w:hAnsi="Meiryo" w:hint="eastAsia"/>
          <w:b/>
          <w:highlight w:val="yellow"/>
        </w:rPr>
        <w:t xml:space="preserve">[IdP 設定編集] </w:t>
      </w:r>
      <w:r w:rsidRPr="00E24B9E">
        <w:rPr>
          <w:rFonts w:ascii="Meiryo" w:eastAsia="Meiryo" w:hAnsi="Meiryo" w:hint="eastAsia"/>
          <w:highlight w:val="yellow"/>
        </w:rPr>
        <w:t>ダイアログにチェックボックスを追加する予定です。</w:t>
      </w:r>
      <w:r w:rsidRPr="00E24B9E">
        <w:rPr>
          <w:rFonts w:ascii="Meiryo" w:eastAsia="Meiryo" w:hAnsi="Meiryo" w:hint="eastAsia"/>
        </w:rPr>
        <w:t xml:space="preserve">このチェックボックスにより、SSO 管理者は、指定されている SSO サインイン方法を concursolutions.com サインイン ページでサインイン オプションとしてユーザーに表示しないようにすることができます。 </w:t>
      </w:r>
    </w:p>
    <w:p w14:paraId="7C7774F5" w14:textId="77777777" w:rsidR="00ED626B" w:rsidRPr="00E24B9E" w:rsidRDefault="00ED626B" w:rsidP="00ED626B">
      <w:pPr>
        <w:pStyle w:val="ConcurBodyText"/>
        <w:rPr>
          <w:rFonts w:ascii="Meiryo" w:eastAsia="Meiryo" w:hAnsi="Meiryo"/>
        </w:rPr>
      </w:pPr>
      <w:r w:rsidRPr="00E24B9E">
        <w:rPr>
          <w:rFonts w:ascii="Meiryo" w:eastAsia="Meiryo" w:hAnsi="Meiryo" w:hint="eastAsia"/>
          <w:highlight w:val="yellow"/>
        </w:rPr>
        <w:t xml:space="preserve">さらに、SAP Concur では </w:t>
      </w:r>
      <w:r w:rsidRPr="00E24B9E">
        <w:rPr>
          <w:rFonts w:ascii="Meiryo" w:eastAsia="Meiryo" w:hAnsi="Meiryo" w:hint="eastAsia"/>
          <w:b/>
          <w:highlight w:val="yellow"/>
        </w:rPr>
        <w:t xml:space="preserve">[シングル サインオンの管理] </w:t>
      </w:r>
      <w:r w:rsidRPr="00E24B9E">
        <w:rPr>
          <w:rFonts w:ascii="Meiryo" w:eastAsia="Meiryo" w:hAnsi="Meiryo" w:hint="eastAsia"/>
          <w:highlight w:val="yellow"/>
        </w:rPr>
        <w:t xml:space="preserve">ページの </w:t>
      </w:r>
      <w:r w:rsidRPr="00E24B9E">
        <w:rPr>
          <w:rFonts w:ascii="Meiryo" w:eastAsia="Meiryo" w:hAnsi="Meiryo" w:hint="eastAsia"/>
          <w:b/>
          <w:highlight w:val="yellow"/>
        </w:rPr>
        <w:t xml:space="preserve">[IdP メタデータ] </w:t>
      </w:r>
      <w:r w:rsidRPr="00E24B9E">
        <w:rPr>
          <w:rFonts w:ascii="Meiryo" w:eastAsia="Meiryo" w:hAnsi="Meiryo" w:hint="eastAsia"/>
          <w:highlight w:val="yellow"/>
        </w:rPr>
        <w:t>セクションのテーブルに、設定されている各サインイン方法について SSO サインイン オプションを非表示にするためのチェックボックスが有効 (オン) であるか、無効 (オフ) であるかを示す列を追加する予定です。</w:t>
      </w:r>
    </w:p>
    <w:p w14:paraId="0DCEC69B" w14:textId="77777777" w:rsidR="00ED626B" w:rsidRPr="00E24B9E" w:rsidRDefault="00ED626B" w:rsidP="00ED626B">
      <w:pPr>
        <w:pStyle w:val="ConcurNote"/>
        <w:rPr>
          <w:rFonts w:ascii="Meiryo" w:eastAsia="Meiryo" w:hAnsi="Meiryo"/>
        </w:rPr>
      </w:pPr>
      <w:r w:rsidRPr="00E24B9E">
        <w:rPr>
          <w:rFonts w:ascii="Meiryo" w:eastAsia="Meiryo" w:hAnsi="Meiryo" w:hint="eastAsia"/>
        </w:rPr>
        <w:t xml:space="preserve">ユーザーは、会社の指定に従い、他のナビゲーション パスの方法でサインインできます。 </w:t>
      </w:r>
    </w:p>
    <w:p w14:paraId="50A5D57D" w14:textId="77777777" w:rsidR="00ED626B" w:rsidRPr="00E24B9E" w:rsidRDefault="00ED626B" w:rsidP="00ED626B">
      <w:pPr>
        <w:pStyle w:val="Heading5"/>
        <w:rPr>
          <w:rFonts w:ascii="Meiryo" w:eastAsia="Meiryo" w:hAnsi="Meiryo"/>
        </w:rPr>
      </w:pPr>
      <w:r w:rsidRPr="00E24B9E">
        <w:rPr>
          <w:rFonts w:ascii="Meiryo" w:eastAsia="Meiryo" w:hAnsi="Meiryo" w:hint="eastAsia"/>
        </w:rPr>
        <w:t>業務目的とユーザーへの利点</w:t>
      </w:r>
    </w:p>
    <w:p w14:paraId="04FC0A8F"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このチェックボックスを追加することで、SSO 管理者は SAP Concur ソリューションへのエンド ユーザーのサインインを詳細に管理することができます。</w:t>
      </w:r>
    </w:p>
    <w:p w14:paraId="542DC3E0" w14:textId="77777777" w:rsidR="00ED626B" w:rsidRPr="00E24B9E" w:rsidRDefault="00ED626B" w:rsidP="00ED626B">
      <w:pPr>
        <w:pStyle w:val="Heading4"/>
        <w:rPr>
          <w:rFonts w:ascii="Meiryo" w:eastAsia="Meiryo" w:hAnsi="Meiryo"/>
          <w:i w:val="0"/>
        </w:rPr>
      </w:pPr>
      <w:bookmarkStart w:id="120" w:name="_Toc104401336"/>
      <w:r w:rsidRPr="00E24B9E">
        <w:rPr>
          <w:rFonts w:ascii="Meiryo" w:eastAsia="Meiryo" w:hAnsi="Meiryo" w:hint="eastAsia"/>
          <w:i w:val="0"/>
        </w:rPr>
        <w:lastRenderedPageBreak/>
        <w:t>SSO 管理者の操作性</w:t>
      </w:r>
      <w:bookmarkEnd w:id="120"/>
    </w:p>
    <w:p w14:paraId="7AC03D7E" w14:textId="77777777" w:rsidR="00ED626B" w:rsidRPr="00E24B9E" w:rsidRDefault="00ED626B" w:rsidP="00ED626B">
      <w:pPr>
        <w:pStyle w:val="ConcurBodyText"/>
        <w:rPr>
          <w:rFonts w:ascii="Meiryo" w:eastAsia="Meiryo" w:hAnsi="Meiryo"/>
          <w:highlight w:val="yellow"/>
        </w:rPr>
      </w:pPr>
      <w:r w:rsidRPr="00E24B9E">
        <w:rPr>
          <w:rFonts w:ascii="Meiryo" w:eastAsia="Meiryo" w:hAnsi="Meiryo" w:hint="eastAsia"/>
          <w:highlight w:val="yellow"/>
        </w:rPr>
        <w:t xml:space="preserve">管理者が </w:t>
      </w:r>
      <w:r w:rsidRPr="00E24B9E">
        <w:rPr>
          <w:rFonts w:ascii="Meiryo" w:eastAsia="Meiryo" w:hAnsi="Meiryo" w:hint="eastAsia"/>
          <w:b/>
          <w:highlight w:val="yellow"/>
        </w:rPr>
        <w:t xml:space="preserve">[シングル サインオンの管理] </w:t>
      </w:r>
      <w:r w:rsidRPr="00E24B9E">
        <w:rPr>
          <w:rFonts w:ascii="Meiryo" w:eastAsia="Meiryo" w:hAnsi="Meiryo" w:hint="eastAsia"/>
          <w:highlight w:val="yellow"/>
        </w:rPr>
        <w:t>ページに移動した際、SSO サインイン方法が設定されていると、新しい列により、その方法をエンド ユーザーが利用できるのか、エンド ユーザーから非表示にするのかを示します。</w:t>
      </w:r>
    </w:p>
    <w:p w14:paraId="3C03F1CD" w14:textId="60345968" w:rsidR="00ED626B" w:rsidRPr="00E24B9E" w:rsidRDefault="00ED626B" w:rsidP="00ED626B">
      <w:pPr>
        <w:pStyle w:val="ConcurBodyText"/>
        <w:rPr>
          <w:rFonts w:ascii="Meiryo" w:eastAsia="Meiryo" w:hAnsi="Meiryo"/>
        </w:rPr>
      </w:pPr>
      <w:r w:rsidRPr="00E24B9E">
        <w:rPr>
          <w:rFonts w:ascii="Meiryo" w:eastAsia="Meiryo" w:hAnsi="Meiryo" w:hint="eastAsia"/>
          <w:highlight w:val="yellow"/>
        </w:rPr>
        <w:t xml:space="preserve">管理者が </w:t>
      </w:r>
      <w:r w:rsidRPr="00E24B9E">
        <w:rPr>
          <w:rFonts w:ascii="Meiryo" w:eastAsia="Meiryo" w:hAnsi="Meiryo" w:hint="eastAsia"/>
          <w:b/>
          <w:bCs/>
          <w:highlight w:val="yellow"/>
        </w:rPr>
        <w:t>[IdP メタデータ]</w:t>
      </w:r>
      <w:r w:rsidRPr="00E24B9E">
        <w:rPr>
          <w:rFonts w:ascii="Meiryo" w:eastAsia="Meiryo" w:hAnsi="Meiryo" w:hint="eastAsia"/>
          <w:highlight w:val="yellow"/>
        </w:rPr>
        <w:t xml:space="preserve"> セクションで </w:t>
      </w:r>
      <w:r w:rsidRPr="00E24B9E">
        <w:rPr>
          <w:rFonts w:ascii="Meiryo" w:eastAsia="Meiryo" w:hAnsi="Meiryo" w:hint="eastAsia"/>
          <w:b/>
          <w:highlight w:val="yellow"/>
        </w:rPr>
        <w:t>[追加]</w:t>
      </w:r>
      <w:r w:rsidRPr="00E24B9E">
        <w:rPr>
          <w:rFonts w:ascii="Meiryo" w:eastAsia="Meiryo" w:hAnsi="Meiryo" w:hint="eastAsia"/>
          <w:highlight w:val="yellow"/>
        </w:rPr>
        <w:t xml:space="preserve"> または </w:t>
      </w:r>
      <w:r w:rsidRPr="00E24B9E">
        <w:rPr>
          <w:rFonts w:ascii="Meiryo" w:eastAsia="Meiryo" w:hAnsi="Meiryo" w:hint="eastAsia"/>
          <w:b/>
          <w:highlight w:val="yellow"/>
        </w:rPr>
        <w:t xml:space="preserve">[編集] </w:t>
      </w:r>
      <w:r w:rsidRPr="00E24B9E">
        <w:rPr>
          <w:rFonts w:ascii="Meiryo" w:eastAsia="Meiryo" w:hAnsi="Meiryo" w:hint="eastAsia"/>
          <w:highlight w:val="yellow"/>
        </w:rPr>
        <w:t>をクリックすると、</w:t>
      </w:r>
      <w:r w:rsidRPr="00E24B9E">
        <w:rPr>
          <w:rFonts w:ascii="Meiryo" w:eastAsia="Meiryo" w:hAnsi="Meiryo" w:hint="eastAsia"/>
          <w:b/>
          <w:highlight w:val="yellow"/>
        </w:rPr>
        <w:t xml:space="preserve">[IdP メタデータの追加] </w:t>
      </w:r>
      <w:r w:rsidRPr="00E24B9E">
        <w:rPr>
          <w:rFonts w:ascii="Meiryo" w:eastAsia="Meiryo" w:hAnsi="Meiryo" w:hint="eastAsia"/>
          <w:highlight w:val="yellow"/>
        </w:rPr>
        <w:t xml:space="preserve">ダイアログまたは </w:t>
      </w:r>
      <w:r w:rsidRPr="00E24B9E">
        <w:rPr>
          <w:rFonts w:ascii="Meiryo" w:eastAsia="Meiryo" w:hAnsi="Meiryo" w:hint="eastAsia"/>
          <w:b/>
          <w:highlight w:val="yellow"/>
        </w:rPr>
        <w:t xml:space="preserve">[IdP 設定編集] </w:t>
      </w:r>
      <w:r w:rsidRPr="00E24B9E">
        <w:rPr>
          <w:rFonts w:ascii="Meiryo" w:eastAsia="Meiryo" w:hAnsi="Meiryo" w:hint="eastAsia"/>
          <w:highlight w:val="yellow"/>
        </w:rPr>
        <w:t>ダイアログの下部に新しいチェックボックスが表示されます。</w:t>
      </w:r>
    </w:p>
    <w:p w14:paraId="5356DDDF" w14:textId="625FB3B7" w:rsidR="00F12B7E" w:rsidRPr="00E24B9E" w:rsidRDefault="00F12B7E" w:rsidP="00F12B7E">
      <w:pPr>
        <w:pStyle w:val="ConcurNote"/>
        <w:rPr>
          <w:rFonts w:ascii="Meiryo" w:eastAsia="Meiryo" w:hAnsi="Meiryo"/>
        </w:rPr>
      </w:pPr>
      <w:r w:rsidRPr="00E24B9E">
        <w:rPr>
          <w:rFonts w:ascii="Meiryo" w:eastAsia="Meiryo" w:hAnsi="Meiryo" w:hint="eastAsia"/>
          <w:b/>
          <w:highlight w:val="yellow"/>
        </w:rPr>
        <w:t xml:space="preserve">[IdP 設定編集] </w:t>
      </w:r>
      <w:r w:rsidRPr="00E24B9E">
        <w:rPr>
          <w:rFonts w:ascii="Meiryo" w:eastAsia="Meiryo" w:hAnsi="Meiryo" w:hint="eastAsia"/>
          <w:highlight w:val="yellow"/>
        </w:rPr>
        <w:t>ダイアログで SSO サインイン オプションの有効 (オン) と無効 (オフ) を切り替えることができます。</w:t>
      </w:r>
    </w:p>
    <w:p w14:paraId="7E601604" w14:textId="77777777" w:rsidR="00ED626B" w:rsidRPr="00E24B9E" w:rsidRDefault="00ED626B" w:rsidP="00ED626B">
      <w:pPr>
        <w:pStyle w:val="Heading4"/>
        <w:rPr>
          <w:rFonts w:ascii="Meiryo" w:eastAsia="Meiryo" w:hAnsi="Meiryo"/>
          <w:i w:val="0"/>
        </w:rPr>
      </w:pPr>
      <w:bookmarkStart w:id="121" w:name="_Toc104401337"/>
      <w:r w:rsidRPr="00E24B9E">
        <w:rPr>
          <w:rFonts w:ascii="Meiryo" w:eastAsia="Meiryo" w:hAnsi="Meiryo" w:hint="eastAsia"/>
          <w:i w:val="0"/>
        </w:rPr>
        <w:t>設定とアクティブ化</w:t>
      </w:r>
      <w:bookmarkEnd w:id="121"/>
    </w:p>
    <w:p w14:paraId="4F5208D6" w14:textId="4739A1C5" w:rsidR="006177B8" w:rsidRPr="00E24B9E" w:rsidRDefault="00ED626B" w:rsidP="00ED626B">
      <w:pPr>
        <w:pStyle w:val="ConcurBodyText"/>
        <w:rPr>
          <w:rFonts w:ascii="Meiryo" w:eastAsia="Meiryo" w:hAnsi="Meiryo"/>
        </w:rPr>
      </w:pPr>
      <w:r w:rsidRPr="00E24B9E">
        <w:rPr>
          <w:rFonts w:ascii="Meiryo" w:eastAsia="Meiryo" w:hAnsi="Meiryo" w:hint="eastAsia"/>
          <w:b/>
          <w:highlight w:val="yellow"/>
        </w:rPr>
        <w:t xml:space="preserve">[IdP メタデータの追加] </w:t>
      </w:r>
      <w:r w:rsidRPr="00E24B9E">
        <w:rPr>
          <w:rFonts w:ascii="Meiryo" w:eastAsia="Meiryo" w:hAnsi="Meiryo" w:hint="eastAsia"/>
          <w:highlight w:val="yellow"/>
        </w:rPr>
        <w:t xml:space="preserve">ページおよび </w:t>
      </w:r>
      <w:r w:rsidRPr="00E24B9E">
        <w:rPr>
          <w:rFonts w:ascii="Meiryo" w:eastAsia="Meiryo" w:hAnsi="Meiryo" w:hint="eastAsia"/>
          <w:b/>
          <w:highlight w:val="yellow"/>
        </w:rPr>
        <w:t xml:space="preserve">[IdP 設定編集] </w:t>
      </w:r>
      <w:r w:rsidRPr="00E24B9E">
        <w:rPr>
          <w:rFonts w:ascii="Meiryo" w:eastAsia="Meiryo" w:hAnsi="Meiryo" w:hint="eastAsia"/>
          <w:highlight w:val="yellow"/>
        </w:rPr>
        <w:t>ページに自動的にチェックボックスが追加されます。</w:t>
      </w:r>
    </w:p>
    <w:p w14:paraId="21E307FB" w14:textId="77777777" w:rsidR="001B7A4B" w:rsidRPr="00E24B9E" w:rsidRDefault="001B7A4B" w:rsidP="001B7A4B">
      <w:pPr>
        <w:pStyle w:val="Heading3"/>
        <w:rPr>
          <w:rFonts w:ascii="Meiryo" w:eastAsia="Meiryo" w:hAnsi="Meiryo"/>
        </w:rPr>
      </w:pPr>
      <w:bookmarkStart w:id="122" w:name="_Toc104401338"/>
      <w:r w:rsidRPr="00E24B9E">
        <w:rPr>
          <w:rFonts w:ascii="Meiryo" w:eastAsia="Meiryo" w:hAnsi="Meiryo" w:hint="eastAsia"/>
        </w:rPr>
        <w:t>** 変更予定 ** IdP メタデータへの URL の設定オプションを削除</w:t>
      </w:r>
      <w:bookmarkEnd w:id="122"/>
    </w:p>
    <w:p w14:paraId="1DB5F451" w14:textId="77777777" w:rsidR="001B7A4B" w:rsidRPr="00E24B9E" w:rsidRDefault="001B7A4B" w:rsidP="001B7A4B">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B7A4B" w:rsidRPr="00E24B9E" w14:paraId="2CBE9201"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86A77E7" w14:textId="77777777" w:rsidR="001B7A4B" w:rsidRPr="00E24B9E" w:rsidRDefault="001B7A4B" w:rsidP="001B7A4B">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786C6C3" w14:textId="77777777" w:rsidR="001B7A4B" w:rsidRPr="00E24B9E" w:rsidRDefault="001B7A4B" w:rsidP="001B7A4B">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8840B9E" w14:textId="77777777" w:rsidR="001B7A4B" w:rsidRPr="00E24B9E" w:rsidRDefault="001B7A4B" w:rsidP="001B7A4B">
            <w:pPr>
              <w:pStyle w:val="ConcurTableHeadCentered8pt"/>
              <w:rPr>
                <w:rFonts w:ascii="Meiryo" w:eastAsia="Meiryo" w:hAnsi="Meiryo"/>
              </w:rPr>
            </w:pPr>
            <w:r w:rsidRPr="00E24B9E">
              <w:rPr>
                <w:rFonts w:ascii="Meiryo" w:eastAsia="Meiryo" w:hAnsi="Meiryo" w:hint="eastAsia"/>
              </w:rPr>
              <w:t>機能のリリース予定日</w:t>
            </w:r>
          </w:p>
        </w:tc>
      </w:tr>
      <w:tr w:rsidR="001B7A4B" w:rsidRPr="00E24B9E" w14:paraId="7EA6866D" w14:textId="77777777" w:rsidTr="00B0019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5F3EF88" w14:textId="77777777" w:rsidR="001B7A4B" w:rsidRPr="00E24B9E" w:rsidRDefault="001B7A4B" w:rsidP="001B7A4B">
            <w:pPr>
              <w:pStyle w:val="ConcurTableText8ptCenter"/>
              <w:keepNext/>
              <w:rPr>
                <w:rFonts w:ascii="Meiryo" w:eastAsia="Meiryo" w:hAnsi="Meiryo"/>
              </w:rPr>
            </w:pPr>
            <w:r w:rsidRPr="00E24B9E">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A38EC9B" w14:textId="77777777" w:rsidR="001B7A4B" w:rsidRPr="00E24B9E" w:rsidRDefault="001B7A4B" w:rsidP="001B7A4B">
            <w:pPr>
              <w:pStyle w:val="ConcurTableText8ptCenter"/>
              <w:keepNext/>
              <w:rPr>
                <w:rFonts w:ascii="Meiryo" w:eastAsia="Meiryo" w:hAnsi="Meiryo"/>
              </w:rPr>
            </w:pPr>
            <w:r w:rsidRPr="00E24B9E">
              <w:rPr>
                <w:rFonts w:ascii="Meiryo" w:eastAsia="Meiryo" w:hAnsi="Meiryo" w:hint="eastAsia"/>
              </w:rPr>
              <w:t>2022 年 2 月 18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4D9B2A1" w14:textId="77777777" w:rsidR="001B7A4B" w:rsidRPr="00E24B9E" w:rsidRDefault="001B7A4B" w:rsidP="001B7A4B">
            <w:pPr>
              <w:pStyle w:val="ConcurTableText8ptCenter"/>
              <w:keepNext/>
              <w:rPr>
                <w:rFonts w:ascii="Meiryo" w:eastAsia="Meiryo" w:hAnsi="Meiryo"/>
              </w:rPr>
            </w:pPr>
            <w:r w:rsidRPr="00E24B9E">
              <w:rPr>
                <w:rFonts w:ascii="Meiryo" w:eastAsia="Meiryo" w:hAnsi="Meiryo" w:hint="eastAsia"/>
              </w:rPr>
              <w:t>2022 年第 2 四半期</w:t>
            </w:r>
          </w:p>
        </w:tc>
      </w:tr>
      <w:tr w:rsidR="001B7A4B" w:rsidRPr="00E24B9E" w14:paraId="2CEA8C87" w14:textId="77777777" w:rsidTr="00B0019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800FCA" w14:textId="77777777" w:rsidR="001B7A4B" w:rsidRPr="00E24B9E" w:rsidRDefault="001B7A4B" w:rsidP="001B7A4B">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3D1DF035" w14:textId="77777777" w:rsidR="001B7A4B" w:rsidRPr="00E24B9E" w:rsidRDefault="001B7A4B" w:rsidP="001B7A4B">
      <w:pPr>
        <w:pStyle w:val="ConcurBodyText"/>
        <w:keepNext/>
        <w:rPr>
          <w:rFonts w:ascii="Meiryo" w:eastAsia="Meiryo" w:hAnsi="Meiryo"/>
          <w:b/>
          <w:bCs/>
        </w:rPr>
      </w:pPr>
      <w:r w:rsidRPr="00E24B9E">
        <w:rPr>
          <w:rFonts w:ascii="Meiryo" w:eastAsia="Meiryo" w:hAnsi="Meiryo" w:hint="eastAsia"/>
          <w:b/>
        </w:rPr>
        <w:t>対象製品:</w:t>
      </w:r>
    </w:p>
    <w:p w14:paraId="409500F0" w14:textId="77777777" w:rsidR="001B7A4B" w:rsidRPr="00E24B9E" w:rsidRDefault="001B7A4B" w:rsidP="001B7A4B">
      <w:pPr>
        <w:pStyle w:val="ApplicableProducts"/>
        <w:rPr>
          <w:rFonts w:ascii="Meiryo" w:eastAsia="Meiryo" w:hAnsi="Meiryo"/>
        </w:rPr>
      </w:pPr>
      <w:bookmarkStart w:id="123" w:name="_Toc104401339"/>
      <w:r w:rsidRPr="00E24B9E">
        <w:rPr>
          <w:rFonts w:ascii="Meiryo" w:eastAsia="Meiryo" w:hAnsi="Meiryo" w:hint="eastAsia"/>
        </w:rPr>
        <w:t>Travel、Expense、Invoice、Request | Professional &amp; Standard</w:t>
      </w:r>
      <w:bookmarkEnd w:id="123"/>
    </w:p>
    <w:p w14:paraId="2F51CF4E" w14:textId="77777777" w:rsidR="001B7A4B" w:rsidRPr="00E24B9E" w:rsidRDefault="001B7A4B" w:rsidP="001B7A4B">
      <w:pPr>
        <w:pStyle w:val="Heading4"/>
        <w:rPr>
          <w:rFonts w:ascii="Meiryo" w:eastAsia="Meiryo" w:hAnsi="Meiryo"/>
          <w:i w:val="0"/>
        </w:rPr>
      </w:pPr>
      <w:bookmarkStart w:id="124" w:name="_Toc104401340"/>
      <w:r w:rsidRPr="00E24B9E">
        <w:rPr>
          <w:rFonts w:ascii="Meiryo" w:eastAsia="Meiryo" w:hAnsi="Meiryo" w:hint="eastAsia"/>
          <w:i w:val="0"/>
        </w:rPr>
        <w:t>概要</w:t>
      </w:r>
      <w:bookmarkEnd w:id="124"/>
    </w:p>
    <w:p w14:paraId="708AAE30" w14:textId="77777777" w:rsidR="001B7A4B" w:rsidRPr="00E24B9E" w:rsidRDefault="001B7A4B" w:rsidP="001B7A4B">
      <w:pPr>
        <w:pStyle w:val="ConcurBodyText"/>
        <w:rPr>
          <w:rFonts w:ascii="Meiryo" w:eastAsia="Meiryo" w:hAnsi="Meiryo"/>
        </w:rPr>
      </w:pPr>
      <w:r w:rsidRPr="00E24B9E">
        <w:rPr>
          <w:rFonts w:ascii="Meiryo" w:eastAsia="Meiryo" w:hAnsi="Meiryo" w:hint="eastAsia"/>
        </w:rPr>
        <w:t xml:space="preserve">今後のリリースで、SAP Concur は </w:t>
      </w:r>
      <w:r w:rsidRPr="00E24B9E">
        <w:rPr>
          <w:rFonts w:ascii="Meiryo" w:eastAsia="Meiryo" w:hAnsi="Meiryo" w:hint="eastAsia"/>
          <w:b/>
        </w:rPr>
        <w:t xml:space="preserve">[IdP メタデータの追加] </w:t>
      </w:r>
      <w:r w:rsidRPr="00E24B9E">
        <w:rPr>
          <w:rFonts w:ascii="Meiryo" w:eastAsia="Meiryo" w:hAnsi="Meiryo" w:hint="eastAsia"/>
        </w:rPr>
        <w:t xml:space="preserve">ダイアログから </w:t>
      </w:r>
      <w:r w:rsidRPr="00E24B9E">
        <w:rPr>
          <w:rFonts w:ascii="Meiryo" w:eastAsia="Meiryo" w:hAnsi="Meiryo" w:hint="eastAsia"/>
          <w:b/>
        </w:rPr>
        <w:t xml:space="preserve">[IdP のメタデータへのリンクの設定] </w:t>
      </w:r>
      <w:r w:rsidRPr="00E24B9E">
        <w:rPr>
          <w:rFonts w:ascii="Meiryo" w:eastAsia="Meiryo" w:hAnsi="Meiryo" w:hint="eastAsia"/>
        </w:rPr>
        <w:t>フィールドを削除する予定です。</w:t>
      </w:r>
    </w:p>
    <w:p w14:paraId="134952E3" w14:textId="77777777" w:rsidR="001B7A4B" w:rsidRPr="00E24B9E" w:rsidRDefault="001B7A4B" w:rsidP="001B7A4B">
      <w:pPr>
        <w:pStyle w:val="Heading5"/>
        <w:rPr>
          <w:rFonts w:ascii="Meiryo" w:eastAsia="Meiryo" w:hAnsi="Meiryo"/>
        </w:rPr>
      </w:pPr>
      <w:r w:rsidRPr="00E24B9E">
        <w:rPr>
          <w:rFonts w:ascii="Meiryo" w:eastAsia="Meiryo" w:hAnsi="Meiryo" w:hint="eastAsia"/>
        </w:rPr>
        <w:lastRenderedPageBreak/>
        <w:t>業務目的とユーザーへの利点</w:t>
      </w:r>
    </w:p>
    <w:p w14:paraId="7EFD9438" w14:textId="66BC9399" w:rsidR="001B7A4B" w:rsidRPr="00E24B9E" w:rsidRDefault="001B7A4B" w:rsidP="001B7A4B">
      <w:pPr>
        <w:pStyle w:val="ConcurBodyText"/>
        <w:rPr>
          <w:rFonts w:ascii="Meiryo" w:eastAsia="Meiryo" w:hAnsi="Meiryo"/>
        </w:rPr>
      </w:pPr>
      <w:r w:rsidRPr="00E24B9E">
        <w:rPr>
          <w:rFonts w:ascii="Meiryo" w:eastAsia="Meiryo" w:hAnsi="Meiryo" w:hint="eastAsia"/>
          <w:b/>
        </w:rPr>
        <w:t>[IdP のメタデータへのリンクの設定]</w:t>
      </w:r>
      <w:r w:rsidRPr="00E24B9E">
        <w:rPr>
          <w:rFonts w:ascii="Meiryo" w:eastAsia="Meiryo" w:hAnsi="Meiryo" w:hint="eastAsia"/>
        </w:rPr>
        <w:t xml:space="preserve"> フィールドを使用するために、お客様はまずサポート チケットを発行して、URL を SAP Concur の許可リストに追加する必要があります。これらの追加ステップは、お客様の SSO 管理プロセスをセルフサービス化するという目標をサポートしていません。</w:t>
      </w:r>
    </w:p>
    <w:p w14:paraId="612C2CAA" w14:textId="08FADDAE" w:rsidR="001B7A4B" w:rsidRPr="00E24B9E" w:rsidRDefault="001B7A4B" w:rsidP="001B7A4B">
      <w:pPr>
        <w:pStyle w:val="Heading4"/>
        <w:rPr>
          <w:rFonts w:ascii="Meiryo" w:eastAsia="Meiryo" w:hAnsi="Meiryo"/>
          <w:i w:val="0"/>
        </w:rPr>
      </w:pPr>
      <w:bookmarkStart w:id="125" w:name="_Toc104401341"/>
      <w:r w:rsidRPr="00E24B9E">
        <w:rPr>
          <w:rFonts w:ascii="Meiryo" w:eastAsia="Meiryo" w:hAnsi="Meiryo" w:hint="eastAsia"/>
          <w:i w:val="0"/>
        </w:rPr>
        <w:t>SSO 管理者の操作性</w:t>
      </w:r>
      <w:bookmarkEnd w:id="125"/>
    </w:p>
    <w:p w14:paraId="76BA6D91" w14:textId="77777777" w:rsidR="001B7A4B" w:rsidRPr="00E24B9E" w:rsidRDefault="001B7A4B" w:rsidP="001B7A4B">
      <w:pPr>
        <w:pStyle w:val="ConcurBodyText"/>
        <w:rPr>
          <w:rFonts w:ascii="Meiryo" w:eastAsia="Meiryo" w:hAnsi="Meiryo"/>
        </w:rPr>
      </w:pPr>
      <w:r w:rsidRPr="00E24B9E">
        <w:rPr>
          <w:rFonts w:ascii="Meiryo" w:eastAsia="Meiryo" w:hAnsi="Meiryo" w:hint="eastAsia"/>
          <w:b/>
        </w:rPr>
        <w:t>[シングル サインオンの管理]</w:t>
      </w:r>
      <w:r w:rsidRPr="00E24B9E">
        <w:rPr>
          <w:rFonts w:ascii="Meiryo" w:eastAsia="Meiryo" w:hAnsi="Meiryo" w:hint="eastAsia"/>
        </w:rPr>
        <w:t xml:space="preserve"> ページに移動し、</w:t>
      </w:r>
      <w:r w:rsidRPr="00E24B9E">
        <w:rPr>
          <w:rFonts w:ascii="Meiryo" w:eastAsia="Meiryo" w:hAnsi="Meiryo" w:hint="eastAsia"/>
          <w:b/>
        </w:rPr>
        <w:t>[IdP メタデータ]</w:t>
      </w:r>
      <w:r w:rsidRPr="00E24B9E">
        <w:rPr>
          <w:rFonts w:ascii="Meiryo" w:eastAsia="Meiryo" w:hAnsi="Meiryo" w:hint="eastAsia"/>
        </w:rPr>
        <w:t xml:space="preserve"> セクションで </w:t>
      </w:r>
      <w:r w:rsidRPr="00E24B9E">
        <w:rPr>
          <w:rFonts w:ascii="Meiryo" w:eastAsia="Meiryo" w:hAnsi="Meiryo" w:hint="eastAsia"/>
          <w:b/>
        </w:rPr>
        <w:t>[追加]</w:t>
      </w:r>
      <w:r w:rsidRPr="00E24B9E">
        <w:rPr>
          <w:rFonts w:ascii="Meiryo" w:eastAsia="Meiryo" w:hAnsi="Meiryo" w:hint="eastAsia"/>
        </w:rPr>
        <w:t xml:space="preserve"> をクリックすると、</w:t>
      </w:r>
      <w:r w:rsidRPr="00E24B9E">
        <w:rPr>
          <w:rFonts w:ascii="Meiryo" w:eastAsia="Meiryo" w:hAnsi="Meiryo" w:hint="eastAsia"/>
          <w:b/>
        </w:rPr>
        <w:t>[IdP メタデータの追加]</w:t>
      </w:r>
      <w:r w:rsidRPr="00E24B9E">
        <w:rPr>
          <w:rFonts w:ascii="Meiryo" w:eastAsia="Meiryo" w:hAnsi="Meiryo" w:hint="eastAsia"/>
        </w:rPr>
        <w:t xml:space="preserve"> ダイアログに </w:t>
      </w:r>
      <w:r w:rsidRPr="00E24B9E">
        <w:rPr>
          <w:rFonts w:ascii="Meiryo" w:eastAsia="Meiryo" w:hAnsi="Meiryo" w:hint="eastAsia"/>
          <w:b/>
        </w:rPr>
        <w:t xml:space="preserve">[IdP のメタデータへのリンクの設定] </w:t>
      </w:r>
      <w:r w:rsidRPr="00E24B9E">
        <w:rPr>
          <w:rFonts w:ascii="Meiryo" w:eastAsia="Meiryo" w:hAnsi="Meiryo" w:hint="eastAsia"/>
        </w:rPr>
        <w:t>フィールドが表示されなくなります。</w:t>
      </w:r>
    </w:p>
    <w:p w14:paraId="690A3E85" w14:textId="77777777" w:rsidR="001B7A4B" w:rsidRPr="00E24B9E" w:rsidRDefault="001B7A4B" w:rsidP="001B7A4B">
      <w:pPr>
        <w:pStyle w:val="ConcurNote"/>
        <w:rPr>
          <w:rFonts w:ascii="Meiryo" w:eastAsia="Meiryo" w:hAnsi="Meiryo"/>
        </w:rPr>
      </w:pPr>
      <w:r w:rsidRPr="00E24B9E">
        <w:rPr>
          <w:rFonts w:ascii="Meiryo" w:eastAsia="Meiryo" w:hAnsi="Meiryo" w:hint="eastAsia"/>
        </w:rPr>
        <w:t>ただし、</w:t>
      </w:r>
      <w:r w:rsidRPr="00E24B9E">
        <w:rPr>
          <w:rFonts w:ascii="Meiryo" w:eastAsia="Meiryo" w:hAnsi="Meiryo" w:hint="eastAsia"/>
          <w:b/>
        </w:rPr>
        <w:t>[XML ファイルのアップロード]</w:t>
      </w:r>
      <w:r w:rsidRPr="00E24B9E">
        <w:rPr>
          <w:rFonts w:ascii="Meiryo" w:eastAsia="Meiryo" w:hAnsi="Meiryo" w:hint="eastAsia"/>
        </w:rPr>
        <w:t xml:space="preserve"> をクリックすれば、IdP メタデータをアップロードできます。</w:t>
      </w:r>
    </w:p>
    <w:p w14:paraId="490D756B" w14:textId="77777777" w:rsidR="001B7A4B" w:rsidRPr="00E24B9E" w:rsidRDefault="001B7A4B" w:rsidP="001B7A4B">
      <w:pPr>
        <w:pStyle w:val="Heading4"/>
        <w:rPr>
          <w:rFonts w:ascii="Meiryo" w:eastAsia="Meiryo" w:hAnsi="Meiryo"/>
          <w:i w:val="0"/>
        </w:rPr>
      </w:pPr>
      <w:bookmarkStart w:id="126" w:name="_Toc104401342"/>
      <w:r w:rsidRPr="00E24B9E">
        <w:rPr>
          <w:rFonts w:ascii="Meiryo" w:eastAsia="Meiryo" w:hAnsi="Meiryo" w:hint="eastAsia"/>
          <w:i w:val="0"/>
        </w:rPr>
        <w:t>設定とアクティブ化</w:t>
      </w:r>
      <w:bookmarkEnd w:id="126"/>
    </w:p>
    <w:p w14:paraId="245E6270" w14:textId="77777777" w:rsidR="001B7A4B" w:rsidRPr="00E24B9E" w:rsidRDefault="001B7A4B" w:rsidP="001B7A4B">
      <w:pPr>
        <w:pStyle w:val="ConcurBodyText"/>
        <w:rPr>
          <w:rFonts w:ascii="Meiryo" w:eastAsia="Meiryo" w:hAnsi="Meiryo"/>
        </w:rPr>
      </w:pPr>
      <w:r w:rsidRPr="00E24B9E">
        <w:rPr>
          <w:rFonts w:ascii="Meiryo" w:eastAsia="Meiryo" w:hAnsi="Meiryo" w:hint="eastAsia"/>
          <w:b/>
        </w:rPr>
        <w:t xml:space="preserve">[IdP メタデータの追加] </w:t>
      </w:r>
      <w:r w:rsidRPr="00E24B9E">
        <w:rPr>
          <w:rFonts w:ascii="Meiryo" w:eastAsia="Meiryo" w:hAnsi="Meiryo" w:hint="eastAsia"/>
        </w:rPr>
        <w:t>ページから自動的にフィールドが削除されます。</w:t>
      </w:r>
    </w:p>
    <w:p w14:paraId="53F330FD" w14:textId="77777777" w:rsidR="001B7A4B" w:rsidRPr="00E24B9E" w:rsidRDefault="001B7A4B" w:rsidP="001B7A4B">
      <w:pPr>
        <w:pStyle w:val="ConcurNote"/>
        <w:rPr>
          <w:rFonts w:ascii="Meiryo" w:eastAsia="Meiryo" w:hAnsi="Meiryo"/>
        </w:rPr>
      </w:pPr>
      <w:r w:rsidRPr="00E24B9E">
        <w:rPr>
          <w:rFonts w:ascii="Meiryo" w:eastAsia="Meiryo" w:hAnsi="Meiryo" w:hint="eastAsia"/>
        </w:rPr>
        <w:t>この変更について、詳しくは今後のリリース ノートでご案内します。</w:t>
      </w:r>
    </w:p>
    <w:p w14:paraId="0779429A" w14:textId="77777777" w:rsidR="006177B8" w:rsidRPr="00E24B9E" w:rsidRDefault="006177B8" w:rsidP="007F009A">
      <w:pPr>
        <w:pStyle w:val="Heading2"/>
        <w:rPr>
          <w:rFonts w:ascii="Meiryo" w:eastAsia="Meiryo" w:hAnsi="Meiryo"/>
        </w:rPr>
      </w:pPr>
      <w:bookmarkStart w:id="127" w:name="_Toc104401343"/>
      <w:r w:rsidRPr="00E24B9E">
        <w:rPr>
          <w:rFonts w:ascii="Meiryo" w:eastAsia="Meiryo" w:hAnsi="Meiryo" w:hint="eastAsia"/>
        </w:rPr>
        <w:lastRenderedPageBreak/>
        <w:t>ユーザー支援</w:t>
      </w:r>
      <w:bookmarkEnd w:id="127"/>
    </w:p>
    <w:p w14:paraId="169B1D56" w14:textId="77777777" w:rsidR="00ED626B" w:rsidRPr="00E24B9E" w:rsidRDefault="00ED626B" w:rsidP="007F009A">
      <w:pPr>
        <w:pStyle w:val="Heading3"/>
        <w:rPr>
          <w:rFonts w:ascii="Meiryo" w:eastAsia="Meiryo" w:hAnsi="Meiryo"/>
        </w:rPr>
      </w:pPr>
      <w:bookmarkStart w:id="128" w:name="_Toc104401344"/>
      <w:r w:rsidRPr="00E24B9E">
        <w:rPr>
          <w:rFonts w:ascii="Meiryo" w:eastAsia="Meiryo" w:hAnsi="Meiryo" w:hint="eastAsia"/>
        </w:rPr>
        <w:t>** 変更予定 ** SAP Enable Now のサポート</w:t>
      </w:r>
      <w:bookmarkEnd w:id="128"/>
    </w:p>
    <w:p w14:paraId="57C12E1A" w14:textId="77777777" w:rsidR="00ED626B" w:rsidRPr="00E24B9E" w:rsidRDefault="00ED626B" w:rsidP="007F009A">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D626B" w:rsidRPr="00E24B9E" w14:paraId="0463C2C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9128EB0" w14:textId="77777777" w:rsidR="00ED626B" w:rsidRPr="00E24B9E" w:rsidRDefault="00ED626B" w:rsidP="007F009A">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7F8B75A" w14:textId="77777777" w:rsidR="00ED626B" w:rsidRPr="00E24B9E" w:rsidRDefault="00ED626B" w:rsidP="007F009A">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B9EC120" w14:textId="77777777" w:rsidR="00ED626B" w:rsidRPr="00E24B9E" w:rsidRDefault="00ED626B" w:rsidP="007F009A">
            <w:pPr>
              <w:pStyle w:val="ConcurTableHeadCentered8pt"/>
              <w:rPr>
                <w:rFonts w:ascii="Meiryo" w:eastAsia="Meiryo" w:hAnsi="Meiryo"/>
              </w:rPr>
            </w:pPr>
            <w:r w:rsidRPr="00E24B9E">
              <w:rPr>
                <w:rFonts w:ascii="Meiryo" w:eastAsia="Meiryo" w:hAnsi="Meiryo" w:hint="eastAsia"/>
              </w:rPr>
              <w:t>機能のリリース予定日</w:t>
            </w:r>
          </w:p>
        </w:tc>
      </w:tr>
      <w:tr w:rsidR="00ED626B" w:rsidRPr="00E24B9E" w14:paraId="25E76755" w14:textId="77777777" w:rsidTr="004E46DB">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33A064" w14:textId="77777777" w:rsidR="00ED626B" w:rsidRPr="00E24B9E" w:rsidRDefault="00ED626B" w:rsidP="007F009A">
            <w:pPr>
              <w:pStyle w:val="ConcurTableText8ptCenter"/>
              <w:keepNext/>
              <w:rPr>
                <w:rFonts w:ascii="Meiryo" w:eastAsia="Meiryo" w:hAnsi="Meiryo"/>
              </w:rPr>
            </w:pPr>
            <w:r w:rsidRPr="00E24B9E">
              <w:rPr>
                <w:rFonts w:ascii="Meiryo" w:eastAsia="Meiryo" w:hAnsi="Meiryo" w:hint="eastAsia"/>
              </w:rPr>
              <w:t>2022 年 2 月 11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9CBEE0" w14:textId="77777777" w:rsidR="00ED626B" w:rsidRPr="00E24B9E" w:rsidRDefault="00ED626B" w:rsidP="007F009A">
            <w:pPr>
              <w:pStyle w:val="ConcurTableText8ptCenter"/>
              <w:keepNext/>
              <w:rPr>
                <w:rFonts w:ascii="Meiryo" w:eastAsia="Meiryo" w:hAnsi="Meiryo"/>
              </w:rPr>
            </w:pPr>
            <w:r w:rsidRPr="00E24B9E">
              <w:rPr>
                <w:rFonts w:ascii="Meiryo" w:eastAsia="Meiryo" w:hAnsi="Meiryo" w:hint="eastAsia"/>
                <w:highlight w:val="yellow"/>
              </w:rPr>
              <w:t>2022 年 5 月 13 日</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55340BD" w14:textId="77777777" w:rsidR="00ED626B" w:rsidRPr="00E24B9E" w:rsidRDefault="00ED626B" w:rsidP="007F009A">
            <w:pPr>
              <w:pStyle w:val="ConcurTableText8ptCenter"/>
              <w:keepNext/>
              <w:rPr>
                <w:rFonts w:ascii="Meiryo" w:eastAsia="Meiryo" w:hAnsi="Meiryo"/>
              </w:rPr>
            </w:pPr>
            <w:r w:rsidRPr="00E24B9E">
              <w:rPr>
                <w:rFonts w:ascii="Meiryo" w:eastAsia="Meiryo" w:hAnsi="Meiryo" w:hint="eastAsia"/>
                <w:highlight w:val="yellow"/>
              </w:rPr>
              <w:t>2022 年 6 月</w:t>
            </w:r>
          </w:p>
        </w:tc>
      </w:tr>
      <w:tr w:rsidR="00ED626B" w:rsidRPr="00E24B9E" w14:paraId="2E28B2EB" w14:textId="77777777" w:rsidTr="004E46D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973E519" w14:textId="77777777" w:rsidR="00ED626B" w:rsidRPr="00E24B9E" w:rsidRDefault="00ED626B" w:rsidP="007F009A">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6A64BC1B" w14:textId="77777777" w:rsidR="00ED626B" w:rsidRPr="00E24B9E" w:rsidRDefault="00ED626B" w:rsidP="007F009A">
      <w:pPr>
        <w:pStyle w:val="ConcurBodyText"/>
        <w:keepNext/>
        <w:rPr>
          <w:rFonts w:ascii="Meiryo" w:eastAsia="Meiryo" w:hAnsi="Meiryo"/>
          <w:b/>
          <w:bCs/>
        </w:rPr>
      </w:pPr>
      <w:r w:rsidRPr="00E24B9E">
        <w:rPr>
          <w:rFonts w:ascii="Meiryo" w:eastAsia="Meiryo" w:hAnsi="Meiryo" w:hint="eastAsia"/>
          <w:b/>
        </w:rPr>
        <w:t>対象製品:</w:t>
      </w:r>
    </w:p>
    <w:p w14:paraId="359156BD" w14:textId="77777777" w:rsidR="00ED626B" w:rsidRPr="00E24B9E" w:rsidRDefault="00ED626B" w:rsidP="00ED626B">
      <w:pPr>
        <w:pStyle w:val="ApplicableProducts"/>
        <w:rPr>
          <w:rFonts w:ascii="Meiryo" w:eastAsia="Meiryo" w:hAnsi="Meiryo"/>
        </w:rPr>
      </w:pPr>
      <w:bookmarkStart w:id="129" w:name="_Toc104401345"/>
      <w:r w:rsidRPr="00E24B9E">
        <w:rPr>
          <w:rFonts w:ascii="Meiryo" w:eastAsia="Meiryo" w:hAnsi="Meiryo" w:hint="eastAsia"/>
        </w:rPr>
        <w:t>Travel、Expense、Invoice、Request | Professional &amp; Standard</w:t>
      </w:r>
      <w:bookmarkEnd w:id="129"/>
    </w:p>
    <w:p w14:paraId="23B95EF6" w14:textId="77777777" w:rsidR="00ED626B" w:rsidRPr="00E24B9E" w:rsidRDefault="00ED626B" w:rsidP="00ED626B">
      <w:pPr>
        <w:pStyle w:val="Heading4"/>
        <w:rPr>
          <w:rFonts w:ascii="Meiryo" w:eastAsia="Meiryo" w:hAnsi="Meiryo"/>
          <w:i w:val="0"/>
        </w:rPr>
      </w:pPr>
      <w:bookmarkStart w:id="130" w:name="_Toc104401346"/>
      <w:r w:rsidRPr="00E24B9E">
        <w:rPr>
          <w:rFonts w:ascii="Meiryo" w:eastAsia="Meiryo" w:hAnsi="Meiryo" w:hint="eastAsia"/>
          <w:i w:val="0"/>
        </w:rPr>
        <w:t>概要</w:t>
      </w:r>
      <w:bookmarkEnd w:id="130"/>
    </w:p>
    <w:p w14:paraId="197CD617" w14:textId="77777777" w:rsidR="00ED626B" w:rsidRPr="00E24B9E" w:rsidRDefault="00ED626B" w:rsidP="00ED626B">
      <w:pPr>
        <w:pStyle w:val="ConcurBodyText"/>
        <w:rPr>
          <w:rFonts w:ascii="Meiryo" w:eastAsia="Meiryo" w:hAnsi="Meiryo"/>
        </w:rPr>
      </w:pPr>
      <w:r w:rsidRPr="00E24B9E">
        <w:rPr>
          <w:rFonts w:ascii="Meiryo" w:eastAsia="Meiryo" w:hAnsi="Meiryo" w:hint="eastAsia"/>
          <w:highlight w:val="yellow"/>
        </w:rPr>
        <w:t>6 月下旬、SAP は SAP Concur ソリューションとの SAP Enable Now のサポートを追加する予定です。</w:t>
      </w:r>
      <w:r w:rsidRPr="00E24B9E">
        <w:rPr>
          <w:rFonts w:ascii="Meiryo" w:eastAsia="Meiryo" w:hAnsi="Meiryo" w:hint="eastAsia"/>
        </w:rPr>
        <w:t xml:space="preserve"> </w:t>
      </w:r>
    </w:p>
    <w:p w14:paraId="652DF836" w14:textId="77777777" w:rsidR="00ED626B" w:rsidRPr="00E24B9E" w:rsidRDefault="00ED626B" w:rsidP="00ED626B">
      <w:pPr>
        <w:pStyle w:val="Heading5"/>
        <w:rPr>
          <w:rFonts w:ascii="Meiryo" w:eastAsia="Meiryo" w:hAnsi="Meiryo"/>
        </w:rPr>
      </w:pPr>
      <w:r w:rsidRPr="00E24B9E">
        <w:rPr>
          <w:rFonts w:ascii="Meiryo" w:eastAsia="Meiryo" w:hAnsi="Meiryo" w:hint="eastAsia"/>
        </w:rPr>
        <w:t>業務目的とユーザーへの利点</w:t>
      </w:r>
    </w:p>
    <w:p w14:paraId="2F9810E0"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この変更により、SAP Enable Now を使用して、ユーザー支援コンテンツを作成できるようになり、ユーザー導入率が高まり、SAP Concur ソリューションでの作業効率が向上します。</w:t>
      </w:r>
    </w:p>
    <w:p w14:paraId="77CC325F" w14:textId="77777777" w:rsidR="00ED626B" w:rsidRPr="00E24B9E" w:rsidRDefault="00ED626B" w:rsidP="00ED626B">
      <w:pPr>
        <w:pStyle w:val="Heading4"/>
        <w:rPr>
          <w:rFonts w:ascii="Meiryo" w:eastAsia="Meiryo" w:hAnsi="Meiryo"/>
          <w:i w:val="0"/>
        </w:rPr>
      </w:pPr>
      <w:bookmarkStart w:id="131" w:name="_Toc104401347"/>
      <w:r w:rsidRPr="00E24B9E">
        <w:rPr>
          <w:rFonts w:ascii="Meiryo" w:eastAsia="Meiryo" w:hAnsi="Meiryo" w:hint="eastAsia"/>
          <w:i w:val="0"/>
        </w:rPr>
        <w:t>設定とアクティブ化</w:t>
      </w:r>
      <w:bookmarkEnd w:id="131"/>
    </w:p>
    <w:p w14:paraId="6FB54DE9" w14:textId="77777777" w:rsidR="00ED626B" w:rsidRPr="00E24B9E" w:rsidRDefault="00ED626B" w:rsidP="00ED626B">
      <w:pPr>
        <w:pStyle w:val="ConcurBodyText"/>
        <w:rPr>
          <w:rFonts w:ascii="Meiryo" w:eastAsia="Meiryo" w:hAnsi="Meiryo"/>
        </w:rPr>
      </w:pPr>
      <w:r w:rsidRPr="00E24B9E">
        <w:rPr>
          <w:rFonts w:ascii="Meiryo" w:eastAsia="Meiryo" w:hAnsi="Meiryo" w:hint="eastAsia"/>
        </w:rPr>
        <w:t xml:space="preserve">SAP Enable Now のサポートが SAP Concur ソリューションに追加されると、SAP Concur ソリューションでユーザー支援が有効であるお客様は、SAP Concur </w:t>
      </w:r>
      <w:r w:rsidRPr="00E24B9E">
        <w:rPr>
          <w:rFonts w:ascii="Meiryo" w:eastAsia="Meiryo" w:hAnsi="Meiryo" w:hint="eastAsia"/>
          <w:b/>
        </w:rPr>
        <w:t xml:space="preserve">[ユーザー支援] </w:t>
      </w:r>
      <w:r w:rsidRPr="00E24B9E">
        <w:rPr>
          <w:rFonts w:ascii="Meiryo" w:eastAsia="Meiryo" w:hAnsi="Meiryo" w:hint="eastAsia"/>
        </w:rPr>
        <w:t>ページで SAP Enable Now を有効化または無効化できるようになります。</w:t>
      </w:r>
    </w:p>
    <w:p w14:paraId="197AD6F6" w14:textId="77777777" w:rsidR="00ED626B" w:rsidRPr="00E24B9E" w:rsidRDefault="00ED626B" w:rsidP="00ED626B">
      <w:pPr>
        <w:pStyle w:val="ConcurNote"/>
        <w:rPr>
          <w:rFonts w:ascii="Meiryo" w:eastAsia="Meiryo" w:hAnsi="Meiryo"/>
        </w:rPr>
      </w:pPr>
      <w:r w:rsidRPr="00E24B9E">
        <w:rPr>
          <w:rFonts w:ascii="Meiryo" w:eastAsia="Meiryo" w:hAnsi="Meiryo" w:hint="eastAsia"/>
        </w:rPr>
        <w:t>この機能について、詳しくは今後のリリース ノートでご案内します。</w:t>
      </w:r>
    </w:p>
    <w:p w14:paraId="6F329FE5" w14:textId="57E56C9F" w:rsidR="002D1C72" w:rsidRPr="00E24B9E" w:rsidRDefault="00196E49" w:rsidP="00196E49">
      <w:pPr>
        <w:pStyle w:val="Heading2"/>
        <w:rPr>
          <w:rFonts w:ascii="Meiryo" w:eastAsia="Meiryo" w:hAnsi="Meiryo"/>
        </w:rPr>
      </w:pPr>
      <w:bookmarkStart w:id="132" w:name="_Toc104401348"/>
      <w:r w:rsidRPr="00E24B9E">
        <w:rPr>
          <w:rFonts w:ascii="Meiryo" w:eastAsia="Meiryo" w:hAnsi="Meiryo" w:hint="eastAsia"/>
        </w:rPr>
        <w:lastRenderedPageBreak/>
        <w:t>ユーザー エクスポートおよびインポート</w:t>
      </w:r>
      <w:bookmarkEnd w:id="132"/>
    </w:p>
    <w:p w14:paraId="225654E5" w14:textId="77777777" w:rsidR="00196E49" w:rsidRPr="00E24B9E" w:rsidRDefault="00196E49" w:rsidP="00196E49">
      <w:pPr>
        <w:pStyle w:val="Heading3"/>
        <w:rPr>
          <w:rFonts w:ascii="Meiryo" w:eastAsia="Meiryo" w:hAnsi="Meiryo"/>
        </w:rPr>
      </w:pPr>
      <w:bookmarkStart w:id="133" w:name="_Toc104401349"/>
      <w:r w:rsidRPr="00E24B9E">
        <w:rPr>
          <w:rFonts w:ascii="Meiryo" w:eastAsia="Meiryo" w:hAnsi="Meiryo" w:hint="eastAsia"/>
        </w:rPr>
        <w:t>** 変更予定 ** ユーザー エクスポートおよびインポートの改善</w:t>
      </w:r>
      <w:bookmarkEnd w:id="133"/>
    </w:p>
    <w:p w14:paraId="65039C39" w14:textId="77777777" w:rsidR="00196E49" w:rsidRPr="00E24B9E" w:rsidRDefault="00196E49" w:rsidP="00196E49">
      <w:pPr>
        <w:pStyle w:val="ConcurBodyText"/>
        <w:keepNext/>
        <w:spacing w:before="20" w:after="20"/>
        <w:rPr>
          <w:rFonts w:ascii="Meiryo" w:eastAsia="Meiryo" w:hAnsi="Meiryo"/>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6E49" w:rsidRPr="00E24B9E" w14:paraId="390F42B0"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68D180A" w14:textId="77777777" w:rsidR="00196E49" w:rsidRPr="00E24B9E" w:rsidRDefault="00196E49" w:rsidP="00196E49">
            <w:pPr>
              <w:pStyle w:val="ConcurTableHeadCentered8pt"/>
              <w:rPr>
                <w:rFonts w:ascii="Meiryo" w:eastAsia="Meiryo" w:hAnsi="Meiryo"/>
              </w:rPr>
            </w:pPr>
            <w:r w:rsidRPr="00E24B9E">
              <w:rPr>
                <w:rFonts w:ascii="Meiryo" w:eastAsia="Meiryo" w:hAnsi="Meiryo" w:hint="eastAsia"/>
              </w:rPr>
              <w:t>情報の初回公開日</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DE00F98" w14:textId="77777777" w:rsidR="00196E49" w:rsidRPr="00E24B9E" w:rsidRDefault="00196E49" w:rsidP="00196E49">
            <w:pPr>
              <w:pStyle w:val="ConcurTableHeadCentered8pt"/>
              <w:rPr>
                <w:rFonts w:ascii="Meiryo" w:eastAsia="Meiryo" w:hAnsi="Meiryo"/>
              </w:rPr>
            </w:pPr>
            <w:r w:rsidRPr="00E24B9E">
              <w:rPr>
                <w:rFonts w:ascii="Meiryo" w:eastAsia="Meiryo" w:hAnsi="Meiryo" w:hint="eastAsia"/>
              </w:rPr>
              <w:t>最終更新日</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7C343DD" w14:textId="77777777" w:rsidR="00196E49" w:rsidRPr="00E24B9E" w:rsidRDefault="00196E49" w:rsidP="00196E49">
            <w:pPr>
              <w:pStyle w:val="ConcurTableHeadCentered8pt"/>
              <w:rPr>
                <w:rFonts w:ascii="Meiryo" w:eastAsia="Meiryo" w:hAnsi="Meiryo"/>
              </w:rPr>
            </w:pPr>
            <w:r w:rsidRPr="00E24B9E">
              <w:rPr>
                <w:rFonts w:ascii="Meiryo" w:eastAsia="Meiryo" w:hAnsi="Meiryo" w:hint="eastAsia"/>
              </w:rPr>
              <w:t>機能のリリース予定日</w:t>
            </w:r>
          </w:p>
        </w:tc>
      </w:tr>
      <w:tr w:rsidR="00196E49" w:rsidRPr="00E24B9E" w14:paraId="065E2093" w14:textId="77777777" w:rsidTr="004C24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97E25C5" w14:textId="77777777" w:rsidR="00196E49" w:rsidRPr="00E24B9E" w:rsidRDefault="00196E49" w:rsidP="00196E49">
            <w:pPr>
              <w:pStyle w:val="ConcurTableText8ptCenter"/>
              <w:keepNext/>
              <w:rPr>
                <w:rFonts w:ascii="Meiryo" w:eastAsia="Meiryo" w:hAnsi="Meiryo"/>
              </w:rPr>
            </w:pPr>
            <w:r w:rsidRPr="00E24B9E">
              <w:rPr>
                <w:rFonts w:ascii="Meiryo" w:eastAsia="Meiryo" w:hAnsi="Meiryo" w:hint="eastAsia"/>
              </w:rPr>
              <w:t>2022 年 4 月 22 日</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77BA327" w14:textId="77777777" w:rsidR="00196E49" w:rsidRPr="00E24B9E" w:rsidRDefault="00196E49" w:rsidP="00196E49">
            <w:pPr>
              <w:pStyle w:val="ConcurTableText8ptCenter"/>
              <w:keepNext/>
              <w:rPr>
                <w:rFonts w:ascii="Meiryo" w:eastAsia="Meiryo" w:hAnsi="Meiryo"/>
              </w:rPr>
            </w:pPr>
            <w:r w:rsidRPr="00E24B9E">
              <w:rPr>
                <w:rFonts w:ascii="Meiryo" w:eastAsia="Meiryo" w:hAnsi="Meiryo" w:hint="eastAsia"/>
              </w:rP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D2EC590" w14:textId="77777777" w:rsidR="00196E49" w:rsidRPr="00E24B9E" w:rsidRDefault="00196E49" w:rsidP="00196E49">
            <w:pPr>
              <w:pStyle w:val="ConcurTableText8ptCenter"/>
              <w:keepNext/>
              <w:rPr>
                <w:rFonts w:ascii="Meiryo" w:eastAsia="Meiryo" w:hAnsi="Meiryo"/>
              </w:rPr>
            </w:pPr>
            <w:r w:rsidRPr="00E24B9E">
              <w:rPr>
                <w:rFonts w:ascii="Meiryo" w:eastAsia="Meiryo" w:hAnsi="Meiryo" w:hint="eastAsia"/>
              </w:rPr>
              <w:t>2022 年第 3 四半期</w:t>
            </w:r>
          </w:p>
        </w:tc>
      </w:tr>
      <w:tr w:rsidR="00196E49" w:rsidRPr="00E24B9E" w14:paraId="7ACA0899" w14:textId="77777777" w:rsidTr="004C24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414533C" w14:textId="77777777" w:rsidR="00196E49" w:rsidRPr="00E24B9E" w:rsidRDefault="00196E49" w:rsidP="00196E49">
            <w:pPr>
              <w:pStyle w:val="ConcurTableText8ptCenter"/>
              <w:keepNext/>
              <w:rPr>
                <w:rFonts w:ascii="Meiryo" w:eastAsia="Meiryo" w:hAnsi="Meiryo"/>
              </w:rPr>
            </w:pPr>
            <w:r w:rsidRPr="00E24B9E">
              <w:rPr>
                <w:rFonts w:ascii="Meiryo" w:eastAsia="Meiryo" w:hAnsi="Meiryo" w:hint="eastAsia"/>
              </w:rPr>
              <w:t>このリリース ノートでは、前回の月次リリース以降の変更を</w:t>
            </w:r>
            <w:r w:rsidRPr="00E24B9E">
              <w:rPr>
                <w:rFonts w:ascii="Meiryo" w:eastAsia="Meiryo" w:hAnsi="Meiryo" w:hint="eastAsia"/>
                <w:highlight w:val="yellow"/>
              </w:rPr>
              <w:t>黄色</w:t>
            </w:r>
            <w:r w:rsidRPr="00E24B9E">
              <w:rPr>
                <w:rFonts w:ascii="Meiryo" w:eastAsia="Meiryo" w:hAnsi="Meiryo" w:hint="eastAsia"/>
              </w:rPr>
              <w:t>で強調表示しています。</w:t>
            </w:r>
          </w:p>
        </w:tc>
      </w:tr>
    </w:tbl>
    <w:p w14:paraId="33B8D3B0" w14:textId="77777777" w:rsidR="00196E49" w:rsidRPr="00E24B9E" w:rsidRDefault="00196E49" w:rsidP="00196E49">
      <w:pPr>
        <w:pStyle w:val="ConcurBodyText"/>
        <w:keepNext/>
        <w:rPr>
          <w:rFonts w:ascii="Meiryo" w:eastAsia="Meiryo" w:hAnsi="Meiryo"/>
          <w:b/>
          <w:bCs/>
        </w:rPr>
      </w:pPr>
      <w:r w:rsidRPr="00E24B9E">
        <w:rPr>
          <w:rFonts w:ascii="Meiryo" w:eastAsia="Meiryo" w:hAnsi="Meiryo" w:hint="eastAsia"/>
          <w:b/>
        </w:rPr>
        <w:t>対象製品:</w:t>
      </w:r>
    </w:p>
    <w:p w14:paraId="549DD563" w14:textId="77777777" w:rsidR="00196E49" w:rsidRPr="00E24B9E" w:rsidRDefault="00196E49" w:rsidP="00196E49">
      <w:pPr>
        <w:pStyle w:val="ApplicableProducts"/>
        <w:rPr>
          <w:rFonts w:ascii="Meiryo" w:eastAsia="Meiryo" w:hAnsi="Meiryo"/>
        </w:rPr>
      </w:pPr>
      <w:bookmarkStart w:id="134" w:name="_Toc104401350"/>
      <w:r w:rsidRPr="00E24B9E">
        <w:rPr>
          <w:rFonts w:ascii="Meiryo" w:eastAsia="Meiryo" w:hAnsi="Meiryo" w:hint="eastAsia"/>
        </w:rPr>
        <w:t>Expense、Invoice、Request | Standard Edition</w:t>
      </w:r>
      <w:bookmarkEnd w:id="134"/>
    </w:p>
    <w:p w14:paraId="4610179F" w14:textId="77777777" w:rsidR="00196E49" w:rsidRPr="00E24B9E" w:rsidRDefault="00196E49" w:rsidP="00196E49">
      <w:pPr>
        <w:pStyle w:val="Heading4"/>
        <w:rPr>
          <w:rFonts w:ascii="Meiryo" w:eastAsia="Meiryo" w:hAnsi="Meiryo"/>
          <w:i w:val="0"/>
        </w:rPr>
      </w:pPr>
      <w:bookmarkStart w:id="135" w:name="_Toc104401351"/>
      <w:r w:rsidRPr="00E24B9E">
        <w:rPr>
          <w:rFonts w:ascii="Meiryo" w:eastAsia="Meiryo" w:hAnsi="Meiryo" w:hint="eastAsia"/>
          <w:i w:val="0"/>
        </w:rPr>
        <w:t>概要</w:t>
      </w:r>
      <w:bookmarkEnd w:id="135"/>
    </w:p>
    <w:p w14:paraId="726714BD" w14:textId="77777777" w:rsidR="00196E49" w:rsidRPr="00E24B9E" w:rsidRDefault="00196E49" w:rsidP="00196E49">
      <w:pPr>
        <w:pStyle w:val="ConcurBodyText"/>
        <w:rPr>
          <w:rFonts w:ascii="Meiryo" w:eastAsia="Meiryo" w:hAnsi="Meiryo"/>
        </w:rPr>
      </w:pPr>
      <w:r w:rsidRPr="00E24B9E">
        <w:rPr>
          <w:rFonts w:ascii="Meiryo" w:eastAsia="Meiryo" w:hAnsi="Meiryo" w:hint="eastAsia"/>
        </w:rPr>
        <w:t>SAP Concur ユーザー エクスポートおよびインポート操作に改善を実施する予定です。この改善には以下が含まれます。</w:t>
      </w:r>
    </w:p>
    <w:p w14:paraId="779378AA" w14:textId="77777777" w:rsidR="00196E49" w:rsidRPr="00E24B9E" w:rsidRDefault="00196E49" w:rsidP="00196E49">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ツールチップやドロップダウン リストを含む、ダウンロード可能なユーザー データ テンプレートの改善</w:t>
      </w:r>
    </w:p>
    <w:p w14:paraId="6F890213" w14:textId="77777777" w:rsidR="00196E49" w:rsidRPr="00E24B9E" w:rsidRDefault="00196E49" w:rsidP="00196E49">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ユーザー データのインポートおよびエクスポートの 1000 ユーザーの上限解除</w:t>
      </w:r>
    </w:p>
    <w:p w14:paraId="76217787" w14:textId="77777777" w:rsidR="00196E49" w:rsidRPr="00E24B9E" w:rsidRDefault="00196E49" w:rsidP="00196E49">
      <w:pPr>
        <w:pStyle w:val="ConcurBullet"/>
        <w:numPr>
          <w:ilvl w:val="0"/>
          <w:numId w:val="31"/>
        </w:numPr>
        <w:tabs>
          <w:tab w:val="clear" w:pos="1080"/>
        </w:tabs>
        <w:ind w:left="720"/>
        <w:rPr>
          <w:rFonts w:ascii="Meiryo" w:eastAsia="Meiryo" w:hAnsi="Meiryo"/>
        </w:rPr>
      </w:pPr>
      <w:r w:rsidRPr="00E24B9E">
        <w:rPr>
          <w:rFonts w:ascii="Meiryo" w:eastAsia="Meiryo" w:hAnsi="Meiryo" w:hint="eastAsia"/>
        </w:rPr>
        <w:t xml:space="preserve">新たに </w:t>
      </w:r>
      <w:r w:rsidRPr="00E24B9E">
        <w:rPr>
          <w:rFonts w:ascii="Meiryo" w:eastAsia="Meiryo" w:hAnsi="Meiryo" w:hint="eastAsia"/>
          <w:b/>
        </w:rPr>
        <w:t>[スプレッドシートからユーザーを管理]</w:t>
      </w:r>
      <w:r w:rsidRPr="00E24B9E">
        <w:rPr>
          <w:rFonts w:ascii="Meiryo" w:eastAsia="Meiryo" w:hAnsi="Meiryo" w:hint="eastAsia"/>
        </w:rPr>
        <w:t xml:space="preserve"> ページの追加</w:t>
      </w:r>
    </w:p>
    <w:p w14:paraId="7CF37425" w14:textId="77777777" w:rsidR="00196E49" w:rsidRPr="00E24B9E" w:rsidRDefault="00196E49" w:rsidP="00196E49">
      <w:pPr>
        <w:pStyle w:val="Heading5"/>
        <w:rPr>
          <w:rFonts w:ascii="Meiryo" w:eastAsia="Meiryo" w:hAnsi="Meiryo"/>
        </w:rPr>
      </w:pPr>
      <w:r w:rsidRPr="00E24B9E">
        <w:rPr>
          <w:rFonts w:ascii="Meiryo" w:eastAsia="Meiryo" w:hAnsi="Meiryo" w:hint="eastAsia"/>
        </w:rPr>
        <w:t>業務目的とユーザーへの利点</w:t>
      </w:r>
    </w:p>
    <w:p w14:paraId="22BBA442" w14:textId="77777777" w:rsidR="00196E49" w:rsidRPr="00E24B9E" w:rsidRDefault="00196E49" w:rsidP="00196E49">
      <w:pPr>
        <w:pStyle w:val="ConcurBodyText"/>
        <w:rPr>
          <w:rFonts w:ascii="Meiryo" w:eastAsia="Meiryo" w:hAnsi="Meiryo"/>
        </w:rPr>
      </w:pPr>
      <w:r w:rsidRPr="00E24B9E">
        <w:rPr>
          <w:rFonts w:ascii="Meiryo" w:eastAsia="Meiryo" w:hAnsi="Meiryo" w:hint="eastAsia"/>
        </w:rPr>
        <w:t>これらの改善により、ユーザー インポートやエクスポート処理の使いやすさと操作性が向上します。</w:t>
      </w:r>
    </w:p>
    <w:p w14:paraId="13993259" w14:textId="03B18E7D" w:rsidR="00196E49" w:rsidRPr="00E24B9E" w:rsidRDefault="00196E49" w:rsidP="00196E49">
      <w:pPr>
        <w:pStyle w:val="Heading4"/>
        <w:rPr>
          <w:rFonts w:ascii="Meiryo" w:eastAsia="Meiryo" w:hAnsi="Meiryo"/>
          <w:i w:val="0"/>
        </w:rPr>
      </w:pPr>
      <w:bookmarkStart w:id="136" w:name="_Toc104401352"/>
      <w:r w:rsidRPr="00E24B9E">
        <w:rPr>
          <w:rFonts w:ascii="Meiryo" w:eastAsia="Meiryo" w:hAnsi="Meiryo" w:hint="eastAsia"/>
          <w:i w:val="0"/>
        </w:rPr>
        <w:t>管理者の操作性</w:t>
      </w:r>
      <w:bookmarkEnd w:id="136"/>
    </w:p>
    <w:p w14:paraId="772D46E9" w14:textId="77777777" w:rsidR="00196E49" w:rsidRPr="00E24B9E" w:rsidRDefault="00196E49" w:rsidP="00196E49">
      <w:pPr>
        <w:pStyle w:val="ConcurBodyText"/>
        <w:rPr>
          <w:rFonts w:ascii="Meiryo" w:eastAsia="Meiryo" w:hAnsi="Meiryo"/>
        </w:rPr>
      </w:pPr>
      <w:r w:rsidRPr="00E24B9E">
        <w:rPr>
          <w:rFonts w:ascii="Meiryo" w:eastAsia="Meiryo" w:hAnsi="Meiryo" w:hint="eastAsia"/>
        </w:rPr>
        <w:t xml:space="preserve">[製品設定] の </w:t>
      </w:r>
      <w:r w:rsidRPr="00E24B9E">
        <w:rPr>
          <w:rFonts w:ascii="Meiryo" w:eastAsia="Meiryo" w:hAnsi="Meiryo" w:hint="eastAsia"/>
          <w:b/>
        </w:rPr>
        <w:t>[ユーザー]</w:t>
      </w:r>
      <w:r w:rsidRPr="00E24B9E">
        <w:rPr>
          <w:rFonts w:ascii="Meiryo" w:eastAsia="Meiryo" w:hAnsi="Meiryo" w:hint="eastAsia"/>
        </w:rPr>
        <w:t xml:space="preserve"> ページで、</w:t>
      </w:r>
      <w:r w:rsidRPr="00E24B9E">
        <w:rPr>
          <w:rFonts w:ascii="Meiryo" w:eastAsia="Meiryo" w:hAnsi="Meiryo" w:hint="eastAsia"/>
          <w:b/>
        </w:rPr>
        <w:t>[ユーザーを追加] &gt; [スプレッドシートから]</w:t>
      </w:r>
      <w:r w:rsidRPr="00E24B9E">
        <w:rPr>
          <w:rFonts w:ascii="Meiryo" w:eastAsia="Meiryo" w:hAnsi="Meiryo" w:hint="eastAsia"/>
        </w:rPr>
        <w:t xml:space="preserve"> の順にクリックすると、新しい </w:t>
      </w:r>
      <w:r w:rsidRPr="00E24B9E">
        <w:rPr>
          <w:rFonts w:ascii="Meiryo" w:eastAsia="Meiryo" w:hAnsi="Meiryo" w:hint="eastAsia"/>
          <w:b/>
        </w:rPr>
        <w:t>[スプレッドシートからユーザーを管理]</w:t>
      </w:r>
      <w:r w:rsidRPr="00E24B9E">
        <w:rPr>
          <w:rFonts w:ascii="Meiryo" w:eastAsia="Meiryo" w:hAnsi="Meiryo" w:hint="eastAsia"/>
        </w:rPr>
        <w:t xml:space="preserve"> ページが表示されます。</w:t>
      </w:r>
    </w:p>
    <w:p w14:paraId="1F065CE5" w14:textId="77777777" w:rsidR="00196E49" w:rsidRPr="00E24B9E" w:rsidRDefault="00196E49" w:rsidP="00196E49">
      <w:pPr>
        <w:pStyle w:val="ConcurBodyText"/>
        <w:rPr>
          <w:rFonts w:ascii="Meiryo" w:eastAsia="Meiryo" w:hAnsi="Meiryo"/>
          <w:b/>
          <w:bCs/>
        </w:rPr>
      </w:pPr>
      <w:r w:rsidRPr="00E24B9E">
        <w:rPr>
          <w:rFonts w:ascii="Meiryo" w:eastAsia="Meiryo" w:hAnsi="Meiryo" w:hint="eastAsia"/>
          <w:noProof/>
        </w:rPr>
        <w:lastRenderedPageBreak/>
        <w:drawing>
          <wp:inline distT="0" distB="0" distL="0" distR="0" wp14:anchorId="35507BFE" wp14:editId="752B73AD">
            <wp:extent cx="5257800" cy="1417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57800" cy="1417320"/>
                    </a:xfrm>
                    <a:prstGeom prst="rect">
                      <a:avLst/>
                    </a:prstGeom>
                  </pic:spPr>
                </pic:pic>
              </a:graphicData>
            </a:graphic>
          </wp:inline>
        </w:drawing>
      </w:r>
    </w:p>
    <w:p w14:paraId="52268798" w14:textId="77777777" w:rsidR="00196E49" w:rsidRPr="00E24B9E" w:rsidRDefault="00196E49" w:rsidP="00196E49">
      <w:pPr>
        <w:pStyle w:val="ConcurBodyText"/>
        <w:rPr>
          <w:rFonts w:ascii="Meiryo" w:eastAsia="Meiryo" w:hAnsi="Meiryo"/>
        </w:rPr>
      </w:pPr>
      <w:r w:rsidRPr="00E24B9E">
        <w:rPr>
          <w:rFonts w:ascii="Meiryo" w:eastAsia="Meiryo" w:hAnsi="Meiryo" w:hint="eastAsia"/>
          <w:noProof/>
        </w:rPr>
        <w:drawing>
          <wp:inline distT="0" distB="0" distL="0" distR="0" wp14:anchorId="140744D8" wp14:editId="2F7618C9">
            <wp:extent cx="5257800" cy="4498848"/>
            <wp:effectExtent l="19050" t="19050" r="19050"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57800" cy="4498848"/>
                    </a:xfrm>
                    <a:prstGeom prst="rect">
                      <a:avLst/>
                    </a:prstGeom>
                    <a:ln w="6350">
                      <a:solidFill>
                        <a:schemeClr val="tx1"/>
                      </a:solidFill>
                    </a:ln>
                  </pic:spPr>
                </pic:pic>
              </a:graphicData>
            </a:graphic>
          </wp:inline>
        </w:drawing>
      </w:r>
    </w:p>
    <w:p w14:paraId="2B2CBA39" w14:textId="77777777" w:rsidR="00196E49" w:rsidRPr="00E24B9E" w:rsidRDefault="00196E49" w:rsidP="00196E49">
      <w:pPr>
        <w:pStyle w:val="ConcurBodyText"/>
        <w:rPr>
          <w:rFonts w:ascii="Meiryo" w:eastAsia="Meiryo" w:hAnsi="Meiryo"/>
        </w:rPr>
      </w:pPr>
      <w:r w:rsidRPr="00E24B9E">
        <w:rPr>
          <w:rFonts w:ascii="Meiryo" w:eastAsia="Meiryo" w:hAnsi="Meiryo" w:hint="eastAsia"/>
          <w:b/>
        </w:rPr>
        <w:t>[スプレッドシートからユーザーを管理]</w:t>
      </w:r>
      <w:r w:rsidRPr="00E24B9E">
        <w:rPr>
          <w:rFonts w:ascii="Meiryo" w:eastAsia="Meiryo" w:hAnsi="Meiryo" w:hint="eastAsia"/>
        </w:rPr>
        <w:t xml:space="preserve"> ページで、ユーザー データのエクスポート、更新、およびインポートを行えます。管理者がスプレッドシートをエクスポートすると、スプレッドシートに新しいツールチップと、該当箇所ではドロップダウン リストが表示されます。また、ユーザー データのダウンロードは 1000 行の上限がなくなります。</w:t>
      </w:r>
    </w:p>
    <w:p w14:paraId="6DF0D4AD" w14:textId="77777777" w:rsidR="00196E49" w:rsidRPr="00E24B9E" w:rsidRDefault="00196E49" w:rsidP="00196E49">
      <w:pPr>
        <w:pStyle w:val="Heading5"/>
        <w:rPr>
          <w:rFonts w:ascii="Meiryo" w:eastAsia="Meiryo" w:hAnsi="Meiryo"/>
        </w:rPr>
      </w:pPr>
      <w:r w:rsidRPr="00E24B9E">
        <w:rPr>
          <w:rFonts w:ascii="Meiryo" w:eastAsia="Meiryo" w:hAnsi="Meiryo" w:hint="eastAsia"/>
        </w:rPr>
        <w:lastRenderedPageBreak/>
        <w:t>初期リリースのオプトイン フェーズおよびアンケート</w:t>
      </w:r>
    </w:p>
    <w:p w14:paraId="4B1BE4FC" w14:textId="77777777" w:rsidR="00196E49" w:rsidRPr="00E24B9E" w:rsidRDefault="00196E49" w:rsidP="00196E49">
      <w:pPr>
        <w:pStyle w:val="ConcurBodyText"/>
        <w:rPr>
          <w:rFonts w:ascii="Meiryo" w:eastAsia="Meiryo" w:hAnsi="Meiryo"/>
        </w:rPr>
      </w:pPr>
      <w:r w:rsidRPr="00E24B9E">
        <w:rPr>
          <w:rFonts w:ascii="Meiryo" w:eastAsia="Meiryo" w:hAnsi="Meiryo" w:hint="eastAsia"/>
        </w:rPr>
        <w:t xml:space="preserve">初期リリース フェーズでは、お客様は新しい操作性を選択することができるほか、アンケートで操作性に関するフィードバックを提供するオプションがあります。 </w:t>
      </w:r>
    </w:p>
    <w:p w14:paraId="082C865F" w14:textId="77777777" w:rsidR="00196E49" w:rsidRPr="00E24B9E" w:rsidRDefault="00196E49" w:rsidP="00196E49">
      <w:pPr>
        <w:pStyle w:val="Heading4"/>
        <w:rPr>
          <w:rFonts w:ascii="Meiryo" w:eastAsia="Meiryo" w:hAnsi="Meiryo"/>
          <w:i w:val="0"/>
        </w:rPr>
      </w:pPr>
      <w:bookmarkStart w:id="137" w:name="_Toc104401353"/>
      <w:r w:rsidRPr="00E24B9E">
        <w:rPr>
          <w:rFonts w:ascii="Meiryo" w:eastAsia="Meiryo" w:hAnsi="Meiryo" w:hint="eastAsia"/>
          <w:i w:val="0"/>
        </w:rPr>
        <w:t>設定とアクティブ化</w:t>
      </w:r>
      <w:bookmarkEnd w:id="137"/>
    </w:p>
    <w:p w14:paraId="178505C7" w14:textId="2F2B906D" w:rsidR="00196E49" w:rsidRPr="00E24B9E" w:rsidRDefault="00196E49" w:rsidP="00196E49">
      <w:pPr>
        <w:pStyle w:val="ConcurBodyText"/>
        <w:rPr>
          <w:rFonts w:ascii="Meiryo" w:eastAsia="Meiryo" w:hAnsi="Meiryo"/>
        </w:rPr>
      </w:pPr>
      <w:r w:rsidRPr="00E24B9E">
        <w:rPr>
          <w:rFonts w:ascii="Meiryo" w:eastAsia="Meiryo" w:hAnsi="Meiryo" w:hint="eastAsia"/>
        </w:rPr>
        <w:t>この新しいユーザー エクスポートおよびインポートは自動的に利用可能になります。初期リリース フェーズでは、お客様は新しい操作性を選択することができます。</w:t>
      </w:r>
    </w:p>
    <w:p w14:paraId="3FEC884B" w14:textId="77777777" w:rsidR="00A3672B" w:rsidRPr="00E24B9E" w:rsidRDefault="00A3672B" w:rsidP="00A3672B">
      <w:pPr>
        <w:pStyle w:val="Heading1"/>
        <w:rPr>
          <w:rFonts w:ascii="Meiryo" w:eastAsia="Meiryo" w:hAnsi="Meiryo"/>
        </w:rPr>
      </w:pPr>
      <w:bookmarkStart w:id="138" w:name="_Toc510082427"/>
      <w:bookmarkStart w:id="139" w:name="_Toc12880017"/>
      <w:bookmarkStart w:id="140" w:name="_Toc46229154"/>
      <w:bookmarkStart w:id="141" w:name="_Toc11147478"/>
      <w:bookmarkStart w:id="142" w:name="_Toc104401354"/>
      <w:bookmarkEnd w:id="87"/>
      <w:bookmarkEnd w:id="88"/>
      <w:bookmarkEnd w:id="103"/>
      <w:r w:rsidRPr="00E24B9E">
        <w:rPr>
          <w:rFonts w:ascii="Meiryo" w:eastAsia="Meiryo" w:hAnsi="Meiryo" w:hint="eastAsia"/>
        </w:rPr>
        <w:lastRenderedPageBreak/>
        <w:t>お客様へのお知らせ</w:t>
      </w:r>
      <w:bookmarkEnd w:id="138"/>
      <w:bookmarkEnd w:id="139"/>
      <w:bookmarkEnd w:id="140"/>
      <w:bookmarkEnd w:id="142"/>
    </w:p>
    <w:p w14:paraId="3F3DFA8C" w14:textId="77777777" w:rsidR="001163FB" w:rsidRPr="00E24B9E" w:rsidRDefault="001163FB" w:rsidP="001163FB">
      <w:pPr>
        <w:pStyle w:val="Heading2"/>
        <w:rPr>
          <w:rFonts w:ascii="Meiryo" w:eastAsia="Meiryo" w:hAnsi="Meiryo"/>
        </w:rPr>
      </w:pPr>
      <w:bookmarkStart w:id="143" w:name="_Toc69211924"/>
      <w:bookmarkStart w:id="144" w:name="_Toc480899347"/>
      <w:bookmarkStart w:id="145" w:name="_Toc483562026"/>
      <w:bookmarkStart w:id="146" w:name="_Toc484092107"/>
      <w:bookmarkStart w:id="147" w:name="_Toc480899345"/>
      <w:bookmarkStart w:id="148" w:name="_Toc483562024"/>
      <w:bookmarkStart w:id="149" w:name="_Toc484092109"/>
      <w:bookmarkStart w:id="150" w:name="_Toc510082430"/>
      <w:bookmarkStart w:id="151" w:name="_Toc514338227"/>
      <w:bookmarkStart w:id="152" w:name="_Toc12880020"/>
      <w:bookmarkStart w:id="153" w:name="_Toc46229157"/>
      <w:bookmarkStart w:id="154" w:name="_Toc104401355"/>
      <w:r w:rsidRPr="00E24B9E">
        <w:rPr>
          <w:rFonts w:ascii="Meiryo" w:eastAsia="Meiryo" w:hAnsi="Meiryo" w:hint="eastAsia"/>
        </w:rPr>
        <w:t>アクセシビリティ</w:t>
      </w:r>
      <w:bookmarkEnd w:id="143"/>
      <w:bookmarkEnd w:id="154"/>
    </w:p>
    <w:p w14:paraId="47C19624" w14:textId="77777777" w:rsidR="001163FB" w:rsidRPr="00E24B9E" w:rsidRDefault="001163FB" w:rsidP="001163FB">
      <w:pPr>
        <w:pStyle w:val="Heading3"/>
        <w:rPr>
          <w:rFonts w:ascii="Meiryo" w:eastAsia="Meiryo" w:hAnsi="Meiryo"/>
        </w:rPr>
      </w:pPr>
      <w:bookmarkStart w:id="155" w:name="_Toc69211925"/>
      <w:bookmarkStart w:id="156" w:name="_Toc104401356"/>
      <w:r w:rsidRPr="00E24B9E">
        <w:rPr>
          <w:rFonts w:ascii="Meiryo" w:eastAsia="Meiryo" w:hAnsi="Meiryo" w:hint="eastAsia"/>
        </w:rPr>
        <w:t>アクセシビリティの強化</w:t>
      </w:r>
      <w:bookmarkEnd w:id="155"/>
      <w:bookmarkEnd w:id="156"/>
    </w:p>
    <w:p w14:paraId="68A9AF47" w14:textId="0E8B112F" w:rsidR="001163FB" w:rsidRPr="00E24B9E" w:rsidRDefault="001163FB" w:rsidP="001163FB">
      <w:pPr>
        <w:pStyle w:val="ConcurBodyText"/>
        <w:rPr>
          <w:rFonts w:ascii="Meiryo" w:eastAsia="Meiryo" w:hAnsi="Meiryo"/>
        </w:rPr>
      </w:pPr>
      <w:r w:rsidRPr="00E24B9E">
        <w:rPr>
          <w:rFonts w:ascii="Meiryo" w:eastAsia="Meiryo" w:hAnsi="Meiryo" w:hint="eastAsia"/>
        </w:rPr>
        <w:t>SAP は、現在の Web Content Accessibility Guidelines (WCAG) に合わせて変更を実装します。SAP Concur ソリューションに対するアクセシビリティ関連の変更については、四半期ごとに公開しています。四半期ごとの更新は、「</w:t>
      </w:r>
      <w:hyperlink r:id="rId88" w:history="1">
        <w:r w:rsidRPr="00E24B9E">
          <w:rPr>
            <w:rStyle w:val="Hyperlink"/>
            <w:rFonts w:ascii="Meiryo" w:eastAsia="Meiryo" w:hAnsi="Meiryo" w:hint="eastAsia"/>
          </w:rPr>
          <w:t>アクセシビリティの更新</w:t>
        </w:r>
      </w:hyperlink>
      <w:r w:rsidRPr="00E24B9E">
        <w:rPr>
          <w:rFonts w:ascii="Meiryo" w:eastAsia="Meiryo" w:hAnsi="Meiryo" w:hint="eastAsia"/>
        </w:rPr>
        <w:t>」（英語のみ）ページで確認できます。</w:t>
      </w:r>
    </w:p>
    <w:p w14:paraId="2FDD86EF" w14:textId="77777777" w:rsidR="00E46745" w:rsidRPr="00E24B9E" w:rsidRDefault="00E46745" w:rsidP="00E46745">
      <w:pPr>
        <w:pStyle w:val="Heading2"/>
        <w:rPr>
          <w:rFonts w:ascii="Meiryo" w:eastAsia="Meiryo" w:hAnsi="Meiryo"/>
        </w:rPr>
      </w:pPr>
      <w:bookmarkStart w:id="157" w:name="_Toc77840903"/>
      <w:bookmarkStart w:id="158" w:name="_Toc104401357"/>
      <w:bookmarkEnd w:id="144"/>
      <w:bookmarkEnd w:id="145"/>
      <w:bookmarkEnd w:id="146"/>
      <w:r w:rsidRPr="00E24B9E">
        <w:rPr>
          <w:rFonts w:ascii="Meiryo" w:eastAsia="Meiryo" w:hAnsi="Meiryo" w:hint="eastAsia"/>
        </w:rPr>
        <w:t>サポートされているブラウザ</w:t>
      </w:r>
      <w:bookmarkEnd w:id="157"/>
      <w:bookmarkEnd w:id="158"/>
    </w:p>
    <w:p w14:paraId="608E3DFD" w14:textId="77777777" w:rsidR="00E46745" w:rsidRPr="00E24B9E" w:rsidRDefault="00E46745" w:rsidP="00E46745">
      <w:pPr>
        <w:pStyle w:val="Heading3"/>
        <w:rPr>
          <w:rFonts w:ascii="Meiryo" w:eastAsia="Meiryo" w:hAnsi="Meiryo"/>
        </w:rPr>
      </w:pPr>
      <w:bookmarkStart w:id="159" w:name="_Toc77840904"/>
      <w:bookmarkStart w:id="160" w:name="_Toc104401358"/>
      <w:r w:rsidRPr="00E24B9E">
        <w:rPr>
          <w:rFonts w:ascii="Meiryo" w:eastAsia="Meiryo" w:hAnsi="Meiryo" w:hint="eastAsia"/>
        </w:rPr>
        <w:t>サポートされているブラウザおよびサポートの変更</w:t>
      </w:r>
      <w:bookmarkEnd w:id="159"/>
      <w:bookmarkEnd w:id="160"/>
    </w:p>
    <w:p w14:paraId="4BECF178" w14:textId="77777777" w:rsidR="00E46745" w:rsidRPr="00E24B9E" w:rsidRDefault="00E46745" w:rsidP="00E46745">
      <w:pPr>
        <w:pStyle w:val="ConcurBodyText"/>
        <w:rPr>
          <w:rFonts w:ascii="Meiryo" w:eastAsia="Meiryo" w:hAnsi="Meiryo"/>
        </w:rPr>
      </w:pPr>
      <w:r w:rsidRPr="00E24B9E">
        <w:rPr>
          <w:rFonts w:ascii="Meiryo" w:eastAsia="Meiryo" w:hAnsi="Meiryo" w:hint="eastAsia"/>
        </w:rPr>
        <w:t>サポートされているブラウザ、およびサポートされているブラウザに予定されている変更については、「</w:t>
      </w:r>
      <w:hyperlink r:id="rId89" w:history="1">
        <w:r w:rsidRPr="00E24B9E">
          <w:rPr>
            <w:rStyle w:val="Hyperlink"/>
            <w:rFonts w:ascii="Meiryo" w:eastAsia="Meiryo" w:hAnsi="Meiryo" w:hint="eastAsia"/>
          </w:rPr>
          <w:t>Concur Travel &amp; Expense Supported Configurations</w:t>
        </w:r>
      </w:hyperlink>
      <w:r w:rsidRPr="00E24B9E">
        <w:rPr>
          <w:rFonts w:ascii="Meiryo" w:eastAsia="Meiryo" w:hAnsi="Meiryo" w:hint="eastAsia"/>
        </w:rPr>
        <w:t>」ガイドをご参照ください。</w:t>
      </w:r>
    </w:p>
    <w:p w14:paraId="03489D56" w14:textId="4C4D12C3" w:rsidR="001163FB" w:rsidRPr="00E24B9E" w:rsidRDefault="00E46745" w:rsidP="00E46745">
      <w:pPr>
        <w:pStyle w:val="ConcurBodyText"/>
        <w:rPr>
          <w:rFonts w:ascii="Meiryo" w:eastAsia="Meiryo" w:hAnsi="Meiryo"/>
        </w:rPr>
      </w:pPr>
      <w:r w:rsidRPr="00E24B9E">
        <w:rPr>
          <w:rFonts w:ascii="Meiryo" w:eastAsia="Meiryo" w:hAnsi="Meiryo" w:hint="eastAsia"/>
        </w:rPr>
        <w:t>ブラウザのサポートに変更が予定されている場合、変更に関する情報が</w:t>
      </w:r>
      <w:bookmarkStart w:id="161" w:name="_Hlk30575110"/>
      <w:r w:rsidR="00E67CDC" w:rsidRPr="00CF0F95">
        <w:rPr>
          <w:rFonts w:asciiTheme="minorHAnsi" w:eastAsiaTheme="minorEastAsia" w:hAnsiTheme="minorHAnsi"/>
        </w:rPr>
        <w:fldChar w:fldCharType="begin"/>
      </w:r>
      <w:r w:rsidR="00E67CDC" w:rsidRPr="00CF0F95">
        <w:rPr>
          <w:rFonts w:ascii="Meiryo" w:eastAsia="Meiryo" w:hAnsi="Meiryo"/>
        </w:rPr>
        <w:instrText xml:space="preserve"> HYPERLINK "https://www.concurtraining.com/customers/tech_pubs/RN_shared_planned/_client_shared_RN_all.htm" </w:instrText>
      </w:r>
      <w:r w:rsidR="00E67CDC" w:rsidRPr="00CF0F95">
        <w:rPr>
          <w:rFonts w:asciiTheme="minorHAnsi" w:eastAsiaTheme="minorEastAsia" w:hAnsiTheme="minorHAnsi"/>
        </w:rPr>
        <w:fldChar w:fldCharType="separate"/>
      </w:r>
      <w:r w:rsidR="00E67CDC" w:rsidRPr="00CF0F95">
        <w:rPr>
          <w:rStyle w:val="Hyperlink"/>
          <w:rFonts w:ascii="Meiryo" w:eastAsia="Meiryo" w:hAnsi="Meiryo" w:hint="eastAsia"/>
        </w:rPr>
        <w:t>製品共通の変更のリリース ノート</w:t>
      </w:r>
      <w:r w:rsidR="00E67CDC" w:rsidRPr="00CF0F95">
        <w:rPr>
          <w:rStyle w:val="Hyperlink"/>
          <w:rFonts w:ascii="Meiryo" w:eastAsia="Meiryo" w:hAnsi="Meiryo"/>
        </w:rPr>
        <w:fldChar w:fldCharType="end"/>
      </w:r>
      <w:r w:rsidR="00E67CDC" w:rsidRPr="00CF0F95">
        <w:rPr>
          <w:rFonts w:ascii="Meiryo" w:eastAsia="Meiryo" w:hAnsi="Meiryo" w:hint="eastAsia"/>
        </w:rPr>
        <w:t>（</w:t>
      </w:r>
      <w:hyperlink r:id="rId90" w:history="1">
        <w:r w:rsidR="00E67CDC" w:rsidRPr="00CF0F95">
          <w:rPr>
            <w:rStyle w:val="Hyperlink"/>
            <w:rFonts w:ascii="Meiryo" w:eastAsia="Meiryo" w:hAnsi="Meiryo" w:hint="eastAsia"/>
          </w:rPr>
          <w:t>日本語</w:t>
        </w:r>
      </w:hyperlink>
      <w:r w:rsidR="00E67CDC" w:rsidRPr="00CF0F95">
        <w:rPr>
          <w:rFonts w:ascii="Meiryo" w:eastAsia="Meiryo" w:hAnsi="Meiryo" w:hint="eastAsia"/>
        </w:rPr>
        <w:t>）</w:t>
      </w:r>
      <w:bookmarkEnd w:id="161"/>
      <w:r w:rsidRPr="00E24B9E">
        <w:rPr>
          <w:rFonts w:ascii="Meiryo" w:eastAsia="Meiryo" w:hAnsi="Meiryo" w:hint="eastAsia"/>
        </w:rPr>
        <w:t>でも提供されます。</w:t>
      </w:r>
    </w:p>
    <w:p w14:paraId="1CAA8BE7" w14:textId="42F9AE86" w:rsidR="00FA3F39" w:rsidRPr="00E24B9E" w:rsidRDefault="00FA3F39" w:rsidP="00FA3F39">
      <w:pPr>
        <w:pStyle w:val="Heading1"/>
        <w:rPr>
          <w:rFonts w:ascii="Meiryo" w:eastAsia="Meiryo" w:hAnsi="Meiryo"/>
        </w:rPr>
      </w:pPr>
      <w:bookmarkStart w:id="162" w:name="_Toc90037239"/>
      <w:bookmarkStart w:id="163" w:name="_Toc104401359"/>
      <w:bookmarkEnd w:id="141"/>
      <w:bookmarkEnd w:id="147"/>
      <w:bookmarkEnd w:id="148"/>
      <w:bookmarkEnd w:id="149"/>
      <w:bookmarkEnd w:id="150"/>
      <w:bookmarkEnd w:id="151"/>
      <w:bookmarkEnd w:id="152"/>
      <w:bookmarkEnd w:id="153"/>
      <w:r w:rsidRPr="00E24B9E">
        <w:rPr>
          <w:rFonts w:ascii="Meiryo" w:eastAsia="Meiryo" w:hAnsi="Meiryo" w:hint="eastAsia"/>
        </w:rPr>
        <w:lastRenderedPageBreak/>
        <w:t>リリース ノートおよびその他の技術文書</w:t>
      </w:r>
      <w:bookmarkEnd w:id="162"/>
      <w:bookmarkEnd w:id="163"/>
    </w:p>
    <w:p w14:paraId="55C5CE85" w14:textId="4D616A62" w:rsidR="00FA3F39" w:rsidRPr="00E24B9E" w:rsidRDefault="00FA3F39" w:rsidP="00FA3F39">
      <w:pPr>
        <w:pStyle w:val="Heading2"/>
        <w:rPr>
          <w:rFonts w:ascii="Meiryo" w:eastAsia="Meiryo" w:hAnsi="Meiryo"/>
        </w:rPr>
      </w:pPr>
      <w:bookmarkStart w:id="164" w:name="_Toc90037240"/>
      <w:bookmarkStart w:id="165" w:name="_Toc104401360"/>
      <w:r w:rsidRPr="00E24B9E">
        <w:rPr>
          <w:rFonts w:ascii="Meiryo" w:eastAsia="Meiryo" w:hAnsi="Meiryo" w:hint="eastAsia"/>
        </w:rPr>
        <w:t>オンライン ヘルプ</w:t>
      </w:r>
      <w:bookmarkEnd w:id="164"/>
      <w:bookmarkEnd w:id="165"/>
    </w:p>
    <w:p w14:paraId="2090A799" w14:textId="77777777" w:rsidR="00FA3F39" w:rsidRPr="00E24B9E" w:rsidRDefault="00FA3F39" w:rsidP="00FA3F39">
      <w:pPr>
        <w:pStyle w:val="ConcurBodyText"/>
        <w:keepNext/>
        <w:rPr>
          <w:rFonts w:ascii="Meiryo" w:eastAsia="Meiryo" w:hAnsi="Meiryo"/>
        </w:rPr>
      </w:pPr>
      <w:r w:rsidRPr="00E24B9E">
        <w:rPr>
          <w:rFonts w:ascii="Meiryo" w:eastAsia="Meiryo" w:hAnsi="Meiryo" w:hint="eastAsia"/>
        </w:rPr>
        <w:t>ユーザーは誰でもオンライン ヘルプから、または直接 SAP サポート ポータル上でリリース ノート、設定ガイド、ユーザー ガイド、管理者向けのサマリー、月次のブラウザ認証、推奨環境、およびその他のリソースにアクセスすることができます。</w:t>
      </w:r>
    </w:p>
    <w:p w14:paraId="687A65E8" w14:textId="77777777" w:rsidR="00FA3F39" w:rsidRPr="00E24B9E" w:rsidRDefault="00FA3F39" w:rsidP="00FA3F39">
      <w:pPr>
        <w:pStyle w:val="ConcurBodyText"/>
        <w:rPr>
          <w:rFonts w:ascii="Meiryo" w:eastAsia="Meiryo" w:hAnsi="Meiryo"/>
        </w:rPr>
      </w:pPr>
      <w:r w:rsidRPr="00E24B9E">
        <w:rPr>
          <w:rFonts w:ascii="Meiryo" w:eastAsia="Meiryo" w:hAnsi="Meiryo" w:hint="eastAsia"/>
        </w:rPr>
        <w:t xml:space="preserve">お使いの製品に関連する文書一式を確認するには、アプリの </w:t>
      </w:r>
      <w:r w:rsidRPr="00E24B9E">
        <w:rPr>
          <w:rFonts w:ascii="Meiryo" w:eastAsia="Meiryo" w:hAnsi="Meiryo" w:hint="eastAsia"/>
          <w:b/>
        </w:rPr>
        <w:t>[ヘルプ]</w:t>
      </w:r>
      <w:r w:rsidRPr="00E24B9E">
        <w:rPr>
          <w:rFonts w:ascii="Meiryo" w:eastAsia="Meiryo" w:hAnsi="Meiryo" w:hint="eastAsia"/>
        </w:rPr>
        <w:t xml:space="preserve"> メニューのリンクを使用するか、SAP ヘルプ ポータル (https://help.sap.com) で SAP Concur 製品（Concur Expense、Concur Invoice、Concur Request、または Concur Travel） を検索します。</w:t>
      </w:r>
    </w:p>
    <w:p w14:paraId="3AA46081" w14:textId="77777777" w:rsidR="00FA3F39" w:rsidRPr="00E24B9E" w:rsidRDefault="00FA3F39" w:rsidP="00FA3F39">
      <w:pPr>
        <w:pStyle w:val="Heading2"/>
        <w:rPr>
          <w:rFonts w:ascii="Meiryo" w:eastAsia="Meiryo" w:hAnsi="Meiryo"/>
        </w:rPr>
      </w:pPr>
      <w:bookmarkStart w:id="166" w:name="_Toc90037241"/>
      <w:bookmarkStart w:id="167" w:name="_Toc104401361"/>
      <w:r w:rsidRPr="00E24B9E">
        <w:rPr>
          <w:rFonts w:ascii="Meiryo" w:eastAsia="Meiryo" w:hAnsi="Meiryo" w:hint="eastAsia"/>
        </w:rPr>
        <w:lastRenderedPageBreak/>
        <w:t>SAP Concur サポート ポータル - 指定されたユーザー</w:t>
      </w:r>
      <w:bookmarkStart w:id="168" w:name="_Toc530557893"/>
      <w:bookmarkEnd w:id="166"/>
      <w:bookmarkEnd w:id="167"/>
    </w:p>
    <w:p w14:paraId="4F170BEE" w14:textId="77777777" w:rsidR="00FA3F39" w:rsidRPr="00E24B9E" w:rsidRDefault="00FA3F39" w:rsidP="00FA3F39">
      <w:pPr>
        <w:pStyle w:val="ConcurBodyText"/>
        <w:keepNext/>
        <w:rPr>
          <w:rFonts w:ascii="Meiryo" w:eastAsia="Meiryo" w:hAnsi="Meiryo"/>
        </w:rPr>
      </w:pPr>
      <w:r w:rsidRPr="00E24B9E">
        <w:rPr>
          <w:rFonts w:ascii="Meiryo" w:eastAsia="Meiryo" w:hAnsi="Meiryo" w:hint="eastAsia"/>
        </w:rPr>
        <w:t>Concur サポート ポータルのリリース ノート、ウェビナー、および技術文書にアクセスしてください。</w:t>
      </w:r>
    </w:p>
    <w:p w14:paraId="423185D9" w14:textId="77777777" w:rsidR="00FA3F39" w:rsidRPr="00E24B9E" w:rsidRDefault="00FA3F39" w:rsidP="00FA3F39">
      <w:pPr>
        <w:pStyle w:val="ConcurBodyText"/>
        <w:keepNext/>
        <w:rPr>
          <w:rFonts w:ascii="Meiryo" w:eastAsia="Meiryo" w:hAnsi="Meiryo"/>
        </w:rPr>
      </w:pPr>
      <w:r w:rsidRPr="00E24B9E">
        <w:rPr>
          <w:rFonts w:ascii="Meiryo" w:eastAsia="Meiryo" w:hAnsi="Meiryo" w:hint="eastAsia"/>
        </w:rPr>
        <w:t>適切なアクセス許可がある場合は、</w:t>
      </w:r>
      <w:r w:rsidRPr="00E24B9E">
        <w:rPr>
          <w:rFonts w:ascii="Meiryo" w:eastAsia="Meiryo" w:hAnsi="Meiryo" w:hint="eastAsia"/>
          <w:b/>
        </w:rPr>
        <w:t>[ヘルプ]</w:t>
      </w:r>
      <w:r w:rsidRPr="00E24B9E">
        <w:rPr>
          <w:rFonts w:ascii="Meiryo" w:eastAsia="Meiryo" w:hAnsi="Meiryo" w:hint="eastAsia"/>
        </w:rPr>
        <w:t xml:space="preserve"> メニューに </w:t>
      </w:r>
      <w:r w:rsidRPr="00E24B9E">
        <w:rPr>
          <w:rFonts w:ascii="Meiryo" w:eastAsia="Meiryo" w:hAnsi="Meiryo" w:hint="eastAsia"/>
          <w:b/>
        </w:rPr>
        <w:t>[サポートへのお問い合わせ]</w:t>
      </w:r>
      <w:r w:rsidRPr="00E24B9E">
        <w:rPr>
          <w:rFonts w:ascii="Meiryo" w:eastAsia="Meiryo" w:hAnsi="Meiryo" w:hint="eastAsia"/>
        </w:rPr>
        <w:t xml:space="preserve"> が表示されます。クリックして SAP Concur サポート ポータルにアクセスし、</w:t>
      </w:r>
      <w:r w:rsidRPr="00E24B9E">
        <w:rPr>
          <w:rFonts w:ascii="Meiryo" w:eastAsia="Meiryo" w:hAnsi="Meiryo" w:hint="eastAsia"/>
          <w:b/>
        </w:rPr>
        <w:t>[リソース]</w:t>
      </w:r>
      <w:r w:rsidRPr="00E24B9E">
        <w:rPr>
          <w:rFonts w:ascii="Meiryo" w:eastAsia="Meiryo" w:hAnsi="Meiryo" w:hint="eastAsia"/>
        </w:rPr>
        <w:t xml:space="preserve"> をクリックしてください。 </w:t>
      </w:r>
    </w:p>
    <w:p w14:paraId="00E8AE40" w14:textId="77777777" w:rsidR="00FA3F39" w:rsidRPr="00E24B9E" w:rsidRDefault="00FA3F39" w:rsidP="00FA3F39">
      <w:pPr>
        <w:pStyle w:val="ConcurBullet"/>
        <w:keepNext/>
        <w:rPr>
          <w:rFonts w:ascii="Meiryo" w:eastAsia="Meiryo" w:hAnsi="Meiryo"/>
        </w:rPr>
      </w:pPr>
      <w:r w:rsidRPr="00E24B9E">
        <w:rPr>
          <w:rFonts w:ascii="Meiryo" w:eastAsia="Meiryo" w:hAnsi="Meiryo" w:hint="eastAsia"/>
        </w:rPr>
        <w:t xml:space="preserve">リリース ノートや技術文書にアクセスするには </w:t>
      </w:r>
      <w:r w:rsidRPr="00E24B9E">
        <w:rPr>
          <w:rFonts w:ascii="Meiryo" w:eastAsia="Meiryo" w:hAnsi="Meiryo" w:hint="eastAsia"/>
          <w:b/>
          <w:bCs/>
        </w:rPr>
        <w:t>[リリース / 技術情報]</w:t>
      </w:r>
      <w:r w:rsidRPr="00E24B9E">
        <w:rPr>
          <w:rFonts w:ascii="Meiryo" w:eastAsia="Meiryo" w:hAnsi="Meiryo" w:hint="eastAsia"/>
        </w:rPr>
        <w:t xml:space="preserve"> をクリックしてください。 </w:t>
      </w:r>
    </w:p>
    <w:p w14:paraId="79718D9C" w14:textId="77777777" w:rsidR="00FA3F39" w:rsidRPr="00E24B9E" w:rsidRDefault="00FA3F39" w:rsidP="00FA3F39">
      <w:pPr>
        <w:pStyle w:val="ConcurBullet"/>
        <w:keepNext/>
        <w:rPr>
          <w:rFonts w:ascii="Meiryo" w:eastAsia="Meiryo" w:hAnsi="Meiryo"/>
        </w:rPr>
      </w:pPr>
      <w:r w:rsidRPr="00E24B9E">
        <w:rPr>
          <w:rFonts w:ascii="Meiryo" w:eastAsia="Meiryo" w:hAnsi="Meiryo" w:hint="eastAsia"/>
        </w:rPr>
        <w:t>録画や配信中のウェビナーを見るには、</w:t>
      </w:r>
      <w:r w:rsidRPr="00E24B9E">
        <w:rPr>
          <w:rFonts w:ascii="Meiryo" w:eastAsia="Meiryo" w:hAnsi="Meiryo" w:hint="eastAsia"/>
          <w:b/>
          <w:bCs/>
        </w:rPr>
        <w:t xml:space="preserve"> [ウェビナー]</w:t>
      </w:r>
      <w:r w:rsidRPr="00E24B9E">
        <w:rPr>
          <w:rFonts w:ascii="Meiryo" w:eastAsia="Meiryo" w:hAnsi="Meiryo" w:hint="eastAsia"/>
        </w:rPr>
        <w:t xml:space="preserve"> をクリックします。</w:t>
      </w:r>
    </w:p>
    <w:p w14:paraId="21FCE223" w14:textId="062E31DC" w:rsidR="00FA3F39" w:rsidRPr="00E24B9E" w:rsidRDefault="00FA3F39" w:rsidP="00FA3F39">
      <w:pPr>
        <w:pStyle w:val="ConcurBullet"/>
        <w:keepNext/>
        <w:numPr>
          <w:ilvl w:val="0"/>
          <w:numId w:val="0"/>
        </w:numPr>
        <w:ind w:left="720" w:hanging="360"/>
        <w:rPr>
          <w:rFonts w:ascii="Meiryo" w:eastAsia="Meiryo" w:hAnsi="Meiryo"/>
        </w:rPr>
      </w:pPr>
      <w:r w:rsidRPr="00E24B9E">
        <w:rPr>
          <w:rFonts w:ascii="Meiryo" w:eastAsia="Meiryo" w:hAnsi="Meiryo" w:hint="eastAsia"/>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68"/>
    <w:p w14:paraId="7AC6E769" w14:textId="47C33186" w:rsidR="00A3672B" w:rsidRPr="00E24B9E" w:rsidRDefault="00A3672B" w:rsidP="00A3672B">
      <w:pPr>
        <w:pStyle w:val="ConcurHeadingFeedToPDF"/>
        <w:pageBreakBefore/>
        <w:rPr>
          <w:rFonts w:ascii="Meiryo" w:eastAsia="Meiryo" w:hAnsi="Meiryo"/>
        </w:rPr>
      </w:pPr>
      <w:r w:rsidRPr="00E24B9E">
        <w:rPr>
          <w:rFonts w:ascii="Meiryo" w:eastAsia="Meiryo" w:hAnsi="Meiryo" w:hint="eastAsia"/>
        </w:rPr>
        <w:lastRenderedPageBreak/>
        <w:t>© 2022 SAP SE or an SAP affiliate company.</w:t>
      </w:r>
      <w:r w:rsidR="001E29B4">
        <w:rPr>
          <w:rFonts w:ascii="Meiryo" w:eastAsia="Meiryo" w:hAnsi="Meiryo" w:hint="eastAsia"/>
        </w:rPr>
        <w:t xml:space="preserve"> </w:t>
      </w:r>
      <w:r w:rsidRPr="00E24B9E">
        <w:rPr>
          <w:rFonts w:ascii="Meiryo" w:eastAsia="Meiryo" w:hAnsi="Meiryo" w:hint="eastAsia"/>
        </w:rPr>
        <w:t>All rights reserved.</w:t>
      </w:r>
    </w:p>
    <w:p w14:paraId="3BA8A34D" w14:textId="77777777" w:rsidR="00A3672B" w:rsidRPr="00E24B9E" w:rsidRDefault="00A3672B" w:rsidP="00A3672B">
      <w:pPr>
        <w:pStyle w:val="ConcurBodyText"/>
        <w:rPr>
          <w:rFonts w:ascii="Meiryo" w:eastAsia="Meiryo" w:hAnsi="Meiryo"/>
        </w:rPr>
      </w:pPr>
      <w:r w:rsidRPr="00E24B9E">
        <w:rPr>
          <w:rFonts w:ascii="Meiryo" w:eastAsia="Meiryo" w:hAnsi="Meiryo" w:hint="eastAsia"/>
        </w:rPr>
        <w:t xml:space="preserve">本書のいかなる部分も、SAP SE または SAP の関連会社の明示的な許可なくして、いかなる形式でも、いかなる目的にも複製または伝送することはできません。 </w:t>
      </w:r>
    </w:p>
    <w:p w14:paraId="4F8D9A10" w14:textId="77777777" w:rsidR="00A3672B" w:rsidRPr="00E24B9E" w:rsidRDefault="00A3672B" w:rsidP="00A3672B">
      <w:pPr>
        <w:pStyle w:val="ConcurBodyText"/>
        <w:rPr>
          <w:rFonts w:ascii="Meiryo" w:eastAsia="Meiryo" w:hAnsi="Meiryo"/>
        </w:rPr>
      </w:pPr>
      <w:r w:rsidRPr="00E24B9E">
        <w:rPr>
          <w:rFonts w:ascii="Meiryo" w:eastAsia="Meiryo" w:hAnsi="Meiryo" w:hint="eastAsia"/>
        </w:rPr>
        <w:t>本書に記載される SAP およびその他の SAP 製品やサービス、並びにそれらの個々のロゴは、ドイツおよびその他の国における SAP SE（または SAP の関連会社）の商標または登録商標です。商標に関する詳細や通知については、</w:t>
      </w:r>
      <w:r w:rsidRPr="00E24B9E">
        <w:rPr>
          <w:rFonts w:ascii="Meiryo" w:eastAsia="Meiryo" w:hAnsi="Meiryo" w:hint="eastAsia"/>
          <w:color w:val="646464"/>
        </w:rPr>
        <w:t xml:space="preserve">http://global12.sap.com/corporate-en/legal/copyright/index.epx </w:t>
      </w:r>
      <w:r w:rsidRPr="00E24B9E">
        <w:rPr>
          <w:rFonts w:ascii="Meiryo" w:eastAsia="Meiryo" w:hAnsi="Meiryo" w:hint="eastAsia"/>
        </w:rPr>
        <w:t xml:space="preserve">をご覧ください。 </w:t>
      </w:r>
    </w:p>
    <w:p w14:paraId="065C3088" w14:textId="77777777" w:rsidR="00A3672B" w:rsidRPr="00E24B9E" w:rsidRDefault="00A3672B" w:rsidP="00A3672B">
      <w:pPr>
        <w:pStyle w:val="ConcurBodyText"/>
        <w:rPr>
          <w:rFonts w:ascii="Meiryo" w:eastAsia="Meiryo" w:hAnsi="Meiryo"/>
        </w:rPr>
      </w:pPr>
      <w:r w:rsidRPr="00E24B9E">
        <w:rPr>
          <w:rFonts w:ascii="Meiryo" w:eastAsia="Meiryo" w:hAnsi="Meiryo" w:hint="eastAsia"/>
        </w:rPr>
        <w:t xml:space="preserve">SAP SE およびその流通業者によって販売される一部のソフトウェア製品には、ほかのソフトウェア業者の専有ソフトウェア コンポーネントが含まれています。 </w:t>
      </w:r>
    </w:p>
    <w:p w14:paraId="19BE8748" w14:textId="77777777" w:rsidR="00A3672B" w:rsidRPr="00E24B9E" w:rsidRDefault="00A3672B" w:rsidP="00A3672B">
      <w:pPr>
        <w:pStyle w:val="ConcurBodyText"/>
        <w:rPr>
          <w:rFonts w:ascii="Meiryo" w:eastAsia="Meiryo" w:hAnsi="Meiryo"/>
        </w:rPr>
      </w:pPr>
      <w:r w:rsidRPr="00E24B9E">
        <w:rPr>
          <w:rFonts w:ascii="Meiryo" w:eastAsia="Meiryo" w:hAnsi="Meiryo" w:hint="eastAsia"/>
        </w:rPr>
        <w:t xml:space="preserve">製品仕様は、国ごとに変わる場合があります。 </w:t>
      </w:r>
    </w:p>
    <w:p w14:paraId="3D589FA3" w14:textId="77777777" w:rsidR="00A3672B" w:rsidRPr="00E24B9E" w:rsidRDefault="00A3672B" w:rsidP="00A3672B">
      <w:pPr>
        <w:pStyle w:val="ConcurBodyText"/>
        <w:rPr>
          <w:rFonts w:ascii="Meiryo" w:eastAsia="Meiryo" w:hAnsi="Meiryo"/>
        </w:rPr>
      </w:pPr>
      <w:r w:rsidRPr="00E24B9E">
        <w:rPr>
          <w:rFonts w:ascii="Meiryo" w:eastAsia="Meiryo" w:hAnsi="Meiryo" w:hint="eastAsia"/>
        </w:rPr>
        <w:t xml:space="preserve">これらの文書は、いかなる種類の表明または保証はなく、情報提供のみを目的として、SAP SE または SAP の関連会社によって提供され、SAP SE またはその関連会社はこれら文書に関する誤記や脱落に対する責任を負うものではありません。SAP SE または SAP の関連会社の製品およびサービスに対する唯一の保証は、当該製品およびサービスに伴う明示的保証がある場合に、これに規定されたものに限られます。本書のいかなる記述も、追加の保証となるものではありません。 </w:t>
      </w:r>
    </w:p>
    <w:p w14:paraId="1D8A448E" w14:textId="1317AAAE" w:rsidR="00332C11" w:rsidRPr="00E24B9E" w:rsidRDefault="00A3672B" w:rsidP="00332C11">
      <w:pPr>
        <w:pStyle w:val="ConcurBodyText"/>
        <w:rPr>
          <w:rFonts w:ascii="Meiryo" w:eastAsia="Meiryo" w:hAnsi="Meiryo"/>
        </w:rPr>
      </w:pPr>
      <w:r w:rsidRPr="00E24B9E">
        <w:rPr>
          <w:rFonts w:ascii="Meiryo" w:eastAsia="Meiryo" w:hAnsi="Meiryo" w:hint="eastAsia"/>
        </w:rPr>
        <w:t>特に、SAP SE またはその関連会社は、このドキュメントまたは関連の提示物に記載される業務を遂行する、またはそこに記述される機能を開発もしくはリリースする義務を負いません。このドキュメント、または関連の提示物、および SAP SE またはその関連会社の戦略並びに将来の開発物、製品、および / またはプラットフォームの方向性並びに機能はすべて、変更となる可能性があり、SAP SE またはその関連会社により随時、理由の如何を問わずに予告なしで変更される場合があります。このドキュメントに記載する情報は、何らかの具体物、コード、または機能を提供するという確約、約束、または法的義務には当たりません。将来の見通しに関する記述はすべて、さまざまなリスクや不確定要素を伴うものであり、実際の結果は、予測とは大きく異なるものとなる可能性があります。読者は、これらの将来の見通しに関する記述に過剰に依存しないよう注意が求められ、購入の決定を行う際にはこれらに依拠するべきではありません。</w:t>
      </w:r>
    </w:p>
    <w:sectPr w:rsidR="00332C11" w:rsidRPr="00E24B9E" w:rsidSect="00F504B8">
      <w:headerReference w:type="even" r:id="rId92"/>
      <w:headerReference w:type="default" r:id="rId93"/>
      <w:footerReference w:type="default" r:id="rId94"/>
      <w:headerReference w:type="first" r:id="rId95"/>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7783A" w14:textId="77777777" w:rsidR="00EC41D6" w:rsidRDefault="00EC41D6">
      <w:r>
        <w:separator/>
      </w:r>
    </w:p>
  </w:endnote>
  <w:endnote w:type="continuationSeparator" w:id="0">
    <w:p w14:paraId="303FC776" w14:textId="77777777" w:rsidR="00EC41D6" w:rsidRDefault="00EC4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eiryo">
    <w:altName w:val="メイリオ"/>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0BDD" w14:textId="77777777" w:rsidR="00B0019F" w:rsidRDefault="00B0019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A91C" w14:textId="07D39713" w:rsidR="00B0019F" w:rsidRPr="00AF2C4C" w:rsidRDefault="00B0019F" w:rsidP="006F2F8B">
    <w:pPr>
      <w:pStyle w:val="Footer"/>
      <w:tabs>
        <w:tab w:val="clear" w:pos="4050"/>
        <w:tab w:val="center" w:pos="3870"/>
      </w:tabs>
      <w:rPr>
        <w:rFonts w:ascii="Meiryo" w:eastAsia="Meiryo" w:hAnsi="Meiryo"/>
      </w:rPr>
    </w:pPr>
    <w:r w:rsidRPr="00AF2C4C">
      <w:rPr>
        <w:rFonts w:ascii="Meiryo" w:eastAsia="Meiryo" w:hAnsi="Meiryo" w:hint="eastAsia"/>
      </w:rPr>
      <w:fldChar w:fldCharType="begin"/>
    </w:r>
    <w:r w:rsidRPr="00AF2C4C">
      <w:rPr>
        <w:rFonts w:ascii="Meiryo" w:eastAsia="Meiryo" w:hAnsi="Meiryo" w:hint="eastAsia"/>
      </w:rPr>
      <w:instrText xml:space="preserve"> STYLEREF  Head_RN  \* MERGEFORMAT </w:instrText>
    </w:r>
    <w:r w:rsidRPr="00AF2C4C">
      <w:rPr>
        <w:rFonts w:ascii="Meiryo" w:eastAsia="Meiryo" w:hAnsi="Meiryo" w:hint="eastAsia"/>
      </w:rPr>
      <w:fldChar w:fldCharType="separate"/>
    </w:r>
    <w:r w:rsidR="00736074">
      <w:rPr>
        <w:rFonts w:ascii="Meiryo" w:eastAsia="Meiryo" w:hAnsi="Meiryo"/>
        <w:noProof/>
      </w:rPr>
      <w:t>SAP Concur リリース ノート</w:t>
    </w:r>
    <w:r w:rsidRPr="00AF2C4C">
      <w:rPr>
        <w:rFonts w:ascii="Meiryo" w:eastAsia="Meiryo" w:hAnsi="Meiryo" w:hint="eastAsia"/>
      </w:rPr>
      <w:fldChar w:fldCharType="end"/>
    </w:r>
    <w:r w:rsidRPr="00AF2C4C">
      <w:rPr>
        <w:rFonts w:ascii="Meiryo" w:eastAsia="Meiryo" w:hAnsi="Meiryo" w:hint="eastAsia"/>
      </w:rPr>
      <w:tab/>
      <w:t xml:space="preserve">ページ </w:t>
    </w:r>
    <w:r w:rsidRPr="00AF2C4C">
      <w:rPr>
        <w:rFonts w:ascii="Meiryo" w:eastAsia="Meiryo" w:hAnsi="Meiryo"/>
      </w:rPr>
      <w:fldChar w:fldCharType="begin"/>
    </w:r>
    <w:r w:rsidRPr="00AF2C4C">
      <w:rPr>
        <w:rFonts w:ascii="Meiryo" w:eastAsia="Meiryo" w:hAnsi="Meiryo"/>
      </w:rPr>
      <w:instrText xml:space="preserve"> PAGE </w:instrText>
    </w:r>
    <w:r w:rsidRPr="00AF2C4C">
      <w:rPr>
        <w:rFonts w:ascii="Meiryo" w:eastAsia="Meiryo" w:hAnsi="Meiryo"/>
      </w:rPr>
      <w:fldChar w:fldCharType="separate"/>
    </w:r>
    <w:r w:rsidRPr="00AF2C4C">
      <w:rPr>
        <w:rFonts w:ascii="Meiryo" w:eastAsia="Meiryo" w:hAnsi="Meiryo" w:hint="eastAsia"/>
      </w:rPr>
      <w:t>3</w:t>
    </w:r>
    <w:r w:rsidRPr="00AF2C4C">
      <w:rPr>
        <w:rFonts w:ascii="Meiryo" w:eastAsia="Meiryo" w:hAnsi="Meiryo"/>
      </w:rPr>
      <w:fldChar w:fldCharType="end"/>
    </w:r>
    <w:r w:rsidRPr="00AF2C4C">
      <w:rPr>
        <w:rFonts w:ascii="Meiryo" w:eastAsia="Meiryo" w:hAnsi="Meiryo" w:hint="eastAsia"/>
      </w:rPr>
      <w:tab/>
    </w:r>
    <w:r w:rsidRPr="00AF2C4C">
      <w:rPr>
        <w:rFonts w:ascii="Meiryo" w:eastAsia="Meiryo" w:hAnsi="Meiryo" w:hint="eastAsia"/>
      </w:rPr>
      <w:fldChar w:fldCharType="begin"/>
    </w:r>
    <w:r w:rsidRPr="00AF2C4C">
      <w:rPr>
        <w:rFonts w:ascii="Meiryo" w:eastAsia="Meiryo" w:hAnsi="Meiryo" w:hint="eastAsia"/>
      </w:rPr>
      <w:instrText xml:space="preserve"> STYLEREF  Head_Product  \* MERGEFORMAT </w:instrText>
    </w:r>
    <w:r w:rsidRPr="00AF2C4C">
      <w:rPr>
        <w:rFonts w:ascii="Meiryo" w:eastAsia="Meiryo" w:hAnsi="Meiryo" w:hint="eastAsia"/>
      </w:rPr>
      <w:fldChar w:fldCharType="separate"/>
    </w:r>
    <w:r w:rsidR="00736074">
      <w:rPr>
        <w:rFonts w:ascii="Meiryo" w:eastAsia="Meiryo" w:hAnsi="Meiryo" w:hint="eastAsia"/>
        <w:noProof/>
      </w:rPr>
      <w:t>製品共通の変更</w:t>
    </w:r>
    <w:r w:rsidRPr="00AF2C4C">
      <w:rPr>
        <w:rFonts w:ascii="Meiryo" w:eastAsia="Meiryo" w:hAnsi="Meiryo" w:hint="eastAsia"/>
      </w:rPr>
      <w:fldChar w:fldCharType="end"/>
    </w:r>
  </w:p>
  <w:p w14:paraId="55F66F36" w14:textId="6DD1EC40" w:rsidR="00B0019F" w:rsidRPr="00AF2C4C" w:rsidRDefault="00B0019F" w:rsidP="00CB15EC">
    <w:pPr>
      <w:pStyle w:val="Footer"/>
      <w:rPr>
        <w:rFonts w:ascii="Meiryo" w:eastAsia="Meiryo" w:hAnsi="Meiryo"/>
      </w:rPr>
    </w:pPr>
    <w:r w:rsidRPr="00AF2C4C">
      <w:rPr>
        <w:rFonts w:ascii="Meiryo" w:eastAsia="Meiryo" w:hAnsi="Meiryo" w:hint="eastAsia"/>
      </w:rPr>
      <w:fldChar w:fldCharType="begin"/>
    </w:r>
    <w:r w:rsidRPr="00AF2C4C">
      <w:rPr>
        <w:rFonts w:ascii="Meiryo" w:eastAsia="Meiryo" w:hAnsi="Meiryo" w:hint="eastAsia"/>
      </w:rPr>
      <w:instrText xml:space="preserve"> STYLEREF  Head_Date1  \* MERGEFORMAT </w:instrText>
    </w:r>
    <w:r w:rsidRPr="00AF2C4C">
      <w:rPr>
        <w:rFonts w:ascii="Meiryo" w:eastAsia="Meiryo" w:hAnsi="Meiryo" w:hint="eastAsia"/>
      </w:rPr>
      <w:fldChar w:fldCharType="separate"/>
    </w:r>
    <w:r w:rsidR="00736074">
      <w:rPr>
        <w:rFonts w:ascii="Meiryo" w:eastAsia="Meiryo" w:hAnsi="Meiryo" w:hint="eastAsia"/>
        <w:noProof/>
      </w:rPr>
      <w:t>リリース日</w:t>
    </w:r>
    <w:r w:rsidR="00736074">
      <w:rPr>
        <w:rFonts w:ascii="Meiryo" w:eastAsia="Meiryo" w:hAnsi="Meiryo"/>
        <w:noProof/>
      </w:rPr>
      <w:t>: 2022 年 5 月 21 日</w:t>
    </w:r>
    <w:r w:rsidRPr="00AF2C4C">
      <w:rPr>
        <w:rFonts w:ascii="Meiryo" w:eastAsia="Meiryo" w:hAnsi="Meiryo" w:hint="eastAsia"/>
      </w:rPr>
      <w:fldChar w:fldCharType="end"/>
    </w:r>
    <w:r w:rsidRPr="00AF2C4C">
      <w:rPr>
        <w:rFonts w:ascii="Meiryo" w:eastAsia="Meiryo" w:hAnsi="Meiryo" w:hint="eastAsia"/>
      </w:rPr>
      <w:tab/>
    </w:r>
    <w:r w:rsidRPr="00AF2C4C">
      <w:rPr>
        <w:rFonts w:ascii="Meiryo" w:eastAsia="Meiryo" w:hAnsi="Meiryo" w:hint="eastAsia"/>
      </w:rPr>
      <w:tab/>
    </w:r>
    <w:r w:rsidRPr="00AF2C4C">
      <w:rPr>
        <w:rFonts w:ascii="Meiryo" w:eastAsia="Meiryo" w:hAnsi="Meiryo" w:hint="eastAsia"/>
      </w:rPr>
      <w:fldChar w:fldCharType="begin"/>
    </w:r>
    <w:r w:rsidRPr="00AF2C4C">
      <w:rPr>
        <w:rFonts w:ascii="Meiryo" w:eastAsia="Meiryo" w:hAnsi="Meiryo" w:hint="eastAsia"/>
      </w:rPr>
      <w:instrText xml:space="preserve"> STYLEREF  Head_Audience  \* MERGEFORMAT </w:instrText>
    </w:r>
    <w:r w:rsidRPr="00AF2C4C">
      <w:rPr>
        <w:rFonts w:ascii="Meiryo" w:eastAsia="Meiryo" w:hAnsi="Meiryo" w:hint="eastAsia"/>
      </w:rPr>
      <w:fldChar w:fldCharType="separate"/>
    </w:r>
    <w:r w:rsidR="00736074">
      <w:rPr>
        <w:rFonts w:ascii="Meiryo" w:eastAsia="Meiryo" w:hAnsi="Meiryo"/>
        <w:noProof/>
      </w:rPr>
      <w:t>SAP Concur をお使いのお客様 – 最終版</w:t>
    </w:r>
    <w:r w:rsidRPr="00AF2C4C">
      <w:rPr>
        <w:rFonts w:ascii="Meiryo" w:eastAsia="Meiryo" w:hAnsi="Meiryo" w:hint="eastAsia"/>
      </w:rPr>
      <w:fldChar w:fldCharType="end"/>
    </w:r>
  </w:p>
  <w:p w14:paraId="6A1554DD" w14:textId="2243B135" w:rsidR="00B0019F" w:rsidRPr="00AF2C4C" w:rsidRDefault="00B0019F" w:rsidP="00CB15EC">
    <w:pPr>
      <w:pStyle w:val="Footer"/>
      <w:rPr>
        <w:rStyle w:val="FooterSmallChar"/>
        <w:rFonts w:ascii="Meiryo" w:eastAsia="Meiryo" w:hAnsi="Meiryo"/>
        <w:sz w:val="18"/>
      </w:rPr>
    </w:pPr>
    <w:r w:rsidRPr="00AF2C4C">
      <w:rPr>
        <w:rFonts w:ascii="Meiryo" w:eastAsia="Meiryo" w:hAnsi="Meiryo" w:hint="eastAsia"/>
      </w:rPr>
      <w:fldChar w:fldCharType="begin"/>
    </w:r>
    <w:r w:rsidRPr="00AF2C4C">
      <w:rPr>
        <w:rFonts w:ascii="Meiryo" w:eastAsia="Meiryo" w:hAnsi="Meiryo" w:hint="eastAsia"/>
      </w:rPr>
      <w:instrText xml:space="preserve"> STYLEREF  Head_Date2  \* MERGEFORMAT </w:instrText>
    </w:r>
    <w:r w:rsidRPr="00AF2C4C">
      <w:rPr>
        <w:rFonts w:ascii="Meiryo" w:eastAsia="Meiryo" w:hAnsi="Meiryo" w:hint="eastAsia"/>
      </w:rPr>
      <w:fldChar w:fldCharType="separate"/>
    </w:r>
    <w:r w:rsidR="00736074">
      <w:rPr>
        <w:rFonts w:ascii="Meiryo" w:eastAsia="Meiryo" w:hAnsi="Meiryo" w:hint="eastAsia"/>
        <w:noProof/>
      </w:rPr>
      <w:t>英語版の投稿：</w:t>
    </w:r>
    <w:r w:rsidR="00736074">
      <w:rPr>
        <w:rFonts w:ascii="Meiryo" w:eastAsia="Meiryo" w:hAnsi="Meiryo"/>
        <w:noProof/>
      </w:rPr>
      <w:t xml:space="preserve"> 2022 年 5 月 20 日 金曜日</w:t>
    </w:r>
    <w:r w:rsidRPr="00AF2C4C">
      <w:rPr>
        <w:rFonts w:ascii="Meiryo" w:eastAsia="Meiryo" w:hAnsi="Meiryo"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8307" w14:textId="77777777" w:rsidR="00B0019F" w:rsidRDefault="00B0019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922B" w14:textId="6982E406" w:rsidR="00B0019F" w:rsidRPr="00AF2C4C" w:rsidRDefault="00B0019F" w:rsidP="00F504B8">
    <w:pPr>
      <w:pStyle w:val="Footer"/>
      <w:tabs>
        <w:tab w:val="clear" w:pos="4050"/>
        <w:tab w:val="center" w:pos="3780"/>
      </w:tabs>
      <w:rPr>
        <w:rFonts w:ascii="Meiryo" w:eastAsia="Meiryo" w:hAnsi="Meiryo"/>
      </w:rPr>
    </w:pPr>
    <w:r w:rsidRPr="00AF2C4C">
      <w:rPr>
        <w:rFonts w:ascii="Meiryo" w:eastAsia="Meiryo" w:hAnsi="Meiryo" w:hint="eastAsia"/>
      </w:rPr>
      <w:fldChar w:fldCharType="begin"/>
    </w:r>
    <w:r w:rsidRPr="00AF2C4C">
      <w:rPr>
        <w:rFonts w:ascii="Meiryo" w:eastAsia="Meiryo" w:hAnsi="Meiryo" w:hint="eastAsia"/>
      </w:rPr>
      <w:instrText xml:space="preserve"> STYLEREF  Head_RN  \* MERGEFORMAT </w:instrText>
    </w:r>
    <w:r w:rsidRPr="00AF2C4C">
      <w:rPr>
        <w:rFonts w:ascii="Meiryo" w:eastAsia="Meiryo" w:hAnsi="Meiryo" w:hint="eastAsia"/>
      </w:rPr>
      <w:fldChar w:fldCharType="separate"/>
    </w:r>
    <w:r w:rsidR="00736074">
      <w:rPr>
        <w:rFonts w:ascii="Meiryo" w:eastAsia="Meiryo" w:hAnsi="Meiryo"/>
        <w:noProof/>
      </w:rPr>
      <w:t>SAP Concur リリース ノート</w:t>
    </w:r>
    <w:r w:rsidRPr="00AF2C4C">
      <w:rPr>
        <w:rFonts w:ascii="Meiryo" w:eastAsia="Meiryo" w:hAnsi="Meiryo" w:hint="eastAsia"/>
      </w:rPr>
      <w:fldChar w:fldCharType="end"/>
    </w:r>
    <w:r w:rsidRPr="00AF2C4C">
      <w:rPr>
        <w:rFonts w:ascii="Meiryo" w:eastAsia="Meiryo" w:hAnsi="Meiryo" w:hint="eastAsia"/>
      </w:rPr>
      <w:tab/>
      <w:t xml:space="preserve">ページ </w:t>
    </w:r>
    <w:r w:rsidRPr="00AF2C4C">
      <w:rPr>
        <w:rFonts w:ascii="Meiryo" w:eastAsia="Meiryo" w:hAnsi="Meiryo"/>
      </w:rPr>
      <w:fldChar w:fldCharType="begin"/>
    </w:r>
    <w:r w:rsidRPr="00AF2C4C">
      <w:rPr>
        <w:rFonts w:ascii="Meiryo" w:eastAsia="Meiryo" w:hAnsi="Meiryo"/>
      </w:rPr>
      <w:instrText xml:space="preserve"> PAGE </w:instrText>
    </w:r>
    <w:r w:rsidRPr="00AF2C4C">
      <w:rPr>
        <w:rFonts w:ascii="Meiryo" w:eastAsia="Meiryo" w:hAnsi="Meiryo"/>
      </w:rPr>
      <w:fldChar w:fldCharType="separate"/>
    </w:r>
    <w:r w:rsidRPr="00AF2C4C">
      <w:rPr>
        <w:rFonts w:ascii="Meiryo" w:eastAsia="Meiryo" w:hAnsi="Meiryo" w:hint="eastAsia"/>
      </w:rPr>
      <w:t>4</w:t>
    </w:r>
    <w:r w:rsidRPr="00AF2C4C">
      <w:rPr>
        <w:rFonts w:ascii="Meiryo" w:eastAsia="Meiryo" w:hAnsi="Meiryo"/>
      </w:rPr>
      <w:fldChar w:fldCharType="end"/>
    </w:r>
    <w:r w:rsidRPr="00AF2C4C">
      <w:rPr>
        <w:rFonts w:ascii="Meiryo" w:eastAsia="Meiryo" w:hAnsi="Meiryo" w:hint="eastAsia"/>
      </w:rPr>
      <w:tab/>
    </w:r>
    <w:r w:rsidRPr="00AF2C4C">
      <w:rPr>
        <w:rFonts w:ascii="Meiryo" w:eastAsia="Meiryo" w:hAnsi="Meiryo" w:hint="eastAsia"/>
      </w:rPr>
      <w:fldChar w:fldCharType="begin"/>
    </w:r>
    <w:r w:rsidRPr="00AF2C4C">
      <w:rPr>
        <w:rFonts w:ascii="Meiryo" w:eastAsia="Meiryo" w:hAnsi="Meiryo" w:hint="eastAsia"/>
      </w:rPr>
      <w:instrText xml:space="preserve"> STYLEREF  Head_Product  \* MERGEFORMAT </w:instrText>
    </w:r>
    <w:r w:rsidRPr="00AF2C4C">
      <w:rPr>
        <w:rFonts w:ascii="Meiryo" w:eastAsia="Meiryo" w:hAnsi="Meiryo" w:hint="eastAsia"/>
      </w:rPr>
      <w:fldChar w:fldCharType="separate"/>
    </w:r>
    <w:r w:rsidR="00736074">
      <w:rPr>
        <w:rFonts w:ascii="Meiryo" w:eastAsia="Meiryo" w:hAnsi="Meiryo" w:hint="eastAsia"/>
        <w:noProof/>
      </w:rPr>
      <w:t>製品共通の変更</w:t>
    </w:r>
    <w:r w:rsidRPr="00AF2C4C">
      <w:rPr>
        <w:rFonts w:ascii="Meiryo" w:eastAsia="Meiryo" w:hAnsi="Meiryo" w:hint="eastAsia"/>
      </w:rPr>
      <w:fldChar w:fldCharType="end"/>
    </w:r>
  </w:p>
  <w:p w14:paraId="3D4067BE" w14:textId="66CCF9E9" w:rsidR="00B0019F" w:rsidRPr="00AF2C4C" w:rsidRDefault="00B0019F" w:rsidP="00CB15EC">
    <w:pPr>
      <w:pStyle w:val="Footer"/>
      <w:rPr>
        <w:rFonts w:ascii="Meiryo" w:eastAsia="Meiryo" w:hAnsi="Meiryo"/>
      </w:rPr>
    </w:pPr>
    <w:r w:rsidRPr="00AF2C4C">
      <w:rPr>
        <w:rFonts w:ascii="Meiryo" w:eastAsia="Meiryo" w:hAnsi="Meiryo" w:hint="eastAsia"/>
      </w:rPr>
      <w:fldChar w:fldCharType="begin"/>
    </w:r>
    <w:r w:rsidRPr="00AF2C4C">
      <w:rPr>
        <w:rFonts w:ascii="Meiryo" w:eastAsia="Meiryo" w:hAnsi="Meiryo" w:hint="eastAsia"/>
      </w:rPr>
      <w:instrText xml:space="preserve"> STYLEREF  Head_Date1  \* MERGEFORMAT </w:instrText>
    </w:r>
    <w:r w:rsidRPr="00AF2C4C">
      <w:rPr>
        <w:rFonts w:ascii="Meiryo" w:eastAsia="Meiryo" w:hAnsi="Meiryo" w:hint="eastAsia"/>
      </w:rPr>
      <w:fldChar w:fldCharType="separate"/>
    </w:r>
    <w:r w:rsidR="00736074">
      <w:rPr>
        <w:rFonts w:ascii="Meiryo" w:eastAsia="Meiryo" w:hAnsi="Meiryo" w:hint="eastAsia"/>
        <w:noProof/>
      </w:rPr>
      <w:t>リリース日</w:t>
    </w:r>
    <w:r w:rsidR="00736074">
      <w:rPr>
        <w:rFonts w:ascii="Meiryo" w:eastAsia="Meiryo" w:hAnsi="Meiryo"/>
        <w:noProof/>
      </w:rPr>
      <w:t>: 2022 年 5 月 21 日</w:t>
    </w:r>
    <w:r w:rsidRPr="00AF2C4C">
      <w:rPr>
        <w:rFonts w:ascii="Meiryo" w:eastAsia="Meiryo" w:hAnsi="Meiryo" w:hint="eastAsia"/>
      </w:rPr>
      <w:fldChar w:fldCharType="end"/>
    </w:r>
    <w:r w:rsidRPr="00AF2C4C">
      <w:rPr>
        <w:rFonts w:ascii="Meiryo" w:eastAsia="Meiryo" w:hAnsi="Meiryo" w:hint="eastAsia"/>
      </w:rPr>
      <w:tab/>
    </w:r>
    <w:r w:rsidRPr="00AF2C4C">
      <w:rPr>
        <w:rFonts w:ascii="Meiryo" w:eastAsia="Meiryo" w:hAnsi="Meiryo" w:hint="eastAsia"/>
      </w:rPr>
      <w:tab/>
    </w:r>
    <w:r w:rsidRPr="00AF2C4C">
      <w:rPr>
        <w:rFonts w:ascii="Meiryo" w:eastAsia="Meiryo" w:hAnsi="Meiryo" w:hint="eastAsia"/>
      </w:rPr>
      <w:fldChar w:fldCharType="begin"/>
    </w:r>
    <w:r w:rsidRPr="00AF2C4C">
      <w:rPr>
        <w:rFonts w:ascii="Meiryo" w:eastAsia="Meiryo" w:hAnsi="Meiryo" w:hint="eastAsia"/>
      </w:rPr>
      <w:instrText xml:space="preserve"> STYLEREF  Head_Audience  \* MERGEFORMAT </w:instrText>
    </w:r>
    <w:r w:rsidRPr="00AF2C4C">
      <w:rPr>
        <w:rFonts w:ascii="Meiryo" w:eastAsia="Meiryo" w:hAnsi="Meiryo" w:hint="eastAsia"/>
      </w:rPr>
      <w:fldChar w:fldCharType="separate"/>
    </w:r>
    <w:r w:rsidR="00736074">
      <w:rPr>
        <w:rFonts w:ascii="Meiryo" w:eastAsia="Meiryo" w:hAnsi="Meiryo"/>
        <w:noProof/>
      </w:rPr>
      <w:t>SAP Concur をお使いのお客様 – 最終版</w:t>
    </w:r>
    <w:r w:rsidRPr="00AF2C4C">
      <w:rPr>
        <w:rFonts w:ascii="Meiryo" w:eastAsia="Meiryo" w:hAnsi="Meiryo" w:hint="eastAsia"/>
      </w:rPr>
      <w:fldChar w:fldCharType="end"/>
    </w:r>
  </w:p>
  <w:p w14:paraId="6AD8C1FB" w14:textId="0979DF4A" w:rsidR="00B0019F" w:rsidRPr="00AF2C4C" w:rsidRDefault="00B0019F" w:rsidP="00CB15EC">
    <w:pPr>
      <w:pStyle w:val="Footer"/>
      <w:rPr>
        <w:rStyle w:val="FooterSmallChar"/>
        <w:rFonts w:ascii="Meiryo" w:eastAsia="Meiryo" w:hAnsi="Meiryo"/>
        <w:sz w:val="18"/>
      </w:rPr>
    </w:pPr>
    <w:r w:rsidRPr="00AF2C4C">
      <w:rPr>
        <w:rFonts w:ascii="Meiryo" w:eastAsia="Meiryo" w:hAnsi="Meiryo" w:hint="eastAsia"/>
      </w:rPr>
      <w:fldChar w:fldCharType="begin"/>
    </w:r>
    <w:r w:rsidRPr="00AF2C4C">
      <w:rPr>
        <w:rFonts w:ascii="Meiryo" w:eastAsia="Meiryo" w:hAnsi="Meiryo" w:hint="eastAsia"/>
      </w:rPr>
      <w:instrText xml:space="preserve"> STYLEREF  Head_Date2  \* MERGEFORMAT </w:instrText>
    </w:r>
    <w:r w:rsidRPr="00AF2C4C">
      <w:rPr>
        <w:rFonts w:ascii="Meiryo" w:eastAsia="Meiryo" w:hAnsi="Meiryo" w:hint="eastAsia"/>
      </w:rPr>
      <w:fldChar w:fldCharType="separate"/>
    </w:r>
    <w:r w:rsidR="00736074">
      <w:rPr>
        <w:rFonts w:ascii="Meiryo" w:eastAsia="Meiryo" w:hAnsi="Meiryo" w:hint="eastAsia"/>
        <w:noProof/>
      </w:rPr>
      <w:t>英語版の投稿：</w:t>
    </w:r>
    <w:r w:rsidR="00736074">
      <w:rPr>
        <w:rFonts w:ascii="Meiryo" w:eastAsia="Meiryo" w:hAnsi="Meiryo"/>
        <w:noProof/>
      </w:rPr>
      <w:t xml:space="preserve"> 2022 年 5 月 20 日 金曜日</w:t>
    </w:r>
    <w:r w:rsidRPr="00AF2C4C">
      <w:rPr>
        <w:rFonts w:ascii="Meiryo" w:eastAsia="Meiryo" w:hAnsi="Meiry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0E66A" w14:textId="77777777" w:rsidR="00EC41D6" w:rsidRDefault="00EC41D6">
      <w:r>
        <w:separator/>
      </w:r>
    </w:p>
  </w:footnote>
  <w:footnote w:type="continuationSeparator" w:id="0">
    <w:p w14:paraId="1A3CE09F" w14:textId="77777777" w:rsidR="00EC41D6" w:rsidRDefault="00EC4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79E1" w14:textId="77777777" w:rsidR="00736074" w:rsidRDefault="007360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71769" w14:textId="77777777" w:rsidR="00736074" w:rsidRDefault="007360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0674" w14:textId="77777777" w:rsidR="00736074" w:rsidRDefault="007360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297F" w14:textId="5DF1600F" w:rsidR="00B0019F" w:rsidRDefault="00B001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1FBB" w14:textId="0FFF0B6D" w:rsidR="00B0019F" w:rsidRPr="00BE7BC2" w:rsidRDefault="00B0019F"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8874" w14:textId="224C2342" w:rsidR="00B0019F" w:rsidRDefault="00B0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50D7374"/>
    <w:multiLevelType w:val="hybridMultilevel"/>
    <w:tmpl w:val="05B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4"/>
  </w:num>
  <w:num w:numId="6">
    <w:abstractNumId w:val="26"/>
  </w:num>
  <w:num w:numId="7">
    <w:abstractNumId w:val="24"/>
  </w:num>
  <w:num w:numId="8">
    <w:abstractNumId w:val="14"/>
  </w:num>
  <w:num w:numId="9">
    <w:abstractNumId w:val="16"/>
  </w:num>
  <w:num w:numId="10">
    <w:abstractNumId w:val="31"/>
  </w:num>
  <w:num w:numId="11">
    <w:abstractNumId w:val="37"/>
  </w:num>
  <w:num w:numId="12">
    <w:abstractNumId w:val="19"/>
  </w:num>
  <w:num w:numId="13">
    <w:abstractNumId w:val="10"/>
  </w:num>
  <w:num w:numId="14">
    <w:abstractNumId w:val="32"/>
    <w:lvlOverride w:ilvl="0">
      <w:startOverride w:val="1"/>
    </w:lvlOverride>
  </w:num>
  <w:num w:numId="15">
    <w:abstractNumId w:val="28"/>
  </w:num>
  <w:num w:numId="16">
    <w:abstractNumId w:val="15"/>
  </w:num>
  <w:num w:numId="17">
    <w:abstractNumId w:val="22"/>
  </w:num>
  <w:num w:numId="18">
    <w:abstractNumId w:val="29"/>
  </w:num>
  <w:num w:numId="19">
    <w:abstractNumId w:val="9"/>
  </w:num>
  <w:num w:numId="20">
    <w:abstractNumId w:val="30"/>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3"/>
  </w:num>
  <w:num w:numId="31">
    <w:abstractNumId w:val="11"/>
  </w:num>
  <w:num w:numId="32">
    <w:abstractNumId w:val="38"/>
  </w:num>
  <w:num w:numId="33">
    <w:abstractNumId w:val="36"/>
  </w:num>
  <w:num w:numId="34">
    <w:abstractNumId w:val="25"/>
  </w:num>
  <w:num w:numId="35">
    <w:abstractNumId w:val="13"/>
  </w:num>
  <w:num w:numId="36">
    <w:abstractNumId w:val="40"/>
  </w:num>
  <w:num w:numId="37">
    <w:abstractNumId w:val="17"/>
  </w:num>
  <w:num w:numId="38">
    <w:abstractNumId w:val="20"/>
    <w:lvlOverride w:ilvl="0">
      <w:startOverride w:val="1"/>
    </w:lvlOverride>
  </w:num>
  <w:num w:numId="39">
    <w:abstractNumId w:val="39"/>
  </w:num>
  <w:num w:numId="40">
    <w:abstractNumId w:val="32"/>
  </w:num>
  <w:num w:numId="41">
    <w:abstractNumId w:val="20"/>
    <w:lvlOverride w:ilvl="0">
      <w:startOverride w:val="1"/>
    </w:lvlOverride>
  </w:num>
  <w:num w:numId="42">
    <w:abstractNumId w:val="23"/>
  </w:num>
  <w:num w:numId="43">
    <w:abstractNumId w:val="20"/>
    <w:lvlOverride w:ilvl="0">
      <w:startOverride w:val="1"/>
    </w:lvlOverride>
  </w:num>
  <w:num w:numId="44">
    <w:abstractNumId w:val="35"/>
  </w:num>
  <w:num w:numId="45">
    <w:abstractNumId w:val="20"/>
    <w:lvlOverride w:ilvl="0">
      <w:startOverride w:val="1"/>
    </w:lvlOverride>
  </w:num>
  <w:num w:numId="46">
    <w:abstractNumId w:val="20"/>
    <w:lvlOverride w:ilvl="0">
      <w:startOverride w:val="1"/>
    </w:lvlOverride>
  </w:num>
  <w:num w:numId="47">
    <w:abstractNumId w:val="20"/>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ctiveWritingStyle w:appName="MSWord" w:lang="en-US" w:vendorID="64" w:dllVersion="4096"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2" fill="f" fillcolor="white" strokecolor="red">
      <v:fill color="white" on="f"/>
      <v:stroke color="red" weight="2.25pt"/>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D52"/>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AA8"/>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28F"/>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6B25"/>
    <w:rsid w:val="000B78A9"/>
    <w:rsid w:val="000B7E73"/>
    <w:rsid w:val="000C0007"/>
    <w:rsid w:val="000C02B2"/>
    <w:rsid w:val="000C02BC"/>
    <w:rsid w:val="000C0338"/>
    <w:rsid w:val="000C0D9E"/>
    <w:rsid w:val="000C11FD"/>
    <w:rsid w:val="000C14BC"/>
    <w:rsid w:val="000C1522"/>
    <w:rsid w:val="000C153E"/>
    <w:rsid w:val="000C159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6611"/>
    <w:rsid w:val="000D7402"/>
    <w:rsid w:val="000D7C9A"/>
    <w:rsid w:val="000E1059"/>
    <w:rsid w:val="000E108C"/>
    <w:rsid w:val="000E1BC9"/>
    <w:rsid w:val="000E241E"/>
    <w:rsid w:val="000E2607"/>
    <w:rsid w:val="000E2810"/>
    <w:rsid w:val="000E28EA"/>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387"/>
    <w:rsid w:val="00177823"/>
    <w:rsid w:val="0017790E"/>
    <w:rsid w:val="00177A4E"/>
    <w:rsid w:val="00177B70"/>
    <w:rsid w:val="00177CD3"/>
    <w:rsid w:val="00177FA9"/>
    <w:rsid w:val="00180062"/>
    <w:rsid w:val="001800FE"/>
    <w:rsid w:val="00180407"/>
    <w:rsid w:val="00180988"/>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A4D"/>
    <w:rsid w:val="00186F25"/>
    <w:rsid w:val="00187246"/>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5667"/>
    <w:rsid w:val="0019650B"/>
    <w:rsid w:val="00196E49"/>
    <w:rsid w:val="00197145"/>
    <w:rsid w:val="001973AB"/>
    <w:rsid w:val="001A0708"/>
    <w:rsid w:val="001A1379"/>
    <w:rsid w:val="001A13FD"/>
    <w:rsid w:val="001A22C1"/>
    <w:rsid w:val="001A233E"/>
    <w:rsid w:val="001A2369"/>
    <w:rsid w:val="001A240B"/>
    <w:rsid w:val="001A259F"/>
    <w:rsid w:val="001A2E72"/>
    <w:rsid w:val="001A2F0C"/>
    <w:rsid w:val="001A30FF"/>
    <w:rsid w:val="001A3408"/>
    <w:rsid w:val="001A3459"/>
    <w:rsid w:val="001A3571"/>
    <w:rsid w:val="001A3988"/>
    <w:rsid w:val="001A42F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A4B"/>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9B4"/>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492"/>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1D16"/>
    <w:rsid w:val="00242E76"/>
    <w:rsid w:val="0024319C"/>
    <w:rsid w:val="002431EE"/>
    <w:rsid w:val="0024385A"/>
    <w:rsid w:val="0024394D"/>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25F"/>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1C72"/>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2CD"/>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064"/>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5CBB"/>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11E"/>
    <w:rsid w:val="003956CE"/>
    <w:rsid w:val="00395753"/>
    <w:rsid w:val="00395A8E"/>
    <w:rsid w:val="0039614B"/>
    <w:rsid w:val="003963AA"/>
    <w:rsid w:val="003968E1"/>
    <w:rsid w:val="00396D03"/>
    <w:rsid w:val="00396D8C"/>
    <w:rsid w:val="00397412"/>
    <w:rsid w:val="003976D4"/>
    <w:rsid w:val="003A00E9"/>
    <w:rsid w:val="003A014C"/>
    <w:rsid w:val="003A05B4"/>
    <w:rsid w:val="003A0B91"/>
    <w:rsid w:val="003A10A9"/>
    <w:rsid w:val="003A1A27"/>
    <w:rsid w:val="003A1EA6"/>
    <w:rsid w:val="003A2DE8"/>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DE5"/>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6641"/>
    <w:rsid w:val="004571C2"/>
    <w:rsid w:val="00457220"/>
    <w:rsid w:val="0045739A"/>
    <w:rsid w:val="0046080E"/>
    <w:rsid w:val="00460E4A"/>
    <w:rsid w:val="00461F47"/>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3F0"/>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6A0D"/>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C8A"/>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C8D"/>
    <w:rsid w:val="004A5DDA"/>
    <w:rsid w:val="004A5ECB"/>
    <w:rsid w:val="004A68F9"/>
    <w:rsid w:val="004A7962"/>
    <w:rsid w:val="004B0418"/>
    <w:rsid w:val="004B0683"/>
    <w:rsid w:val="004B0CF0"/>
    <w:rsid w:val="004B21D2"/>
    <w:rsid w:val="004B253D"/>
    <w:rsid w:val="004B25D1"/>
    <w:rsid w:val="004B2F99"/>
    <w:rsid w:val="004B31A9"/>
    <w:rsid w:val="004B3206"/>
    <w:rsid w:val="004B3220"/>
    <w:rsid w:val="004B35A2"/>
    <w:rsid w:val="004B3E15"/>
    <w:rsid w:val="004B3FA2"/>
    <w:rsid w:val="004B44F9"/>
    <w:rsid w:val="004B525A"/>
    <w:rsid w:val="004B5BF4"/>
    <w:rsid w:val="004B5D25"/>
    <w:rsid w:val="004B60C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665"/>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2A"/>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17D12"/>
    <w:rsid w:val="00520509"/>
    <w:rsid w:val="00520C98"/>
    <w:rsid w:val="00520D36"/>
    <w:rsid w:val="00520EA5"/>
    <w:rsid w:val="00521EBC"/>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659F"/>
    <w:rsid w:val="00557297"/>
    <w:rsid w:val="005600F4"/>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58A"/>
    <w:rsid w:val="00582B92"/>
    <w:rsid w:val="00583A71"/>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0A7"/>
    <w:rsid w:val="005D18EB"/>
    <w:rsid w:val="005D1BE6"/>
    <w:rsid w:val="005D2782"/>
    <w:rsid w:val="005D2CE9"/>
    <w:rsid w:val="005D302B"/>
    <w:rsid w:val="005D3C0E"/>
    <w:rsid w:val="005D3D42"/>
    <w:rsid w:val="005D4C95"/>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177B8"/>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2799A"/>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44F1"/>
    <w:rsid w:val="006446D3"/>
    <w:rsid w:val="00645413"/>
    <w:rsid w:val="00645D24"/>
    <w:rsid w:val="0064618C"/>
    <w:rsid w:val="0064624C"/>
    <w:rsid w:val="00646501"/>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58B"/>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2DF3"/>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A9A"/>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725"/>
    <w:rsid w:val="006D0814"/>
    <w:rsid w:val="006D0F15"/>
    <w:rsid w:val="006D187B"/>
    <w:rsid w:val="006D1D87"/>
    <w:rsid w:val="006D236B"/>
    <w:rsid w:val="006D447E"/>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591"/>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3A9"/>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74"/>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1B"/>
    <w:rsid w:val="00744AC9"/>
    <w:rsid w:val="00744CCE"/>
    <w:rsid w:val="00744E96"/>
    <w:rsid w:val="00745117"/>
    <w:rsid w:val="0074549A"/>
    <w:rsid w:val="00745587"/>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852"/>
    <w:rsid w:val="007C0E4B"/>
    <w:rsid w:val="007C1323"/>
    <w:rsid w:val="007C141A"/>
    <w:rsid w:val="007C1EF2"/>
    <w:rsid w:val="007C20D5"/>
    <w:rsid w:val="007C249E"/>
    <w:rsid w:val="007C260F"/>
    <w:rsid w:val="007C2768"/>
    <w:rsid w:val="007C320E"/>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379"/>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09A"/>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68F4"/>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671F9"/>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AC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286"/>
    <w:rsid w:val="008B483D"/>
    <w:rsid w:val="008B4BDA"/>
    <w:rsid w:val="008B5146"/>
    <w:rsid w:val="008B5244"/>
    <w:rsid w:val="008B5D34"/>
    <w:rsid w:val="008B6646"/>
    <w:rsid w:val="008B6C89"/>
    <w:rsid w:val="008B71EB"/>
    <w:rsid w:val="008B74B7"/>
    <w:rsid w:val="008B75DE"/>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1D4"/>
    <w:rsid w:val="009005D1"/>
    <w:rsid w:val="009007DF"/>
    <w:rsid w:val="0090088D"/>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7EA"/>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6DBE"/>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709"/>
    <w:rsid w:val="00AA2AFF"/>
    <w:rsid w:val="00AA2F08"/>
    <w:rsid w:val="00AA3136"/>
    <w:rsid w:val="00AA31BE"/>
    <w:rsid w:val="00AA4414"/>
    <w:rsid w:val="00AA568C"/>
    <w:rsid w:val="00AA58E6"/>
    <w:rsid w:val="00AA60CD"/>
    <w:rsid w:val="00AA6959"/>
    <w:rsid w:val="00AA6B52"/>
    <w:rsid w:val="00AA6C73"/>
    <w:rsid w:val="00AA70A8"/>
    <w:rsid w:val="00AA751E"/>
    <w:rsid w:val="00AA77B7"/>
    <w:rsid w:val="00AA7A4E"/>
    <w:rsid w:val="00AA7A70"/>
    <w:rsid w:val="00AA7F3F"/>
    <w:rsid w:val="00AB01A3"/>
    <w:rsid w:val="00AB1765"/>
    <w:rsid w:val="00AB254E"/>
    <w:rsid w:val="00AB3521"/>
    <w:rsid w:val="00AB3BBC"/>
    <w:rsid w:val="00AB4950"/>
    <w:rsid w:val="00AB4B1A"/>
    <w:rsid w:val="00AB5B5E"/>
    <w:rsid w:val="00AB5E12"/>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2C4C"/>
    <w:rsid w:val="00AF37EC"/>
    <w:rsid w:val="00AF3A1C"/>
    <w:rsid w:val="00AF3B01"/>
    <w:rsid w:val="00AF3FA1"/>
    <w:rsid w:val="00AF4314"/>
    <w:rsid w:val="00AF4B2C"/>
    <w:rsid w:val="00AF4B30"/>
    <w:rsid w:val="00AF52BA"/>
    <w:rsid w:val="00AF5C3C"/>
    <w:rsid w:val="00AF5CEC"/>
    <w:rsid w:val="00AF62D9"/>
    <w:rsid w:val="00AF64D8"/>
    <w:rsid w:val="00AF6F08"/>
    <w:rsid w:val="00AF7F0E"/>
    <w:rsid w:val="00AF7F1F"/>
    <w:rsid w:val="00B0019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8E5"/>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35FC"/>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113"/>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0E62"/>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5FD"/>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25"/>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5DD"/>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0D7"/>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490C"/>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316"/>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440C"/>
    <w:rsid w:val="00CF5CD9"/>
    <w:rsid w:val="00CF609C"/>
    <w:rsid w:val="00CF63F9"/>
    <w:rsid w:val="00CF64ED"/>
    <w:rsid w:val="00CF6A12"/>
    <w:rsid w:val="00CF6FA7"/>
    <w:rsid w:val="00CF6FD1"/>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1724F"/>
    <w:rsid w:val="00D20516"/>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233C"/>
    <w:rsid w:val="00D430BF"/>
    <w:rsid w:val="00D436F5"/>
    <w:rsid w:val="00D43AF4"/>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599"/>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87182"/>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6E4E"/>
    <w:rsid w:val="00D97027"/>
    <w:rsid w:val="00D979F5"/>
    <w:rsid w:val="00D97BDE"/>
    <w:rsid w:val="00D97E19"/>
    <w:rsid w:val="00DA0178"/>
    <w:rsid w:val="00DA0A2F"/>
    <w:rsid w:val="00DA0EEC"/>
    <w:rsid w:val="00DA27F5"/>
    <w:rsid w:val="00DA3072"/>
    <w:rsid w:val="00DA39A0"/>
    <w:rsid w:val="00DA3F58"/>
    <w:rsid w:val="00DA416B"/>
    <w:rsid w:val="00DA485E"/>
    <w:rsid w:val="00DA499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3FD5"/>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376"/>
    <w:rsid w:val="00DE7A8C"/>
    <w:rsid w:val="00DF0564"/>
    <w:rsid w:val="00DF229A"/>
    <w:rsid w:val="00DF24AB"/>
    <w:rsid w:val="00DF31F6"/>
    <w:rsid w:val="00DF3951"/>
    <w:rsid w:val="00DF3CC2"/>
    <w:rsid w:val="00DF3F81"/>
    <w:rsid w:val="00DF44DE"/>
    <w:rsid w:val="00DF5044"/>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42B"/>
    <w:rsid w:val="00E21EB3"/>
    <w:rsid w:val="00E22172"/>
    <w:rsid w:val="00E22727"/>
    <w:rsid w:val="00E22889"/>
    <w:rsid w:val="00E22BD7"/>
    <w:rsid w:val="00E23AC5"/>
    <w:rsid w:val="00E2420D"/>
    <w:rsid w:val="00E247A1"/>
    <w:rsid w:val="00E24B7C"/>
    <w:rsid w:val="00E24B9E"/>
    <w:rsid w:val="00E24D38"/>
    <w:rsid w:val="00E26355"/>
    <w:rsid w:val="00E26F87"/>
    <w:rsid w:val="00E2725D"/>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1F5"/>
    <w:rsid w:val="00E372A3"/>
    <w:rsid w:val="00E37377"/>
    <w:rsid w:val="00E37548"/>
    <w:rsid w:val="00E4080E"/>
    <w:rsid w:val="00E41E52"/>
    <w:rsid w:val="00E42302"/>
    <w:rsid w:val="00E42805"/>
    <w:rsid w:val="00E4280E"/>
    <w:rsid w:val="00E42837"/>
    <w:rsid w:val="00E428F2"/>
    <w:rsid w:val="00E43A4A"/>
    <w:rsid w:val="00E43B5C"/>
    <w:rsid w:val="00E43C2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C7D"/>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67CDC"/>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08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3BD1"/>
    <w:rsid w:val="00EA47ED"/>
    <w:rsid w:val="00EA493F"/>
    <w:rsid w:val="00EA4C9D"/>
    <w:rsid w:val="00EA5EF0"/>
    <w:rsid w:val="00EA67C6"/>
    <w:rsid w:val="00EA68B2"/>
    <w:rsid w:val="00EA6BAC"/>
    <w:rsid w:val="00EA749D"/>
    <w:rsid w:val="00EA7AD4"/>
    <w:rsid w:val="00EA7BDA"/>
    <w:rsid w:val="00EB01A3"/>
    <w:rsid w:val="00EB1244"/>
    <w:rsid w:val="00EB1D84"/>
    <w:rsid w:val="00EB1E36"/>
    <w:rsid w:val="00EB2705"/>
    <w:rsid w:val="00EB2C3F"/>
    <w:rsid w:val="00EB3938"/>
    <w:rsid w:val="00EB3DC5"/>
    <w:rsid w:val="00EB47E9"/>
    <w:rsid w:val="00EB4E12"/>
    <w:rsid w:val="00EB4EB5"/>
    <w:rsid w:val="00EB4F7B"/>
    <w:rsid w:val="00EB51C5"/>
    <w:rsid w:val="00EB5BE5"/>
    <w:rsid w:val="00EB6342"/>
    <w:rsid w:val="00EB63B0"/>
    <w:rsid w:val="00EB65FF"/>
    <w:rsid w:val="00EB6C73"/>
    <w:rsid w:val="00EB7B8C"/>
    <w:rsid w:val="00EB7C0E"/>
    <w:rsid w:val="00EC0EF9"/>
    <w:rsid w:val="00EC13BC"/>
    <w:rsid w:val="00EC16C7"/>
    <w:rsid w:val="00EC181A"/>
    <w:rsid w:val="00EC1820"/>
    <w:rsid w:val="00EC19CE"/>
    <w:rsid w:val="00EC1A82"/>
    <w:rsid w:val="00EC254C"/>
    <w:rsid w:val="00EC29F0"/>
    <w:rsid w:val="00EC2A5A"/>
    <w:rsid w:val="00EC2FA4"/>
    <w:rsid w:val="00EC41D6"/>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26B"/>
    <w:rsid w:val="00ED6C70"/>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2B7E"/>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6F6"/>
    <w:rsid w:val="00F24947"/>
    <w:rsid w:val="00F24C20"/>
    <w:rsid w:val="00F24F39"/>
    <w:rsid w:val="00F25417"/>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3F12"/>
    <w:rsid w:val="00F94282"/>
    <w:rsid w:val="00F942AF"/>
    <w:rsid w:val="00F943A4"/>
    <w:rsid w:val="00F95133"/>
    <w:rsid w:val="00F9551D"/>
    <w:rsid w:val="00F958B8"/>
    <w:rsid w:val="00F958E4"/>
    <w:rsid w:val="00F95A0A"/>
    <w:rsid w:val="00F95C81"/>
    <w:rsid w:val="00F96094"/>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5E9E"/>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white" strokecolor="red">
      <v:fill color="white" on="f"/>
      <v:stroke color="red" weight="2.25pt"/>
      <v:textbox inset="5.85pt,.7pt,5.85pt,.7pt"/>
    </o:shapedefaults>
    <o:shapelayout v:ext="edit">
      <o:idmap v:ext="edit" data="2"/>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6D3"/>
    <w:pPr>
      <w:spacing w:before="240"/>
    </w:pPr>
    <w:rPr>
      <w:rFonts w:ascii="Verdana" w:eastAsia="MS Mincho"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MS Mincho"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MS Mincho"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MS Mincho"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MS Mincho" w:hAnsi="Verdana"/>
      <w:b/>
      <w:i/>
      <w:snapToGrid w:val="0"/>
    </w:rPr>
  </w:style>
  <w:style w:type="paragraph" w:styleId="Heading5">
    <w:name w:val="heading 5"/>
    <w:next w:val="Normal"/>
    <w:link w:val="Heading5Char"/>
    <w:qFormat/>
    <w:rsid w:val="0055490D"/>
    <w:pPr>
      <w:keepNext/>
      <w:spacing w:before="240"/>
      <w:outlineLvl w:val="4"/>
    </w:pPr>
    <w:rPr>
      <w:rFonts w:ascii="Verdana" w:eastAsia="MS Mincho"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MS Mincho"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MS Mincho"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MS Mincho"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MS Mincho"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MS Mincho"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MS Mincho" w:hAnsi="Verdana"/>
      <w:snapToGrid w:val="0"/>
    </w:rPr>
  </w:style>
  <w:style w:type="paragraph" w:customStyle="1" w:styleId="ConcurNote">
    <w:name w:val="Concur Note"/>
    <w:next w:val="Normal"/>
    <w:link w:val="ConcurNoteChar"/>
    <w:qFormat/>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eastAsia="MS Mincho"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eastAsia="MS Mincho" w:hAnsi="Verdana"/>
      <w:snapToGrid w:val="0"/>
    </w:rPr>
  </w:style>
  <w:style w:type="character" w:customStyle="1" w:styleId="ConcurBulletChar">
    <w:name w:val="Concur Bullet Char"/>
    <w:link w:val="ConcurBullet"/>
    <w:rsid w:val="00916A14"/>
    <w:rPr>
      <w:rFonts w:ascii="Verdana" w:eastAsia="MS Mincho"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eastAsia="MS Mincho"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eastAsia="MS Mincho"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MS Mincho"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MS Mincho" w:hAnsi="Verdana"/>
      <w:snapToGrid w:val="0"/>
    </w:rPr>
  </w:style>
  <w:style w:type="paragraph" w:customStyle="1" w:styleId="ConcurCaption">
    <w:name w:val="Concur Caption"/>
    <w:next w:val="Normal"/>
    <w:semiHidden/>
    <w:rsid w:val="0055490D"/>
    <w:pPr>
      <w:spacing w:before="240"/>
    </w:pPr>
    <w:rPr>
      <w:rFonts w:ascii="Verdana" w:eastAsia="MS Mincho" w:hAnsi="Verdana"/>
      <w:i/>
      <w:snapToGrid w:val="0"/>
    </w:rPr>
  </w:style>
  <w:style w:type="paragraph" w:customStyle="1" w:styleId="ConcurCaptionIndent">
    <w:name w:val="Concur Caption Indent"/>
    <w:next w:val="Normal"/>
    <w:rsid w:val="0055490D"/>
    <w:pPr>
      <w:spacing w:before="240"/>
      <w:ind w:left="720"/>
    </w:pPr>
    <w:rPr>
      <w:rFonts w:ascii="Verdana" w:eastAsia="MS Mincho" w:hAnsi="Verdana"/>
      <w:i/>
      <w:snapToGrid w:val="0"/>
    </w:rPr>
  </w:style>
  <w:style w:type="paragraph" w:customStyle="1" w:styleId="ConcurExampleCode">
    <w:name w:val="Concur Example Code"/>
    <w:semiHidden/>
    <w:rsid w:val="0055490D"/>
    <w:pPr>
      <w:spacing w:before="60" w:after="60"/>
      <w:ind w:left="1440"/>
    </w:pPr>
    <w:rPr>
      <w:rFonts w:ascii="Courier New" w:eastAsia="MS Mincho"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eastAsia="MS Mincho"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eastAsia="MS Mincho" w:hAnsi="Verdana"/>
      <w:b/>
      <w:snapToGrid w:val="0"/>
    </w:rPr>
  </w:style>
  <w:style w:type="paragraph" w:customStyle="1" w:styleId="ConcurExampleBodyText">
    <w:name w:val="Concur Example Body Text"/>
    <w:semiHidden/>
    <w:rsid w:val="0055490D"/>
    <w:pPr>
      <w:spacing w:before="120" w:after="120"/>
      <w:ind w:left="1440"/>
    </w:pPr>
    <w:rPr>
      <w:rFonts w:ascii="Verdana" w:eastAsia="MS Mincho"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MS Mincho" w:hAnsi="Verdana"/>
      <w:b/>
      <w:i/>
      <w:snapToGrid w:val="0"/>
      <w:szCs w:val="22"/>
    </w:rPr>
  </w:style>
  <w:style w:type="paragraph" w:customStyle="1" w:styleId="ConcurNumberIndent">
    <w:name w:val="Concur Number Indent"/>
    <w:rsid w:val="0055490D"/>
    <w:pPr>
      <w:numPr>
        <w:numId w:val="14"/>
      </w:numPr>
      <w:spacing w:before="240"/>
    </w:pPr>
    <w:rPr>
      <w:rFonts w:ascii="Verdana" w:eastAsia="MS Mincho"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MS Mincho"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MS Mincho"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MS Mincho"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MS Mincho"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MS Mincho"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MS Mincho"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MS Mincho"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MS Mincho"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MS Mincho" w:hAnsi="Verdana"/>
      <w:color w:val="000000"/>
      <w:sz w:val="18"/>
    </w:rPr>
  </w:style>
  <w:style w:type="paragraph" w:customStyle="1" w:styleId="ConcurExampleNumber">
    <w:name w:val="Concur Example Number"/>
    <w:semiHidden/>
    <w:rsid w:val="0055490D"/>
    <w:pPr>
      <w:spacing w:before="60" w:after="60"/>
    </w:pPr>
    <w:rPr>
      <w:rFonts w:ascii="Verdana" w:eastAsia="MS Mincho" w:hAnsi="Verdana"/>
    </w:rPr>
  </w:style>
  <w:style w:type="paragraph" w:customStyle="1" w:styleId="ConcurBodyCode">
    <w:name w:val="Concur Body Code"/>
    <w:rsid w:val="0055490D"/>
    <w:pPr>
      <w:spacing w:before="240"/>
    </w:pPr>
    <w:rPr>
      <w:rFonts w:ascii="Courier New" w:eastAsia="MS Mincho"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eastAsia="MS Mincho"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eastAsia="MS Mincho"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eastAsia="MS Mincho"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MS Mincho"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eastAsia="MS Mincho" w:hAnsi="Verdana"/>
      <w:iCs/>
      <w:lang w:val="en-US" w:eastAsia="ja-JP"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eastAsia="MS Mincho" w:hAnsi="Courier New" w:cs="Courier New"/>
      <w:lang w:val="en-US" w:eastAsia="ja-JP"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MS Mincho"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uiPriority w:val="39"/>
    <w:rsid w:val="0055490D"/>
    <w:pPr>
      <w:ind w:left="720"/>
    </w:pPr>
  </w:style>
  <w:style w:type="paragraph" w:styleId="TOC6">
    <w:name w:val="toc 6"/>
    <w:basedOn w:val="Normal"/>
    <w:next w:val="Normal"/>
    <w:autoRedefine/>
    <w:uiPriority w:val="39"/>
    <w:rsid w:val="0055490D"/>
    <w:pPr>
      <w:ind w:left="900"/>
    </w:pPr>
  </w:style>
  <w:style w:type="paragraph" w:styleId="TOC7">
    <w:name w:val="toc 7"/>
    <w:basedOn w:val="Normal"/>
    <w:next w:val="Normal"/>
    <w:autoRedefine/>
    <w:uiPriority w:val="39"/>
    <w:rsid w:val="0055490D"/>
    <w:pPr>
      <w:ind w:left="1080"/>
    </w:pPr>
  </w:style>
  <w:style w:type="paragraph" w:styleId="TOC8">
    <w:name w:val="toc 8"/>
    <w:basedOn w:val="Normal"/>
    <w:next w:val="Normal"/>
    <w:autoRedefine/>
    <w:uiPriority w:val="39"/>
    <w:rsid w:val="0055490D"/>
    <w:pPr>
      <w:ind w:left="1260"/>
    </w:pPr>
  </w:style>
  <w:style w:type="paragraph" w:styleId="TOC9">
    <w:name w:val="toc 9"/>
    <w:basedOn w:val="Normal"/>
    <w:next w:val="Normal"/>
    <w:autoRedefine/>
    <w:uiPriority w:val="39"/>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eastAsia="MS Mincho"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eastAsia="MS Mincho" w:hAnsi="Courier New" w:cs="Courier New"/>
    </w:rPr>
  </w:style>
  <w:style w:type="character" w:styleId="HTMLTypewriter">
    <w:name w:val="HTML Typewriter"/>
    <w:semiHidden/>
    <w:rsid w:val="0055490D"/>
    <w:rPr>
      <w:rFonts w:ascii="Courier New" w:eastAsia="MS Mincho"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MS Mincho"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eastAsia="MS Mincho"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eastAsia="MS Mincho"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hAnsi="Arial" w:cs="Arial"/>
      <w:sz w:val="16"/>
    </w:rPr>
  </w:style>
  <w:style w:type="character" w:customStyle="1" w:styleId="fieldlabel1">
    <w:name w:val="fieldlabel1"/>
    <w:semiHidden/>
    <w:rsid w:val="0055490D"/>
    <w:rPr>
      <w:rFonts w:ascii="Arial" w:eastAsia="MS Mincho"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MS Mincho"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MS Mincho" w:hAnsi="Verdana"/>
    </w:rPr>
  </w:style>
  <w:style w:type="character" w:customStyle="1" w:styleId="Heading2Char">
    <w:name w:val="Heading 2 Char"/>
    <w:link w:val="Heading2"/>
    <w:rsid w:val="0055490D"/>
    <w:rPr>
      <w:rFonts w:ascii="Verdana" w:eastAsia="MS Mincho" w:hAnsi="Verdana"/>
      <w:b/>
      <w:snapToGrid w:val="0"/>
      <w:sz w:val="28"/>
      <w:szCs w:val="22"/>
    </w:rPr>
  </w:style>
  <w:style w:type="character" w:customStyle="1" w:styleId="ConcurTableTextChar">
    <w:name w:val="Concur Table Text Char"/>
    <w:link w:val="ConcurTableText"/>
    <w:rsid w:val="0055490D"/>
    <w:rPr>
      <w:rFonts w:ascii="Verdana" w:eastAsia="MS Mincho" w:hAnsi="Verdana"/>
      <w:snapToGrid w:val="0"/>
      <w:sz w:val="18"/>
    </w:rPr>
  </w:style>
  <w:style w:type="character" w:customStyle="1" w:styleId="ConcurNoteChar">
    <w:name w:val="Concur Note Char"/>
    <w:link w:val="ConcurNote"/>
    <w:rsid w:val="0055490D"/>
    <w:rPr>
      <w:rFonts w:ascii="Verdana" w:eastAsia="MS Mincho" w:hAnsi="Verdana"/>
      <w:snapToGrid w:val="0"/>
    </w:rPr>
  </w:style>
  <w:style w:type="paragraph" w:customStyle="1" w:styleId="ConcurTableCaption">
    <w:name w:val="Concur Table Caption"/>
    <w:next w:val="Normal"/>
    <w:semiHidden/>
    <w:rsid w:val="0055490D"/>
    <w:pPr>
      <w:keepNext/>
      <w:spacing w:before="240"/>
    </w:pPr>
    <w:rPr>
      <w:rFonts w:ascii="Verdana" w:eastAsia="MS Mincho" w:hAnsi="Verdana"/>
      <w:i/>
    </w:rPr>
  </w:style>
  <w:style w:type="paragraph" w:customStyle="1" w:styleId="ConcurTableCaptionIndent">
    <w:name w:val="Concur Table Caption Indent"/>
    <w:next w:val="Normal"/>
    <w:semiHidden/>
    <w:rsid w:val="0055490D"/>
    <w:pPr>
      <w:keepNext/>
      <w:spacing w:before="240"/>
      <w:ind w:left="720"/>
    </w:pPr>
    <w:rPr>
      <w:rFonts w:ascii="Verdana" w:eastAsia="MS Mincho"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eastAsia="MS Mincho" w:hAnsi="Verdana"/>
      <w:snapToGrid w:val="0"/>
    </w:rPr>
  </w:style>
  <w:style w:type="character" w:customStyle="1" w:styleId="PlainTextChar1">
    <w:name w:val="Plain Text Char1"/>
    <w:link w:val="PlainText"/>
    <w:semiHidden/>
    <w:rsid w:val="0055490D"/>
    <w:rPr>
      <w:rFonts w:ascii="Courier New" w:eastAsia="MS Mincho"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MS Mincho"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eastAsia="MS Mincho"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MS Mincho"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eastAsia="MS Mincho"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MS Mincho" w:hAnsi="Verdana"/>
    </w:rPr>
  </w:style>
  <w:style w:type="character" w:customStyle="1" w:styleId="ConcurTableNumberChar">
    <w:name w:val="Concur Table Number Char"/>
    <w:link w:val="ConcurTableNumber"/>
    <w:rsid w:val="0055490D"/>
    <w:rPr>
      <w:rFonts w:ascii="Verdana" w:eastAsia="MS Mincho"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MS Mincho" w:hAnsi="Verdana"/>
      <w:b/>
      <w:smallCaps/>
      <w:snapToGrid w:val="0"/>
      <w:szCs w:val="22"/>
    </w:rPr>
  </w:style>
  <w:style w:type="paragraph" w:customStyle="1" w:styleId="TitlePg2">
    <w:name w:val="TitlePg2"/>
    <w:next w:val="TitlePg3"/>
    <w:semiHidden/>
    <w:rsid w:val="0055490D"/>
    <w:pPr>
      <w:spacing w:before="240" w:after="240"/>
    </w:pPr>
    <w:rPr>
      <w:rFonts w:ascii="Arial" w:eastAsia="MS Mincho" w:hAnsi="Arial" w:cs="Arial"/>
      <w:i/>
      <w:iCs/>
      <w:sz w:val="28"/>
      <w:szCs w:val="28"/>
    </w:rPr>
  </w:style>
  <w:style w:type="character" w:customStyle="1" w:styleId="ConcurProcedureHeadingChar">
    <w:name w:val="Concur Procedure Heading Char"/>
    <w:link w:val="ConcurProcedureHeading"/>
    <w:rsid w:val="0055490D"/>
    <w:rPr>
      <w:rFonts w:ascii="Verdana" w:eastAsia="MS Mincho" w:hAnsi="Verdana"/>
      <w:b/>
      <w:i/>
      <w:snapToGrid w:val="0"/>
      <w:szCs w:val="22"/>
    </w:rPr>
  </w:style>
  <w:style w:type="paragraph" w:customStyle="1" w:styleId="TitlePg3">
    <w:name w:val="TitlePg3"/>
    <w:semiHidden/>
    <w:rsid w:val="0055490D"/>
    <w:rPr>
      <w:rFonts w:ascii="Arial" w:eastAsia="MS Mincho"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MS Mincho" w:hAnsi="Verdana"/>
      <w:sz w:val="18"/>
    </w:rPr>
  </w:style>
  <w:style w:type="character" w:customStyle="1" w:styleId="FootnoteTextChar">
    <w:name w:val="Footnote Text Char"/>
    <w:link w:val="FootnoteText"/>
    <w:semiHidden/>
    <w:rsid w:val="0055490D"/>
    <w:rPr>
      <w:rFonts w:ascii="Verdana" w:eastAsia="MS Mincho"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eastAsia="MS Mincho" w:hAnsi="Verdana"/>
      <w:snapToGrid w:val="0"/>
      <w:sz w:val="18"/>
    </w:rPr>
  </w:style>
  <w:style w:type="character" w:customStyle="1" w:styleId="EndnoteTextChar">
    <w:name w:val="Endnote Text Char"/>
    <w:link w:val="EndnoteText"/>
    <w:semiHidden/>
    <w:rsid w:val="0055490D"/>
    <w:rPr>
      <w:rFonts w:ascii="Verdana" w:eastAsia="MS Mincho" w:hAnsi="Verdana"/>
    </w:rPr>
  </w:style>
  <w:style w:type="character" w:customStyle="1" w:styleId="MacroTextChar">
    <w:name w:val="Macro Text Char"/>
    <w:link w:val="MacroText"/>
    <w:semiHidden/>
    <w:rsid w:val="0055490D"/>
    <w:rPr>
      <w:rFonts w:ascii="Courier New" w:eastAsia="MS Mincho" w:hAnsi="Courier New" w:cs="Courier New"/>
    </w:rPr>
  </w:style>
  <w:style w:type="character" w:customStyle="1" w:styleId="ClosingChar">
    <w:name w:val="Closing Char"/>
    <w:link w:val="Closing"/>
    <w:semiHidden/>
    <w:rsid w:val="0055490D"/>
    <w:rPr>
      <w:rFonts w:ascii="Verdana" w:eastAsia="MS Mincho" w:hAnsi="Verdana"/>
    </w:rPr>
  </w:style>
  <w:style w:type="character" w:customStyle="1" w:styleId="SignatureChar">
    <w:name w:val="Signature Char"/>
    <w:link w:val="Signature"/>
    <w:semiHidden/>
    <w:rsid w:val="0055490D"/>
    <w:rPr>
      <w:rFonts w:ascii="Verdana" w:eastAsia="MS Mincho" w:hAnsi="Verdana"/>
    </w:rPr>
  </w:style>
  <w:style w:type="character" w:customStyle="1" w:styleId="ConcurWarningIconChar">
    <w:name w:val="Concur Warning Icon Char"/>
    <w:link w:val="ConcurWarningIcon"/>
    <w:rsid w:val="0055490D"/>
    <w:rPr>
      <w:rFonts w:ascii="Verdana" w:eastAsia="MS Mincho" w:hAnsi="Verdana"/>
      <w:snapToGrid w:val="0"/>
    </w:rPr>
  </w:style>
  <w:style w:type="character" w:customStyle="1" w:styleId="BodyTextIndentChar">
    <w:name w:val="Body Text Indent Char"/>
    <w:link w:val="BodyTextIndent"/>
    <w:semiHidden/>
    <w:rsid w:val="0055490D"/>
    <w:rPr>
      <w:rFonts w:ascii="Verdana" w:eastAsia="MS Mincho"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eastAsia="MS Mincho"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MS Mincho" w:hAnsi="Verdana"/>
      <w:snapToGrid w:val="0"/>
      <w:sz w:val="18"/>
    </w:rPr>
  </w:style>
  <w:style w:type="character" w:customStyle="1" w:styleId="ConcurNoteIndentChar">
    <w:name w:val="Concur Note Indent Char"/>
    <w:link w:val="ConcurNoteIndent"/>
    <w:rsid w:val="0055490D"/>
    <w:rPr>
      <w:rFonts w:ascii="Verdana" w:eastAsia="MS Mincho" w:hAnsi="Verdana"/>
      <w:snapToGrid w:val="0"/>
    </w:rPr>
  </w:style>
  <w:style w:type="character" w:customStyle="1" w:styleId="MessageHeaderChar">
    <w:name w:val="Message Header Char"/>
    <w:link w:val="MessageHeader"/>
    <w:semiHidden/>
    <w:rsid w:val="0055490D"/>
    <w:rPr>
      <w:rFonts w:ascii="Arial" w:eastAsia="MS Mincho"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eastAsia="MS Mincho"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MS Mincho" w:hAnsi="Verdana"/>
      <w:snapToGrid w:val="0"/>
    </w:rPr>
  </w:style>
  <w:style w:type="paragraph" w:customStyle="1" w:styleId="ConcurBulletIndent4">
    <w:name w:val="Concur Bullet Indent4"/>
    <w:rsid w:val="0055490D"/>
    <w:pPr>
      <w:numPr>
        <w:ilvl w:val="1"/>
        <w:numId w:val="32"/>
      </w:numPr>
      <w:spacing w:before="120"/>
    </w:pPr>
    <w:rPr>
      <w:rFonts w:ascii="Verdana" w:eastAsia="MS Mincho" w:hAnsi="Verdana"/>
      <w:snapToGrid w:val="0"/>
    </w:rPr>
  </w:style>
  <w:style w:type="character" w:customStyle="1" w:styleId="SalutationChar">
    <w:name w:val="Salutation Char"/>
    <w:link w:val="Salutation"/>
    <w:semiHidden/>
    <w:rsid w:val="0055490D"/>
    <w:rPr>
      <w:rFonts w:ascii="Verdana" w:eastAsia="MS Mincho" w:hAnsi="Verdana"/>
    </w:rPr>
  </w:style>
  <w:style w:type="character" w:customStyle="1" w:styleId="DateChar">
    <w:name w:val="Date Char"/>
    <w:link w:val="Date"/>
    <w:semiHidden/>
    <w:rsid w:val="0055490D"/>
    <w:rPr>
      <w:rFonts w:ascii="Verdana" w:eastAsia="MS Mincho"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MS Mincho" w:hAnsi="Verdana"/>
      <w:snapToGrid w:val="0"/>
    </w:rPr>
  </w:style>
  <w:style w:type="character" w:customStyle="1" w:styleId="ConcurBulletIndent2Char">
    <w:name w:val="Concur Bullet Indent2 Char"/>
    <w:link w:val="ConcurBulletIndent2"/>
    <w:rsid w:val="0055490D"/>
    <w:rPr>
      <w:rFonts w:ascii="Verdana" w:eastAsia="MS Mincho" w:hAnsi="Verdana"/>
      <w:snapToGrid w:val="0"/>
    </w:rPr>
  </w:style>
  <w:style w:type="character" w:customStyle="1" w:styleId="BodyTextFirstIndent2Char">
    <w:name w:val="Body Text First Indent 2 Char"/>
    <w:link w:val="BodyTextFirstIndent2"/>
    <w:semiHidden/>
    <w:rsid w:val="0055490D"/>
    <w:rPr>
      <w:rFonts w:ascii="Verdana" w:eastAsia="MS Mincho" w:hAnsi="Verdana"/>
    </w:rPr>
  </w:style>
  <w:style w:type="character" w:customStyle="1" w:styleId="NoteHeadingChar">
    <w:name w:val="Note Heading Char"/>
    <w:link w:val="NoteHeading"/>
    <w:semiHidden/>
    <w:rsid w:val="0055490D"/>
    <w:rPr>
      <w:rFonts w:ascii="Verdana" w:eastAsia="MS Mincho" w:hAnsi="Verdana"/>
    </w:rPr>
  </w:style>
  <w:style w:type="character" w:customStyle="1" w:styleId="BodyText2Char">
    <w:name w:val="Body Text 2 Char"/>
    <w:link w:val="BodyText2"/>
    <w:semiHidden/>
    <w:rsid w:val="0055490D"/>
    <w:rPr>
      <w:rFonts w:ascii="Verdana" w:eastAsia="MS Mincho" w:hAnsi="Verdana"/>
    </w:rPr>
  </w:style>
  <w:style w:type="character" w:customStyle="1" w:styleId="CommentTextChar">
    <w:name w:val="Comment Text Char"/>
    <w:link w:val="CommentText"/>
    <w:semiHidden/>
    <w:rsid w:val="0055490D"/>
    <w:rPr>
      <w:rFonts w:ascii="Verdana" w:eastAsia="MS Mincho" w:hAnsi="Verdana"/>
    </w:rPr>
  </w:style>
  <w:style w:type="character" w:customStyle="1" w:styleId="Heading3Char">
    <w:name w:val="Heading 3 Char"/>
    <w:link w:val="Heading3"/>
    <w:rsid w:val="0055490D"/>
    <w:rPr>
      <w:rFonts w:ascii="Verdana" w:eastAsia="MS Mincho" w:hAnsi="Verdana"/>
      <w:b/>
      <w:snapToGrid w:val="0"/>
      <w:sz w:val="24"/>
      <w:szCs w:val="22"/>
    </w:rPr>
  </w:style>
  <w:style w:type="character" w:customStyle="1" w:styleId="Heading4Char">
    <w:name w:val="Heading 4 Char"/>
    <w:link w:val="Heading4"/>
    <w:rsid w:val="0055490D"/>
    <w:rPr>
      <w:rFonts w:ascii="Verdana" w:eastAsia="MS Mincho" w:hAnsi="Verdana"/>
      <w:b/>
      <w:i/>
      <w:snapToGrid w:val="0"/>
    </w:rPr>
  </w:style>
  <w:style w:type="character" w:customStyle="1" w:styleId="BodyText3Char">
    <w:name w:val="Body Text 3 Char"/>
    <w:link w:val="BodyText3"/>
    <w:semiHidden/>
    <w:rsid w:val="0055490D"/>
    <w:rPr>
      <w:rFonts w:ascii="Verdana" w:eastAsia="MS Mincho" w:hAnsi="Verdana"/>
      <w:sz w:val="16"/>
      <w:szCs w:val="16"/>
    </w:rPr>
  </w:style>
  <w:style w:type="character" w:customStyle="1" w:styleId="BodyTextIndent2Char">
    <w:name w:val="Body Text Indent 2 Char"/>
    <w:link w:val="BodyTextIndent2"/>
    <w:semiHidden/>
    <w:rsid w:val="0055490D"/>
    <w:rPr>
      <w:rFonts w:ascii="Verdana" w:eastAsia="MS Mincho"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MS Mincho"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eastAsia="MS Mincho"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MS Mincho" w:hAnsi="Calibri"/>
      <w:color w:val="000000"/>
      <w:sz w:val="24"/>
      <w:szCs w:val="24"/>
    </w:rPr>
  </w:style>
  <w:style w:type="character" w:customStyle="1" w:styleId="BoxChar">
    <w:name w:val="Box Char"/>
    <w:semiHidden/>
    <w:rsid w:val="00527743"/>
    <w:rPr>
      <w:rFonts w:ascii="Arial" w:eastAsia="MS Mincho" w:hAnsi="Arial" w:cs="Arial"/>
      <w:sz w:val="16"/>
      <w:lang w:val="en-US" w:eastAsia="ja-JP"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MS Mincho" w:hAnsi="Tahoma" w:cs="Tahoma"/>
      <w:shd w:val="clear" w:color="auto" w:fill="000080"/>
    </w:rPr>
  </w:style>
  <w:style w:type="character" w:customStyle="1" w:styleId="E-mailSignatureChar">
    <w:name w:val="E-mail Signature Char"/>
    <w:link w:val="E-mailSignature"/>
    <w:semiHidden/>
    <w:rsid w:val="0055490D"/>
    <w:rPr>
      <w:rFonts w:ascii="Verdana" w:eastAsia="MS Mincho"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eastAsia="MS Mincho"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MS Mincho"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eastAsia="MS Mincho" w:hAnsi="Verdana"/>
      <w:snapToGrid w:val="0"/>
    </w:rPr>
  </w:style>
  <w:style w:type="character" w:customStyle="1" w:styleId="ConcurTableTextIndentChar">
    <w:name w:val="Concur Table Text Indent Char"/>
    <w:link w:val="ConcurTableTextIndent"/>
    <w:rsid w:val="0055490D"/>
    <w:rPr>
      <w:rFonts w:ascii="Verdana" w:eastAsia="MS Mincho"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MS Mincho"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MS Mincho"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MS Mincho"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MS Mincho" w:hAnsi="Verdana"/>
      <w:b/>
      <w:snapToGrid w:val="0"/>
      <w:sz w:val="36"/>
      <w:szCs w:val="36"/>
    </w:rPr>
  </w:style>
  <w:style w:type="character" w:customStyle="1" w:styleId="Heading6Char">
    <w:name w:val="Heading 6 Char"/>
    <w:aliases w:val="Sub Label Char"/>
    <w:link w:val="Heading6"/>
    <w:rsid w:val="0055490D"/>
    <w:rPr>
      <w:rFonts w:ascii="Verdana" w:eastAsia="MS Mincho"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MS Mincho" w:hAnsi="Verdana"/>
      <w:i/>
    </w:rPr>
  </w:style>
  <w:style w:type="character" w:customStyle="1" w:styleId="Heading9Char">
    <w:name w:val="Heading 9 Char"/>
    <w:link w:val="Heading9"/>
    <w:rsid w:val="0055490D"/>
    <w:rPr>
      <w:rFonts w:ascii="Verdana" w:eastAsia="MS Mincho" w:hAnsi="Verdana"/>
      <w:b/>
      <w:color w:val="0000FF"/>
    </w:rPr>
  </w:style>
  <w:style w:type="character" w:customStyle="1" w:styleId="TitleChar">
    <w:name w:val="Title Char"/>
    <w:link w:val="Title"/>
    <w:rsid w:val="0055490D"/>
    <w:rPr>
      <w:rFonts w:ascii="Arial" w:eastAsia="MS Mincho" w:hAnsi="Arial" w:cs="Arial"/>
      <w:b/>
      <w:bCs/>
      <w:kern w:val="28"/>
      <w:sz w:val="32"/>
      <w:szCs w:val="32"/>
    </w:rPr>
  </w:style>
  <w:style w:type="character" w:customStyle="1" w:styleId="SubtitleChar">
    <w:name w:val="Subtitle Char"/>
    <w:link w:val="Subtitle"/>
    <w:rsid w:val="0055490D"/>
    <w:rPr>
      <w:rFonts w:ascii="Arial" w:eastAsia="MS Mincho" w:hAnsi="Arial" w:cs="Arial"/>
      <w:sz w:val="24"/>
      <w:szCs w:val="24"/>
    </w:rPr>
  </w:style>
  <w:style w:type="table" w:styleId="LightList">
    <w:name w:val="Light List"/>
    <w:basedOn w:val="TableNormal"/>
    <w:uiPriority w:val="61"/>
    <w:rsid w:val="0055490D"/>
    <w:rPr>
      <w:lang w:val="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eastAsia="MS Mincho" w:hAnsi="Verdana"/>
      <w:snapToGrid w:val="0"/>
    </w:rPr>
  </w:style>
  <w:style w:type="character" w:customStyle="1" w:styleId="ConcurMoreInfoIndent2Char">
    <w:name w:val="Concur More Info Indent2 Char"/>
    <w:link w:val="ConcurMoreInfoIndent2"/>
    <w:rsid w:val="0055490D"/>
    <w:rPr>
      <w:rFonts w:ascii="Verdana" w:eastAsia="MS Mincho" w:hAnsi="Verdana"/>
      <w:snapToGrid w:val="0"/>
    </w:rPr>
  </w:style>
  <w:style w:type="character" w:customStyle="1" w:styleId="HTMLPreformattedChar">
    <w:name w:val="HTML Preformatted Char"/>
    <w:link w:val="HTMLPreformatted"/>
    <w:semiHidden/>
    <w:rsid w:val="0055490D"/>
    <w:rPr>
      <w:rFonts w:ascii="Courier New" w:eastAsia="MS Mincho" w:hAnsi="Courier New" w:cs="Courier New"/>
    </w:rPr>
  </w:style>
  <w:style w:type="character" w:customStyle="1" w:styleId="CommentSubjectChar">
    <w:name w:val="Comment Subject Char"/>
    <w:link w:val="CommentSubject"/>
    <w:semiHidden/>
    <w:rsid w:val="0055490D"/>
    <w:rPr>
      <w:rFonts w:ascii="Verdana" w:eastAsia="MS Mincho" w:hAnsi="Verdana"/>
      <w:b/>
      <w:bCs/>
    </w:rPr>
  </w:style>
  <w:style w:type="paragraph" w:styleId="NoSpacing">
    <w:name w:val="No Spacing"/>
    <w:uiPriority w:val="1"/>
    <w:qFormat/>
    <w:rsid w:val="0055490D"/>
    <w:rPr>
      <w:rFonts w:ascii="Arial" w:eastAsia="MS Mincho" w:hAnsi="Arial"/>
      <w:szCs w:val="24"/>
    </w:rPr>
  </w:style>
  <w:style w:type="paragraph" w:styleId="TOCHeading0">
    <w:name w:val="TOC Heading"/>
    <w:basedOn w:val="Heading1"/>
    <w:next w:val="Normal"/>
    <w:uiPriority w:val="39"/>
    <w:qFormat/>
    <w:rsid w:val="0055490D"/>
    <w:pPr>
      <w:keepLines/>
      <w:pBdr>
        <w:bottom w:val="none" w:sz="0" w:space="0" w:color="auto"/>
      </w:pBdr>
      <w:spacing w:before="480" w:line="276" w:lineRule="auto"/>
      <w:outlineLvl w:val="9"/>
    </w:pPr>
    <w:rPr>
      <w:rFonts w:ascii="Cambria" w:hAnsi="Cambria"/>
      <w:color w:val="365F91"/>
      <w:sz w:val="28"/>
      <w:szCs w:val="28"/>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eastAsia="MS Mincho"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eastAsia="MS Mincho" w:hAnsi="Arial" w:cs="Arial"/>
      <w:vanish/>
      <w:sz w:val="16"/>
      <w:szCs w:val="16"/>
    </w:rPr>
  </w:style>
  <w:style w:type="character" w:customStyle="1" w:styleId="emailstyle16">
    <w:name w:val="emailstyle16"/>
    <w:semiHidden/>
    <w:rsid w:val="0055490D"/>
    <w:rPr>
      <w:rFonts w:ascii="Arial" w:eastAsia="MS Mincho"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MS Mincho" w:hAnsi="Tahoma" w:cs="Tahoma"/>
      <w:sz w:val="16"/>
      <w:szCs w:val="16"/>
    </w:rPr>
  </w:style>
  <w:style w:type="character" w:customStyle="1" w:styleId="HeaderChar">
    <w:name w:val="Header Char"/>
    <w:link w:val="Header"/>
    <w:rsid w:val="0055490D"/>
    <w:rPr>
      <w:rFonts w:ascii="Verdana" w:eastAsia="MS Mincho" w:hAnsi="Verdana"/>
    </w:rPr>
  </w:style>
  <w:style w:type="paragraph" w:styleId="Revision">
    <w:name w:val="Revision"/>
    <w:hidden/>
    <w:uiPriority w:val="99"/>
    <w:semiHidden/>
    <w:rsid w:val="00F82D7A"/>
    <w:rPr>
      <w:rFonts w:ascii="Calibri" w:eastAsia="MS Mincho"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eastAsia="MS Mincho"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eastAsia="MS Mincho"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 w:type="character" w:customStyle="1" w:styleId="normaltextrun">
    <w:name w:val="normaltextrun"/>
    <w:rsid w:val="00521EBC"/>
  </w:style>
  <w:style w:type="character" w:customStyle="1" w:styleId="apple-converted-space">
    <w:name w:val="apple-converted-space"/>
    <w:rsid w:val="00DB3FD5"/>
  </w:style>
  <w:style w:type="character" w:customStyle="1" w:styleId="Heading3Char1">
    <w:name w:val="Heading 3 Char1"/>
    <w:rsid w:val="003A2DE8"/>
    <w:rPr>
      <w:rFonts w:ascii="Verdana" w:eastAsia="MS Mincho" w:hAnsi="Verdana"/>
      <w:b/>
      <w:snapToGrid w:val="0"/>
      <w:sz w:val="24"/>
      <w:szCs w:val="22"/>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png"/><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47.png"/><Relationship Id="rId89" Type="http://schemas.openxmlformats.org/officeDocument/2006/relationships/hyperlink" Target="http://www.concurtraining.com/customers/tech_pubs/Docs/Z_SuppConfig/Supported_Configurations_for_Concur_Travel_and_Expense.pdf"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cid:image001.png@01D6F58E.7870AE20" TargetMode="External"/><Relationship Id="rId53" Type="http://schemas.openxmlformats.org/officeDocument/2006/relationships/image" Target="media/image26.png"/><Relationship Id="rId58" Type="http://schemas.openxmlformats.org/officeDocument/2006/relationships/image" Target="media/image30.png"/><Relationship Id="rId74" Type="http://schemas.openxmlformats.org/officeDocument/2006/relationships/hyperlink" Target="http://assets.concur.com/concurtraining/cte/en-us/FAQ_Cloud_Hosting_Strategy.pdf" TargetMode="External"/><Relationship Id="rId79" Type="http://schemas.openxmlformats.org/officeDocument/2006/relationships/image" Target="media/image42.png"/><Relationship Id="rId5" Type="http://schemas.openxmlformats.org/officeDocument/2006/relationships/numbering" Target="numbering.xml"/><Relationship Id="rId90" Type="http://schemas.openxmlformats.org/officeDocument/2006/relationships/hyperlink" Target="https://www.concurtraining.com/customers/tech_pubs/Current_jp/ReleaseNotes_Shared/_client_shared_RN_all-jp.htm" TargetMode="External"/><Relationship Id="rId95" Type="http://schemas.openxmlformats.org/officeDocument/2006/relationships/header" Target="header6.xm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hyperlink" Target="http://assets.concur.com/concurtraining/cte/en-us/FAQ_Cloud_Hosting_Strategy.pdf" TargetMode="External"/><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8.png"/><Relationship Id="rId80" Type="http://schemas.openxmlformats.org/officeDocument/2006/relationships/image" Target="media/image43.png"/><Relationship Id="rId85" Type="http://schemas.openxmlformats.org/officeDocument/2006/relationships/hyperlink" Target="https://www.concurtraining.com/customers/tech_pubs/Docs/FactSheets/User%20Assistance%20for%20Admins%20and%20End%20Users.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sap.com/about/company/diversity.html" TargetMode="External"/><Relationship Id="rId59" Type="http://schemas.openxmlformats.org/officeDocument/2006/relationships/image" Target="media/image31.png"/><Relationship Id="rId67" Type="http://schemas.openxmlformats.org/officeDocument/2006/relationships/hyperlink" Target="http://www.concursolutions.com" TargetMode="External"/><Relationship Id="rId20" Type="http://schemas.openxmlformats.org/officeDocument/2006/relationships/image" Target="media/image1.png"/><Relationship Id="rId41" Type="http://schemas.openxmlformats.org/officeDocument/2006/relationships/image" Target="cid:image004.png@01D6F58E.7870AE20" TargetMode="External"/><Relationship Id="rId54" Type="http://schemas.openxmlformats.org/officeDocument/2006/relationships/image" Target="media/image27.png"/><Relationship Id="rId62" Type="http://schemas.openxmlformats.org/officeDocument/2006/relationships/hyperlink" Target="https://www.concurtraining.com/cnqr/continuous-influence-sessions" TargetMode="External"/><Relationship Id="rId70" Type="http://schemas.openxmlformats.org/officeDocument/2006/relationships/image" Target="media/image39.png"/><Relationship Id="rId75" Type="http://schemas.openxmlformats.org/officeDocument/2006/relationships/hyperlink" Target="mailto:johnsmith@123.com" TargetMode="External"/><Relationship Id="rId83" Type="http://schemas.openxmlformats.org/officeDocument/2006/relationships/image" Target="media/image46.png"/><Relationship Id="rId88" Type="http://schemas.openxmlformats.org/officeDocument/2006/relationships/hyperlink" Target="https://www.concurtraining.com/customers/tech_pubs/RN-monthly-Access/_RN_access_client.htm" TargetMode="External"/><Relationship Id="rId91" Type="http://schemas.openxmlformats.org/officeDocument/2006/relationships/image" Target="media/image5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concurtraining.com/customers/tech_pubs/Docs/ConcurPremier/SG_Shr/SG_Shr_Custom_Fields.pdf"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image" Target="cid:image002.png@01D86AAF.E1636C00"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hyperlink" Target="http://assets.concur.com/concurtraining/cte/en-us/FAQ_Cloud_Hosting_Strategy.pdf" TargetMode="External"/><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Current_jp/_Docs_CCC_JAPAN.htm" TargetMode="External"/><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4.jpeg"/><Relationship Id="rId55" Type="http://schemas.openxmlformats.org/officeDocument/2006/relationships/image" Target="media/image28.png"/><Relationship Id="rId76" Type="http://schemas.openxmlformats.org/officeDocument/2006/relationships/hyperlink" Target="mailto:johnsmith@123.com.uat"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assets.concur.com/concurtraining/cte/en-us/FAQ_Cloud_Hosting_Strategy.pdf" TargetMode="External"/><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hyperlink" Target="https://www.concurtraining.com/customers/tech_pubs/RN-monthly-Access/_RN_access_client.htm" TargetMode="External"/><Relationship Id="rId66" Type="http://schemas.openxmlformats.org/officeDocument/2006/relationships/image" Target="media/image36.png"/><Relationship Id="rId87" Type="http://schemas.openxmlformats.org/officeDocument/2006/relationships/image" Target="media/image49.png"/><Relationship Id="rId61" Type="http://schemas.openxmlformats.org/officeDocument/2006/relationships/hyperlink" Target="https://www.concurtraining.com/customers/tech_pubs/Docs/FactSheets/Preferred%20Name_Nonbinary%20Gender%20Options_FS.pdf" TargetMode="External"/><Relationship Id="rId82" Type="http://schemas.openxmlformats.org/officeDocument/2006/relationships/image" Target="media/image45.png"/><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http://www.concurtraining.com/customers/tech_pubs/Current_jp/Guides_Exp/UG_Exp/Shr_UG_FileTransfer-jp.pdf" TargetMode="External"/><Relationship Id="rId56" Type="http://schemas.openxmlformats.org/officeDocument/2006/relationships/image" Target="media/image29.png"/><Relationship Id="rId77" Type="http://schemas.openxmlformats.org/officeDocument/2006/relationships/hyperlink" Target="mailto:johnsmith@123.com.uat" TargetMode="External"/><Relationship Id="rId8" Type="http://schemas.openxmlformats.org/officeDocument/2006/relationships/webSettings" Target="webSettings.xml"/><Relationship Id="rId51" Type="http://schemas.openxmlformats.org/officeDocument/2006/relationships/image" Target="cid:de2e27db-0a66-4ac5-af94-eb45aace51cd@namprd12.prod.outlook.com" TargetMode="External"/><Relationship Id="rId72" Type="http://schemas.openxmlformats.org/officeDocument/2006/relationships/image" Target="media/image40.png"/><Relationship Id="rId9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588B7576-4A72-4BD7-8BFC-72D539EB3CBA}">
  <ds:schemaRefs>
    <ds:schemaRef ds:uri="http://schemas.openxmlformats.org/package/2006/metadata/core-properties"/>
    <ds:schemaRef ds:uri="http://schemas.microsoft.com/office/2006/documentManagement/types"/>
    <ds:schemaRef ds:uri="1c7f533a-18fd-43fc-9369-c45dede7a652"/>
    <ds:schemaRef ds:uri="28a200f4-0f9f-42e2-aaaa-ad77079c918e"/>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E577432-9A78-4ECB-9FB1-E815106D2A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TechPubs-BW-RN.dot</Template>
  <TotalTime>39</TotalTime>
  <Pages>65</Pages>
  <Words>6572</Words>
  <Characters>37466</Characters>
  <Application>Microsoft Office Word</Application>
  <DocSecurity>0</DocSecurity>
  <Lines>312</Lines>
  <Paragraphs>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Shared Changes Release Notes May 2022</vt:lpstr>
      <vt:lpstr>Shared Changes Release Notes May 2022</vt:lpstr>
    </vt:vector>
  </TitlesOfParts>
  <Company/>
  <LinksUpToDate>false</LinksUpToDate>
  <CharactersWithSpaces>43951</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リリースノート: SAP Concur Shared 2022年5月</dc:title>
  <dc:subject/>
  <dc:creator>SAP Concur - User Assistance</dc:creator>
  <cp:keywords/>
  <dc:description>© 2004 - 2022 SAP Concur All rights reserved.</dc:description>
  <cp:lastModifiedBy>Takeuchi, Ryoko (external - Partner)</cp:lastModifiedBy>
  <cp:revision>14</cp:revision>
  <cp:lastPrinted>2022-05-25T11:00:00Z</cp:lastPrinted>
  <dcterms:created xsi:type="dcterms:W3CDTF">2022-05-20T16:43:00Z</dcterms:created>
  <dcterms:modified xsi:type="dcterms:W3CDTF">2022-05-25T11:00:00Z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