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1"/>
        <w:gridCol w:w="4585"/>
      </w:tblGrid>
      <w:tr w:rsidR="00B24F61" w:rsidRPr="00116196" w14:paraId="7825C8FB" w14:textId="77777777" w:rsidTr="00BB1F79">
        <w:tc>
          <w:tcPr>
            <w:tcW w:w="9706" w:type="dxa"/>
            <w:gridSpan w:val="2"/>
            <w:shd w:val="clear" w:color="auto" w:fill="D9D9D9"/>
          </w:tcPr>
          <w:p w14:paraId="4A634758" w14:textId="77777777" w:rsidR="00B24F61" w:rsidRPr="00116196" w:rsidRDefault="00425A83" w:rsidP="003E2F9D">
            <w:pPr>
              <w:pStyle w:val="HeadRN"/>
              <w:rPr>
                <w:rFonts w:ascii="メイリオ" w:eastAsia="メイリオ" w:hAnsi="メイリオ"/>
                <w:color w:val="auto"/>
                <w:sz w:val="32"/>
                <w:szCs w:val="32"/>
              </w:rPr>
            </w:pPr>
            <w:r w:rsidRPr="00116196">
              <w:rPr>
                <w:rFonts w:ascii="メイリオ" w:eastAsia="メイリオ" w:hAnsi="メイリオ" w:hint="eastAsia"/>
                <w:color w:val="auto"/>
              </w:rPr>
              <w:t>SAP Concur リリース ノート</w:t>
            </w:r>
          </w:p>
          <w:p w14:paraId="5DB4DF5F" w14:textId="77777777" w:rsidR="001E33FE" w:rsidRPr="00116196" w:rsidRDefault="00335310" w:rsidP="00E644C2">
            <w:pPr>
              <w:pStyle w:val="HeadProduct"/>
              <w:rPr>
                <w:rFonts w:ascii="メイリオ" w:eastAsia="メイリオ" w:hAnsi="メイリオ"/>
                <w:color w:val="auto"/>
              </w:rPr>
            </w:pPr>
            <w:r w:rsidRPr="00116196">
              <w:rPr>
                <w:rFonts w:ascii="メイリオ" w:eastAsia="メイリオ" w:hAnsi="メイリオ" w:hint="eastAsia"/>
                <w:color w:val="auto"/>
              </w:rPr>
              <w:t>製品共通の変更</w:t>
            </w:r>
          </w:p>
          <w:p w14:paraId="7EEA28A2" w14:textId="77777777" w:rsidR="00241210" w:rsidRPr="00116196" w:rsidRDefault="00A45775" w:rsidP="00241210">
            <w:pPr>
              <w:pStyle w:val="ConcurTableText"/>
              <w:jc w:val="center"/>
              <w:rPr>
                <w:rFonts w:ascii="メイリオ" w:eastAsia="メイリオ" w:hAnsi="メイリオ"/>
              </w:rPr>
            </w:pPr>
            <w:r w:rsidRPr="00116196">
              <w:rPr>
                <w:rFonts w:ascii="メイリオ" w:eastAsia="メイリオ" w:hAnsi="メイリオ" w:hint="eastAsia"/>
              </w:rPr>
              <w:t>以下の製品間およびサイト全体の変更が含まれます。</w:t>
            </w:r>
            <w:r w:rsidRPr="00116196">
              <w:rPr>
                <w:rFonts w:ascii="メイリオ" w:eastAsia="メイリオ" w:hAnsi="メイリオ" w:hint="eastAsia"/>
              </w:rPr>
              <w:br/>
              <w:t>Professional Edition、Standard Edition、および Small Business Edition</w:t>
            </w:r>
          </w:p>
        </w:tc>
      </w:tr>
      <w:tr w:rsidR="0037377B" w:rsidRPr="00116196" w14:paraId="5AA18A1A" w14:textId="77777777" w:rsidTr="007268D6">
        <w:tc>
          <w:tcPr>
            <w:tcW w:w="5121" w:type="dxa"/>
            <w:shd w:val="clear" w:color="auto" w:fill="ECECEC"/>
            <w:vAlign w:val="center"/>
          </w:tcPr>
          <w:p w14:paraId="5C9C4862" w14:textId="77777777" w:rsidR="0037377B" w:rsidRPr="00116196" w:rsidRDefault="0037377B" w:rsidP="00C94730">
            <w:pPr>
              <w:spacing w:before="80" w:after="80"/>
              <w:jc w:val="center"/>
              <w:rPr>
                <w:rFonts w:ascii="メイリオ" w:eastAsia="メイリオ" w:hAnsi="メイリオ"/>
                <w:b/>
                <w:sz w:val="22"/>
              </w:rPr>
            </w:pPr>
            <w:r w:rsidRPr="00116196">
              <w:rPr>
                <w:rFonts w:ascii="メイリオ" w:eastAsia="メイリオ" w:hAnsi="メイリオ" w:hint="eastAsia"/>
                <w:b/>
                <w:sz w:val="22"/>
              </w:rPr>
              <w:t>月</w:t>
            </w:r>
          </w:p>
        </w:tc>
        <w:tc>
          <w:tcPr>
            <w:tcW w:w="4585" w:type="dxa"/>
            <w:shd w:val="clear" w:color="auto" w:fill="ECECEC"/>
            <w:vAlign w:val="center"/>
          </w:tcPr>
          <w:p w14:paraId="7291B389" w14:textId="77777777" w:rsidR="0037377B" w:rsidRPr="00116196" w:rsidRDefault="0037377B" w:rsidP="00C94730">
            <w:pPr>
              <w:spacing w:before="80" w:after="80"/>
              <w:jc w:val="center"/>
              <w:rPr>
                <w:rFonts w:ascii="メイリオ" w:eastAsia="メイリオ" w:hAnsi="メイリオ"/>
                <w:b/>
                <w:sz w:val="22"/>
              </w:rPr>
            </w:pPr>
            <w:r w:rsidRPr="00116196">
              <w:rPr>
                <w:rFonts w:ascii="メイリオ" w:eastAsia="メイリオ" w:hAnsi="メイリオ" w:hint="eastAsia"/>
                <w:b/>
                <w:sz w:val="22"/>
              </w:rPr>
              <w:t>対象</w:t>
            </w:r>
          </w:p>
        </w:tc>
      </w:tr>
      <w:tr w:rsidR="0037377B" w:rsidRPr="00116196" w14:paraId="2A223F69" w14:textId="77777777" w:rsidTr="007268D6">
        <w:tc>
          <w:tcPr>
            <w:tcW w:w="5121" w:type="dxa"/>
            <w:shd w:val="clear" w:color="auto" w:fill="auto"/>
            <w:vAlign w:val="center"/>
          </w:tcPr>
          <w:p w14:paraId="023BE0B0" w14:textId="77777777" w:rsidR="005C2429" w:rsidRPr="00116196" w:rsidRDefault="00792FBB" w:rsidP="005C2429">
            <w:pPr>
              <w:pStyle w:val="HeadDate1"/>
              <w:rPr>
                <w:rFonts w:ascii="メイリオ" w:eastAsia="メイリオ" w:hAnsi="メイリオ"/>
              </w:rPr>
            </w:pPr>
            <w:r w:rsidRPr="00116196">
              <w:rPr>
                <w:rFonts w:ascii="メイリオ" w:eastAsia="メイリオ" w:hAnsi="メイリオ" w:hint="eastAsia"/>
              </w:rPr>
              <w:t>リリース日: 2022 年 1 月 22 日</w:t>
            </w:r>
          </w:p>
          <w:p w14:paraId="4E27803A" w14:textId="77777777" w:rsidR="0037377B" w:rsidRPr="00116196" w:rsidRDefault="00DD3C83" w:rsidP="005C2429">
            <w:pPr>
              <w:pStyle w:val="HeadDate2"/>
              <w:rPr>
                <w:rFonts w:ascii="メイリオ" w:eastAsia="メイリオ" w:hAnsi="メイリオ"/>
              </w:rPr>
            </w:pPr>
            <w:r w:rsidRPr="00116196">
              <w:rPr>
                <w:rStyle w:val="a7"/>
                <w:rFonts w:ascii="メイリオ" w:eastAsia="メイリオ" w:hAnsi="メイリオ" w:hint="eastAsia"/>
              </w:rPr>
              <w:t>英語版の投稿： 2022 年 1 月 21 日 金曜日</w:t>
            </w:r>
          </w:p>
        </w:tc>
        <w:tc>
          <w:tcPr>
            <w:tcW w:w="4585" w:type="dxa"/>
            <w:shd w:val="clear" w:color="auto" w:fill="auto"/>
            <w:vAlign w:val="center"/>
          </w:tcPr>
          <w:p w14:paraId="5C6F0511" w14:textId="77777777" w:rsidR="0037377B" w:rsidRPr="00116196" w:rsidRDefault="00180E03" w:rsidP="00C94730">
            <w:pPr>
              <w:pStyle w:val="HeadAudience"/>
              <w:rPr>
                <w:rFonts w:ascii="メイリオ" w:eastAsia="メイリオ" w:hAnsi="メイリオ"/>
                <w:color w:val="FF0000"/>
              </w:rPr>
            </w:pPr>
            <w:r w:rsidRPr="00116196">
              <w:rPr>
                <w:rFonts w:ascii="メイリオ" w:eastAsia="メイリオ" w:hAnsi="メイリオ" w:hint="eastAsia"/>
              </w:rPr>
              <w:t>SAP Concur をお使いのお客様 – 最終版</w:t>
            </w:r>
          </w:p>
        </w:tc>
      </w:tr>
    </w:tbl>
    <w:p w14:paraId="7EE757A3" w14:textId="77777777" w:rsidR="006C338D" w:rsidRPr="00116196" w:rsidRDefault="006C338D" w:rsidP="00883EE8">
      <w:pPr>
        <w:pStyle w:val="ConcurHeadingFeedToPDF"/>
        <w:tabs>
          <w:tab w:val="left" w:pos="6050"/>
        </w:tabs>
        <w:spacing w:before="240"/>
        <w:rPr>
          <w:rFonts w:ascii="メイリオ" w:eastAsia="メイリオ" w:hAnsi="メイリオ"/>
        </w:rPr>
      </w:pPr>
      <w:r w:rsidRPr="00116196">
        <w:rPr>
          <w:rFonts w:ascii="メイリオ" w:eastAsia="メイリオ" w:hAnsi="メイリオ" w:hint="eastAsia"/>
        </w:rPr>
        <w:t>目次</w:t>
      </w:r>
      <w:r w:rsidRPr="00116196">
        <w:rPr>
          <w:rFonts w:ascii="メイリオ" w:eastAsia="メイリオ" w:hAnsi="メイリオ" w:hint="eastAsia"/>
        </w:rPr>
        <w:tab/>
      </w:r>
    </w:p>
    <w:p w14:paraId="0F721692" w14:textId="46BC3F7A" w:rsidR="00DB5807" w:rsidRDefault="009015FB">
      <w:pPr>
        <w:pStyle w:val="11"/>
        <w:rPr>
          <w:rFonts w:asciiTheme="minorHAnsi" w:eastAsiaTheme="minorEastAsia" w:hAnsiTheme="minorHAnsi" w:cstheme="minorBidi"/>
          <w:b w:val="0"/>
          <w:kern w:val="2"/>
          <w:sz w:val="21"/>
          <w:szCs w:val="22"/>
        </w:rPr>
      </w:pPr>
      <w:r w:rsidRPr="00116196">
        <w:rPr>
          <w:rFonts w:ascii="メイリオ" w:eastAsia="メイリオ" w:hAnsi="メイリオ" w:hint="eastAsia"/>
        </w:rPr>
        <w:fldChar w:fldCharType="begin"/>
      </w:r>
      <w:r w:rsidRPr="00116196">
        <w:rPr>
          <w:rFonts w:ascii="メイリオ" w:eastAsia="メイリオ" w:hAnsi="メイリオ"/>
        </w:rPr>
        <w:instrText xml:space="preserve"> TOC \o "1-2" \h \z \t "Heading 3,3,Applicable Products,4" </w:instrText>
      </w:r>
      <w:r w:rsidRPr="00116196">
        <w:rPr>
          <w:rFonts w:ascii="メイリオ" w:eastAsia="メイリオ" w:hAnsi="メイリオ" w:hint="eastAsia"/>
        </w:rPr>
        <w:fldChar w:fldCharType="separate"/>
      </w:r>
      <w:hyperlink w:anchor="_Toc94105435" w:history="1">
        <w:r w:rsidR="00DB5807" w:rsidRPr="009E0EE2">
          <w:rPr>
            <w:rStyle w:val="a6"/>
            <w:rFonts w:ascii="メイリオ" w:eastAsia="メイリオ" w:hAnsi="メイリオ"/>
          </w:rPr>
          <w:t>リリース ノート</w:t>
        </w:r>
        <w:r w:rsidR="00DB5807">
          <w:rPr>
            <w:webHidden/>
          </w:rPr>
          <w:tab/>
        </w:r>
        <w:r w:rsidR="00DB5807">
          <w:rPr>
            <w:webHidden/>
          </w:rPr>
          <w:fldChar w:fldCharType="begin"/>
        </w:r>
        <w:r w:rsidR="00DB5807">
          <w:rPr>
            <w:webHidden/>
          </w:rPr>
          <w:instrText xml:space="preserve"> PAGEREF _Toc94105435 \h </w:instrText>
        </w:r>
        <w:r w:rsidR="00DB5807">
          <w:rPr>
            <w:webHidden/>
          </w:rPr>
        </w:r>
        <w:r w:rsidR="00DB5807">
          <w:rPr>
            <w:webHidden/>
          </w:rPr>
          <w:fldChar w:fldCharType="separate"/>
        </w:r>
        <w:r w:rsidR="00C64BDC">
          <w:rPr>
            <w:webHidden/>
          </w:rPr>
          <w:t>1</w:t>
        </w:r>
        <w:r w:rsidR="00DB5807">
          <w:rPr>
            <w:webHidden/>
          </w:rPr>
          <w:fldChar w:fldCharType="end"/>
        </w:r>
      </w:hyperlink>
    </w:p>
    <w:p w14:paraId="26D887A7" w14:textId="055A0983" w:rsidR="00DB5807" w:rsidRDefault="00DB5807">
      <w:pPr>
        <w:pStyle w:val="23"/>
        <w:rPr>
          <w:rFonts w:asciiTheme="minorHAnsi" w:eastAsiaTheme="minorEastAsia" w:hAnsiTheme="minorHAnsi" w:cstheme="minorBidi"/>
          <w:b w:val="0"/>
          <w:kern w:val="2"/>
          <w:sz w:val="21"/>
          <w:szCs w:val="22"/>
        </w:rPr>
      </w:pPr>
      <w:hyperlink w:anchor="_Toc94105436" w:history="1">
        <w:r w:rsidRPr="009E0EE2">
          <w:rPr>
            <w:rStyle w:val="a6"/>
            <w:rFonts w:ascii="メイリオ" w:eastAsia="メイリオ" w:hAnsi="メイリオ"/>
          </w:rPr>
          <w:t>ファイル転送のアップデート</w:t>
        </w:r>
        <w:r>
          <w:rPr>
            <w:webHidden/>
          </w:rPr>
          <w:tab/>
        </w:r>
        <w:r>
          <w:rPr>
            <w:webHidden/>
          </w:rPr>
          <w:fldChar w:fldCharType="begin"/>
        </w:r>
        <w:r>
          <w:rPr>
            <w:webHidden/>
          </w:rPr>
          <w:instrText xml:space="preserve"> PAGEREF _Toc94105436 \h </w:instrText>
        </w:r>
        <w:r>
          <w:rPr>
            <w:webHidden/>
          </w:rPr>
        </w:r>
        <w:r>
          <w:rPr>
            <w:webHidden/>
          </w:rPr>
          <w:fldChar w:fldCharType="separate"/>
        </w:r>
        <w:r w:rsidR="00C64BDC">
          <w:rPr>
            <w:webHidden/>
          </w:rPr>
          <w:t>2</w:t>
        </w:r>
        <w:r>
          <w:rPr>
            <w:webHidden/>
          </w:rPr>
          <w:fldChar w:fldCharType="end"/>
        </w:r>
      </w:hyperlink>
    </w:p>
    <w:p w14:paraId="5BD8D660" w14:textId="23E52551" w:rsidR="00DB5807" w:rsidRDefault="00DB5807">
      <w:pPr>
        <w:pStyle w:val="43"/>
        <w:rPr>
          <w:rFonts w:asciiTheme="minorHAnsi" w:eastAsiaTheme="minorEastAsia" w:hAnsiTheme="minorHAnsi" w:cstheme="minorBidi"/>
          <w:color w:val="auto"/>
          <w:kern w:val="2"/>
          <w:sz w:val="21"/>
          <w:szCs w:val="22"/>
        </w:rPr>
      </w:pPr>
      <w:hyperlink w:anchor="_Toc94105437" w:history="1">
        <w:r w:rsidRPr="009E0EE2">
          <w:rPr>
            <w:rStyle w:val="a6"/>
            <w:rFonts w:ascii="メイリオ" w:eastAsia="メイリオ" w:hAnsi="メイリオ"/>
          </w:rPr>
          <w:t>Travel、Expense、Invoice、Request、Intelligence | Professional &amp; Standard</w:t>
        </w:r>
        <w:r>
          <w:rPr>
            <w:webHidden/>
          </w:rPr>
          <w:tab/>
        </w:r>
        <w:r>
          <w:rPr>
            <w:webHidden/>
          </w:rPr>
          <w:fldChar w:fldCharType="begin"/>
        </w:r>
        <w:r>
          <w:rPr>
            <w:webHidden/>
          </w:rPr>
          <w:instrText xml:space="preserve"> PAGEREF _Toc94105437 \h </w:instrText>
        </w:r>
        <w:r>
          <w:rPr>
            <w:webHidden/>
          </w:rPr>
        </w:r>
        <w:r>
          <w:rPr>
            <w:webHidden/>
          </w:rPr>
          <w:fldChar w:fldCharType="separate"/>
        </w:r>
        <w:r w:rsidR="00C64BDC">
          <w:rPr>
            <w:webHidden/>
          </w:rPr>
          <w:t>2</w:t>
        </w:r>
        <w:r>
          <w:rPr>
            <w:webHidden/>
          </w:rPr>
          <w:fldChar w:fldCharType="end"/>
        </w:r>
      </w:hyperlink>
    </w:p>
    <w:p w14:paraId="28A5105F" w14:textId="1DEB8446" w:rsidR="00DB5807" w:rsidRDefault="00DB5807">
      <w:pPr>
        <w:pStyle w:val="43"/>
        <w:rPr>
          <w:rFonts w:asciiTheme="minorHAnsi" w:eastAsiaTheme="minorEastAsia" w:hAnsiTheme="minorHAnsi" w:cstheme="minorBidi"/>
          <w:color w:val="auto"/>
          <w:kern w:val="2"/>
          <w:sz w:val="21"/>
          <w:szCs w:val="22"/>
        </w:rPr>
      </w:pPr>
      <w:hyperlink w:anchor="_Toc94105438" w:history="1">
        <w:r w:rsidRPr="009E0EE2">
          <w:rPr>
            <w:rStyle w:val="a6"/>
            <w:rFonts w:ascii="メイリオ" w:eastAsia="メイリオ" w:hAnsi="メイリオ"/>
          </w:rPr>
          <w:t>Travel、Expense、Invoice、Request、Intelligence | Professional &amp; Standard</w:t>
        </w:r>
        <w:r>
          <w:rPr>
            <w:webHidden/>
          </w:rPr>
          <w:tab/>
        </w:r>
        <w:r>
          <w:rPr>
            <w:webHidden/>
          </w:rPr>
          <w:fldChar w:fldCharType="begin"/>
        </w:r>
        <w:r>
          <w:rPr>
            <w:webHidden/>
          </w:rPr>
          <w:instrText xml:space="preserve"> PAGEREF _Toc94105438 \h </w:instrText>
        </w:r>
        <w:r>
          <w:rPr>
            <w:webHidden/>
          </w:rPr>
        </w:r>
        <w:r>
          <w:rPr>
            <w:webHidden/>
          </w:rPr>
          <w:fldChar w:fldCharType="separate"/>
        </w:r>
        <w:r w:rsidR="00C64BDC">
          <w:rPr>
            <w:webHidden/>
          </w:rPr>
          <w:t>4</w:t>
        </w:r>
        <w:r>
          <w:rPr>
            <w:webHidden/>
          </w:rPr>
          <w:fldChar w:fldCharType="end"/>
        </w:r>
      </w:hyperlink>
    </w:p>
    <w:p w14:paraId="5F71CAC7" w14:textId="431CB046" w:rsidR="00DB5807" w:rsidRDefault="00DB5807">
      <w:pPr>
        <w:pStyle w:val="23"/>
        <w:rPr>
          <w:rFonts w:asciiTheme="minorHAnsi" w:eastAsiaTheme="minorEastAsia" w:hAnsiTheme="minorHAnsi" w:cstheme="minorBidi"/>
          <w:b w:val="0"/>
          <w:kern w:val="2"/>
          <w:sz w:val="21"/>
          <w:szCs w:val="22"/>
        </w:rPr>
      </w:pPr>
      <w:hyperlink w:anchor="_Toc94105439" w:history="1">
        <w:r w:rsidRPr="009E0EE2">
          <w:rPr>
            <w:rStyle w:val="a6"/>
            <w:rFonts w:ascii="メイリオ" w:eastAsia="メイリオ" w:hAnsi="メイリオ"/>
          </w:rPr>
          <w:t>その他</w:t>
        </w:r>
        <w:r>
          <w:rPr>
            <w:webHidden/>
          </w:rPr>
          <w:tab/>
        </w:r>
        <w:r>
          <w:rPr>
            <w:webHidden/>
          </w:rPr>
          <w:fldChar w:fldCharType="begin"/>
        </w:r>
        <w:r>
          <w:rPr>
            <w:webHidden/>
          </w:rPr>
          <w:instrText xml:space="preserve"> PAGEREF _Toc94105439 \h </w:instrText>
        </w:r>
        <w:r>
          <w:rPr>
            <w:webHidden/>
          </w:rPr>
        </w:r>
        <w:r>
          <w:rPr>
            <w:webHidden/>
          </w:rPr>
          <w:fldChar w:fldCharType="separate"/>
        </w:r>
        <w:r w:rsidR="00C64BDC">
          <w:rPr>
            <w:webHidden/>
          </w:rPr>
          <w:t>5</w:t>
        </w:r>
        <w:r>
          <w:rPr>
            <w:webHidden/>
          </w:rPr>
          <w:fldChar w:fldCharType="end"/>
        </w:r>
      </w:hyperlink>
    </w:p>
    <w:p w14:paraId="2B7D0BF6" w14:textId="1964EE91" w:rsidR="00DB5807" w:rsidRDefault="00DB5807">
      <w:pPr>
        <w:pStyle w:val="43"/>
        <w:rPr>
          <w:rFonts w:asciiTheme="minorHAnsi" w:eastAsiaTheme="minorEastAsia" w:hAnsiTheme="minorHAnsi" w:cstheme="minorBidi"/>
          <w:color w:val="auto"/>
          <w:kern w:val="2"/>
          <w:sz w:val="21"/>
          <w:szCs w:val="22"/>
        </w:rPr>
      </w:pPr>
      <w:hyperlink w:anchor="_Toc94105440" w:history="1">
        <w:r w:rsidRPr="009E0EE2">
          <w:rPr>
            <w:rStyle w:val="a6"/>
            <w:rFonts w:ascii="メイリオ" w:eastAsia="メイリオ" w:hAnsi="メイリオ"/>
          </w:rPr>
          <w:t>Travel、Expense、Invoice、Request | Professional &amp; Standard</w:t>
        </w:r>
        <w:r>
          <w:rPr>
            <w:webHidden/>
          </w:rPr>
          <w:tab/>
        </w:r>
        <w:r>
          <w:rPr>
            <w:webHidden/>
          </w:rPr>
          <w:fldChar w:fldCharType="begin"/>
        </w:r>
        <w:r>
          <w:rPr>
            <w:webHidden/>
          </w:rPr>
          <w:instrText xml:space="preserve"> PAGEREF _Toc94105440 \h </w:instrText>
        </w:r>
        <w:r>
          <w:rPr>
            <w:webHidden/>
          </w:rPr>
        </w:r>
        <w:r>
          <w:rPr>
            <w:webHidden/>
          </w:rPr>
          <w:fldChar w:fldCharType="separate"/>
        </w:r>
        <w:r w:rsidR="00C64BDC">
          <w:rPr>
            <w:webHidden/>
          </w:rPr>
          <w:t>5</w:t>
        </w:r>
        <w:r>
          <w:rPr>
            <w:webHidden/>
          </w:rPr>
          <w:fldChar w:fldCharType="end"/>
        </w:r>
      </w:hyperlink>
    </w:p>
    <w:p w14:paraId="7740A3C5" w14:textId="1CD71010" w:rsidR="00DB5807" w:rsidRDefault="00DB5807">
      <w:pPr>
        <w:pStyle w:val="43"/>
        <w:rPr>
          <w:rFonts w:asciiTheme="minorHAnsi" w:eastAsiaTheme="minorEastAsia" w:hAnsiTheme="minorHAnsi" w:cstheme="minorBidi"/>
          <w:color w:val="auto"/>
          <w:kern w:val="2"/>
          <w:sz w:val="21"/>
          <w:szCs w:val="22"/>
        </w:rPr>
      </w:pPr>
      <w:hyperlink w:anchor="_Toc94105441" w:history="1">
        <w:r w:rsidRPr="009E0EE2">
          <w:rPr>
            <w:rStyle w:val="a6"/>
            <w:rFonts w:ascii="メイリオ" w:eastAsia="メイリオ" w:hAnsi="メイリオ"/>
          </w:rPr>
          <w:t>Travel、Expense、Invoice、Request | Professional &amp; Standard</w:t>
        </w:r>
        <w:r>
          <w:rPr>
            <w:webHidden/>
          </w:rPr>
          <w:tab/>
        </w:r>
        <w:r>
          <w:rPr>
            <w:webHidden/>
          </w:rPr>
          <w:fldChar w:fldCharType="begin"/>
        </w:r>
        <w:r>
          <w:rPr>
            <w:webHidden/>
          </w:rPr>
          <w:instrText xml:space="preserve"> PAGEREF _Toc94105441 \h </w:instrText>
        </w:r>
        <w:r>
          <w:rPr>
            <w:webHidden/>
          </w:rPr>
        </w:r>
        <w:r>
          <w:rPr>
            <w:webHidden/>
          </w:rPr>
          <w:fldChar w:fldCharType="separate"/>
        </w:r>
        <w:r w:rsidR="00C64BDC">
          <w:rPr>
            <w:webHidden/>
          </w:rPr>
          <w:t>9</w:t>
        </w:r>
        <w:r>
          <w:rPr>
            <w:webHidden/>
          </w:rPr>
          <w:fldChar w:fldCharType="end"/>
        </w:r>
      </w:hyperlink>
    </w:p>
    <w:p w14:paraId="05D7C0BE" w14:textId="08BC1025" w:rsidR="00DB5807" w:rsidRDefault="00DB5807">
      <w:pPr>
        <w:pStyle w:val="23"/>
        <w:rPr>
          <w:rFonts w:asciiTheme="minorHAnsi" w:eastAsiaTheme="minorEastAsia" w:hAnsiTheme="minorHAnsi" w:cstheme="minorBidi"/>
          <w:b w:val="0"/>
          <w:kern w:val="2"/>
          <w:sz w:val="21"/>
          <w:szCs w:val="22"/>
        </w:rPr>
      </w:pPr>
      <w:hyperlink w:anchor="_Toc94105442" w:history="1">
        <w:r w:rsidRPr="009E0EE2">
          <w:rPr>
            <w:rStyle w:val="a6"/>
            <w:rFonts w:ascii="メイリオ" w:eastAsia="メイリオ" w:hAnsi="メイリオ"/>
          </w:rPr>
          <w:t>製品設定</w:t>
        </w:r>
        <w:r>
          <w:rPr>
            <w:webHidden/>
          </w:rPr>
          <w:tab/>
        </w:r>
        <w:r>
          <w:rPr>
            <w:webHidden/>
          </w:rPr>
          <w:fldChar w:fldCharType="begin"/>
        </w:r>
        <w:r>
          <w:rPr>
            <w:webHidden/>
          </w:rPr>
          <w:instrText xml:space="preserve"> PAGEREF _Toc94105442 \h </w:instrText>
        </w:r>
        <w:r>
          <w:rPr>
            <w:webHidden/>
          </w:rPr>
        </w:r>
        <w:r>
          <w:rPr>
            <w:webHidden/>
          </w:rPr>
          <w:fldChar w:fldCharType="separate"/>
        </w:r>
        <w:r w:rsidR="00C64BDC">
          <w:rPr>
            <w:webHidden/>
          </w:rPr>
          <w:t>11</w:t>
        </w:r>
        <w:r>
          <w:rPr>
            <w:webHidden/>
          </w:rPr>
          <w:fldChar w:fldCharType="end"/>
        </w:r>
      </w:hyperlink>
    </w:p>
    <w:p w14:paraId="4109FC62" w14:textId="4A46617E" w:rsidR="00DB5807" w:rsidRDefault="00DB5807">
      <w:pPr>
        <w:pStyle w:val="43"/>
        <w:rPr>
          <w:rFonts w:asciiTheme="minorHAnsi" w:eastAsiaTheme="minorEastAsia" w:hAnsiTheme="minorHAnsi" w:cstheme="minorBidi"/>
          <w:color w:val="auto"/>
          <w:kern w:val="2"/>
          <w:sz w:val="21"/>
          <w:szCs w:val="22"/>
        </w:rPr>
      </w:pPr>
      <w:hyperlink w:anchor="_Toc94105443" w:history="1">
        <w:r w:rsidRPr="009E0EE2">
          <w:rPr>
            <w:rStyle w:val="a6"/>
            <w:rFonts w:ascii="メイリオ" w:eastAsia="メイリオ" w:hAnsi="メイリオ"/>
          </w:rPr>
          <w:t>Expense、Invoice、Request | Standard</w:t>
        </w:r>
        <w:r>
          <w:rPr>
            <w:webHidden/>
          </w:rPr>
          <w:tab/>
        </w:r>
        <w:r>
          <w:rPr>
            <w:webHidden/>
          </w:rPr>
          <w:fldChar w:fldCharType="begin"/>
        </w:r>
        <w:r>
          <w:rPr>
            <w:webHidden/>
          </w:rPr>
          <w:instrText xml:space="preserve"> PAGEREF _Toc94105443 \h </w:instrText>
        </w:r>
        <w:r>
          <w:rPr>
            <w:webHidden/>
          </w:rPr>
        </w:r>
        <w:r>
          <w:rPr>
            <w:webHidden/>
          </w:rPr>
          <w:fldChar w:fldCharType="separate"/>
        </w:r>
        <w:r w:rsidR="00C64BDC">
          <w:rPr>
            <w:webHidden/>
          </w:rPr>
          <w:t>11</w:t>
        </w:r>
        <w:r>
          <w:rPr>
            <w:webHidden/>
          </w:rPr>
          <w:fldChar w:fldCharType="end"/>
        </w:r>
      </w:hyperlink>
    </w:p>
    <w:p w14:paraId="372420C1" w14:textId="50708AA3" w:rsidR="00DB5807" w:rsidRDefault="00DB5807">
      <w:pPr>
        <w:pStyle w:val="23"/>
        <w:rPr>
          <w:rFonts w:asciiTheme="minorHAnsi" w:eastAsiaTheme="minorEastAsia" w:hAnsiTheme="minorHAnsi" w:cstheme="minorBidi"/>
          <w:b w:val="0"/>
          <w:kern w:val="2"/>
          <w:sz w:val="21"/>
          <w:szCs w:val="22"/>
        </w:rPr>
      </w:pPr>
      <w:hyperlink w:anchor="_Toc94105444" w:history="1">
        <w:r w:rsidRPr="009E0EE2">
          <w:rPr>
            <w:rStyle w:val="a6"/>
            <w:rFonts w:ascii="メイリオ" w:eastAsia="メイリオ" w:hAnsi="メイリオ"/>
          </w:rPr>
          <w:t>SAP Concur ユーザー支援</w:t>
        </w:r>
        <w:r>
          <w:rPr>
            <w:webHidden/>
          </w:rPr>
          <w:tab/>
        </w:r>
        <w:r>
          <w:rPr>
            <w:webHidden/>
          </w:rPr>
          <w:fldChar w:fldCharType="begin"/>
        </w:r>
        <w:r>
          <w:rPr>
            <w:webHidden/>
          </w:rPr>
          <w:instrText xml:space="preserve"> PAGEREF _Toc94105444 \h </w:instrText>
        </w:r>
        <w:r>
          <w:rPr>
            <w:webHidden/>
          </w:rPr>
        </w:r>
        <w:r>
          <w:rPr>
            <w:webHidden/>
          </w:rPr>
          <w:fldChar w:fldCharType="separate"/>
        </w:r>
        <w:r w:rsidR="00C64BDC">
          <w:rPr>
            <w:webHidden/>
          </w:rPr>
          <w:t>12</w:t>
        </w:r>
        <w:r>
          <w:rPr>
            <w:webHidden/>
          </w:rPr>
          <w:fldChar w:fldCharType="end"/>
        </w:r>
      </w:hyperlink>
    </w:p>
    <w:p w14:paraId="00096E33" w14:textId="3616FC1A" w:rsidR="00DB5807" w:rsidRDefault="00DB5807">
      <w:pPr>
        <w:pStyle w:val="43"/>
        <w:rPr>
          <w:rFonts w:asciiTheme="minorHAnsi" w:eastAsiaTheme="minorEastAsia" w:hAnsiTheme="minorHAnsi" w:cstheme="minorBidi"/>
          <w:color w:val="auto"/>
          <w:kern w:val="2"/>
          <w:sz w:val="21"/>
          <w:szCs w:val="22"/>
        </w:rPr>
      </w:pPr>
      <w:hyperlink w:anchor="_Toc94105445" w:history="1">
        <w:r w:rsidRPr="009E0EE2">
          <w:rPr>
            <w:rStyle w:val="a6"/>
            <w:rFonts w:ascii="メイリオ" w:eastAsia="メイリオ" w:hAnsi="メイリオ"/>
          </w:rPr>
          <w:t>すべての製品およびサービス | すべての Edition</w:t>
        </w:r>
        <w:r>
          <w:rPr>
            <w:webHidden/>
          </w:rPr>
          <w:tab/>
        </w:r>
        <w:r>
          <w:rPr>
            <w:webHidden/>
          </w:rPr>
          <w:fldChar w:fldCharType="begin"/>
        </w:r>
        <w:r>
          <w:rPr>
            <w:webHidden/>
          </w:rPr>
          <w:instrText xml:space="preserve"> PAGEREF _Toc94105445 \h </w:instrText>
        </w:r>
        <w:r>
          <w:rPr>
            <w:webHidden/>
          </w:rPr>
        </w:r>
        <w:r>
          <w:rPr>
            <w:webHidden/>
          </w:rPr>
          <w:fldChar w:fldCharType="separate"/>
        </w:r>
        <w:r w:rsidR="00C64BDC">
          <w:rPr>
            <w:webHidden/>
          </w:rPr>
          <w:t>12</w:t>
        </w:r>
        <w:r>
          <w:rPr>
            <w:webHidden/>
          </w:rPr>
          <w:fldChar w:fldCharType="end"/>
        </w:r>
      </w:hyperlink>
    </w:p>
    <w:p w14:paraId="04D54517" w14:textId="5EAAD7B1" w:rsidR="00DB5807" w:rsidRDefault="00DB5807">
      <w:pPr>
        <w:pStyle w:val="23"/>
        <w:rPr>
          <w:rFonts w:asciiTheme="minorHAnsi" w:eastAsiaTheme="minorEastAsia" w:hAnsiTheme="minorHAnsi" w:cstheme="minorBidi"/>
          <w:b w:val="0"/>
          <w:kern w:val="2"/>
          <w:sz w:val="21"/>
          <w:szCs w:val="22"/>
        </w:rPr>
      </w:pPr>
      <w:hyperlink w:anchor="_Toc94105446" w:history="1">
        <w:r w:rsidRPr="009E0EE2">
          <w:rPr>
            <w:rStyle w:val="a6"/>
            <w:rFonts w:ascii="メイリオ" w:eastAsia="メイリオ" w:hAnsi="メイリオ"/>
          </w:rPr>
          <w:t>SAP Fiori テーマ</w:t>
        </w:r>
        <w:r>
          <w:rPr>
            <w:webHidden/>
          </w:rPr>
          <w:tab/>
        </w:r>
        <w:r>
          <w:rPr>
            <w:webHidden/>
          </w:rPr>
          <w:fldChar w:fldCharType="begin"/>
        </w:r>
        <w:r>
          <w:rPr>
            <w:webHidden/>
          </w:rPr>
          <w:instrText xml:space="preserve"> PAGEREF _Toc94105446 \h </w:instrText>
        </w:r>
        <w:r>
          <w:rPr>
            <w:webHidden/>
          </w:rPr>
        </w:r>
        <w:r>
          <w:rPr>
            <w:webHidden/>
          </w:rPr>
          <w:fldChar w:fldCharType="separate"/>
        </w:r>
        <w:r w:rsidR="00C64BDC">
          <w:rPr>
            <w:webHidden/>
          </w:rPr>
          <w:t>14</w:t>
        </w:r>
        <w:r>
          <w:rPr>
            <w:webHidden/>
          </w:rPr>
          <w:fldChar w:fldCharType="end"/>
        </w:r>
      </w:hyperlink>
    </w:p>
    <w:p w14:paraId="04C83D6E" w14:textId="326638BF" w:rsidR="00DB5807" w:rsidRDefault="00DB5807">
      <w:pPr>
        <w:pStyle w:val="43"/>
        <w:rPr>
          <w:rFonts w:asciiTheme="minorHAnsi" w:eastAsiaTheme="minorEastAsia" w:hAnsiTheme="minorHAnsi" w:cstheme="minorBidi"/>
          <w:color w:val="auto"/>
          <w:kern w:val="2"/>
          <w:sz w:val="21"/>
          <w:szCs w:val="22"/>
        </w:rPr>
      </w:pPr>
      <w:hyperlink w:anchor="_Toc94105447" w:history="1">
        <w:r w:rsidRPr="009E0EE2">
          <w:rPr>
            <w:rStyle w:val="a6"/>
            <w:rFonts w:ascii="メイリオ" w:eastAsia="メイリオ" w:hAnsi="メイリオ"/>
          </w:rPr>
          <w:t>Expense、Invoice、Request | Professional</w:t>
        </w:r>
        <w:r>
          <w:rPr>
            <w:webHidden/>
          </w:rPr>
          <w:tab/>
        </w:r>
        <w:r>
          <w:rPr>
            <w:webHidden/>
          </w:rPr>
          <w:fldChar w:fldCharType="begin"/>
        </w:r>
        <w:r>
          <w:rPr>
            <w:webHidden/>
          </w:rPr>
          <w:instrText xml:space="preserve"> PAGEREF _Toc94105447 \h </w:instrText>
        </w:r>
        <w:r>
          <w:rPr>
            <w:webHidden/>
          </w:rPr>
        </w:r>
        <w:r>
          <w:rPr>
            <w:webHidden/>
          </w:rPr>
          <w:fldChar w:fldCharType="separate"/>
        </w:r>
        <w:r w:rsidR="00C64BDC">
          <w:rPr>
            <w:webHidden/>
          </w:rPr>
          <w:t>14</w:t>
        </w:r>
        <w:r>
          <w:rPr>
            <w:webHidden/>
          </w:rPr>
          <w:fldChar w:fldCharType="end"/>
        </w:r>
      </w:hyperlink>
    </w:p>
    <w:p w14:paraId="10E95D54" w14:textId="7071C9DD" w:rsidR="00DB5807" w:rsidRDefault="00DB5807">
      <w:pPr>
        <w:pStyle w:val="43"/>
        <w:rPr>
          <w:rFonts w:asciiTheme="minorHAnsi" w:eastAsiaTheme="minorEastAsia" w:hAnsiTheme="minorHAnsi" w:cstheme="minorBidi"/>
          <w:color w:val="auto"/>
          <w:kern w:val="2"/>
          <w:sz w:val="21"/>
          <w:szCs w:val="22"/>
        </w:rPr>
      </w:pPr>
      <w:hyperlink w:anchor="_Toc94105448" w:history="1">
        <w:r w:rsidRPr="009E0EE2">
          <w:rPr>
            <w:rStyle w:val="a6"/>
            <w:rFonts w:ascii="メイリオ" w:eastAsia="メイリオ" w:hAnsi="メイリオ"/>
          </w:rPr>
          <w:t>Expense、Invoice、Request | Professional</w:t>
        </w:r>
        <w:r>
          <w:rPr>
            <w:webHidden/>
          </w:rPr>
          <w:tab/>
        </w:r>
        <w:r>
          <w:rPr>
            <w:webHidden/>
          </w:rPr>
          <w:fldChar w:fldCharType="begin"/>
        </w:r>
        <w:r>
          <w:rPr>
            <w:webHidden/>
          </w:rPr>
          <w:instrText xml:space="preserve"> PAGEREF _Toc94105448 \h </w:instrText>
        </w:r>
        <w:r>
          <w:rPr>
            <w:webHidden/>
          </w:rPr>
        </w:r>
        <w:r>
          <w:rPr>
            <w:webHidden/>
          </w:rPr>
          <w:fldChar w:fldCharType="separate"/>
        </w:r>
        <w:r w:rsidR="00C64BDC">
          <w:rPr>
            <w:webHidden/>
          </w:rPr>
          <w:t>18</w:t>
        </w:r>
        <w:r>
          <w:rPr>
            <w:webHidden/>
          </w:rPr>
          <w:fldChar w:fldCharType="end"/>
        </w:r>
      </w:hyperlink>
    </w:p>
    <w:p w14:paraId="63AE21EB" w14:textId="134458DA" w:rsidR="00DB5807" w:rsidRDefault="00DB5807">
      <w:pPr>
        <w:pStyle w:val="23"/>
        <w:rPr>
          <w:rFonts w:asciiTheme="minorHAnsi" w:eastAsiaTheme="minorEastAsia" w:hAnsiTheme="minorHAnsi" w:cstheme="minorBidi"/>
          <w:b w:val="0"/>
          <w:kern w:val="2"/>
          <w:sz w:val="21"/>
          <w:szCs w:val="22"/>
        </w:rPr>
      </w:pPr>
      <w:hyperlink w:anchor="_Toc94105449" w:history="1">
        <w:r w:rsidRPr="009E0EE2">
          <w:rPr>
            <w:rStyle w:val="a6"/>
            <w:rFonts w:ascii="メイリオ" w:eastAsia="メイリオ" w:hAnsi="メイリオ"/>
          </w:rPr>
          <w:t>セキュリティ</w:t>
        </w:r>
        <w:r>
          <w:rPr>
            <w:webHidden/>
          </w:rPr>
          <w:tab/>
        </w:r>
        <w:r>
          <w:rPr>
            <w:webHidden/>
          </w:rPr>
          <w:fldChar w:fldCharType="begin"/>
        </w:r>
        <w:r>
          <w:rPr>
            <w:webHidden/>
          </w:rPr>
          <w:instrText xml:space="preserve"> PAGEREF _Toc94105449 \h </w:instrText>
        </w:r>
        <w:r>
          <w:rPr>
            <w:webHidden/>
          </w:rPr>
        </w:r>
        <w:r>
          <w:rPr>
            <w:webHidden/>
          </w:rPr>
          <w:fldChar w:fldCharType="separate"/>
        </w:r>
        <w:r w:rsidR="00C64BDC">
          <w:rPr>
            <w:webHidden/>
          </w:rPr>
          <w:t>23</w:t>
        </w:r>
        <w:r>
          <w:rPr>
            <w:webHidden/>
          </w:rPr>
          <w:fldChar w:fldCharType="end"/>
        </w:r>
      </w:hyperlink>
    </w:p>
    <w:p w14:paraId="2A582A2E" w14:textId="7644DE7D" w:rsidR="00DB5807" w:rsidRDefault="00DB5807">
      <w:pPr>
        <w:pStyle w:val="43"/>
        <w:rPr>
          <w:rFonts w:asciiTheme="minorHAnsi" w:eastAsiaTheme="minorEastAsia" w:hAnsiTheme="minorHAnsi" w:cstheme="minorBidi"/>
          <w:color w:val="auto"/>
          <w:kern w:val="2"/>
          <w:sz w:val="21"/>
          <w:szCs w:val="22"/>
        </w:rPr>
      </w:pPr>
      <w:hyperlink w:anchor="_Toc94105450" w:history="1">
        <w:r w:rsidRPr="009E0EE2">
          <w:rPr>
            <w:rStyle w:val="a6"/>
            <w:rFonts w:ascii="メイリオ" w:eastAsia="メイリオ" w:hAnsi="メイリオ"/>
          </w:rPr>
          <w:t>Travel、Expense、Invoice、Request | すべての Editions</w:t>
        </w:r>
        <w:r>
          <w:rPr>
            <w:webHidden/>
          </w:rPr>
          <w:tab/>
        </w:r>
        <w:r>
          <w:rPr>
            <w:webHidden/>
          </w:rPr>
          <w:fldChar w:fldCharType="begin"/>
        </w:r>
        <w:r>
          <w:rPr>
            <w:webHidden/>
          </w:rPr>
          <w:instrText xml:space="preserve"> PAGEREF _Toc94105450 \h </w:instrText>
        </w:r>
        <w:r>
          <w:rPr>
            <w:webHidden/>
          </w:rPr>
        </w:r>
        <w:r>
          <w:rPr>
            <w:webHidden/>
          </w:rPr>
          <w:fldChar w:fldCharType="separate"/>
        </w:r>
        <w:r w:rsidR="00C64BDC">
          <w:rPr>
            <w:webHidden/>
          </w:rPr>
          <w:t>23</w:t>
        </w:r>
        <w:r>
          <w:rPr>
            <w:webHidden/>
          </w:rPr>
          <w:fldChar w:fldCharType="end"/>
        </w:r>
      </w:hyperlink>
    </w:p>
    <w:p w14:paraId="1356E701" w14:textId="7D8BA210" w:rsidR="00DB5807" w:rsidRDefault="00DB5807">
      <w:pPr>
        <w:pStyle w:val="23"/>
        <w:rPr>
          <w:rFonts w:asciiTheme="minorHAnsi" w:eastAsiaTheme="minorEastAsia" w:hAnsiTheme="minorHAnsi" w:cstheme="minorBidi"/>
          <w:b w:val="0"/>
          <w:kern w:val="2"/>
          <w:sz w:val="21"/>
          <w:szCs w:val="22"/>
        </w:rPr>
      </w:pPr>
      <w:hyperlink w:anchor="_Toc94105451" w:history="1">
        <w:r w:rsidRPr="009E0EE2">
          <w:rPr>
            <w:rStyle w:val="a6"/>
            <w:rFonts w:ascii="メイリオ" w:eastAsia="メイリオ" w:hAnsi="メイリオ"/>
          </w:rPr>
          <w:t>推奨環境</w:t>
        </w:r>
        <w:r>
          <w:rPr>
            <w:webHidden/>
          </w:rPr>
          <w:tab/>
        </w:r>
        <w:r>
          <w:rPr>
            <w:webHidden/>
          </w:rPr>
          <w:fldChar w:fldCharType="begin"/>
        </w:r>
        <w:r>
          <w:rPr>
            <w:webHidden/>
          </w:rPr>
          <w:instrText xml:space="preserve"> PAGEREF _Toc94105451 \h </w:instrText>
        </w:r>
        <w:r>
          <w:rPr>
            <w:webHidden/>
          </w:rPr>
        </w:r>
        <w:r>
          <w:rPr>
            <w:webHidden/>
          </w:rPr>
          <w:fldChar w:fldCharType="separate"/>
        </w:r>
        <w:r w:rsidR="00C64BDC">
          <w:rPr>
            <w:webHidden/>
          </w:rPr>
          <w:t>30</w:t>
        </w:r>
        <w:r>
          <w:rPr>
            <w:webHidden/>
          </w:rPr>
          <w:fldChar w:fldCharType="end"/>
        </w:r>
      </w:hyperlink>
    </w:p>
    <w:p w14:paraId="07E8BF00" w14:textId="3F115645" w:rsidR="00DB5807" w:rsidRDefault="00DB5807">
      <w:pPr>
        <w:pStyle w:val="43"/>
        <w:rPr>
          <w:rFonts w:asciiTheme="minorHAnsi" w:eastAsiaTheme="minorEastAsia" w:hAnsiTheme="minorHAnsi" w:cstheme="minorBidi"/>
          <w:color w:val="auto"/>
          <w:kern w:val="2"/>
          <w:sz w:val="21"/>
          <w:szCs w:val="22"/>
        </w:rPr>
      </w:pPr>
      <w:hyperlink w:anchor="_Toc94105452" w:history="1">
        <w:r w:rsidRPr="009E0EE2">
          <w:rPr>
            <w:rStyle w:val="a6"/>
            <w:rFonts w:ascii="メイリオ" w:eastAsia="メイリオ" w:hAnsi="メイリオ"/>
          </w:rPr>
          <w:t>Travel、Expense、Invoice、Request、Analysis/Intelligence | すべての Editions</w:t>
        </w:r>
        <w:r>
          <w:rPr>
            <w:webHidden/>
          </w:rPr>
          <w:tab/>
        </w:r>
        <w:r>
          <w:rPr>
            <w:webHidden/>
          </w:rPr>
          <w:fldChar w:fldCharType="begin"/>
        </w:r>
        <w:r>
          <w:rPr>
            <w:webHidden/>
          </w:rPr>
          <w:instrText xml:space="preserve"> PAGEREF _Toc94105452 \h </w:instrText>
        </w:r>
        <w:r>
          <w:rPr>
            <w:webHidden/>
          </w:rPr>
        </w:r>
        <w:r>
          <w:rPr>
            <w:webHidden/>
          </w:rPr>
          <w:fldChar w:fldCharType="separate"/>
        </w:r>
        <w:r w:rsidR="00C64BDC">
          <w:rPr>
            <w:webHidden/>
          </w:rPr>
          <w:t>30</w:t>
        </w:r>
        <w:r>
          <w:rPr>
            <w:webHidden/>
          </w:rPr>
          <w:fldChar w:fldCharType="end"/>
        </w:r>
      </w:hyperlink>
    </w:p>
    <w:p w14:paraId="06F407DE" w14:textId="5BDFAE18" w:rsidR="00DB5807" w:rsidRDefault="00DB5807">
      <w:pPr>
        <w:pStyle w:val="23"/>
        <w:rPr>
          <w:rFonts w:asciiTheme="minorHAnsi" w:eastAsiaTheme="minorEastAsia" w:hAnsiTheme="minorHAnsi" w:cstheme="minorBidi"/>
          <w:b w:val="0"/>
          <w:kern w:val="2"/>
          <w:sz w:val="21"/>
          <w:szCs w:val="22"/>
        </w:rPr>
      </w:pPr>
      <w:hyperlink w:anchor="_Toc94105453" w:history="1">
        <w:r w:rsidRPr="009E0EE2">
          <w:rPr>
            <w:rStyle w:val="a6"/>
            <w:rFonts w:ascii="メイリオ" w:eastAsia="メイリオ" w:hAnsi="メイリオ"/>
          </w:rPr>
          <w:t>テスト エンティティ | 運用サンドボックス環境</w:t>
        </w:r>
        <w:r>
          <w:rPr>
            <w:webHidden/>
          </w:rPr>
          <w:tab/>
        </w:r>
        <w:r>
          <w:rPr>
            <w:webHidden/>
          </w:rPr>
          <w:fldChar w:fldCharType="begin"/>
        </w:r>
        <w:r>
          <w:rPr>
            <w:webHidden/>
          </w:rPr>
          <w:instrText xml:space="preserve"> PAGEREF _Toc94105453 \h </w:instrText>
        </w:r>
        <w:r>
          <w:rPr>
            <w:webHidden/>
          </w:rPr>
        </w:r>
        <w:r>
          <w:rPr>
            <w:webHidden/>
          </w:rPr>
          <w:fldChar w:fldCharType="separate"/>
        </w:r>
        <w:r w:rsidR="00C64BDC">
          <w:rPr>
            <w:webHidden/>
          </w:rPr>
          <w:t>31</w:t>
        </w:r>
        <w:r>
          <w:rPr>
            <w:webHidden/>
          </w:rPr>
          <w:fldChar w:fldCharType="end"/>
        </w:r>
      </w:hyperlink>
    </w:p>
    <w:p w14:paraId="5ADE9136" w14:textId="7B1CF099" w:rsidR="00DB5807" w:rsidRDefault="00DB5807">
      <w:pPr>
        <w:pStyle w:val="43"/>
        <w:rPr>
          <w:rFonts w:asciiTheme="minorHAnsi" w:eastAsiaTheme="minorEastAsia" w:hAnsiTheme="minorHAnsi" w:cstheme="minorBidi"/>
          <w:color w:val="auto"/>
          <w:kern w:val="2"/>
          <w:sz w:val="21"/>
          <w:szCs w:val="22"/>
        </w:rPr>
      </w:pPr>
      <w:hyperlink w:anchor="_Toc94105454" w:history="1">
        <w:r w:rsidRPr="009E0EE2">
          <w:rPr>
            <w:rStyle w:val="a6"/>
            <w:rFonts w:ascii="メイリオ" w:eastAsia="メイリオ" w:hAnsi="メイリオ"/>
          </w:rPr>
          <w:t>Expense、Invoice、Request、Intelligence | Professional</w:t>
        </w:r>
        <w:r>
          <w:rPr>
            <w:webHidden/>
          </w:rPr>
          <w:tab/>
        </w:r>
        <w:r>
          <w:rPr>
            <w:webHidden/>
          </w:rPr>
          <w:fldChar w:fldCharType="begin"/>
        </w:r>
        <w:r>
          <w:rPr>
            <w:webHidden/>
          </w:rPr>
          <w:instrText xml:space="preserve"> PAGEREF _Toc94105454 \h </w:instrText>
        </w:r>
        <w:r>
          <w:rPr>
            <w:webHidden/>
          </w:rPr>
        </w:r>
        <w:r>
          <w:rPr>
            <w:webHidden/>
          </w:rPr>
          <w:fldChar w:fldCharType="separate"/>
        </w:r>
        <w:r w:rsidR="00C64BDC">
          <w:rPr>
            <w:webHidden/>
          </w:rPr>
          <w:t>32</w:t>
        </w:r>
        <w:r>
          <w:rPr>
            <w:webHidden/>
          </w:rPr>
          <w:fldChar w:fldCharType="end"/>
        </w:r>
      </w:hyperlink>
    </w:p>
    <w:p w14:paraId="27759BFC" w14:textId="628B028F" w:rsidR="00DB5807" w:rsidRDefault="00DB5807">
      <w:pPr>
        <w:pStyle w:val="43"/>
        <w:rPr>
          <w:rFonts w:asciiTheme="minorHAnsi" w:eastAsiaTheme="minorEastAsia" w:hAnsiTheme="minorHAnsi" w:cstheme="minorBidi"/>
          <w:color w:val="auto"/>
          <w:kern w:val="2"/>
          <w:sz w:val="21"/>
          <w:szCs w:val="22"/>
        </w:rPr>
      </w:pPr>
      <w:hyperlink w:anchor="_Toc94105455" w:history="1">
        <w:r w:rsidRPr="009E0EE2">
          <w:rPr>
            <w:rStyle w:val="a6"/>
            <w:rFonts w:ascii="メイリオ" w:eastAsia="メイリオ" w:hAnsi="メイリオ"/>
          </w:rPr>
          <w:t>Expense、Invoice、Request、Intelligence | Professional</w:t>
        </w:r>
        <w:r>
          <w:rPr>
            <w:webHidden/>
          </w:rPr>
          <w:tab/>
        </w:r>
        <w:r>
          <w:rPr>
            <w:webHidden/>
          </w:rPr>
          <w:fldChar w:fldCharType="begin"/>
        </w:r>
        <w:r>
          <w:rPr>
            <w:webHidden/>
          </w:rPr>
          <w:instrText xml:space="preserve"> PAGEREF _Toc94105455 \h </w:instrText>
        </w:r>
        <w:r>
          <w:rPr>
            <w:webHidden/>
          </w:rPr>
        </w:r>
        <w:r>
          <w:rPr>
            <w:webHidden/>
          </w:rPr>
          <w:fldChar w:fldCharType="separate"/>
        </w:r>
        <w:r w:rsidR="00C64BDC">
          <w:rPr>
            <w:webHidden/>
          </w:rPr>
          <w:t>33</w:t>
        </w:r>
        <w:r>
          <w:rPr>
            <w:webHidden/>
          </w:rPr>
          <w:fldChar w:fldCharType="end"/>
        </w:r>
      </w:hyperlink>
    </w:p>
    <w:p w14:paraId="65EDE471" w14:textId="0D81F4A2" w:rsidR="00DB5807" w:rsidRDefault="00DB5807">
      <w:pPr>
        <w:pStyle w:val="43"/>
        <w:rPr>
          <w:rFonts w:asciiTheme="minorHAnsi" w:eastAsiaTheme="minorEastAsia" w:hAnsiTheme="minorHAnsi" w:cstheme="minorBidi"/>
          <w:color w:val="auto"/>
          <w:kern w:val="2"/>
          <w:sz w:val="21"/>
          <w:szCs w:val="22"/>
        </w:rPr>
      </w:pPr>
      <w:hyperlink w:anchor="_Toc94105456" w:history="1">
        <w:r w:rsidRPr="009E0EE2">
          <w:rPr>
            <w:rStyle w:val="a6"/>
            <w:rFonts w:ascii="メイリオ" w:eastAsia="メイリオ" w:hAnsi="メイリオ"/>
          </w:rPr>
          <w:t>Expense、Invoice、Request | Professional</w:t>
        </w:r>
        <w:r>
          <w:rPr>
            <w:webHidden/>
          </w:rPr>
          <w:tab/>
        </w:r>
        <w:r>
          <w:rPr>
            <w:webHidden/>
          </w:rPr>
          <w:fldChar w:fldCharType="begin"/>
        </w:r>
        <w:r>
          <w:rPr>
            <w:webHidden/>
          </w:rPr>
          <w:instrText xml:space="preserve"> PAGEREF _Toc94105456 \h </w:instrText>
        </w:r>
        <w:r>
          <w:rPr>
            <w:webHidden/>
          </w:rPr>
        </w:r>
        <w:r>
          <w:rPr>
            <w:webHidden/>
          </w:rPr>
          <w:fldChar w:fldCharType="separate"/>
        </w:r>
        <w:r w:rsidR="00C64BDC">
          <w:rPr>
            <w:webHidden/>
          </w:rPr>
          <w:t>34</w:t>
        </w:r>
        <w:r>
          <w:rPr>
            <w:webHidden/>
          </w:rPr>
          <w:fldChar w:fldCharType="end"/>
        </w:r>
      </w:hyperlink>
    </w:p>
    <w:p w14:paraId="7261B158" w14:textId="0C2735D2" w:rsidR="00DB5807" w:rsidRDefault="00DB5807">
      <w:pPr>
        <w:pStyle w:val="43"/>
        <w:rPr>
          <w:rFonts w:asciiTheme="minorHAnsi" w:eastAsiaTheme="minorEastAsia" w:hAnsiTheme="minorHAnsi" w:cstheme="minorBidi"/>
          <w:color w:val="auto"/>
          <w:kern w:val="2"/>
          <w:sz w:val="21"/>
          <w:szCs w:val="22"/>
        </w:rPr>
      </w:pPr>
      <w:hyperlink w:anchor="_Toc94105457" w:history="1">
        <w:r w:rsidRPr="009E0EE2">
          <w:rPr>
            <w:rStyle w:val="a6"/>
            <w:rFonts w:ascii="メイリオ" w:eastAsia="メイリオ" w:hAnsi="メイリオ"/>
          </w:rPr>
          <w:t>Expense、Invoice、Request | Professional</w:t>
        </w:r>
        <w:r>
          <w:rPr>
            <w:webHidden/>
          </w:rPr>
          <w:tab/>
        </w:r>
        <w:r>
          <w:rPr>
            <w:webHidden/>
          </w:rPr>
          <w:fldChar w:fldCharType="begin"/>
        </w:r>
        <w:r>
          <w:rPr>
            <w:webHidden/>
          </w:rPr>
          <w:instrText xml:space="preserve"> PAGEREF _Toc94105457 \h </w:instrText>
        </w:r>
        <w:r>
          <w:rPr>
            <w:webHidden/>
          </w:rPr>
        </w:r>
        <w:r>
          <w:rPr>
            <w:webHidden/>
          </w:rPr>
          <w:fldChar w:fldCharType="separate"/>
        </w:r>
        <w:r w:rsidR="00C64BDC">
          <w:rPr>
            <w:webHidden/>
          </w:rPr>
          <w:t>37</w:t>
        </w:r>
        <w:r>
          <w:rPr>
            <w:webHidden/>
          </w:rPr>
          <w:fldChar w:fldCharType="end"/>
        </w:r>
      </w:hyperlink>
    </w:p>
    <w:p w14:paraId="28DD6532" w14:textId="12617748" w:rsidR="00DB5807" w:rsidRDefault="00DB5807">
      <w:pPr>
        <w:pStyle w:val="43"/>
        <w:rPr>
          <w:rFonts w:asciiTheme="minorHAnsi" w:eastAsiaTheme="minorEastAsia" w:hAnsiTheme="minorHAnsi" w:cstheme="minorBidi"/>
          <w:color w:val="auto"/>
          <w:kern w:val="2"/>
          <w:sz w:val="21"/>
          <w:szCs w:val="22"/>
        </w:rPr>
      </w:pPr>
      <w:hyperlink w:anchor="_Toc94105458" w:history="1">
        <w:r w:rsidRPr="009E0EE2">
          <w:rPr>
            <w:rStyle w:val="a6"/>
            <w:rFonts w:ascii="メイリオ" w:eastAsia="メイリオ" w:hAnsi="メイリオ"/>
          </w:rPr>
          <w:t>Expense、Invoice、Request | Professional</w:t>
        </w:r>
        <w:r>
          <w:rPr>
            <w:webHidden/>
          </w:rPr>
          <w:tab/>
        </w:r>
        <w:r>
          <w:rPr>
            <w:webHidden/>
          </w:rPr>
          <w:fldChar w:fldCharType="begin"/>
        </w:r>
        <w:r>
          <w:rPr>
            <w:webHidden/>
          </w:rPr>
          <w:instrText xml:space="preserve"> PAGEREF _Toc94105458 \h </w:instrText>
        </w:r>
        <w:r>
          <w:rPr>
            <w:webHidden/>
          </w:rPr>
        </w:r>
        <w:r>
          <w:rPr>
            <w:webHidden/>
          </w:rPr>
          <w:fldChar w:fldCharType="separate"/>
        </w:r>
        <w:r w:rsidR="00C64BDC">
          <w:rPr>
            <w:webHidden/>
          </w:rPr>
          <w:t>39</w:t>
        </w:r>
        <w:r>
          <w:rPr>
            <w:webHidden/>
          </w:rPr>
          <w:fldChar w:fldCharType="end"/>
        </w:r>
      </w:hyperlink>
    </w:p>
    <w:p w14:paraId="507FFC1D" w14:textId="1BE4CD4B" w:rsidR="00DB5807" w:rsidRDefault="00DB5807">
      <w:pPr>
        <w:pStyle w:val="23"/>
        <w:rPr>
          <w:rFonts w:asciiTheme="minorHAnsi" w:eastAsiaTheme="minorEastAsia" w:hAnsiTheme="minorHAnsi" w:cstheme="minorBidi"/>
          <w:b w:val="0"/>
          <w:kern w:val="2"/>
          <w:sz w:val="21"/>
          <w:szCs w:val="22"/>
        </w:rPr>
      </w:pPr>
      <w:hyperlink w:anchor="_Toc94105459" w:history="1">
        <w:r w:rsidRPr="009E0EE2">
          <w:rPr>
            <w:rStyle w:val="a6"/>
            <w:rFonts w:ascii="メイリオ" w:eastAsia="メイリオ" w:hAnsi="メイリオ"/>
          </w:rPr>
          <w:t>Web サービス管理者</w:t>
        </w:r>
        <w:r>
          <w:rPr>
            <w:webHidden/>
          </w:rPr>
          <w:tab/>
        </w:r>
        <w:r>
          <w:rPr>
            <w:webHidden/>
          </w:rPr>
          <w:fldChar w:fldCharType="begin"/>
        </w:r>
        <w:r>
          <w:rPr>
            <w:webHidden/>
          </w:rPr>
          <w:instrText xml:space="preserve"> PAGEREF _Toc94105459 \h </w:instrText>
        </w:r>
        <w:r>
          <w:rPr>
            <w:webHidden/>
          </w:rPr>
        </w:r>
        <w:r>
          <w:rPr>
            <w:webHidden/>
          </w:rPr>
          <w:fldChar w:fldCharType="separate"/>
        </w:r>
        <w:r w:rsidR="00C64BDC">
          <w:rPr>
            <w:webHidden/>
          </w:rPr>
          <w:t>41</w:t>
        </w:r>
        <w:r>
          <w:rPr>
            <w:webHidden/>
          </w:rPr>
          <w:fldChar w:fldCharType="end"/>
        </w:r>
      </w:hyperlink>
    </w:p>
    <w:p w14:paraId="58F7D347" w14:textId="47363BD5" w:rsidR="00DB5807" w:rsidRDefault="00DB5807">
      <w:pPr>
        <w:pStyle w:val="43"/>
        <w:rPr>
          <w:rFonts w:asciiTheme="minorHAnsi" w:eastAsiaTheme="minorEastAsia" w:hAnsiTheme="minorHAnsi" w:cstheme="minorBidi"/>
          <w:color w:val="auto"/>
          <w:kern w:val="2"/>
          <w:sz w:val="21"/>
          <w:szCs w:val="22"/>
        </w:rPr>
      </w:pPr>
      <w:hyperlink w:anchor="_Toc94105460" w:history="1">
        <w:r w:rsidRPr="009E0EE2">
          <w:rPr>
            <w:rStyle w:val="a6"/>
            <w:rFonts w:ascii="メイリオ" w:eastAsia="メイリオ" w:hAnsi="メイリオ"/>
          </w:rPr>
          <w:t>Expense、Request、Web サービス | Professional &amp; Standard</w:t>
        </w:r>
        <w:r>
          <w:rPr>
            <w:webHidden/>
          </w:rPr>
          <w:tab/>
        </w:r>
        <w:r>
          <w:rPr>
            <w:webHidden/>
          </w:rPr>
          <w:fldChar w:fldCharType="begin"/>
        </w:r>
        <w:r>
          <w:rPr>
            <w:webHidden/>
          </w:rPr>
          <w:instrText xml:space="preserve"> PAGEREF _Toc94105460 \h </w:instrText>
        </w:r>
        <w:r>
          <w:rPr>
            <w:webHidden/>
          </w:rPr>
        </w:r>
        <w:r>
          <w:rPr>
            <w:webHidden/>
          </w:rPr>
          <w:fldChar w:fldCharType="separate"/>
        </w:r>
        <w:r w:rsidR="00C64BDC">
          <w:rPr>
            <w:webHidden/>
          </w:rPr>
          <w:t>41</w:t>
        </w:r>
        <w:r>
          <w:rPr>
            <w:webHidden/>
          </w:rPr>
          <w:fldChar w:fldCharType="end"/>
        </w:r>
      </w:hyperlink>
    </w:p>
    <w:p w14:paraId="36713677" w14:textId="19AB63A5" w:rsidR="00DB5807" w:rsidRDefault="00DB5807">
      <w:pPr>
        <w:pStyle w:val="11"/>
        <w:rPr>
          <w:rFonts w:asciiTheme="minorHAnsi" w:eastAsiaTheme="minorEastAsia" w:hAnsiTheme="minorHAnsi" w:cstheme="minorBidi"/>
          <w:b w:val="0"/>
          <w:kern w:val="2"/>
          <w:sz w:val="21"/>
          <w:szCs w:val="22"/>
        </w:rPr>
      </w:pPr>
      <w:hyperlink w:anchor="_Toc94105461" w:history="1">
        <w:r w:rsidRPr="009E0EE2">
          <w:rPr>
            <w:rStyle w:val="a6"/>
            <w:rFonts w:ascii="メイリオ" w:eastAsia="メイリオ" w:hAnsi="メイリオ"/>
          </w:rPr>
          <w:t>今後の変更予定</w:t>
        </w:r>
        <w:r>
          <w:rPr>
            <w:webHidden/>
          </w:rPr>
          <w:tab/>
        </w:r>
        <w:r>
          <w:rPr>
            <w:webHidden/>
          </w:rPr>
          <w:fldChar w:fldCharType="begin"/>
        </w:r>
        <w:r>
          <w:rPr>
            <w:webHidden/>
          </w:rPr>
          <w:instrText xml:space="preserve"> PAGEREF _Toc94105461 \h </w:instrText>
        </w:r>
        <w:r>
          <w:rPr>
            <w:webHidden/>
          </w:rPr>
        </w:r>
        <w:r>
          <w:rPr>
            <w:webHidden/>
          </w:rPr>
          <w:fldChar w:fldCharType="separate"/>
        </w:r>
        <w:r w:rsidR="00C64BDC">
          <w:rPr>
            <w:webHidden/>
          </w:rPr>
          <w:t>44</w:t>
        </w:r>
        <w:r>
          <w:rPr>
            <w:webHidden/>
          </w:rPr>
          <w:fldChar w:fldCharType="end"/>
        </w:r>
      </w:hyperlink>
    </w:p>
    <w:p w14:paraId="30434DBF" w14:textId="14DE33C7" w:rsidR="00DB5807" w:rsidRDefault="00DB5807">
      <w:pPr>
        <w:pStyle w:val="23"/>
        <w:rPr>
          <w:rFonts w:asciiTheme="minorHAnsi" w:eastAsiaTheme="minorEastAsia" w:hAnsiTheme="minorHAnsi" w:cstheme="minorBidi"/>
          <w:b w:val="0"/>
          <w:kern w:val="2"/>
          <w:sz w:val="21"/>
          <w:szCs w:val="22"/>
        </w:rPr>
      </w:pPr>
      <w:hyperlink w:anchor="_Toc94105462" w:history="1">
        <w:r w:rsidRPr="009E0EE2">
          <w:rPr>
            <w:rStyle w:val="a6"/>
            <w:rFonts w:ascii="メイリオ" w:eastAsia="メイリオ" w:hAnsi="メイリオ"/>
          </w:rPr>
          <w:t>FAX 機能</w:t>
        </w:r>
        <w:r>
          <w:rPr>
            <w:webHidden/>
          </w:rPr>
          <w:tab/>
        </w:r>
        <w:r>
          <w:rPr>
            <w:webHidden/>
          </w:rPr>
          <w:fldChar w:fldCharType="begin"/>
        </w:r>
        <w:r>
          <w:rPr>
            <w:webHidden/>
          </w:rPr>
          <w:instrText xml:space="preserve"> PAGEREF _Toc94105462 \h </w:instrText>
        </w:r>
        <w:r>
          <w:rPr>
            <w:webHidden/>
          </w:rPr>
        </w:r>
        <w:r>
          <w:rPr>
            <w:webHidden/>
          </w:rPr>
          <w:fldChar w:fldCharType="separate"/>
        </w:r>
        <w:r w:rsidR="00C64BDC">
          <w:rPr>
            <w:webHidden/>
          </w:rPr>
          <w:t>44</w:t>
        </w:r>
        <w:r>
          <w:rPr>
            <w:webHidden/>
          </w:rPr>
          <w:fldChar w:fldCharType="end"/>
        </w:r>
      </w:hyperlink>
    </w:p>
    <w:p w14:paraId="210A5C0D" w14:textId="430AA3AA" w:rsidR="00DB5807" w:rsidRDefault="00DB5807">
      <w:pPr>
        <w:pStyle w:val="43"/>
        <w:rPr>
          <w:rFonts w:asciiTheme="minorHAnsi" w:eastAsiaTheme="minorEastAsia" w:hAnsiTheme="minorHAnsi" w:cstheme="minorBidi"/>
          <w:color w:val="auto"/>
          <w:kern w:val="2"/>
          <w:sz w:val="21"/>
          <w:szCs w:val="22"/>
        </w:rPr>
      </w:pPr>
      <w:hyperlink w:anchor="_Toc94105463" w:history="1">
        <w:r w:rsidRPr="009E0EE2">
          <w:rPr>
            <w:rStyle w:val="a6"/>
            <w:rFonts w:ascii="メイリオ" w:eastAsia="メイリオ" w:hAnsi="メイリオ"/>
          </w:rPr>
          <w:t>Expense、Invoice | Professional &amp; Standard</w:t>
        </w:r>
        <w:r>
          <w:rPr>
            <w:webHidden/>
          </w:rPr>
          <w:tab/>
        </w:r>
        <w:r>
          <w:rPr>
            <w:webHidden/>
          </w:rPr>
          <w:fldChar w:fldCharType="begin"/>
        </w:r>
        <w:r>
          <w:rPr>
            <w:webHidden/>
          </w:rPr>
          <w:instrText xml:space="preserve"> PAGEREF _Toc94105463 \h </w:instrText>
        </w:r>
        <w:r>
          <w:rPr>
            <w:webHidden/>
          </w:rPr>
        </w:r>
        <w:r>
          <w:rPr>
            <w:webHidden/>
          </w:rPr>
          <w:fldChar w:fldCharType="separate"/>
        </w:r>
        <w:r w:rsidR="00C64BDC">
          <w:rPr>
            <w:webHidden/>
          </w:rPr>
          <w:t>44</w:t>
        </w:r>
        <w:r>
          <w:rPr>
            <w:webHidden/>
          </w:rPr>
          <w:fldChar w:fldCharType="end"/>
        </w:r>
      </w:hyperlink>
    </w:p>
    <w:p w14:paraId="257A1306" w14:textId="40F399B2" w:rsidR="00DB5807" w:rsidRDefault="00DB5807">
      <w:pPr>
        <w:pStyle w:val="23"/>
        <w:rPr>
          <w:rFonts w:asciiTheme="minorHAnsi" w:eastAsiaTheme="minorEastAsia" w:hAnsiTheme="minorHAnsi" w:cstheme="minorBidi"/>
          <w:b w:val="0"/>
          <w:kern w:val="2"/>
          <w:sz w:val="21"/>
          <w:szCs w:val="22"/>
        </w:rPr>
      </w:pPr>
      <w:hyperlink w:anchor="_Toc94105464" w:history="1">
        <w:r w:rsidRPr="009E0EE2">
          <w:rPr>
            <w:rStyle w:val="a6"/>
            <w:rFonts w:ascii="メイリオ" w:eastAsia="メイリオ" w:hAnsi="メイリオ"/>
          </w:rPr>
          <w:t>製品設定</w:t>
        </w:r>
        <w:r>
          <w:rPr>
            <w:webHidden/>
          </w:rPr>
          <w:tab/>
        </w:r>
        <w:r>
          <w:rPr>
            <w:webHidden/>
          </w:rPr>
          <w:fldChar w:fldCharType="begin"/>
        </w:r>
        <w:r>
          <w:rPr>
            <w:webHidden/>
          </w:rPr>
          <w:instrText xml:space="preserve"> PAGEREF _Toc94105464 \h </w:instrText>
        </w:r>
        <w:r>
          <w:rPr>
            <w:webHidden/>
          </w:rPr>
        </w:r>
        <w:r>
          <w:rPr>
            <w:webHidden/>
          </w:rPr>
          <w:fldChar w:fldCharType="separate"/>
        </w:r>
        <w:r w:rsidR="00C64BDC">
          <w:rPr>
            <w:webHidden/>
          </w:rPr>
          <w:t>45</w:t>
        </w:r>
        <w:r>
          <w:rPr>
            <w:webHidden/>
          </w:rPr>
          <w:fldChar w:fldCharType="end"/>
        </w:r>
      </w:hyperlink>
    </w:p>
    <w:p w14:paraId="57389EC7" w14:textId="56444244" w:rsidR="00DB5807" w:rsidRDefault="00DB5807">
      <w:pPr>
        <w:pStyle w:val="43"/>
        <w:rPr>
          <w:rFonts w:asciiTheme="minorHAnsi" w:eastAsiaTheme="minorEastAsia" w:hAnsiTheme="minorHAnsi" w:cstheme="minorBidi"/>
          <w:color w:val="auto"/>
          <w:kern w:val="2"/>
          <w:sz w:val="21"/>
          <w:szCs w:val="22"/>
        </w:rPr>
      </w:pPr>
      <w:hyperlink w:anchor="_Toc94105465" w:history="1">
        <w:r w:rsidRPr="009E0EE2">
          <w:rPr>
            <w:rStyle w:val="a6"/>
            <w:rFonts w:ascii="メイリオ" w:eastAsia="メイリオ" w:hAnsi="メイリオ"/>
          </w:rPr>
          <w:t>Expense、Invoice、Request | Standard</w:t>
        </w:r>
        <w:r>
          <w:rPr>
            <w:webHidden/>
          </w:rPr>
          <w:tab/>
        </w:r>
        <w:r>
          <w:rPr>
            <w:webHidden/>
          </w:rPr>
          <w:fldChar w:fldCharType="begin"/>
        </w:r>
        <w:r>
          <w:rPr>
            <w:webHidden/>
          </w:rPr>
          <w:instrText xml:space="preserve"> PAGEREF _Toc94105465 \h </w:instrText>
        </w:r>
        <w:r>
          <w:rPr>
            <w:webHidden/>
          </w:rPr>
        </w:r>
        <w:r>
          <w:rPr>
            <w:webHidden/>
          </w:rPr>
          <w:fldChar w:fldCharType="separate"/>
        </w:r>
        <w:r w:rsidR="00C64BDC">
          <w:rPr>
            <w:webHidden/>
          </w:rPr>
          <w:t>45</w:t>
        </w:r>
        <w:r>
          <w:rPr>
            <w:webHidden/>
          </w:rPr>
          <w:fldChar w:fldCharType="end"/>
        </w:r>
      </w:hyperlink>
    </w:p>
    <w:p w14:paraId="32300AB7" w14:textId="3C343B55" w:rsidR="00DB5807" w:rsidRDefault="00DB5807">
      <w:pPr>
        <w:pStyle w:val="23"/>
        <w:rPr>
          <w:rFonts w:asciiTheme="minorHAnsi" w:eastAsiaTheme="minorEastAsia" w:hAnsiTheme="minorHAnsi" w:cstheme="minorBidi"/>
          <w:b w:val="0"/>
          <w:kern w:val="2"/>
          <w:sz w:val="21"/>
          <w:szCs w:val="22"/>
        </w:rPr>
      </w:pPr>
      <w:hyperlink w:anchor="_Toc94105466" w:history="1">
        <w:r w:rsidRPr="009E0EE2">
          <w:rPr>
            <w:rStyle w:val="a6"/>
            <w:rFonts w:ascii="メイリオ" w:eastAsia="メイリオ" w:hAnsi="メイリオ"/>
          </w:rPr>
          <w:t>プロファイル設定</w:t>
        </w:r>
        <w:r>
          <w:rPr>
            <w:webHidden/>
          </w:rPr>
          <w:tab/>
        </w:r>
        <w:r>
          <w:rPr>
            <w:webHidden/>
          </w:rPr>
          <w:fldChar w:fldCharType="begin"/>
        </w:r>
        <w:r>
          <w:rPr>
            <w:webHidden/>
          </w:rPr>
          <w:instrText xml:space="preserve"> PAGEREF _Toc94105466 \h </w:instrText>
        </w:r>
        <w:r>
          <w:rPr>
            <w:webHidden/>
          </w:rPr>
        </w:r>
        <w:r>
          <w:rPr>
            <w:webHidden/>
          </w:rPr>
          <w:fldChar w:fldCharType="separate"/>
        </w:r>
        <w:r w:rsidR="00C64BDC">
          <w:rPr>
            <w:webHidden/>
          </w:rPr>
          <w:t>47</w:t>
        </w:r>
        <w:r>
          <w:rPr>
            <w:webHidden/>
          </w:rPr>
          <w:fldChar w:fldCharType="end"/>
        </w:r>
      </w:hyperlink>
    </w:p>
    <w:p w14:paraId="7817E0D3" w14:textId="1907187E" w:rsidR="00DB5807" w:rsidRDefault="00DB5807">
      <w:pPr>
        <w:pStyle w:val="43"/>
        <w:rPr>
          <w:rFonts w:asciiTheme="minorHAnsi" w:eastAsiaTheme="minorEastAsia" w:hAnsiTheme="minorHAnsi" w:cstheme="minorBidi"/>
          <w:color w:val="auto"/>
          <w:kern w:val="2"/>
          <w:sz w:val="21"/>
          <w:szCs w:val="22"/>
        </w:rPr>
      </w:pPr>
      <w:hyperlink w:anchor="_Toc94105467" w:history="1">
        <w:r w:rsidRPr="009E0EE2">
          <w:rPr>
            <w:rStyle w:val="a6"/>
            <w:rFonts w:ascii="メイリオ" w:eastAsia="メイリオ" w:hAnsi="メイリオ"/>
          </w:rPr>
          <w:t>Travel、Expense、Invoice、Request | Professional &amp; Standard</w:t>
        </w:r>
        <w:r>
          <w:rPr>
            <w:webHidden/>
          </w:rPr>
          <w:tab/>
        </w:r>
        <w:r>
          <w:rPr>
            <w:webHidden/>
          </w:rPr>
          <w:fldChar w:fldCharType="begin"/>
        </w:r>
        <w:r>
          <w:rPr>
            <w:webHidden/>
          </w:rPr>
          <w:instrText xml:space="preserve"> PAGEREF _Toc94105467 \h </w:instrText>
        </w:r>
        <w:r>
          <w:rPr>
            <w:webHidden/>
          </w:rPr>
        </w:r>
        <w:r>
          <w:rPr>
            <w:webHidden/>
          </w:rPr>
          <w:fldChar w:fldCharType="separate"/>
        </w:r>
        <w:r w:rsidR="00C64BDC">
          <w:rPr>
            <w:webHidden/>
          </w:rPr>
          <w:t>47</w:t>
        </w:r>
        <w:r>
          <w:rPr>
            <w:webHidden/>
          </w:rPr>
          <w:fldChar w:fldCharType="end"/>
        </w:r>
      </w:hyperlink>
    </w:p>
    <w:p w14:paraId="4718F065" w14:textId="739AE387" w:rsidR="00DB5807" w:rsidRDefault="00DB5807">
      <w:pPr>
        <w:pStyle w:val="23"/>
        <w:rPr>
          <w:rFonts w:asciiTheme="minorHAnsi" w:eastAsiaTheme="minorEastAsia" w:hAnsiTheme="minorHAnsi" w:cstheme="minorBidi"/>
          <w:b w:val="0"/>
          <w:kern w:val="2"/>
          <w:sz w:val="21"/>
          <w:szCs w:val="22"/>
        </w:rPr>
      </w:pPr>
      <w:hyperlink w:anchor="_Toc94105468" w:history="1">
        <w:r w:rsidRPr="009E0EE2">
          <w:rPr>
            <w:rStyle w:val="a6"/>
            <w:rFonts w:ascii="メイリオ" w:eastAsia="メイリオ" w:hAnsi="メイリオ"/>
          </w:rPr>
          <w:t>SAP Concur サポート</w:t>
        </w:r>
        <w:r>
          <w:rPr>
            <w:webHidden/>
          </w:rPr>
          <w:tab/>
        </w:r>
        <w:r>
          <w:rPr>
            <w:webHidden/>
          </w:rPr>
          <w:fldChar w:fldCharType="begin"/>
        </w:r>
        <w:r>
          <w:rPr>
            <w:webHidden/>
          </w:rPr>
          <w:instrText xml:space="preserve"> PAGEREF _Toc94105468 \h </w:instrText>
        </w:r>
        <w:r>
          <w:rPr>
            <w:webHidden/>
          </w:rPr>
        </w:r>
        <w:r>
          <w:rPr>
            <w:webHidden/>
          </w:rPr>
          <w:fldChar w:fldCharType="separate"/>
        </w:r>
        <w:r w:rsidR="00C64BDC">
          <w:rPr>
            <w:webHidden/>
          </w:rPr>
          <w:t>48</w:t>
        </w:r>
        <w:r>
          <w:rPr>
            <w:webHidden/>
          </w:rPr>
          <w:fldChar w:fldCharType="end"/>
        </w:r>
      </w:hyperlink>
    </w:p>
    <w:p w14:paraId="22CB2258" w14:textId="5EA55D80" w:rsidR="00DB5807" w:rsidRDefault="00DB5807">
      <w:pPr>
        <w:pStyle w:val="43"/>
        <w:rPr>
          <w:rFonts w:asciiTheme="minorHAnsi" w:eastAsiaTheme="minorEastAsia" w:hAnsiTheme="minorHAnsi" w:cstheme="minorBidi"/>
          <w:color w:val="auto"/>
          <w:kern w:val="2"/>
          <w:sz w:val="21"/>
          <w:szCs w:val="22"/>
        </w:rPr>
      </w:pPr>
      <w:hyperlink w:anchor="_Toc94105469" w:history="1">
        <w:r w:rsidRPr="009E0EE2">
          <w:rPr>
            <w:rStyle w:val="a6"/>
            <w:rFonts w:ascii="メイリオ" w:eastAsia="メイリオ" w:hAnsi="メイリオ"/>
          </w:rPr>
          <w:t>すべての製品およびサービス | Professional &amp; Standard</w:t>
        </w:r>
        <w:r>
          <w:rPr>
            <w:webHidden/>
          </w:rPr>
          <w:tab/>
        </w:r>
        <w:r>
          <w:rPr>
            <w:webHidden/>
          </w:rPr>
          <w:fldChar w:fldCharType="begin"/>
        </w:r>
        <w:r>
          <w:rPr>
            <w:webHidden/>
          </w:rPr>
          <w:instrText xml:space="preserve"> PAGEREF _Toc94105469 \h </w:instrText>
        </w:r>
        <w:r>
          <w:rPr>
            <w:webHidden/>
          </w:rPr>
        </w:r>
        <w:r>
          <w:rPr>
            <w:webHidden/>
          </w:rPr>
          <w:fldChar w:fldCharType="separate"/>
        </w:r>
        <w:r w:rsidR="00C64BDC">
          <w:rPr>
            <w:webHidden/>
          </w:rPr>
          <w:t>49</w:t>
        </w:r>
        <w:r>
          <w:rPr>
            <w:webHidden/>
          </w:rPr>
          <w:fldChar w:fldCharType="end"/>
        </w:r>
      </w:hyperlink>
    </w:p>
    <w:p w14:paraId="65F140AA" w14:textId="7FC4E444" w:rsidR="00DB5807" w:rsidRDefault="00DB5807">
      <w:pPr>
        <w:pStyle w:val="23"/>
        <w:rPr>
          <w:rFonts w:asciiTheme="minorHAnsi" w:eastAsiaTheme="minorEastAsia" w:hAnsiTheme="minorHAnsi" w:cstheme="minorBidi"/>
          <w:b w:val="0"/>
          <w:kern w:val="2"/>
          <w:sz w:val="21"/>
          <w:szCs w:val="22"/>
        </w:rPr>
      </w:pPr>
      <w:hyperlink w:anchor="_Toc94105470" w:history="1">
        <w:r w:rsidRPr="009E0EE2">
          <w:rPr>
            <w:rStyle w:val="a6"/>
            <w:rFonts w:ascii="メイリオ" w:eastAsia="メイリオ" w:hAnsi="メイリオ"/>
          </w:rPr>
          <w:t>SAP Concur ユーザー支援</w:t>
        </w:r>
        <w:r>
          <w:rPr>
            <w:webHidden/>
          </w:rPr>
          <w:tab/>
        </w:r>
        <w:r>
          <w:rPr>
            <w:webHidden/>
          </w:rPr>
          <w:fldChar w:fldCharType="begin"/>
        </w:r>
        <w:r>
          <w:rPr>
            <w:webHidden/>
          </w:rPr>
          <w:instrText xml:space="preserve"> PAGEREF _Toc94105470 \h </w:instrText>
        </w:r>
        <w:r>
          <w:rPr>
            <w:webHidden/>
          </w:rPr>
        </w:r>
        <w:r>
          <w:rPr>
            <w:webHidden/>
          </w:rPr>
          <w:fldChar w:fldCharType="separate"/>
        </w:r>
        <w:r w:rsidR="00C64BDC">
          <w:rPr>
            <w:webHidden/>
          </w:rPr>
          <w:t>50</w:t>
        </w:r>
        <w:r>
          <w:rPr>
            <w:webHidden/>
          </w:rPr>
          <w:fldChar w:fldCharType="end"/>
        </w:r>
      </w:hyperlink>
    </w:p>
    <w:p w14:paraId="734AAA86" w14:textId="2BB00096" w:rsidR="00DB5807" w:rsidRDefault="00DB5807">
      <w:pPr>
        <w:pStyle w:val="43"/>
        <w:rPr>
          <w:rFonts w:asciiTheme="minorHAnsi" w:eastAsiaTheme="minorEastAsia" w:hAnsiTheme="minorHAnsi" w:cstheme="minorBidi"/>
          <w:color w:val="auto"/>
          <w:kern w:val="2"/>
          <w:sz w:val="21"/>
          <w:szCs w:val="22"/>
        </w:rPr>
      </w:pPr>
      <w:hyperlink w:anchor="_Toc94105471" w:history="1">
        <w:r w:rsidRPr="009E0EE2">
          <w:rPr>
            <w:rStyle w:val="a6"/>
            <w:rFonts w:ascii="メイリオ" w:eastAsia="メイリオ" w:hAnsi="メイリオ"/>
          </w:rPr>
          <w:t>すべての製品およびサービス | すべての Edition</w:t>
        </w:r>
        <w:r>
          <w:rPr>
            <w:webHidden/>
          </w:rPr>
          <w:tab/>
        </w:r>
        <w:r>
          <w:rPr>
            <w:webHidden/>
          </w:rPr>
          <w:fldChar w:fldCharType="begin"/>
        </w:r>
        <w:r>
          <w:rPr>
            <w:webHidden/>
          </w:rPr>
          <w:instrText xml:space="preserve"> PAGEREF _Toc94105471 \h </w:instrText>
        </w:r>
        <w:r>
          <w:rPr>
            <w:webHidden/>
          </w:rPr>
        </w:r>
        <w:r>
          <w:rPr>
            <w:webHidden/>
          </w:rPr>
          <w:fldChar w:fldCharType="separate"/>
        </w:r>
        <w:r w:rsidR="00C64BDC">
          <w:rPr>
            <w:webHidden/>
          </w:rPr>
          <w:t>51</w:t>
        </w:r>
        <w:r>
          <w:rPr>
            <w:webHidden/>
          </w:rPr>
          <w:fldChar w:fldCharType="end"/>
        </w:r>
      </w:hyperlink>
    </w:p>
    <w:p w14:paraId="127CBEAF" w14:textId="715DC0A5" w:rsidR="00DB5807" w:rsidRDefault="00DB5807">
      <w:pPr>
        <w:pStyle w:val="11"/>
        <w:rPr>
          <w:rFonts w:asciiTheme="minorHAnsi" w:eastAsiaTheme="minorEastAsia" w:hAnsiTheme="minorHAnsi" w:cstheme="minorBidi"/>
          <w:b w:val="0"/>
          <w:kern w:val="2"/>
          <w:sz w:val="21"/>
          <w:szCs w:val="22"/>
        </w:rPr>
      </w:pPr>
      <w:hyperlink w:anchor="_Toc94105472" w:history="1">
        <w:r w:rsidRPr="009E0EE2">
          <w:rPr>
            <w:rStyle w:val="a6"/>
            <w:rFonts w:ascii="メイリオ" w:eastAsia="メイリオ" w:hAnsi="メイリオ"/>
          </w:rPr>
          <w:t>お客様へのお知らせ</w:t>
        </w:r>
        <w:r>
          <w:rPr>
            <w:webHidden/>
          </w:rPr>
          <w:tab/>
        </w:r>
        <w:r>
          <w:rPr>
            <w:webHidden/>
          </w:rPr>
          <w:fldChar w:fldCharType="begin"/>
        </w:r>
        <w:r>
          <w:rPr>
            <w:webHidden/>
          </w:rPr>
          <w:instrText xml:space="preserve"> PAGEREF _Toc94105472 \h </w:instrText>
        </w:r>
        <w:r>
          <w:rPr>
            <w:webHidden/>
          </w:rPr>
        </w:r>
        <w:r>
          <w:rPr>
            <w:webHidden/>
          </w:rPr>
          <w:fldChar w:fldCharType="separate"/>
        </w:r>
        <w:r w:rsidR="00C64BDC">
          <w:rPr>
            <w:webHidden/>
          </w:rPr>
          <w:t>53</w:t>
        </w:r>
        <w:r>
          <w:rPr>
            <w:webHidden/>
          </w:rPr>
          <w:fldChar w:fldCharType="end"/>
        </w:r>
      </w:hyperlink>
    </w:p>
    <w:p w14:paraId="56ABF78B" w14:textId="0901232A" w:rsidR="00DB5807" w:rsidRDefault="00DB5807">
      <w:pPr>
        <w:pStyle w:val="23"/>
        <w:rPr>
          <w:rFonts w:asciiTheme="minorHAnsi" w:eastAsiaTheme="minorEastAsia" w:hAnsiTheme="minorHAnsi" w:cstheme="minorBidi"/>
          <w:b w:val="0"/>
          <w:kern w:val="2"/>
          <w:sz w:val="21"/>
          <w:szCs w:val="22"/>
        </w:rPr>
      </w:pPr>
      <w:hyperlink w:anchor="_Toc94105473" w:history="1">
        <w:r w:rsidRPr="009E0EE2">
          <w:rPr>
            <w:rStyle w:val="a6"/>
            <w:rFonts w:ascii="メイリオ" w:eastAsia="メイリオ" w:hAnsi="メイリオ"/>
          </w:rPr>
          <w:t>アクセシビリティ</w:t>
        </w:r>
        <w:r>
          <w:rPr>
            <w:webHidden/>
          </w:rPr>
          <w:tab/>
        </w:r>
        <w:r>
          <w:rPr>
            <w:webHidden/>
          </w:rPr>
          <w:fldChar w:fldCharType="begin"/>
        </w:r>
        <w:r>
          <w:rPr>
            <w:webHidden/>
          </w:rPr>
          <w:instrText xml:space="preserve"> PAGEREF _Toc94105473 \h </w:instrText>
        </w:r>
        <w:r>
          <w:rPr>
            <w:webHidden/>
          </w:rPr>
        </w:r>
        <w:r>
          <w:rPr>
            <w:webHidden/>
          </w:rPr>
          <w:fldChar w:fldCharType="separate"/>
        </w:r>
        <w:r w:rsidR="00C64BDC">
          <w:rPr>
            <w:webHidden/>
          </w:rPr>
          <w:t>53</w:t>
        </w:r>
        <w:r>
          <w:rPr>
            <w:webHidden/>
          </w:rPr>
          <w:fldChar w:fldCharType="end"/>
        </w:r>
      </w:hyperlink>
    </w:p>
    <w:p w14:paraId="1E4483A3" w14:textId="466AF6E5" w:rsidR="00DB5807" w:rsidRDefault="00DB5807">
      <w:pPr>
        <w:pStyle w:val="23"/>
        <w:rPr>
          <w:rFonts w:asciiTheme="minorHAnsi" w:eastAsiaTheme="minorEastAsia" w:hAnsiTheme="minorHAnsi" w:cstheme="minorBidi"/>
          <w:b w:val="0"/>
          <w:kern w:val="2"/>
          <w:sz w:val="21"/>
          <w:szCs w:val="22"/>
        </w:rPr>
      </w:pPr>
      <w:hyperlink w:anchor="_Toc94105474" w:history="1">
        <w:r w:rsidRPr="009E0EE2">
          <w:rPr>
            <w:rStyle w:val="a6"/>
            <w:rFonts w:ascii="メイリオ" w:eastAsia="メイリオ" w:hAnsi="メイリオ"/>
          </w:rPr>
          <w:t>サポートされているブラウザ</w:t>
        </w:r>
        <w:r>
          <w:rPr>
            <w:webHidden/>
          </w:rPr>
          <w:tab/>
        </w:r>
        <w:r>
          <w:rPr>
            <w:webHidden/>
          </w:rPr>
          <w:fldChar w:fldCharType="begin"/>
        </w:r>
        <w:r>
          <w:rPr>
            <w:webHidden/>
          </w:rPr>
          <w:instrText xml:space="preserve"> PAGEREF _Toc94105474 \h </w:instrText>
        </w:r>
        <w:r>
          <w:rPr>
            <w:webHidden/>
          </w:rPr>
        </w:r>
        <w:r>
          <w:rPr>
            <w:webHidden/>
          </w:rPr>
          <w:fldChar w:fldCharType="separate"/>
        </w:r>
        <w:r w:rsidR="00C64BDC">
          <w:rPr>
            <w:webHidden/>
          </w:rPr>
          <w:t>53</w:t>
        </w:r>
        <w:r>
          <w:rPr>
            <w:webHidden/>
          </w:rPr>
          <w:fldChar w:fldCharType="end"/>
        </w:r>
      </w:hyperlink>
    </w:p>
    <w:p w14:paraId="457ACC85" w14:textId="465FB2C3" w:rsidR="00DB5807" w:rsidRDefault="00DB5807">
      <w:pPr>
        <w:pStyle w:val="11"/>
        <w:rPr>
          <w:rFonts w:asciiTheme="minorHAnsi" w:eastAsiaTheme="minorEastAsia" w:hAnsiTheme="minorHAnsi" w:cstheme="minorBidi"/>
          <w:b w:val="0"/>
          <w:kern w:val="2"/>
          <w:sz w:val="21"/>
          <w:szCs w:val="22"/>
        </w:rPr>
      </w:pPr>
      <w:hyperlink w:anchor="_Toc94105475" w:history="1">
        <w:r w:rsidRPr="009E0EE2">
          <w:rPr>
            <w:rStyle w:val="a6"/>
            <w:rFonts w:ascii="メイリオ" w:eastAsia="メイリオ" w:hAnsi="メイリオ"/>
          </w:rPr>
          <w:t>リリース ノートおよびその他の技術文書</w:t>
        </w:r>
        <w:r>
          <w:rPr>
            <w:webHidden/>
          </w:rPr>
          <w:tab/>
        </w:r>
        <w:r>
          <w:rPr>
            <w:webHidden/>
          </w:rPr>
          <w:fldChar w:fldCharType="begin"/>
        </w:r>
        <w:r>
          <w:rPr>
            <w:webHidden/>
          </w:rPr>
          <w:instrText xml:space="preserve"> PAGEREF _Toc94105475 \h </w:instrText>
        </w:r>
        <w:r>
          <w:rPr>
            <w:webHidden/>
          </w:rPr>
        </w:r>
        <w:r>
          <w:rPr>
            <w:webHidden/>
          </w:rPr>
          <w:fldChar w:fldCharType="separate"/>
        </w:r>
        <w:r w:rsidR="00C64BDC">
          <w:rPr>
            <w:webHidden/>
          </w:rPr>
          <w:t>54</w:t>
        </w:r>
        <w:r>
          <w:rPr>
            <w:webHidden/>
          </w:rPr>
          <w:fldChar w:fldCharType="end"/>
        </w:r>
      </w:hyperlink>
    </w:p>
    <w:p w14:paraId="1304EF06" w14:textId="6B71EA5C" w:rsidR="00DB5807" w:rsidRDefault="00DB5807">
      <w:pPr>
        <w:pStyle w:val="23"/>
        <w:rPr>
          <w:rFonts w:asciiTheme="minorHAnsi" w:eastAsiaTheme="minorEastAsia" w:hAnsiTheme="minorHAnsi" w:cstheme="minorBidi"/>
          <w:b w:val="0"/>
          <w:kern w:val="2"/>
          <w:sz w:val="21"/>
          <w:szCs w:val="22"/>
        </w:rPr>
      </w:pPr>
      <w:hyperlink w:anchor="_Toc94105476" w:history="1">
        <w:r w:rsidRPr="009E0EE2">
          <w:rPr>
            <w:rStyle w:val="a6"/>
            <w:rFonts w:ascii="メイリオ" w:eastAsia="メイリオ" w:hAnsi="メイリオ"/>
          </w:rPr>
          <w:t>オンライン ヘルプ</w:t>
        </w:r>
        <w:r>
          <w:rPr>
            <w:webHidden/>
          </w:rPr>
          <w:tab/>
        </w:r>
        <w:r>
          <w:rPr>
            <w:webHidden/>
          </w:rPr>
          <w:fldChar w:fldCharType="begin"/>
        </w:r>
        <w:r>
          <w:rPr>
            <w:webHidden/>
          </w:rPr>
          <w:instrText xml:space="preserve"> PAGEREF _Toc94105476 \h </w:instrText>
        </w:r>
        <w:r>
          <w:rPr>
            <w:webHidden/>
          </w:rPr>
        </w:r>
        <w:r>
          <w:rPr>
            <w:webHidden/>
          </w:rPr>
          <w:fldChar w:fldCharType="separate"/>
        </w:r>
        <w:r w:rsidR="00C64BDC">
          <w:rPr>
            <w:webHidden/>
          </w:rPr>
          <w:t>54</w:t>
        </w:r>
        <w:r>
          <w:rPr>
            <w:webHidden/>
          </w:rPr>
          <w:fldChar w:fldCharType="end"/>
        </w:r>
      </w:hyperlink>
    </w:p>
    <w:p w14:paraId="3F527174" w14:textId="7506230D" w:rsidR="00DB5807" w:rsidRDefault="00DB5807">
      <w:pPr>
        <w:pStyle w:val="23"/>
        <w:rPr>
          <w:rFonts w:asciiTheme="minorHAnsi" w:eastAsiaTheme="minorEastAsia" w:hAnsiTheme="minorHAnsi" w:cstheme="minorBidi"/>
          <w:b w:val="0"/>
          <w:kern w:val="2"/>
          <w:sz w:val="21"/>
          <w:szCs w:val="22"/>
        </w:rPr>
      </w:pPr>
      <w:hyperlink w:anchor="_Toc94105477" w:history="1">
        <w:r w:rsidRPr="009E0EE2">
          <w:rPr>
            <w:rStyle w:val="a6"/>
            <w:rFonts w:ascii="メイリオ" w:eastAsia="メイリオ" w:hAnsi="メイリオ"/>
          </w:rPr>
          <w:t>SAP Concur サポート ポータル - 指定されたユーザー</w:t>
        </w:r>
        <w:r>
          <w:rPr>
            <w:webHidden/>
          </w:rPr>
          <w:tab/>
        </w:r>
        <w:r>
          <w:rPr>
            <w:webHidden/>
          </w:rPr>
          <w:fldChar w:fldCharType="begin"/>
        </w:r>
        <w:r>
          <w:rPr>
            <w:webHidden/>
          </w:rPr>
          <w:instrText xml:space="preserve"> PAGEREF _Toc94105477 \h </w:instrText>
        </w:r>
        <w:r>
          <w:rPr>
            <w:webHidden/>
          </w:rPr>
        </w:r>
        <w:r>
          <w:rPr>
            <w:webHidden/>
          </w:rPr>
          <w:fldChar w:fldCharType="separate"/>
        </w:r>
        <w:r w:rsidR="00C64BDC">
          <w:rPr>
            <w:webHidden/>
          </w:rPr>
          <w:t>55</w:t>
        </w:r>
        <w:r>
          <w:rPr>
            <w:webHidden/>
          </w:rPr>
          <w:fldChar w:fldCharType="end"/>
        </w:r>
      </w:hyperlink>
    </w:p>
    <w:p w14:paraId="1E83E3A4" w14:textId="58D7326D" w:rsidR="00814131" w:rsidRPr="00116196" w:rsidRDefault="009015FB" w:rsidP="004672F9">
      <w:pPr>
        <w:pStyle w:val="ConcurBodyText"/>
        <w:rPr>
          <w:rFonts w:ascii="メイリオ" w:eastAsia="メイリオ" w:hAnsi="メイリオ"/>
        </w:rPr>
      </w:pPr>
      <w:r w:rsidRPr="00116196">
        <w:rPr>
          <w:rFonts w:ascii="メイリオ" w:eastAsia="メイリオ" w:hAnsi="メイリオ" w:hint="eastAsia"/>
          <w:sz w:val="22"/>
        </w:rPr>
        <w:lastRenderedPageBreak/>
        <w:fldChar w:fldCharType="end"/>
      </w:r>
    </w:p>
    <w:p w14:paraId="44C0C77F" w14:textId="77777777" w:rsidR="00574295" w:rsidRPr="00116196" w:rsidRDefault="00574295" w:rsidP="004672F9">
      <w:pPr>
        <w:pStyle w:val="ConcurBodyText"/>
        <w:rPr>
          <w:rFonts w:ascii="メイリオ" w:eastAsia="メイリオ" w:hAnsi="メイリオ"/>
        </w:rPr>
      </w:pPr>
    </w:p>
    <w:p w14:paraId="32B22077" w14:textId="77777777" w:rsidR="00DB2A4A" w:rsidRPr="00116196" w:rsidRDefault="00814131" w:rsidP="00DB2A4A">
      <w:pPr>
        <w:pStyle w:val="ConcurHeadingFeedToPDF"/>
        <w:rPr>
          <w:rFonts w:ascii="メイリオ" w:eastAsia="メイリオ" w:hAnsi="メイリオ"/>
        </w:rPr>
      </w:pPr>
      <w:r w:rsidRPr="00116196">
        <w:rPr>
          <w:rFonts w:ascii="メイリオ" w:eastAsia="メイリオ" w:hAnsi="メイリオ" w:hint="eastAsia"/>
        </w:rPr>
        <w:br w:type="page"/>
      </w:r>
      <w:r w:rsidRPr="00116196">
        <w:rPr>
          <w:rFonts w:ascii="メイリオ" w:eastAsia="メイリオ" w:hAnsi="メイリオ" w:hint="eastAsia"/>
        </w:rPr>
        <w:lastRenderedPageBreak/>
        <w:t>法的免責事項</w:t>
      </w:r>
    </w:p>
    <w:p w14:paraId="76943A16" w14:textId="77777777" w:rsidR="00DB2A4A" w:rsidRPr="00116196" w:rsidRDefault="00DB2A4A" w:rsidP="00DB2A4A">
      <w:pPr>
        <w:pStyle w:val="ConcurBodyText"/>
        <w:rPr>
          <w:rFonts w:ascii="メイリオ" w:eastAsia="メイリオ" w:hAnsi="メイリオ"/>
        </w:rPr>
      </w:pPr>
      <w:r w:rsidRPr="00116196">
        <w:rPr>
          <w:rFonts w:ascii="メイリオ" w:eastAsia="メイリオ" w:hAnsi="メイリオ" w:hint="eastAsia"/>
        </w:rPr>
        <w:t xml:space="preserve">この提示物の内容は、SAP SE または SAP の関連会社の機密の専有情報であり、SAP SE またはそれぞれの SAP の関連会社の許可なく開示することはできません。この提示物は、SAP SE またはその関連会社とのライセンス契約またはその他何らかのサービス契約やサブスクリプション契約に拘束されることはありません。SAP SE およびその関連会社は、このドキュメントまたは関連の提示物に記載される業務を遂行する、またはそこに記述される機能を開発もしくはリリースする義務を負いません。このドキュメント、または関連の提示物、および SAP SE または SAP の関連会社の戦略並びに将来の開発物、製品、またはプラットフォームの方向性並びに機能はすべて、変更となる可能性があり、SAP SE およびその関連会社により随時、理由の如何を問わずに予告なしで変更される場合があります。このドキュメントに記載する情報は、何らかの具体物、コード、または機能を提供するという確約、約束、または法的義務には当たりません。このドキュメントは、商業性、特定目的への適合性、または非侵害性の黙示的保証を含めて、明示または黙示を問わず、いかなる種類の保証をも伴うものではありません。このドキュメントは情報提供のみを目的としており、契約に取り入れられることはありません。SAP SE およびその関連会社は、SAP SE または SAP の関連会社の意図的な不当行為または重大な過失に起因する損害を除き、このドキュメントの誤記または脱落について一切の責任を負わないものとします。 </w:t>
      </w:r>
    </w:p>
    <w:p w14:paraId="2F855B6C" w14:textId="77777777" w:rsidR="00DB2A4A" w:rsidRPr="00116196" w:rsidRDefault="00DB2A4A" w:rsidP="00DB2A4A">
      <w:pPr>
        <w:pStyle w:val="ConcurBodyText"/>
        <w:rPr>
          <w:rFonts w:ascii="メイリオ" w:eastAsia="メイリオ" w:hAnsi="メイリオ"/>
        </w:rPr>
      </w:pPr>
      <w:r w:rsidRPr="00116196">
        <w:rPr>
          <w:rFonts w:ascii="メイリオ" w:eastAsia="メイリオ" w:hAnsi="メイリオ" w:hint="eastAsia"/>
        </w:rPr>
        <w:t>将来の見通しに関する記述はすべて、さまざまなリスクや不確定要素を伴うものであり、実際の結果は、予測とは大きく異なるものとなる可能性があります。読者は、これらの将来の見通しに関する記述に過剰に依存しないよう注意が求められ、購入の決定を行う際にはこれらに依拠するべきではありません。</w:t>
      </w:r>
    </w:p>
    <w:p w14:paraId="2A111AC6" w14:textId="77777777" w:rsidR="00DB2A4A" w:rsidRPr="00116196" w:rsidRDefault="00DB2A4A" w:rsidP="006960D5">
      <w:pPr>
        <w:pStyle w:val="ConcurTableText"/>
        <w:rPr>
          <w:rFonts w:ascii="メイリオ" w:eastAsia="メイリオ" w:hAnsi="メイリオ"/>
        </w:rPr>
      </w:pPr>
    </w:p>
    <w:p w14:paraId="6D3CDDEB" w14:textId="77777777" w:rsidR="00FE3288" w:rsidRPr="00116196" w:rsidRDefault="00FE3288" w:rsidP="00814131">
      <w:pPr>
        <w:pStyle w:val="ConcurBodyText"/>
        <w:rPr>
          <w:rFonts w:ascii="メイリオ" w:eastAsia="メイリオ" w:hAnsi="メイリオ"/>
        </w:rPr>
      </w:pPr>
    </w:p>
    <w:p w14:paraId="531A5EDB" w14:textId="77777777" w:rsidR="00814131" w:rsidRPr="00116196" w:rsidRDefault="00814131" w:rsidP="00814131">
      <w:pPr>
        <w:pStyle w:val="ConcurBodyText"/>
        <w:rPr>
          <w:rFonts w:ascii="メイリオ" w:eastAsia="メイリオ" w:hAnsi="メイリオ"/>
        </w:rPr>
      </w:pPr>
    </w:p>
    <w:p w14:paraId="35B5D359" w14:textId="77777777" w:rsidR="00814131" w:rsidRPr="00116196" w:rsidRDefault="00814131" w:rsidP="00814131">
      <w:pPr>
        <w:pStyle w:val="ConcurBodyText"/>
        <w:rPr>
          <w:rFonts w:ascii="メイリオ" w:eastAsia="メイリオ" w:hAnsi="メイリオ"/>
        </w:rPr>
        <w:sectPr w:rsidR="00814131" w:rsidRPr="00116196" w:rsidSect="008E7C06">
          <w:footerReference w:type="even" r:id="rId11"/>
          <w:footerReference w:type="default" r:id="rId12"/>
          <w:footerReference w:type="first" r:id="rId13"/>
          <w:pgSz w:w="12240" w:h="15840" w:code="1"/>
          <w:pgMar w:top="1440" w:right="1080" w:bottom="1440" w:left="2520" w:header="720" w:footer="720" w:gutter="0"/>
          <w:pgNumType w:fmt="lowerRoman"/>
          <w:cols w:space="720"/>
          <w:docGrid w:linePitch="360"/>
        </w:sectPr>
      </w:pPr>
    </w:p>
    <w:p w14:paraId="1B79C45E" w14:textId="77777777" w:rsidR="006617A0" w:rsidRPr="00116196" w:rsidRDefault="000E2A06" w:rsidP="006617A0">
      <w:pPr>
        <w:pStyle w:val="1"/>
        <w:rPr>
          <w:rFonts w:ascii="メイリオ" w:eastAsia="メイリオ" w:hAnsi="メイリオ"/>
        </w:rPr>
      </w:pPr>
      <w:bookmarkStart w:id="0" w:name="_Toc516648434"/>
      <w:bookmarkStart w:id="1" w:name="_Toc11147450"/>
      <w:bookmarkStart w:id="2" w:name="_Toc94105435"/>
      <w:r w:rsidRPr="00116196">
        <w:rPr>
          <w:rFonts w:ascii="メイリオ" w:eastAsia="メイリオ" w:hAnsi="メイリオ" w:hint="eastAsia"/>
        </w:rPr>
        <w:lastRenderedPageBreak/>
        <w:t>リリース ノート</w:t>
      </w:r>
      <w:bookmarkEnd w:id="2"/>
    </w:p>
    <w:p w14:paraId="296F051E" w14:textId="77777777" w:rsidR="00145E90" w:rsidRPr="00116196" w:rsidRDefault="006C7AEE" w:rsidP="006C7AEE">
      <w:pPr>
        <w:pStyle w:val="ConcurBodyText"/>
        <w:rPr>
          <w:rFonts w:ascii="メイリオ" w:eastAsia="メイリオ" w:hAnsi="メイリオ"/>
        </w:rPr>
      </w:pPr>
      <w:r w:rsidRPr="00116196">
        <w:rPr>
          <w:rFonts w:ascii="メイリオ" w:eastAsia="メイリオ" w:hAnsi="メイリオ" w:hint="eastAsia"/>
        </w:rPr>
        <w:t>このドキュメントには、製品共通のリリース ノートおよび変更予定が記載されています。製品共通のリリース ノートおよび変更予定は、SAP Concur ソリューションのサイト全体、または複数の SAP Concur 製品やサービスに適用される機能および変更を文書にしたものです。この内容には以下が含まれます。</w:t>
      </w:r>
    </w:p>
    <w:p w14:paraId="232427DE" w14:textId="77777777" w:rsidR="00145E90" w:rsidRPr="00116196" w:rsidRDefault="00145E90" w:rsidP="000E43D3">
      <w:pPr>
        <w:pStyle w:val="ConcurBodyText"/>
        <w:numPr>
          <w:ilvl w:val="0"/>
          <w:numId w:val="41"/>
        </w:numPr>
        <w:rPr>
          <w:rFonts w:ascii="メイリオ" w:eastAsia="メイリオ" w:hAnsi="メイリオ"/>
        </w:rPr>
      </w:pPr>
      <w:r w:rsidRPr="00116196">
        <w:rPr>
          <w:rFonts w:ascii="メイリオ" w:eastAsia="メイリオ" w:hAnsi="メイリオ" w:hint="eastAsia"/>
        </w:rPr>
        <w:t>セキュリティ証明書の年次更新やセキュリティ暗号およびプロトコルのサポートにおける変更などのセキュリティ関連機能および変更</w:t>
      </w:r>
    </w:p>
    <w:p w14:paraId="3D1A2C91" w14:textId="77777777" w:rsidR="00145E90" w:rsidRPr="00116196" w:rsidRDefault="00145E90" w:rsidP="00145E90">
      <w:pPr>
        <w:pStyle w:val="ConcurBodyText"/>
        <w:numPr>
          <w:ilvl w:val="0"/>
          <w:numId w:val="41"/>
        </w:numPr>
        <w:rPr>
          <w:rFonts w:ascii="メイリオ" w:eastAsia="メイリオ" w:hAnsi="メイリオ"/>
        </w:rPr>
      </w:pPr>
      <w:r w:rsidRPr="00116196">
        <w:rPr>
          <w:rFonts w:ascii="メイリオ" w:eastAsia="メイリオ" w:hAnsi="メイリオ" w:hint="eastAsia"/>
        </w:rPr>
        <w:t>ホーム ページの変更、サイト ヘッダーやフッターの変更、サイト全体に適用される新規 UI テーマなどのサイト全体の UI 機能および変更</w:t>
      </w:r>
    </w:p>
    <w:p w14:paraId="302C8401" w14:textId="77777777" w:rsidR="000E43D3" w:rsidRPr="00116196" w:rsidRDefault="000E43D3" w:rsidP="000E43D3">
      <w:pPr>
        <w:pStyle w:val="ConcurBodyText"/>
        <w:numPr>
          <w:ilvl w:val="0"/>
          <w:numId w:val="41"/>
        </w:numPr>
        <w:rPr>
          <w:rFonts w:ascii="メイリオ" w:eastAsia="メイリオ" w:hAnsi="メイリオ"/>
        </w:rPr>
      </w:pPr>
      <w:r w:rsidRPr="00116196">
        <w:rPr>
          <w:rFonts w:ascii="メイリオ" w:eastAsia="メイリオ" w:hAnsi="メイリオ" w:hint="eastAsia"/>
        </w:rPr>
        <w:t>サインイン機能の追加または削除、URL の変更やドメイン名の変更などのサインイン プロセスの機能および変更</w:t>
      </w:r>
    </w:p>
    <w:p w14:paraId="36D0DF39" w14:textId="77777777" w:rsidR="000E43D3" w:rsidRPr="00116196" w:rsidRDefault="000E43D3" w:rsidP="000E43D3">
      <w:pPr>
        <w:pStyle w:val="ConcurBodyText"/>
        <w:numPr>
          <w:ilvl w:val="0"/>
          <w:numId w:val="41"/>
        </w:numPr>
        <w:rPr>
          <w:rFonts w:ascii="メイリオ" w:eastAsia="メイリオ" w:hAnsi="メイリオ"/>
        </w:rPr>
      </w:pPr>
      <w:r w:rsidRPr="00116196">
        <w:rPr>
          <w:rFonts w:ascii="メイリオ" w:eastAsia="メイリオ" w:hAnsi="メイリオ" w:hint="eastAsia"/>
        </w:rPr>
        <w:t>運用およびテスト環境の機能および変更</w:t>
      </w:r>
    </w:p>
    <w:p w14:paraId="061064C7" w14:textId="77777777" w:rsidR="000E43D3" w:rsidRPr="00116196" w:rsidRDefault="000E43D3" w:rsidP="00145E90">
      <w:pPr>
        <w:pStyle w:val="ConcurBodyText"/>
        <w:numPr>
          <w:ilvl w:val="0"/>
          <w:numId w:val="41"/>
        </w:numPr>
        <w:rPr>
          <w:rFonts w:ascii="メイリオ" w:eastAsia="メイリオ" w:hAnsi="メイリオ"/>
        </w:rPr>
      </w:pPr>
      <w:r w:rsidRPr="00116196">
        <w:rPr>
          <w:rFonts w:ascii="メイリオ" w:eastAsia="メイリオ" w:hAnsi="メイリオ" w:hint="eastAsia"/>
        </w:rPr>
        <w:t>サイト全体の新規設定の追加、管理ページのデザインへの変更などのグローバル設定または管理ページの機能および変更</w:t>
      </w:r>
    </w:p>
    <w:p w14:paraId="3DF6DC51" w14:textId="77777777" w:rsidR="006617A0" w:rsidRPr="00116196" w:rsidRDefault="006617A0" w:rsidP="00145E90">
      <w:pPr>
        <w:pStyle w:val="ConcurBodyText"/>
        <w:numPr>
          <w:ilvl w:val="0"/>
          <w:numId w:val="41"/>
        </w:numPr>
        <w:rPr>
          <w:rFonts w:ascii="メイリオ" w:eastAsia="メイリオ" w:hAnsi="メイリオ"/>
        </w:rPr>
      </w:pPr>
      <w:r w:rsidRPr="00116196">
        <w:rPr>
          <w:rFonts w:ascii="メイリオ" w:eastAsia="メイリオ" w:hAnsi="メイリオ" w:hint="eastAsia"/>
        </w:rPr>
        <w:t>リリース ノートが発行される場所や時期などのプロセスの変更</w:t>
      </w:r>
    </w:p>
    <w:p w14:paraId="426EE7D7" w14:textId="77777777" w:rsidR="006C7AEE" w:rsidRPr="00116196" w:rsidRDefault="003B0B85" w:rsidP="003B0B85">
      <w:pPr>
        <w:pStyle w:val="ConcurBodyText"/>
        <w:rPr>
          <w:rFonts w:ascii="メイリオ" w:eastAsia="メイリオ" w:hAnsi="メイリオ"/>
        </w:rPr>
      </w:pPr>
      <w:r w:rsidRPr="00116196">
        <w:rPr>
          <w:rFonts w:ascii="メイリオ" w:eastAsia="メイリオ" w:hAnsi="メイリオ" w:hint="eastAsia"/>
        </w:rPr>
        <w:t>単一の製品やサービスに適用される新しい機能および変更については、その製品またはサービスのリリース ノートをご参照ください。製品およびサービス固有のリリース ノートのリンクは以下のページに掲載されています。</w:t>
      </w:r>
    </w:p>
    <w:p w14:paraId="33C109D5" w14:textId="77777777" w:rsidR="003B0B85" w:rsidRPr="00116196" w:rsidRDefault="00D74269" w:rsidP="003B0B85">
      <w:pPr>
        <w:pStyle w:val="ConcurBullet"/>
        <w:rPr>
          <w:rFonts w:ascii="メイリオ" w:eastAsia="メイリオ" w:hAnsi="メイリオ"/>
        </w:rPr>
      </w:pPr>
      <w:hyperlink r:id="rId14" w:history="1">
        <w:r w:rsidR="00587D5C" w:rsidRPr="00116196">
          <w:rPr>
            <w:rStyle w:val="a6"/>
            <w:rFonts w:ascii="メイリオ" w:eastAsia="メイリオ" w:hAnsi="メイリオ" w:hint="eastAsia"/>
          </w:rPr>
          <w:t>Professional Edition</w:t>
        </w:r>
      </w:hyperlink>
    </w:p>
    <w:p w14:paraId="0FA30B58" w14:textId="77777777" w:rsidR="003B0B85" w:rsidRPr="00116196" w:rsidRDefault="00D74269" w:rsidP="003B0B85">
      <w:pPr>
        <w:pStyle w:val="ConcurBullet"/>
        <w:rPr>
          <w:rFonts w:ascii="メイリオ" w:eastAsia="メイリオ" w:hAnsi="メイリオ"/>
        </w:rPr>
      </w:pPr>
      <w:hyperlink r:id="rId15" w:history="1">
        <w:r w:rsidR="00587D5C" w:rsidRPr="00116196">
          <w:rPr>
            <w:rStyle w:val="a6"/>
            <w:rFonts w:ascii="メイリオ" w:eastAsia="メイリオ" w:hAnsi="メイリオ" w:hint="eastAsia"/>
          </w:rPr>
          <w:t>Standard Edition</w:t>
        </w:r>
      </w:hyperlink>
    </w:p>
    <w:p w14:paraId="7CF6F613" w14:textId="77777777" w:rsidR="003B0B85" w:rsidRPr="00116196" w:rsidRDefault="00D74269" w:rsidP="003B0B85">
      <w:pPr>
        <w:pStyle w:val="ConcurBullet"/>
        <w:rPr>
          <w:rFonts w:ascii="メイリオ" w:eastAsia="メイリオ" w:hAnsi="メイリオ"/>
        </w:rPr>
      </w:pPr>
      <w:hyperlink r:id="rId16" w:history="1">
        <w:r w:rsidR="00587D5C" w:rsidRPr="00116196">
          <w:rPr>
            <w:rStyle w:val="a6"/>
            <w:rFonts w:ascii="メイリオ" w:eastAsia="メイリオ" w:hAnsi="メイリオ" w:hint="eastAsia"/>
          </w:rPr>
          <w:t>Small Business Edition</w:t>
        </w:r>
      </w:hyperlink>
    </w:p>
    <w:p w14:paraId="294B1F34" w14:textId="77777777" w:rsidR="00321A38" w:rsidRPr="00116196" w:rsidRDefault="00321A38" w:rsidP="000E43D3">
      <w:pPr>
        <w:pStyle w:val="21"/>
        <w:rPr>
          <w:rFonts w:ascii="メイリオ" w:eastAsia="メイリオ" w:hAnsi="メイリオ"/>
        </w:rPr>
      </w:pPr>
      <w:bookmarkStart w:id="3" w:name="_Toc94105436"/>
      <w:r w:rsidRPr="00116196">
        <w:rPr>
          <w:rFonts w:ascii="メイリオ" w:eastAsia="メイリオ" w:hAnsi="メイリオ" w:hint="eastAsia"/>
        </w:rPr>
        <w:lastRenderedPageBreak/>
        <w:t>ファイル転送のアップデート</w:t>
      </w:r>
      <w:bookmarkEnd w:id="3"/>
    </w:p>
    <w:p w14:paraId="41F8E1BC" w14:textId="77777777" w:rsidR="009242B4" w:rsidRPr="00116196" w:rsidRDefault="009242B4" w:rsidP="009242B4">
      <w:pPr>
        <w:pStyle w:val="30"/>
        <w:rPr>
          <w:rFonts w:ascii="メイリオ" w:eastAsia="メイリオ" w:hAnsi="メイリオ"/>
        </w:rPr>
      </w:pPr>
      <w:r w:rsidRPr="00116196">
        <w:rPr>
          <w:rFonts w:ascii="メイリオ" w:eastAsia="メイリオ" w:hAnsi="メイリオ" w:hint="eastAsia"/>
        </w:rPr>
        <w:t>**進行中** ファイル転送のためのローテーション PGP 鍵</w:t>
      </w:r>
    </w:p>
    <w:p w14:paraId="03F8CCF5" w14:textId="77777777" w:rsidR="009242B4" w:rsidRPr="00116196" w:rsidRDefault="009242B4" w:rsidP="009242B4">
      <w:pPr>
        <w:pStyle w:val="ConcurBodyText"/>
        <w:keepNext/>
        <w:spacing w:before="20" w:after="20"/>
        <w:ind w:left="1440" w:right="144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9242B4" w:rsidRPr="00116196" w14:paraId="171CE89D" w14:textId="77777777" w:rsidTr="00312C96">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7ADB7671" w14:textId="77777777" w:rsidR="009242B4" w:rsidRPr="00116196" w:rsidRDefault="009242B4" w:rsidP="00312C96">
            <w:pPr>
              <w:pStyle w:val="ConcurTableHeadCentered8pt"/>
              <w:rPr>
                <w:rFonts w:ascii="メイリオ" w:eastAsia="メイリオ" w:hAnsi="メイリオ"/>
              </w:rPr>
            </w:pPr>
            <w:bookmarkStart w:id="4" w:name="_Hlk92987153"/>
            <w:r w:rsidRPr="00116196">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05BCA08" w14:textId="77777777" w:rsidR="009242B4" w:rsidRPr="00116196" w:rsidRDefault="009242B4" w:rsidP="00312C96">
            <w:pPr>
              <w:pStyle w:val="ConcurTableHeadCentered8pt"/>
              <w:rPr>
                <w:rFonts w:ascii="メイリオ" w:eastAsia="メイリオ" w:hAnsi="メイリオ"/>
              </w:rPr>
            </w:pPr>
            <w:r w:rsidRPr="00116196">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C626DD8" w14:textId="77777777" w:rsidR="009242B4" w:rsidRPr="00116196" w:rsidRDefault="009242B4" w:rsidP="00312C96">
            <w:pPr>
              <w:pStyle w:val="ConcurTableHeadCentered8pt"/>
              <w:rPr>
                <w:rFonts w:ascii="メイリオ" w:eastAsia="メイリオ" w:hAnsi="メイリオ"/>
              </w:rPr>
            </w:pPr>
            <w:r w:rsidRPr="00116196">
              <w:rPr>
                <w:rFonts w:ascii="メイリオ" w:eastAsia="メイリオ" w:hAnsi="メイリオ" w:hint="eastAsia"/>
              </w:rPr>
              <w:t>機能のリリース予定日</w:t>
            </w:r>
          </w:p>
        </w:tc>
      </w:tr>
      <w:tr w:rsidR="009242B4" w:rsidRPr="00116196" w14:paraId="64703D6E" w14:textId="77777777" w:rsidTr="00312C96">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4B148D4D" w14:textId="77777777" w:rsidR="009242B4" w:rsidRPr="00116196" w:rsidRDefault="009242B4" w:rsidP="00312C96">
            <w:pPr>
              <w:pStyle w:val="ConcurTableText8ptCenter"/>
              <w:keepNext/>
              <w:rPr>
                <w:rFonts w:ascii="メイリオ" w:eastAsia="メイリオ" w:hAnsi="メイリオ"/>
              </w:rPr>
            </w:pPr>
            <w:r w:rsidRPr="00116196">
              <w:rPr>
                <w:rFonts w:ascii="メイリオ" w:eastAsia="メイリオ" w:hAnsi="メイリオ" w:hint="eastAsia"/>
              </w:rPr>
              <w:t>2021 年 2 月</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E7D9AA3" w14:textId="77777777" w:rsidR="009242B4" w:rsidRPr="00116196" w:rsidRDefault="009242B4" w:rsidP="00312C96">
            <w:pPr>
              <w:pStyle w:val="ConcurTableText8ptCenter"/>
              <w:keepNext/>
              <w:rPr>
                <w:rFonts w:ascii="メイリオ" w:eastAsia="メイリオ" w:hAnsi="メイリオ"/>
              </w:rPr>
            </w:pPr>
            <w:r w:rsidRPr="00116196">
              <w:rPr>
                <w:rFonts w:ascii="メイリオ" w:eastAsia="メイリオ" w:hAnsi="メイリオ" w:hint="eastAsia"/>
                <w:highlight w:val="yellow"/>
              </w:rPr>
              <w:t>2022 年 1 月 21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3A24CFC" w14:textId="77777777" w:rsidR="009242B4" w:rsidRPr="00116196" w:rsidRDefault="009242B4" w:rsidP="00312C96">
            <w:pPr>
              <w:pStyle w:val="ConcurTableText8ptCenter"/>
              <w:keepNext/>
              <w:rPr>
                <w:rFonts w:ascii="メイリオ" w:eastAsia="メイリオ" w:hAnsi="メイリオ"/>
              </w:rPr>
            </w:pPr>
            <w:r w:rsidRPr="00116196">
              <w:rPr>
                <w:rFonts w:ascii="メイリオ" w:eastAsia="メイリオ" w:hAnsi="メイリオ" w:hint="eastAsia"/>
                <w:highlight w:val="yellow"/>
              </w:rPr>
              <w:t>2021 年 1 月 15 日および 2022 年 10 月 11 日</w:t>
            </w:r>
          </w:p>
        </w:tc>
      </w:tr>
      <w:tr w:rsidR="009242B4" w:rsidRPr="00116196" w14:paraId="0F0708B4" w14:textId="77777777" w:rsidTr="00312C96">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0F195A7" w14:textId="77777777" w:rsidR="009242B4" w:rsidRPr="00116196" w:rsidRDefault="009242B4" w:rsidP="00312C96">
            <w:pPr>
              <w:pStyle w:val="ConcurTableText8ptCenter"/>
              <w:keepNext/>
              <w:rPr>
                <w:rFonts w:ascii="メイリオ" w:eastAsia="メイリオ" w:hAnsi="メイリオ"/>
              </w:rPr>
            </w:pPr>
            <w:r w:rsidRPr="00116196">
              <w:rPr>
                <w:rFonts w:ascii="メイリオ" w:eastAsia="メイリオ" w:hAnsi="メイリオ" w:hint="eastAsia"/>
              </w:rPr>
              <w:t>このリリース ノートでは、前回の月次リリース以降の変更を</w:t>
            </w:r>
            <w:r w:rsidRPr="00116196">
              <w:rPr>
                <w:rFonts w:ascii="メイリオ" w:eastAsia="メイリオ" w:hAnsi="メイリオ" w:hint="eastAsia"/>
                <w:highlight w:val="yellow"/>
              </w:rPr>
              <w:t>黄色</w:t>
            </w:r>
            <w:r w:rsidRPr="00116196">
              <w:rPr>
                <w:rFonts w:ascii="メイリオ" w:eastAsia="メイリオ" w:hAnsi="メイリオ" w:hint="eastAsia"/>
              </w:rPr>
              <w:t>で強調表示しています。</w:t>
            </w:r>
          </w:p>
        </w:tc>
      </w:tr>
    </w:tbl>
    <w:bookmarkEnd w:id="4"/>
    <w:p w14:paraId="1BE59D7C" w14:textId="77777777" w:rsidR="009242B4" w:rsidRPr="00116196" w:rsidRDefault="009242B4" w:rsidP="009242B4">
      <w:pPr>
        <w:pStyle w:val="ConcurBodyText"/>
        <w:keepNext/>
        <w:rPr>
          <w:rFonts w:ascii="メイリオ" w:eastAsia="メイリオ" w:hAnsi="メイリオ"/>
          <w:b/>
          <w:bCs/>
        </w:rPr>
      </w:pPr>
      <w:r w:rsidRPr="00116196">
        <w:rPr>
          <w:rFonts w:ascii="メイリオ" w:eastAsia="メイリオ" w:hAnsi="メイリオ" w:hint="eastAsia"/>
          <w:b/>
        </w:rPr>
        <w:t>対象製品:</w:t>
      </w:r>
    </w:p>
    <w:p w14:paraId="52D76B72" w14:textId="77777777" w:rsidR="009242B4" w:rsidRPr="00116196" w:rsidRDefault="009242B4" w:rsidP="009242B4">
      <w:pPr>
        <w:pStyle w:val="ApplicableProducts"/>
        <w:rPr>
          <w:rFonts w:ascii="メイリオ" w:eastAsia="メイリオ" w:hAnsi="メイリオ"/>
        </w:rPr>
      </w:pPr>
      <w:bookmarkStart w:id="5" w:name="_Toc94105437"/>
      <w:r w:rsidRPr="00116196">
        <w:rPr>
          <w:rFonts w:ascii="メイリオ" w:eastAsia="メイリオ" w:hAnsi="メイリオ" w:hint="eastAsia"/>
        </w:rPr>
        <w:t>Travel、Expense、Invoice、Request、Intelligence | Professional &amp; Standard</w:t>
      </w:r>
      <w:bookmarkEnd w:id="5"/>
    </w:p>
    <w:p w14:paraId="2D41E69B" w14:textId="77777777" w:rsidR="009242B4" w:rsidRPr="00116196" w:rsidRDefault="009242B4" w:rsidP="009242B4">
      <w:pPr>
        <w:pStyle w:val="41"/>
        <w:rPr>
          <w:rFonts w:ascii="メイリオ" w:eastAsia="メイリオ" w:hAnsi="メイリオ"/>
          <w:i w:val="0"/>
        </w:rPr>
      </w:pPr>
      <w:r w:rsidRPr="00116196">
        <w:rPr>
          <w:rFonts w:ascii="メイリオ" w:eastAsia="メイリオ" w:hAnsi="メイリオ" w:hint="eastAsia"/>
          <w:i w:val="0"/>
        </w:rPr>
        <w:t>概要</w:t>
      </w:r>
    </w:p>
    <w:p w14:paraId="54389B41" w14:textId="77777777" w:rsidR="009242B4" w:rsidRPr="00116196" w:rsidRDefault="009242B4" w:rsidP="009242B4">
      <w:pPr>
        <w:pStyle w:val="ConcurBodyText"/>
        <w:rPr>
          <w:rFonts w:ascii="メイリオ" w:eastAsia="メイリオ" w:hAnsi="メイリオ"/>
        </w:rPr>
      </w:pPr>
      <w:r w:rsidRPr="00116196">
        <w:rPr>
          <w:rFonts w:ascii="メイリオ" w:eastAsia="メイリオ" w:hAnsi="メイリオ" w:hint="eastAsia"/>
        </w:rPr>
        <w:t xml:space="preserve">SAP Concur 製品に転送するファイルは、SAP Concur の PGP 公開鍵 </w:t>
      </w:r>
      <w:proofErr w:type="spellStart"/>
      <w:r w:rsidRPr="00116196">
        <w:rPr>
          <w:rFonts w:ascii="メイリオ" w:eastAsia="メイリオ" w:hAnsi="メイリオ" w:hint="eastAsia"/>
        </w:rPr>
        <w:t>concursolutionsrotate.asc</w:t>
      </w:r>
      <w:proofErr w:type="spellEnd"/>
      <w:r w:rsidRPr="00116196">
        <w:rPr>
          <w:rFonts w:ascii="メイリオ" w:eastAsia="メイリオ" w:hAnsi="メイリオ" w:hint="eastAsia"/>
        </w:rPr>
        <w:t xml:space="preserve"> で暗号化する必要があります。 </w:t>
      </w:r>
    </w:p>
    <w:p w14:paraId="1AA8E961" w14:textId="77777777" w:rsidR="009242B4" w:rsidRPr="00116196" w:rsidRDefault="009242B4" w:rsidP="009242B4">
      <w:pPr>
        <w:pStyle w:val="ConcurBodyText"/>
        <w:rPr>
          <w:rFonts w:ascii="メイリオ" w:eastAsia="メイリオ" w:hAnsi="メイリオ"/>
        </w:rPr>
      </w:pPr>
      <w:proofErr w:type="spellStart"/>
      <w:r w:rsidRPr="00116196">
        <w:rPr>
          <w:rFonts w:ascii="メイリオ" w:eastAsia="メイリオ" w:hAnsi="メイリオ" w:hint="eastAsia"/>
        </w:rPr>
        <w:t>concursolutionsrotate.asc</w:t>
      </w:r>
      <w:proofErr w:type="spellEnd"/>
      <w:r w:rsidRPr="00116196">
        <w:rPr>
          <w:rFonts w:ascii="メイリオ" w:eastAsia="メイリオ" w:hAnsi="メイリオ" w:hint="eastAsia"/>
        </w:rPr>
        <w:t xml:space="preserve"> </w:t>
      </w:r>
    </w:p>
    <w:p w14:paraId="5D0DDCC4" w14:textId="77777777" w:rsidR="009242B4" w:rsidRPr="00116196" w:rsidRDefault="009242B4" w:rsidP="009242B4">
      <w:pPr>
        <w:pStyle w:val="ConcurBullet"/>
        <w:numPr>
          <w:ilvl w:val="0"/>
          <w:numId w:val="31"/>
        </w:numPr>
        <w:tabs>
          <w:tab w:val="clear" w:pos="1080"/>
        </w:tabs>
        <w:ind w:left="720"/>
        <w:rPr>
          <w:rFonts w:ascii="メイリオ" w:eastAsia="メイリオ" w:hAnsi="メイリオ"/>
        </w:rPr>
      </w:pPr>
      <w:r w:rsidRPr="00116196">
        <w:rPr>
          <w:rFonts w:ascii="メイリオ" w:eastAsia="メイリオ" w:hAnsi="メイリオ" w:hint="eastAsia"/>
        </w:rPr>
        <w:t>鍵ファイルはお客様のルート フォルダに置かれています</w:t>
      </w:r>
    </w:p>
    <w:p w14:paraId="77DB43AF" w14:textId="77777777" w:rsidR="009242B4" w:rsidRPr="00116196" w:rsidRDefault="009242B4" w:rsidP="009242B4">
      <w:pPr>
        <w:pStyle w:val="ConcurBullet"/>
        <w:numPr>
          <w:ilvl w:val="0"/>
          <w:numId w:val="31"/>
        </w:numPr>
        <w:tabs>
          <w:tab w:val="clear" w:pos="1080"/>
        </w:tabs>
        <w:ind w:left="720"/>
        <w:rPr>
          <w:rFonts w:ascii="メイリオ" w:eastAsia="メイリオ" w:hAnsi="メイリオ"/>
        </w:rPr>
      </w:pPr>
      <w:r w:rsidRPr="00116196">
        <w:rPr>
          <w:rFonts w:ascii="メイリオ" w:eastAsia="メイリオ" w:hAnsi="メイリオ" w:hint="eastAsia"/>
        </w:rPr>
        <w:t>鍵 ID 40AC5D35</w:t>
      </w:r>
    </w:p>
    <w:p w14:paraId="31C093C6" w14:textId="77777777" w:rsidR="009242B4" w:rsidRPr="00116196" w:rsidRDefault="009242B4" w:rsidP="009242B4">
      <w:pPr>
        <w:pStyle w:val="ConcurBullet"/>
        <w:numPr>
          <w:ilvl w:val="0"/>
          <w:numId w:val="31"/>
        </w:numPr>
        <w:tabs>
          <w:tab w:val="clear" w:pos="1080"/>
        </w:tabs>
        <w:ind w:left="720"/>
        <w:rPr>
          <w:rFonts w:ascii="メイリオ" w:eastAsia="メイリオ" w:hAnsi="メイリオ"/>
        </w:rPr>
      </w:pPr>
      <w:r w:rsidRPr="00116196">
        <w:rPr>
          <w:rFonts w:ascii="メイリオ" w:eastAsia="メイリオ" w:hAnsi="メイリオ" w:hint="eastAsia"/>
        </w:rPr>
        <w:t>RSA 4096 ビットの署名および暗号化サブ鍵</w:t>
      </w:r>
    </w:p>
    <w:p w14:paraId="43F1EEDE" w14:textId="77777777" w:rsidR="009242B4" w:rsidRPr="00116196" w:rsidRDefault="009242B4" w:rsidP="009242B4">
      <w:pPr>
        <w:pStyle w:val="ConcurBullet"/>
        <w:numPr>
          <w:ilvl w:val="0"/>
          <w:numId w:val="31"/>
        </w:numPr>
        <w:tabs>
          <w:tab w:val="clear" w:pos="1080"/>
        </w:tabs>
        <w:ind w:left="720"/>
        <w:rPr>
          <w:rFonts w:ascii="メイリオ" w:eastAsia="メイリオ" w:hAnsi="メイリオ"/>
        </w:rPr>
      </w:pPr>
      <w:r w:rsidRPr="00116196">
        <w:rPr>
          <w:rFonts w:ascii="メイリオ" w:eastAsia="メイリオ" w:hAnsi="メイリオ" w:hint="eastAsia"/>
        </w:rPr>
        <w:t>鍵の有効期限は 2 年ごとです</w:t>
      </w:r>
    </w:p>
    <w:p w14:paraId="33658F9E" w14:textId="77777777" w:rsidR="009242B4" w:rsidRPr="00116196" w:rsidRDefault="009242B4" w:rsidP="009242B4">
      <w:pPr>
        <w:pStyle w:val="ConcurBullet"/>
        <w:numPr>
          <w:ilvl w:val="0"/>
          <w:numId w:val="31"/>
        </w:numPr>
        <w:tabs>
          <w:tab w:val="clear" w:pos="1080"/>
        </w:tabs>
        <w:ind w:left="720"/>
        <w:rPr>
          <w:rFonts w:ascii="メイリオ" w:eastAsia="メイリオ" w:hAnsi="メイリオ"/>
        </w:rPr>
      </w:pPr>
      <w:r w:rsidRPr="00116196">
        <w:rPr>
          <w:rFonts w:ascii="メイリオ" w:eastAsia="メイリオ" w:hAnsi="メイリオ" w:hint="eastAsia"/>
        </w:rPr>
        <w:t>有効期限が切れる前に鍵を交換する必要があります</w:t>
      </w:r>
    </w:p>
    <w:p w14:paraId="5A43797D" w14:textId="77777777" w:rsidR="009242B4" w:rsidRPr="00116196" w:rsidRDefault="009242B4" w:rsidP="009242B4">
      <w:pPr>
        <w:pStyle w:val="ConcurBulletIndent"/>
        <w:rPr>
          <w:rFonts w:ascii="メイリオ" w:eastAsia="メイリオ" w:hAnsi="メイリオ"/>
        </w:rPr>
      </w:pPr>
      <w:r w:rsidRPr="00116196">
        <w:rPr>
          <w:rFonts w:ascii="メイリオ" w:eastAsia="メイリオ" w:hAnsi="メイリオ" w:hint="eastAsia"/>
        </w:rPr>
        <w:t>次回の有効期限: 2022 年 9 月 4 日</w:t>
      </w:r>
    </w:p>
    <w:p w14:paraId="6998891F" w14:textId="77777777" w:rsidR="009242B4" w:rsidRPr="00116196" w:rsidRDefault="009242B4" w:rsidP="009242B4">
      <w:pPr>
        <w:pStyle w:val="ConcurBulletIndent"/>
        <w:rPr>
          <w:rFonts w:ascii="メイリオ" w:eastAsia="メイリオ" w:hAnsi="メイリオ"/>
        </w:rPr>
      </w:pPr>
      <w:r w:rsidRPr="00116196">
        <w:rPr>
          <w:rFonts w:ascii="メイリオ" w:eastAsia="メイリオ" w:hAnsi="メイリオ" w:hint="eastAsia"/>
        </w:rPr>
        <w:t>SAP Concur では、お客様のルート フォルダ内の現在のローテーション PGP 公開鍵を有効期限の 90 日前に交換する予定です</w:t>
      </w:r>
    </w:p>
    <w:p w14:paraId="1BD16CDD" w14:textId="77777777" w:rsidR="009242B4" w:rsidRPr="00116196" w:rsidRDefault="009242B4" w:rsidP="009242B4">
      <w:pPr>
        <w:pStyle w:val="ConcurBodyText"/>
        <w:rPr>
          <w:rFonts w:ascii="メイリオ" w:eastAsia="メイリオ" w:hAnsi="メイリオ"/>
        </w:rPr>
      </w:pPr>
      <w:r w:rsidRPr="00116196">
        <w:rPr>
          <w:rFonts w:ascii="メイリオ" w:eastAsia="メイリオ" w:hAnsi="メイリオ" w:hint="eastAsia"/>
          <w:highlight w:val="yellow"/>
        </w:rPr>
        <w:t>SAP Concur の従来の PGP 鍵（鍵 ID D4D727C0）は 2022 年 10 月 11 日に廃止されます。その日付までにローテーション PGP 鍵の使用を切り替える必要があります。従来の PGP 鍵で暗号化されたファイルは、2022 年 10 月 11 日以降は処理されません。</w:t>
      </w:r>
    </w:p>
    <w:p w14:paraId="4C4A24C3" w14:textId="77777777" w:rsidR="009242B4" w:rsidRPr="00116196" w:rsidRDefault="009242B4" w:rsidP="009242B4">
      <w:pPr>
        <w:pStyle w:val="ConcurBodyText"/>
        <w:rPr>
          <w:rFonts w:ascii="メイリオ" w:eastAsia="メイリオ" w:hAnsi="メイリオ"/>
        </w:rPr>
      </w:pPr>
      <w:r w:rsidRPr="00116196">
        <w:rPr>
          <w:rFonts w:ascii="メイリオ" w:eastAsia="メイリオ" w:hAnsi="メイリオ" w:hint="eastAsia"/>
        </w:rPr>
        <w:lastRenderedPageBreak/>
        <w:t>このお知らせは、次のファイル転送 DNS エンドポイントに関するものです。</w:t>
      </w:r>
    </w:p>
    <w:p w14:paraId="53713BCF" w14:textId="77777777" w:rsidR="009242B4" w:rsidRPr="00116196" w:rsidRDefault="009242B4" w:rsidP="009242B4">
      <w:pPr>
        <w:pStyle w:val="ConcurBullet"/>
        <w:numPr>
          <w:ilvl w:val="0"/>
          <w:numId w:val="31"/>
        </w:numPr>
        <w:tabs>
          <w:tab w:val="clear" w:pos="1080"/>
        </w:tabs>
        <w:ind w:left="720"/>
        <w:rPr>
          <w:rFonts w:ascii="メイリオ" w:eastAsia="メイリオ" w:hAnsi="メイリオ"/>
        </w:rPr>
      </w:pPr>
      <w:r w:rsidRPr="00116196">
        <w:rPr>
          <w:rFonts w:ascii="メイリオ" w:eastAsia="メイリオ" w:hAnsi="メイリオ" w:hint="eastAsia"/>
        </w:rPr>
        <w:t>st.concursolutions.com</w:t>
      </w:r>
    </w:p>
    <w:p w14:paraId="3A104E6A" w14:textId="77777777" w:rsidR="009242B4" w:rsidRPr="00116196" w:rsidRDefault="009242B4" w:rsidP="009242B4">
      <w:pPr>
        <w:pStyle w:val="ConcurBullet"/>
        <w:numPr>
          <w:ilvl w:val="0"/>
          <w:numId w:val="31"/>
        </w:numPr>
        <w:tabs>
          <w:tab w:val="clear" w:pos="1080"/>
        </w:tabs>
        <w:ind w:left="720"/>
        <w:rPr>
          <w:rFonts w:ascii="メイリオ" w:eastAsia="メイリオ" w:hAnsi="メイリオ"/>
        </w:rPr>
      </w:pPr>
      <w:r w:rsidRPr="00116196">
        <w:rPr>
          <w:rFonts w:ascii="メイリオ" w:eastAsia="メイリオ" w:hAnsi="メイリオ" w:hint="eastAsia"/>
        </w:rPr>
        <w:t>mft-us.concursolutions.com</w:t>
      </w:r>
    </w:p>
    <w:p w14:paraId="1E9D06A9" w14:textId="77777777" w:rsidR="009242B4" w:rsidRPr="00116196" w:rsidRDefault="009242B4" w:rsidP="009242B4">
      <w:pPr>
        <w:pStyle w:val="ConcurBullet"/>
        <w:numPr>
          <w:ilvl w:val="0"/>
          <w:numId w:val="31"/>
        </w:numPr>
        <w:tabs>
          <w:tab w:val="clear" w:pos="1080"/>
        </w:tabs>
        <w:ind w:left="720"/>
        <w:rPr>
          <w:rFonts w:ascii="メイリオ" w:eastAsia="メイリオ" w:hAnsi="メイリオ"/>
        </w:rPr>
      </w:pPr>
      <w:r w:rsidRPr="00116196">
        <w:rPr>
          <w:rFonts w:ascii="メイリオ" w:eastAsia="メイリオ" w:hAnsi="メイリオ" w:hint="eastAsia"/>
        </w:rPr>
        <w:t>vs.concursolutions.com</w:t>
      </w:r>
    </w:p>
    <w:p w14:paraId="0915462F" w14:textId="77777777" w:rsidR="009242B4" w:rsidRPr="00116196" w:rsidRDefault="009242B4" w:rsidP="009242B4">
      <w:pPr>
        <w:pStyle w:val="ConcurBullet"/>
        <w:numPr>
          <w:ilvl w:val="0"/>
          <w:numId w:val="31"/>
        </w:numPr>
        <w:tabs>
          <w:tab w:val="clear" w:pos="1080"/>
        </w:tabs>
        <w:ind w:left="720"/>
        <w:rPr>
          <w:rFonts w:ascii="メイリオ" w:eastAsia="メイリオ" w:hAnsi="メイリオ"/>
        </w:rPr>
      </w:pPr>
      <w:r w:rsidRPr="00116196">
        <w:rPr>
          <w:rFonts w:ascii="メイリオ" w:eastAsia="メイリオ" w:hAnsi="メイリオ" w:hint="eastAsia"/>
        </w:rPr>
        <w:t>st-eu.concursolutions.com</w:t>
      </w:r>
    </w:p>
    <w:p w14:paraId="103222D0" w14:textId="77777777" w:rsidR="009242B4" w:rsidRPr="00116196" w:rsidRDefault="009242B4" w:rsidP="009242B4">
      <w:pPr>
        <w:pStyle w:val="ConcurBullet"/>
        <w:numPr>
          <w:ilvl w:val="0"/>
          <w:numId w:val="31"/>
        </w:numPr>
        <w:tabs>
          <w:tab w:val="clear" w:pos="1080"/>
        </w:tabs>
        <w:ind w:left="720"/>
        <w:rPr>
          <w:rFonts w:ascii="メイリオ" w:eastAsia="メイリオ" w:hAnsi="メイリオ"/>
        </w:rPr>
      </w:pPr>
      <w:r w:rsidRPr="00116196">
        <w:rPr>
          <w:rFonts w:ascii="メイリオ" w:eastAsia="メイリオ" w:hAnsi="メイリオ" w:hint="eastAsia"/>
        </w:rPr>
        <w:t>mft-eu.concursolutions.com</w:t>
      </w:r>
    </w:p>
    <w:p w14:paraId="6E6E3FB4" w14:textId="77777777" w:rsidR="009242B4" w:rsidRPr="00116196" w:rsidRDefault="009242B4" w:rsidP="009242B4">
      <w:pPr>
        <w:pStyle w:val="50"/>
        <w:rPr>
          <w:rFonts w:ascii="メイリオ" w:eastAsia="メイリオ" w:hAnsi="メイリオ"/>
        </w:rPr>
      </w:pPr>
      <w:r w:rsidRPr="00116196">
        <w:rPr>
          <w:rFonts w:ascii="メイリオ" w:eastAsia="メイリオ" w:hAnsi="メイリオ" w:hint="eastAsia"/>
        </w:rPr>
        <w:t>業務目的とユーザーへの利点</w:t>
      </w:r>
    </w:p>
    <w:p w14:paraId="168EDACC" w14:textId="77777777" w:rsidR="009242B4" w:rsidRPr="00116196" w:rsidRDefault="009242B4" w:rsidP="009242B4">
      <w:pPr>
        <w:pStyle w:val="ConcurBodyText"/>
        <w:rPr>
          <w:rFonts w:ascii="メイリオ" w:eastAsia="メイリオ" w:hAnsi="メイリオ"/>
        </w:rPr>
      </w:pPr>
      <w:r w:rsidRPr="00116196">
        <w:rPr>
          <w:rFonts w:ascii="メイリオ" w:eastAsia="メイリオ" w:hAnsi="メイリオ" w:hint="eastAsia"/>
        </w:rPr>
        <w:t>ローテーション PGP 公開鍵により、ファイル転送のセキュリティが強化されます。</w:t>
      </w:r>
    </w:p>
    <w:p w14:paraId="016C8813" w14:textId="77777777" w:rsidR="009242B4" w:rsidRPr="00116196" w:rsidRDefault="009242B4" w:rsidP="009242B4">
      <w:pPr>
        <w:pStyle w:val="41"/>
        <w:rPr>
          <w:rFonts w:ascii="メイリオ" w:eastAsia="メイリオ" w:hAnsi="メイリオ"/>
          <w:i w:val="0"/>
        </w:rPr>
      </w:pPr>
      <w:r w:rsidRPr="00116196">
        <w:rPr>
          <w:rFonts w:ascii="メイリオ" w:eastAsia="メイリオ" w:hAnsi="メイリオ" w:hint="eastAsia"/>
          <w:i w:val="0"/>
        </w:rPr>
        <w:t>管理者への表示</w:t>
      </w:r>
    </w:p>
    <w:p w14:paraId="3BACEAB7" w14:textId="77777777" w:rsidR="009242B4" w:rsidRPr="00116196" w:rsidRDefault="009242B4" w:rsidP="009242B4">
      <w:pPr>
        <w:pStyle w:val="ConcurBodyText"/>
        <w:rPr>
          <w:rFonts w:ascii="メイリオ" w:eastAsia="メイリオ" w:hAnsi="メイリオ"/>
        </w:rPr>
      </w:pPr>
      <w:r w:rsidRPr="00116196">
        <w:rPr>
          <w:rFonts w:ascii="メイリオ" w:eastAsia="メイリオ" w:hAnsi="メイリオ" w:hint="eastAsia"/>
        </w:rPr>
        <w:t xml:space="preserve">必要なファイル転送資格情報を有する管理者がファイル転送サイトにログインして、ルート ディレクトリからローテーション PGP 公開鍵 </w:t>
      </w:r>
      <w:proofErr w:type="spellStart"/>
      <w:r w:rsidRPr="00116196">
        <w:rPr>
          <w:rFonts w:ascii="メイリオ" w:eastAsia="メイリオ" w:hAnsi="メイリオ" w:hint="eastAsia"/>
        </w:rPr>
        <w:t>concursolutionsrotate.asc</w:t>
      </w:r>
      <w:proofErr w:type="spellEnd"/>
      <w:r w:rsidRPr="00116196">
        <w:rPr>
          <w:rFonts w:ascii="メイリオ" w:eastAsia="メイリオ" w:hAnsi="メイリオ" w:hint="eastAsia"/>
        </w:rPr>
        <w:t xml:space="preserve"> を取得できます。</w:t>
      </w:r>
    </w:p>
    <w:p w14:paraId="73B52F97" w14:textId="77777777" w:rsidR="009242B4" w:rsidRPr="00116196" w:rsidRDefault="009242B4" w:rsidP="009242B4">
      <w:pPr>
        <w:pStyle w:val="41"/>
        <w:rPr>
          <w:rFonts w:ascii="メイリオ" w:eastAsia="メイリオ" w:hAnsi="メイリオ"/>
          <w:i w:val="0"/>
        </w:rPr>
      </w:pPr>
      <w:r w:rsidRPr="00116196">
        <w:rPr>
          <w:rFonts w:ascii="メイリオ" w:eastAsia="メイリオ" w:hAnsi="メイリオ" w:hint="eastAsia"/>
          <w:i w:val="0"/>
        </w:rPr>
        <w:t>設定とアクティブ化</w:t>
      </w:r>
    </w:p>
    <w:p w14:paraId="08EFB99B" w14:textId="77777777" w:rsidR="009242B4" w:rsidRPr="00116196" w:rsidRDefault="009242B4" w:rsidP="009242B4">
      <w:pPr>
        <w:pStyle w:val="ConcurBodyText"/>
        <w:rPr>
          <w:rFonts w:ascii="メイリオ" w:eastAsia="メイリオ" w:hAnsi="メイリオ"/>
        </w:rPr>
      </w:pPr>
      <w:r w:rsidRPr="00116196">
        <w:rPr>
          <w:rFonts w:ascii="メイリオ" w:eastAsia="メイリオ" w:hAnsi="メイリオ" w:hint="eastAsia"/>
          <w:color w:val="000000"/>
        </w:rPr>
        <w:t>社内のファイル転送管理者が PGP の鍵束に鍵を追加することで、この鍵を使用して、SAP Concur に転送するファイルを暗号化できます。</w:t>
      </w:r>
      <w:r w:rsidRPr="00116196">
        <w:rPr>
          <w:rStyle w:val="apple-converted-space"/>
          <w:rFonts w:ascii="メイリオ" w:eastAsia="メイリオ" w:hAnsi="メイリオ" w:hint="eastAsia"/>
          <w:color w:val="000000"/>
        </w:rPr>
        <w:t> </w:t>
      </w:r>
    </w:p>
    <w:p w14:paraId="6FB02BA0" w14:textId="77777777" w:rsidR="009242B4" w:rsidRPr="00116196" w:rsidRDefault="009242B4" w:rsidP="009242B4">
      <w:pPr>
        <w:pStyle w:val="ConcurBodyText"/>
        <w:rPr>
          <w:rFonts w:ascii="メイリオ" w:eastAsia="メイリオ" w:hAnsi="メイリオ"/>
        </w:rPr>
      </w:pPr>
      <w:r w:rsidRPr="00116196">
        <w:rPr>
          <w:rFonts w:ascii="メイリオ" w:eastAsia="メイリオ" w:hAnsi="メイリオ" w:hint="eastAsia"/>
        </w:rPr>
        <w:t>支援が必要な場合は、SAP Concur サポートまでお問い合わせください。</w:t>
      </w:r>
    </w:p>
    <w:p w14:paraId="54867B6E" w14:textId="77777777" w:rsidR="00321A38" w:rsidRPr="00116196" w:rsidRDefault="009242B4" w:rsidP="009242B4">
      <w:pPr>
        <w:pStyle w:val="ConcurMoreInfo"/>
        <w:rPr>
          <w:rFonts w:ascii="メイリオ" w:eastAsia="メイリオ" w:hAnsi="メイリオ"/>
        </w:rPr>
      </w:pPr>
      <w:r w:rsidRPr="00116196">
        <w:rPr>
          <w:rFonts w:ascii="メイリオ" w:eastAsia="メイリオ" w:hAnsi="メイリオ" w:hint="eastAsia"/>
        </w:rPr>
        <w:t>さらに詳しい情報は、ユーザー ガイド「</w:t>
      </w:r>
      <w:r w:rsidR="00D74269" w:rsidRPr="00116196">
        <w:rPr>
          <w:rFonts w:ascii="メイリオ" w:eastAsia="メイリオ" w:hAnsi="メイリオ"/>
        </w:rPr>
        <w:fldChar w:fldCharType="begin"/>
      </w:r>
      <w:r w:rsidR="00D74269" w:rsidRPr="00116196">
        <w:rPr>
          <w:rFonts w:ascii="メイリオ" w:eastAsia="メイリオ" w:hAnsi="メイリオ"/>
        </w:rPr>
        <w:instrText xml:space="preserve"> HYPERLINK "h</w:instrText>
      </w:r>
      <w:r w:rsidR="00D74269" w:rsidRPr="00116196">
        <w:rPr>
          <w:rFonts w:ascii="メイリオ" w:eastAsia="メイリオ" w:hAnsi="メイリオ"/>
        </w:rPr>
        <w:instrText xml:space="preserve">ttp://www.concurtraining.com/customers/tech_pubs/Current_jp/Guides_Exp/UG_Exp/Shr_UG_FileTransfer-jp.pdf" </w:instrText>
      </w:r>
      <w:r w:rsidR="00D74269" w:rsidRPr="00116196">
        <w:rPr>
          <w:rFonts w:ascii="メイリオ" w:eastAsia="メイリオ" w:hAnsi="メイリオ"/>
        </w:rPr>
        <w:fldChar w:fldCharType="separate"/>
      </w:r>
      <w:r w:rsidRPr="00116196">
        <w:rPr>
          <w:rStyle w:val="a6"/>
          <w:rFonts w:ascii="メイリオ" w:eastAsia="メイリオ" w:hAnsi="メイリオ" w:hint="eastAsia"/>
        </w:rPr>
        <w:t>お客様やベンダー向けのファイル転送（製品共通）</w:t>
      </w:r>
      <w:r w:rsidR="00D74269" w:rsidRPr="00116196">
        <w:rPr>
          <w:rStyle w:val="a6"/>
          <w:rFonts w:ascii="メイリオ" w:eastAsia="メイリオ" w:hAnsi="メイリオ"/>
        </w:rPr>
        <w:fldChar w:fldCharType="end"/>
      </w:r>
      <w:r w:rsidRPr="00116196">
        <w:rPr>
          <w:rFonts w:ascii="メイリオ" w:eastAsia="メイリオ" w:hAnsi="メイリオ" w:hint="eastAsia"/>
        </w:rPr>
        <w:t>」をご参照ください。</w:t>
      </w:r>
    </w:p>
    <w:p w14:paraId="463A10CA" w14:textId="77777777" w:rsidR="00537432" w:rsidRPr="00116196" w:rsidRDefault="00537432" w:rsidP="00537432">
      <w:pPr>
        <w:pStyle w:val="30"/>
        <w:rPr>
          <w:rFonts w:ascii="メイリオ" w:eastAsia="メイリオ" w:hAnsi="メイリオ"/>
        </w:rPr>
      </w:pPr>
      <w:r w:rsidRPr="00116196">
        <w:rPr>
          <w:rFonts w:ascii="メイリオ" w:eastAsia="メイリオ" w:hAnsi="メイリオ" w:hint="eastAsia"/>
        </w:rPr>
        <w:lastRenderedPageBreak/>
        <w:t>** 進行中 ** SAP Concur 従来のファイル移動の移行</w:t>
      </w:r>
      <w:bookmarkStart w:id="6" w:name="_Hlk34219283"/>
    </w:p>
    <w:p w14:paraId="3CA2E974" w14:textId="77777777" w:rsidR="00537432" w:rsidRPr="00116196" w:rsidRDefault="00537432" w:rsidP="00537432">
      <w:pPr>
        <w:pStyle w:val="ConcurBodyText"/>
        <w:keepN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37432" w:rsidRPr="00116196" w14:paraId="0CD8C3D3"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0E2D956" w14:textId="77777777" w:rsidR="00537432" w:rsidRPr="00116196" w:rsidRDefault="00537432" w:rsidP="00CC0F1C">
            <w:pPr>
              <w:pStyle w:val="ConcurTableHeadCentered8pt"/>
              <w:rPr>
                <w:rFonts w:ascii="メイリオ" w:eastAsia="メイリオ" w:hAnsi="メイリオ"/>
              </w:rPr>
            </w:pPr>
            <w:r w:rsidRPr="00116196">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9B89C0C" w14:textId="77777777" w:rsidR="00537432" w:rsidRPr="00116196" w:rsidRDefault="00537432" w:rsidP="00CC0F1C">
            <w:pPr>
              <w:pStyle w:val="ConcurTableHeadCentered8pt"/>
              <w:rPr>
                <w:rFonts w:ascii="メイリオ" w:eastAsia="メイリオ" w:hAnsi="メイリオ"/>
              </w:rPr>
            </w:pPr>
            <w:r w:rsidRPr="00116196">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2A47501A" w14:textId="77777777" w:rsidR="00537432" w:rsidRPr="00116196" w:rsidRDefault="00537432" w:rsidP="00CC0F1C">
            <w:pPr>
              <w:pStyle w:val="ConcurTableHeadCentered8pt"/>
              <w:rPr>
                <w:rFonts w:ascii="メイリオ" w:eastAsia="メイリオ" w:hAnsi="メイリオ"/>
              </w:rPr>
            </w:pPr>
            <w:r w:rsidRPr="00116196">
              <w:rPr>
                <w:rFonts w:ascii="メイリオ" w:eastAsia="メイリオ" w:hAnsi="メイリオ" w:hint="eastAsia"/>
              </w:rPr>
              <w:t>機能のリリース予定日</w:t>
            </w:r>
          </w:p>
        </w:tc>
      </w:tr>
      <w:tr w:rsidR="00537432" w:rsidRPr="00116196" w14:paraId="483B30D7"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2DD28FA" w14:textId="77777777" w:rsidR="00537432" w:rsidRPr="00116196" w:rsidRDefault="00537432" w:rsidP="00CC0F1C">
            <w:pPr>
              <w:pStyle w:val="ConcurTableText8ptCenter"/>
              <w:keepNext/>
              <w:rPr>
                <w:rFonts w:ascii="メイリオ" w:eastAsia="メイリオ" w:hAnsi="メイリオ"/>
              </w:rPr>
            </w:pPr>
            <w:r w:rsidRPr="00116196">
              <w:rPr>
                <w:rFonts w:ascii="メイリオ" w:eastAsia="メイリオ" w:hAnsi="メイリオ" w:hint="eastAsia"/>
              </w:rPr>
              <w:t>2021 年 3 月 6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979E8EC" w14:textId="77777777" w:rsidR="00537432" w:rsidRPr="00116196" w:rsidRDefault="00537432" w:rsidP="00CC0F1C">
            <w:pPr>
              <w:pStyle w:val="ConcurTableText8ptCenter"/>
              <w:keepNext/>
              <w:rPr>
                <w:rFonts w:ascii="メイリオ" w:eastAsia="メイリオ" w:hAnsi="メイリオ"/>
                <w:highlight w:val="yellow"/>
              </w:rPr>
            </w:pPr>
            <w:r w:rsidRPr="00116196">
              <w:rPr>
                <w:rFonts w:ascii="メイリオ" w:eastAsia="メイリオ" w:hAnsi="メイリオ" w:hint="eastAsia"/>
                <w:highlight w:val="yellow"/>
              </w:rPr>
              <w:t>2022 年 1 月 14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4E96101" w14:textId="77777777" w:rsidR="00537432" w:rsidRPr="00116196" w:rsidRDefault="00537432" w:rsidP="00CC0F1C">
            <w:pPr>
              <w:pStyle w:val="ConcurTableText8ptCenter"/>
              <w:keepNext/>
              <w:rPr>
                <w:rFonts w:ascii="メイリオ" w:eastAsia="メイリオ" w:hAnsi="メイリオ"/>
              </w:rPr>
            </w:pPr>
            <w:r w:rsidRPr="00116196">
              <w:rPr>
                <w:rFonts w:ascii="メイリオ" w:eastAsia="メイリオ" w:hAnsi="メイリオ" w:hint="eastAsia"/>
                <w:highlight w:val="yellow"/>
              </w:rPr>
              <w:t>2022 年 1 月 24 日</w:t>
            </w:r>
          </w:p>
        </w:tc>
      </w:tr>
      <w:tr w:rsidR="00537432" w:rsidRPr="00116196" w14:paraId="62F0BEBE" w14:textId="77777777" w:rsidTr="00CC0F1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1CD7AE7" w14:textId="77777777" w:rsidR="00537432" w:rsidRPr="00116196" w:rsidRDefault="00537432" w:rsidP="00CC0F1C">
            <w:pPr>
              <w:pStyle w:val="ConcurTableText8ptCenter"/>
              <w:keepNext/>
              <w:rPr>
                <w:rFonts w:ascii="メイリオ" w:eastAsia="メイリオ" w:hAnsi="メイリオ"/>
              </w:rPr>
            </w:pPr>
            <w:r w:rsidRPr="00116196">
              <w:rPr>
                <w:rFonts w:ascii="メイリオ" w:eastAsia="メイリオ" w:hAnsi="メイリオ" w:hint="eastAsia"/>
              </w:rPr>
              <w:t>このリリース ノートでは、前回の月次リリース以降の変更を</w:t>
            </w:r>
            <w:r w:rsidRPr="00116196">
              <w:rPr>
                <w:rFonts w:ascii="メイリオ" w:eastAsia="メイリオ" w:hAnsi="メイリオ" w:hint="eastAsia"/>
                <w:highlight w:val="yellow"/>
              </w:rPr>
              <w:t>黄色</w:t>
            </w:r>
            <w:r w:rsidRPr="00116196">
              <w:rPr>
                <w:rFonts w:ascii="メイリオ" w:eastAsia="メイリオ" w:hAnsi="メイリオ" w:hint="eastAsia"/>
              </w:rPr>
              <w:t>で強調表示しています。</w:t>
            </w:r>
          </w:p>
        </w:tc>
      </w:tr>
    </w:tbl>
    <w:p w14:paraId="48D25C29" w14:textId="77777777" w:rsidR="00693183" w:rsidRPr="00116196" w:rsidRDefault="00693183" w:rsidP="00693183">
      <w:pPr>
        <w:pStyle w:val="ConcurBodyText"/>
        <w:keepNext/>
        <w:spacing w:before="20" w:after="20"/>
        <w:rPr>
          <w:rFonts w:ascii="メイリオ" w:eastAsia="メイリオ" w:hAnsi="メイリオ"/>
          <w:sz w:val="14"/>
          <w:szCs w:val="14"/>
        </w:rPr>
      </w:pPr>
    </w:p>
    <w:p w14:paraId="49266244" w14:textId="77777777" w:rsidR="007356B2" w:rsidRPr="00116196" w:rsidRDefault="007356B2" w:rsidP="007356B2">
      <w:pPr>
        <w:pStyle w:val="ConcurBodyText"/>
        <w:rPr>
          <w:rFonts w:ascii="メイリオ" w:eastAsia="メイリオ" w:hAnsi="メイリオ"/>
          <w:b/>
          <w:bCs/>
        </w:rPr>
      </w:pPr>
      <w:bookmarkStart w:id="7" w:name="_Hlk93481970"/>
      <w:r w:rsidRPr="00116196">
        <w:rPr>
          <w:rFonts w:ascii="メイリオ" w:eastAsia="メイリオ" w:hAnsi="メイリオ" w:hint="eastAsia"/>
          <w:b/>
        </w:rPr>
        <w:t>対象製品:</w:t>
      </w:r>
      <w:bookmarkEnd w:id="7"/>
    </w:p>
    <w:p w14:paraId="6094AE95" w14:textId="77777777" w:rsidR="00693183" w:rsidRPr="00116196" w:rsidRDefault="00693183" w:rsidP="00693183">
      <w:pPr>
        <w:pStyle w:val="ApplicableProducts"/>
        <w:rPr>
          <w:rFonts w:ascii="メイリオ" w:eastAsia="メイリオ" w:hAnsi="メイリオ"/>
        </w:rPr>
      </w:pPr>
      <w:bookmarkStart w:id="8" w:name="_Toc94105438"/>
      <w:r w:rsidRPr="00116196">
        <w:rPr>
          <w:rFonts w:ascii="メイリオ" w:eastAsia="メイリオ" w:hAnsi="メイリオ" w:hint="eastAsia"/>
        </w:rPr>
        <w:t>Travel、Expense、Invoice、Request、Intelligence | Professional &amp; Standard</w:t>
      </w:r>
      <w:bookmarkEnd w:id="8"/>
    </w:p>
    <w:p w14:paraId="42FA68D7" w14:textId="77777777" w:rsidR="00537432" w:rsidRPr="00116196" w:rsidRDefault="00537432" w:rsidP="00537432">
      <w:pPr>
        <w:pStyle w:val="41"/>
        <w:rPr>
          <w:rFonts w:ascii="メイリオ" w:eastAsia="メイリオ" w:hAnsi="メイリオ"/>
          <w:i w:val="0"/>
        </w:rPr>
      </w:pPr>
      <w:r w:rsidRPr="00116196">
        <w:rPr>
          <w:rFonts w:ascii="メイリオ" w:eastAsia="メイリオ" w:hAnsi="メイリオ" w:hint="eastAsia"/>
          <w:i w:val="0"/>
        </w:rPr>
        <w:t>概要</w:t>
      </w:r>
    </w:p>
    <w:p w14:paraId="1B94CA5D" w14:textId="77777777" w:rsidR="00537432" w:rsidRPr="00116196" w:rsidRDefault="00537432" w:rsidP="00537432">
      <w:pPr>
        <w:pStyle w:val="ConcurBodyText"/>
        <w:rPr>
          <w:rFonts w:ascii="メイリオ" w:eastAsia="メイリオ" w:hAnsi="メイリオ"/>
        </w:rPr>
      </w:pPr>
      <w:r w:rsidRPr="00116196">
        <w:rPr>
          <w:rFonts w:ascii="メイリオ" w:eastAsia="メイリオ" w:hAnsi="メイリオ" w:hint="eastAsia"/>
        </w:rPr>
        <w:t xml:space="preserve">このリリース ノートは、SAP Concur でのファイル送信を担当する技術スタッフを対象としています。データのやり取りを行っているお客様と支払先に対し、SAP Concur はファイル転送サブシステムを維持して、ファイル転送のセキュリティを強化しています。 </w:t>
      </w:r>
    </w:p>
    <w:p w14:paraId="3624057D" w14:textId="77777777" w:rsidR="00537432" w:rsidRPr="00116196" w:rsidRDefault="00537432" w:rsidP="00537432">
      <w:pPr>
        <w:pStyle w:val="ConcurBodyText"/>
        <w:rPr>
          <w:rFonts w:ascii="メイリオ" w:eastAsia="メイリオ" w:hAnsi="メイリオ"/>
        </w:rPr>
      </w:pPr>
      <w:r w:rsidRPr="00116196">
        <w:rPr>
          <w:rFonts w:ascii="メイリオ" w:eastAsia="メイリオ" w:hAnsi="メイリオ" w:hint="eastAsia"/>
        </w:rPr>
        <w:t xml:space="preserve">SAP Concur は、現在ファイルの移動に従来のプロセスを使用しているエンティティを API に依存するより効率的で安全なファイル ルーティング プロセスに移行しています。 </w:t>
      </w:r>
    </w:p>
    <w:p w14:paraId="1EF34CA0" w14:textId="77777777" w:rsidR="00537432" w:rsidRPr="00116196" w:rsidRDefault="00537432" w:rsidP="00537432">
      <w:pPr>
        <w:pStyle w:val="ConcurBodyText"/>
        <w:rPr>
          <w:rFonts w:ascii="メイリオ" w:eastAsia="メイリオ" w:hAnsi="メイリオ"/>
        </w:rPr>
      </w:pPr>
      <w:r w:rsidRPr="00116196">
        <w:rPr>
          <w:rFonts w:ascii="メイリオ" w:eastAsia="メイリオ" w:hAnsi="メイリオ" w:hint="eastAsia"/>
        </w:rPr>
        <w:t>現在、従来のプロセスを使用するようにエンティティを設定しているお客様は、現時点から 2022 年 1 月 24 日までの間に、より効率的なプロセスに移行されます。より効率的なプロセスに移行すると、次のような改善が見られます。</w:t>
      </w:r>
    </w:p>
    <w:p w14:paraId="76CF6326" w14:textId="77777777" w:rsidR="00537432" w:rsidRPr="00116196" w:rsidRDefault="00537432" w:rsidP="00537432">
      <w:pPr>
        <w:pStyle w:val="ConcurBodyText"/>
        <w:numPr>
          <w:ilvl w:val="0"/>
          <w:numId w:val="42"/>
        </w:numPr>
        <w:rPr>
          <w:rFonts w:ascii="メイリオ" w:eastAsia="メイリオ" w:hAnsi="メイリオ"/>
        </w:rPr>
      </w:pPr>
      <w:r w:rsidRPr="00116196">
        <w:rPr>
          <w:rFonts w:ascii="メイリオ" w:eastAsia="メイリオ" w:hAnsi="メイリオ" w:hint="eastAsia"/>
        </w:rPr>
        <w:t>従来のプロセスでは、指定された時間にファイル移動スケジュールが実行されるのを待つ必要がありました。より効率的で安全な API ベースのプロセスにより、SAP Concur からの抽出およびその他の送信ファイルは、ファイルが作成された直後の既存の夜間処理期間内に利用可能になります。</w:t>
      </w:r>
    </w:p>
    <w:p w14:paraId="0D1B9E85" w14:textId="77777777" w:rsidR="00537432" w:rsidRPr="00116196" w:rsidRDefault="00537432" w:rsidP="00537432">
      <w:pPr>
        <w:pStyle w:val="ConcurBodyText"/>
        <w:rPr>
          <w:rFonts w:ascii="メイリオ" w:eastAsia="メイリオ" w:hAnsi="メイリオ"/>
        </w:rPr>
      </w:pPr>
      <w:r w:rsidRPr="00116196">
        <w:rPr>
          <w:rFonts w:ascii="メイリオ" w:eastAsia="メイリオ" w:hAnsi="メイリオ" w:hint="eastAsia"/>
        </w:rPr>
        <w:t>このお知らせは、次のファイル転送 DNS エンドポイントに関するものです。</w:t>
      </w:r>
    </w:p>
    <w:p w14:paraId="779D1593" w14:textId="77777777" w:rsidR="00537432" w:rsidRPr="00116196" w:rsidRDefault="00537432" w:rsidP="00537432">
      <w:pPr>
        <w:pStyle w:val="ConcurBullet"/>
        <w:numPr>
          <w:ilvl w:val="0"/>
          <w:numId w:val="31"/>
        </w:numPr>
        <w:tabs>
          <w:tab w:val="clear" w:pos="1080"/>
        </w:tabs>
        <w:ind w:left="720"/>
        <w:rPr>
          <w:rFonts w:ascii="メイリオ" w:eastAsia="メイリオ" w:hAnsi="メイリオ"/>
        </w:rPr>
      </w:pPr>
      <w:r w:rsidRPr="00116196">
        <w:rPr>
          <w:rFonts w:ascii="メイリオ" w:eastAsia="メイリオ" w:hAnsi="メイリオ" w:hint="eastAsia"/>
        </w:rPr>
        <w:t>st.concursolutions.com</w:t>
      </w:r>
    </w:p>
    <w:p w14:paraId="6051B09F" w14:textId="77777777" w:rsidR="00537432" w:rsidRPr="00116196" w:rsidRDefault="00537432" w:rsidP="00537432">
      <w:pPr>
        <w:pStyle w:val="50"/>
        <w:rPr>
          <w:rFonts w:ascii="メイリオ" w:eastAsia="メイリオ" w:hAnsi="メイリオ"/>
        </w:rPr>
      </w:pPr>
      <w:r w:rsidRPr="00116196">
        <w:rPr>
          <w:rFonts w:ascii="メイリオ" w:eastAsia="メイリオ" w:hAnsi="メイリオ" w:hint="eastAsia"/>
        </w:rPr>
        <w:t>業務目的とユーザーへの利点</w:t>
      </w:r>
    </w:p>
    <w:p w14:paraId="38F1A64B" w14:textId="77777777" w:rsidR="00537432" w:rsidRPr="00116196" w:rsidRDefault="00537432" w:rsidP="00537432">
      <w:pPr>
        <w:pStyle w:val="ConcurBodyText"/>
        <w:rPr>
          <w:rFonts w:ascii="メイリオ" w:eastAsia="メイリオ" w:hAnsi="メイリオ"/>
        </w:rPr>
      </w:pPr>
      <w:r w:rsidRPr="00116196">
        <w:rPr>
          <w:rFonts w:ascii="メイリオ" w:eastAsia="メイリオ" w:hAnsi="メイリオ" w:hint="eastAsia"/>
        </w:rPr>
        <w:t>これらの変更により、ファイル転送のセキュリティと効率が向上します。</w:t>
      </w:r>
    </w:p>
    <w:p w14:paraId="29855F9E" w14:textId="77777777" w:rsidR="00537432" w:rsidRPr="00116196" w:rsidRDefault="00537432" w:rsidP="00537432">
      <w:pPr>
        <w:pStyle w:val="41"/>
        <w:rPr>
          <w:rFonts w:ascii="メイリオ" w:eastAsia="メイリオ" w:hAnsi="メイリオ"/>
          <w:i w:val="0"/>
        </w:rPr>
      </w:pPr>
      <w:r w:rsidRPr="00116196">
        <w:rPr>
          <w:rFonts w:ascii="メイリオ" w:eastAsia="メイリオ" w:hAnsi="メイリオ" w:hint="eastAsia"/>
          <w:i w:val="0"/>
        </w:rPr>
        <w:lastRenderedPageBreak/>
        <w:t>設定とアクティブ化</w:t>
      </w:r>
    </w:p>
    <w:p w14:paraId="7CB1F81A" w14:textId="77777777" w:rsidR="00537432" w:rsidRPr="00116196" w:rsidRDefault="00537432" w:rsidP="00537432">
      <w:pPr>
        <w:pStyle w:val="ConcurBodyText"/>
        <w:rPr>
          <w:rFonts w:ascii="メイリオ" w:eastAsia="メイリオ" w:hAnsi="メイリオ"/>
        </w:rPr>
      </w:pPr>
      <w:r w:rsidRPr="00116196">
        <w:rPr>
          <w:rFonts w:ascii="メイリオ" w:eastAsia="メイリオ" w:hAnsi="メイリオ" w:hint="eastAsia"/>
        </w:rPr>
        <w:t>支援が必要な場合は、SAP Concur サポートまでお問い合わせください。</w:t>
      </w:r>
    </w:p>
    <w:p w14:paraId="5287F721" w14:textId="77777777" w:rsidR="00537432" w:rsidRPr="00116196" w:rsidRDefault="00537432" w:rsidP="00BF76E3">
      <w:pPr>
        <w:pStyle w:val="ConcurMoreInfo"/>
        <w:rPr>
          <w:rFonts w:ascii="メイリオ" w:eastAsia="メイリオ" w:hAnsi="メイリオ"/>
        </w:rPr>
      </w:pPr>
      <w:r w:rsidRPr="00116196">
        <w:rPr>
          <w:rFonts w:ascii="メイリオ" w:eastAsia="メイリオ" w:hAnsi="メイリオ" w:hint="eastAsia"/>
        </w:rPr>
        <w:t>さらに詳しい情報は、ユーザー ガイド「</w:t>
      </w:r>
      <w:r w:rsidR="00D74269" w:rsidRPr="00116196">
        <w:rPr>
          <w:rFonts w:ascii="メイリオ" w:eastAsia="メイリオ" w:hAnsi="メイリオ"/>
        </w:rPr>
        <w:fldChar w:fldCharType="begin"/>
      </w:r>
      <w:r w:rsidR="00D74269" w:rsidRPr="00116196">
        <w:rPr>
          <w:rFonts w:ascii="メイリオ" w:eastAsia="メイリオ" w:hAnsi="メイリオ"/>
        </w:rPr>
        <w:instrText xml:space="preserve"> HYPERLINK "http://www.concurtraining.com/customers/tech_pubs/Current_jp/Guides_Exp/UG_Exp/Shr_UG_FileTransfer-jp.pdf" </w:instrText>
      </w:r>
      <w:r w:rsidR="00D74269" w:rsidRPr="00116196">
        <w:rPr>
          <w:rFonts w:ascii="メイリオ" w:eastAsia="メイリオ" w:hAnsi="メイリオ"/>
        </w:rPr>
        <w:fldChar w:fldCharType="separate"/>
      </w:r>
      <w:r w:rsidRPr="00116196">
        <w:rPr>
          <w:rStyle w:val="a6"/>
          <w:rFonts w:ascii="メイリオ" w:eastAsia="メイリオ" w:hAnsi="メイリオ" w:hint="eastAsia"/>
        </w:rPr>
        <w:t>お客様やベンダー向けのファイル転送（製品共通）</w:t>
      </w:r>
      <w:r w:rsidR="00D74269" w:rsidRPr="00116196">
        <w:rPr>
          <w:rStyle w:val="a6"/>
          <w:rFonts w:ascii="メイリオ" w:eastAsia="メイリオ" w:hAnsi="メイリオ"/>
        </w:rPr>
        <w:fldChar w:fldCharType="end"/>
      </w:r>
      <w:r w:rsidRPr="00116196">
        <w:rPr>
          <w:rFonts w:ascii="メイリオ" w:eastAsia="メイリオ" w:hAnsi="メイリオ" w:hint="eastAsia"/>
        </w:rPr>
        <w:t>」をご参照ください。</w:t>
      </w:r>
      <w:bookmarkEnd w:id="6"/>
    </w:p>
    <w:p w14:paraId="4520863A" w14:textId="77777777" w:rsidR="00537432" w:rsidRPr="00116196" w:rsidRDefault="00537432" w:rsidP="00537432">
      <w:pPr>
        <w:pStyle w:val="21"/>
        <w:rPr>
          <w:rFonts w:ascii="メイリオ" w:eastAsia="メイリオ" w:hAnsi="メイリオ"/>
        </w:rPr>
      </w:pPr>
      <w:bookmarkStart w:id="9" w:name="_Toc94105439"/>
      <w:r w:rsidRPr="00116196">
        <w:rPr>
          <w:rFonts w:ascii="メイリオ" w:eastAsia="メイリオ" w:hAnsi="メイリオ" w:hint="eastAsia"/>
        </w:rPr>
        <w:t>その他</w:t>
      </w:r>
      <w:bookmarkEnd w:id="9"/>
      <w:r w:rsidRPr="00116196">
        <w:rPr>
          <w:rFonts w:ascii="メイリオ" w:eastAsia="メイリオ" w:hAnsi="メイリオ" w:hint="eastAsia"/>
        </w:rPr>
        <w:t xml:space="preserve"> </w:t>
      </w:r>
    </w:p>
    <w:p w14:paraId="0BCA45BA" w14:textId="77777777" w:rsidR="00537432" w:rsidRPr="00116196" w:rsidRDefault="00537432" w:rsidP="00537432">
      <w:pPr>
        <w:pStyle w:val="30"/>
        <w:rPr>
          <w:rFonts w:ascii="メイリオ" w:eastAsia="メイリオ" w:hAnsi="メイリオ"/>
        </w:rPr>
      </w:pPr>
      <w:r w:rsidRPr="00116196">
        <w:rPr>
          <w:rFonts w:ascii="メイリオ" w:eastAsia="メイリオ" w:hAnsi="メイリオ" w:hint="eastAsia"/>
        </w:rPr>
        <w:t>** 進行中 ** SAP Concur ホームページの変更</w:t>
      </w:r>
    </w:p>
    <w:p w14:paraId="69E19E33" w14:textId="77777777" w:rsidR="00537432" w:rsidRPr="00116196" w:rsidRDefault="00537432" w:rsidP="00537432">
      <w:pPr>
        <w:pStyle w:val="ConcurBodyText"/>
        <w:keepN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37432" w:rsidRPr="00116196" w14:paraId="7D0A71B6"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F7EFC1F" w14:textId="77777777" w:rsidR="00537432" w:rsidRPr="00116196" w:rsidRDefault="00537432" w:rsidP="00CC0F1C">
            <w:pPr>
              <w:pStyle w:val="ConcurTableHeadCentered8pt"/>
              <w:rPr>
                <w:rFonts w:ascii="メイリオ" w:eastAsia="メイリオ" w:hAnsi="メイリオ"/>
              </w:rPr>
            </w:pPr>
            <w:r w:rsidRPr="00116196">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159AF2D4" w14:textId="77777777" w:rsidR="00537432" w:rsidRPr="00116196" w:rsidRDefault="00537432" w:rsidP="00CC0F1C">
            <w:pPr>
              <w:pStyle w:val="ConcurTableHeadCentered8pt"/>
              <w:rPr>
                <w:rFonts w:ascii="メイリオ" w:eastAsia="メイリオ" w:hAnsi="メイリオ"/>
              </w:rPr>
            </w:pPr>
            <w:r w:rsidRPr="00116196">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4626004" w14:textId="77777777" w:rsidR="00537432" w:rsidRPr="00116196" w:rsidRDefault="00537432" w:rsidP="00CC0F1C">
            <w:pPr>
              <w:pStyle w:val="ConcurTableHeadCentered8pt"/>
              <w:rPr>
                <w:rFonts w:ascii="メイリオ" w:eastAsia="メイリオ" w:hAnsi="メイリオ"/>
              </w:rPr>
            </w:pPr>
            <w:r w:rsidRPr="00116196">
              <w:rPr>
                <w:rFonts w:ascii="メイリオ" w:eastAsia="メイリオ" w:hAnsi="メイリオ" w:hint="eastAsia"/>
              </w:rPr>
              <w:t>機能のリリース予定日</w:t>
            </w:r>
          </w:p>
        </w:tc>
      </w:tr>
      <w:tr w:rsidR="00537432" w:rsidRPr="00116196" w14:paraId="68CDC5D5"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4B9417D" w14:textId="77777777" w:rsidR="00537432" w:rsidRPr="00116196" w:rsidRDefault="00537432" w:rsidP="00CC0F1C">
            <w:pPr>
              <w:pStyle w:val="ConcurTableText8ptCenter"/>
              <w:keepNext/>
              <w:rPr>
                <w:rFonts w:ascii="メイリオ" w:eastAsia="メイリオ" w:hAnsi="メイリオ"/>
              </w:rPr>
            </w:pPr>
            <w:r w:rsidRPr="00116196">
              <w:rPr>
                <w:rFonts w:ascii="メイリオ" w:eastAsia="メイリオ" w:hAnsi="メイリオ" w:hint="eastAsia"/>
              </w:rPr>
              <w:t>2021 年 10 月 8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2122151" w14:textId="77777777" w:rsidR="00537432" w:rsidRPr="00116196" w:rsidRDefault="00537432" w:rsidP="00CC0F1C">
            <w:pPr>
              <w:pStyle w:val="ConcurTableText8ptCenter"/>
              <w:keepNext/>
              <w:rPr>
                <w:rFonts w:ascii="メイリオ" w:eastAsia="メイリオ" w:hAnsi="メイリオ"/>
              </w:rPr>
            </w:pPr>
            <w:r w:rsidRPr="00116196">
              <w:rPr>
                <w:rFonts w:ascii="メイリオ" w:eastAsia="メイリオ" w:hAnsi="メイリオ" w:hint="eastAsia"/>
                <w:highlight w:val="yellow"/>
              </w:rPr>
              <w:t>2022 年 1 月 14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C94F027" w14:textId="77777777" w:rsidR="00537432" w:rsidRPr="00116196" w:rsidRDefault="00537432" w:rsidP="00CC0F1C">
            <w:pPr>
              <w:pStyle w:val="ConcurTableText8ptCenter"/>
              <w:keepNext/>
              <w:rPr>
                <w:rFonts w:ascii="メイリオ" w:eastAsia="メイリオ" w:hAnsi="メイリオ"/>
              </w:rPr>
            </w:pPr>
            <w:r w:rsidRPr="00116196">
              <w:rPr>
                <w:rFonts w:ascii="メイリオ" w:eastAsia="メイリオ" w:hAnsi="メイリオ" w:hint="eastAsia"/>
              </w:rPr>
              <w:t>2021 年第 4 四半期、2022 年</w:t>
            </w:r>
          </w:p>
        </w:tc>
      </w:tr>
      <w:tr w:rsidR="00537432" w:rsidRPr="00116196" w14:paraId="5168F38E" w14:textId="77777777" w:rsidTr="00CC0F1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92B6907" w14:textId="77777777" w:rsidR="00537432" w:rsidRPr="00116196" w:rsidRDefault="00537432" w:rsidP="00CC0F1C">
            <w:pPr>
              <w:pStyle w:val="ConcurTableText8ptCenter"/>
              <w:keepNext/>
              <w:rPr>
                <w:rFonts w:ascii="メイリオ" w:eastAsia="メイリオ" w:hAnsi="メイリオ"/>
              </w:rPr>
            </w:pPr>
            <w:r w:rsidRPr="00116196">
              <w:rPr>
                <w:rFonts w:ascii="メイリオ" w:eastAsia="メイリオ" w:hAnsi="メイリオ" w:hint="eastAsia"/>
              </w:rPr>
              <w:t>このリリース ノートでは、前回の月次リリース以降の変更を</w:t>
            </w:r>
            <w:r w:rsidRPr="00116196">
              <w:rPr>
                <w:rFonts w:ascii="メイリオ" w:eastAsia="メイリオ" w:hAnsi="メイリオ" w:hint="eastAsia"/>
                <w:highlight w:val="yellow"/>
              </w:rPr>
              <w:t>黄色</w:t>
            </w:r>
            <w:r w:rsidRPr="00116196">
              <w:rPr>
                <w:rFonts w:ascii="メイリオ" w:eastAsia="メイリオ" w:hAnsi="メイリオ" w:hint="eastAsia"/>
              </w:rPr>
              <w:t>で強調表示しています。</w:t>
            </w:r>
          </w:p>
        </w:tc>
      </w:tr>
    </w:tbl>
    <w:p w14:paraId="42546966" w14:textId="77777777" w:rsidR="007356B2" w:rsidRPr="00116196" w:rsidRDefault="007356B2" w:rsidP="007356B2">
      <w:pPr>
        <w:pStyle w:val="ConcurBodyText"/>
        <w:rPr>
          <w:rFonts w:ascii="メイリオ" w:eastAsia="メイリオ" w:hAnsi="メイリオ"/>
          <w:b/>
          <w:bCs/>
        </w:rPr>
      </w:pPr>
      <w:r w:rsidRPr="00116196">
        <w:rPr>
          <w:rFonts w:ascii="メイリオ" w:eastAsia="メイリオ" w:hAnsi="メイリオ" w:hint="eastAsia"/>
          <w:b/>
        </w:rPr>
        <w:t>対象製品:</w:t>
      </w:r>
    </w:p>
    <w:p w14:paraId="3B5C4D97" w14:textId="77777777" w:rsidR="00693183" w:rsidRPr="00116196" w:rsidRDefault="00693183" w:rsidP="00693183">
      <w:pPr>
        <w:pStyle w:val="ApplicableProducts"/>
        <w:rPr>
          <w:rFonts w:ascii="メイリオ" w:eastAsia="メイリオ" w:hAnsi="メイリオ"/>
          <w:sz w:val="14"/>
          <w:szCs w:val="14"/>
        </w:rPr>
      </w:pPr>
      <w:bookmarkStart w:id="10" w:name="_Toc94105440"/>
      <w:r w:rsidRPr="00116196">
        <w:rPr>
          <w:rFonts w:ascii="メイリオ" w:eastAsia="メイリオ" w:hAnsi="メイリオ" w:hint="eastAsia"/>
        </w:rPr>
        <w:t>Travel、Expense、Invoice、Request | Professional &amp; Standard</w:t>
      </w:r>
      <w:bookmarkEnd w:id="10"/>
    </w:p>
    <w:p w14:paraId="5F196408" w14:textId="77777777" w:rsidR="00537432" w:rsidRPr="00116196" w:rsidRDefault="00537432" w:rsidP="00537432">
      <w:pPr>
        <w:pStyle w:val="41"/>
        <w:rPr>
          <w:rFonts w:ascii="メイリオ" w:eastAsia="メイリオ" w:hAnsi="メイリオ"/>
          <w:i w:val="0"/>
        </w:rPr>
      </w:pPr>
      <w:r w:rsidRPr="00116196">
        <w:rPr>
          <w:rFonts w:ascii="メイリオ" w:eastAsia="メイリオ" w:hAnsi="メイリオ" w:hint="eastAsia"/>
          <w:i w:val="0"/>
        </w:rPr>
        <w:t>概要</w:t>
      </w:r>
    </w:p>
    <w:p w14:paraId="6C1F805D" w14:textId="77777777" w:rsidR="00537432" w:rsidRPr="00116196" w:rsidRDefault="00537432" w:rsidP="00537432">
      <w:pPr>
        <w:pStyle w:val="ConcurBodyText"/>
        <w:rPr>
          <w:rFonts w:ascii="メイリオ" w:eastAsia="メイリオ" w:hAnsi="メイリオ"/>
        </w:rPr>
      </w:pPr>
      <w:r w:rsidRPr="00116196">
        <w:rPr>
          <w:rFonts w:ascii="メイリオ" w:eastAsia="メイリオ" w:hAnsi="メイリオ" w:hint="eastAsia"/>
        </w:rPr>
        <w:t>2021 年の第 4 四半期に、SAP Concur は、米国データセンターのお客様を新しいホーム ページにリダイレクトし始めています。新しいホームページの外観は、以前の SAP Concur のホームページと同様になります。新しいホームページでは、サービスが一時的に利用できなくなった場合の機能が強化されています。</w:t>
      </w:r>
    </w:p>
    <w:p w14:paraId="0F8C5A7C" w14:textId="77777777" w:rsidR="00537432" w:rsidRPr="00116196" w:rsidRDefault="00537432" w:rsidP="00537432">
      <w:pPr>
        <w:pStyle w:val="ConcurBodyText"/>
        <w:rPr>
          <w:rFonts w:ascii="メイリオ" w:eastAsia="メイリオ" w:hAnsi="メイリオ"/>
        </w:rPr>
      </w:pPr>
      <w:r w:rsidRPr="00116196">
        <w:rPr>
          <w:rFonts w:ascii="メイリオ" w:eastAsia="メイリオ" w:hAnsi="メイリオ" w:hint="eastAsia"/>
        </w:rPr>
        <w:t>新しいホームページは段階的に運用開始されます。</w:t>
      </w:r>
    </w:p>
    <w:p w14:paraId="167813B4" w14:textId="77777777" w:rsidR="00537432" w:rsidRPr="00116196" w:rsidRDefault="00537432" w:rsidP="00537432">
      <w:pPr>
        <w:pStyle w:val="ConcurBodyTextIndent"/>
        <w:rPr>
          <w:rFonts w:ascii="メイリオ" w:eastAsia="メイリオ" w:hAnsi="メイリオ"/>
        </w:rPr>
      </w:pPr>
      <w:r w:rsidRPr="00116196">
        <w:rPr>
          <w:rFonts w:ascii="メイリオ" w:eastAsia="メイリオ" w:hAnsi="メイリオ" w:hint="eastAsia"/>
          <w:b/>
        </w:rPr>
        <w:t xml:space="preserve">フェーズ 1: </w:t>
      </w:r>
      <w:r w:rsidRPr="00116196">
        <w:rPr>
          <w:rFonts w:ascii="メイリオ" w:eastAsia="メイリオ" w:hAnsi="メイリオ" w:hint="eastAsia"/>
        </w:rPr>
        <w:t xml:space="preserve">第 4 四半期の初めに、SAP Concur は米国データ センターの Concur Expense、Concur Invoice、および Concur Request のお客様を新しいホームページにリダイレクトし始めました。 </w:t>
      </w:r>
    </w:p>
    <w:p w14:paraId="17988CE7" w14:textId="77777777" w:rsidR="00537432" w:rsidRPr="00116196" w:rsidRDefault="00537432" w:rsidP="00537432">
      <w:pPr>
        <w:pStyle w:val="ConcurBodyTextIndent"/>
        <w:rPr>
          <w:rFonts w:ascii="メイリオ" w:eastAsia="メイリオ" w:hAnsi="メイリオ"/>
        </w:rPr>
      </w:pPr>
      <w:r w:rsidRPr="00116196">
        <w:rPr>
          <w:rFonts w:ascii="メイリオ" w:eastAsia="メイリオ" w:hAnsi="メイリオ" w:hint="eastAsia"/>
          <w:b/>
        </w:rPr>
        <w:lastRenderedPageBreak/>
        <w:t xml:space="preserve">フェーズ 2: </w:t>
      </w:r>
      <w:r w:rsidRPr="00116196">
        <w:rPr>
          <w:rFonts w:ascii="メイリオ" w:eastAsia="メイリオ" w:hAnsi="メイリオ" w:hint="eastAsia"/>
        </w:rPr>
        <w:t>2021 年 12 月、SAP Concur は欧州データ センターの Concur Expense、Concur Invoice、および Concur Request のお客様を新しいホームページにリダイレクトし始めます。</w:t>
      </w:r>
    </w:p>
    <w:p w14:paraId="52622959" w14:textId="77777777" w:rsidR="00537432" w:rsidRPr="00116196" w:rsidRDefault="00537432" w:rsidP="00537432">
      <w:pPr>
        <w:pStyle w:val="ConcurBodyTextIndent"/>
        <w:rPr>
          <w:rFonts w:ascii="メイリオ" w:eastAsia="メイリオ" w:hAnsi="メイリオ"/>
        </w:rPr>
      </w:pPr>
      <w:r w:rsidRPr="00116196">
        <w:rPr>
          <w:rFonts w:ascii="メイリオ" w:eastAsia="メイリオ" w:hAnsi="メイリオ" w:hint="eastAsia"/>
          <w:b/>
          <w:bCs/>
        </w:rPr>
        <w:t>フェーズ 3</w:t>
      </w:r>
      <w:r w:rsidRPr="00116196">
        <w:rPr>
          <w:rFonts w:ascii="メイリオ" w:eastAsia="メイリオ" w:hAnsi="メイリオ" w:hint="eastAsia"/>
        </w:rPr>
        <w:t>: 2022 年第 2 四半期では、SAP Concur は、米国と欧州のデータセンターの残りのお客様を新しいホーム ページにリダイレクトすることを計画しています。残りのお客様には Concur Travel を単独でお使いのお客様や Expense、Invoice や Request と併せて Concur Travel をお使いのお客様が含まれます。</w:t>
      </w:r>
    </w:p>
    <w:p w14:paraId="1AD91459" w14:textId="77777777" w:rsidR="00537432" w:rsidRPr="00116196" w:rsidRDefault="00537432" w:rsidP="00537432">
      <w:pPr>
        <w:pStyle w:val="50"/>
        <w:rPr>
          <w:rFonts w:ascii="メイリオ" w:eastAsia="メイリオ" w:hAnsi="メイリオ"/>
        </w:rPr>
      </w:pPr>
      <w:r w:rsidRPr="00116196">
        <w:rPr>
          <w:rFonts w:ascii="メイリオ" w:eastAsia="メイリオ" w:hAnsi="メイリオ" w:hint="eastAsia"/>
        </w:rPr>
        <w:t>業務目的とユーザーへの利点</w:t>
      </w:r>
    </w:p>
    <w:p w14:paraId="14EE6C15" w14:textId="77777777" w:rsidR="00537432" w:rsidRPr="00116196" w:rsidRDefault="00537432" w:rsidP="00537432">
      <w:pPr>
        <w:pStyle w:val="ConcurBodyText"/>
        <w:rPr>
          <w:rFonts w:ascii="メイリオ" w:eastAsia="メイリオ" w:hAnsi="メイリオ"/>
        </w:rPr>
      </w:pPr>
      <w:r w:rsidRPr="00116196">
        <w:rPr>
          <w:rFonts w:ascii="メイリオ" w:eastAsia="メイリオ" w:hAnsi="メイリオ" w:hint="eastAsia"/>
        </w:rPr>
        <w:t>この変更により、一部のサービスが利用できない場合でも SAP Concur ホームページを確実に利用できるようになり、サインイン操作の一貫性が向上します。</w:t>
      </w:r>
    </w:p>
    <w:p w14:paraId="19B51BA0" w14:textId="77777777" w:rsidR="00537432" w:rsidRPr="00116196" w:rsidRDefault="00537432" w:rsidP="006617A0">
      <w:pPr>
        <w:pStyle w:val="41"/>
        <w:rPr>
          <w:rFonts w:ascii="メイリオ" w:eastAsia="メイリオ" w:hAnsi="メイリオ"/>
          <w:i w:val="0"/>
        </w:rPr>
      </w:pPr>
      <w:r w:rsidRPr="00116196">
        <w:rPr>
          <w:rFonts w:ascii="メイリオ" w:eastAsia="メイリオ" w:hAnsi="メイリオ" w:hint="eastAsia"/>
          <w:i w:val="0"/>
        </w:rPr>
        <w:lastRenderedPageBreak/>
        <w:t>ユーザーへの表示</w:t>
      </w:r>
    </w:p>
    <w:p w14:paraId="53F1933A" w14:textId="77777777" w:rsidR="00537432" w:rsidRPr="00116196" w:rsidRDefault="00537432" w:rsidP="006617A0">
      <w:pPr>
        <w:pStyle w:val="ConcurBodyText"/>
        <w:keepNext/>
        <w:rPr>
          <w:rFonts w:ascii="メイリオ" w:eastAsia="メイリオ" w:hAnsi="メイリオ"/>
        </w:rPr>
      </w:pPr>
      <w:r w:rsidRPr="00116196">
        <w:rPr>
          <w:rFonts w:ascii="メイリオ" w:eastAsia="メイリオ" w:hAnsi="メイリオ" w:hint="eastAsia"/>
        </w:rPr>
        <w:t>以前のホームページでは、ユーザーが SAP Concur 製品にサインインすると、ホームページが表示されます。</w:t>
      </w:r>
    </w:p>
    <w:p w14:paraId="75AA0A8F" w14:textId="77777777" w:rsidR="00537432" w:rsidRPr="00116196" w:rsidRDefault="00537432" w:rsidP="006617A0">
      <w:pPr>
        <w:pStyle w:val="ConcurNote"/>
        <w:keepNext/>
        <w:rPr>
          <w:rFonts w:ascii="メイリオ" w:eastAsia="メイリオ" w:hAnsi="メイリオ"/>
        </w:rPr>
      </w:pPr>
      <w:r w:rsidRPr="00116196">
        <w:rPr>
          <w:rFonts w:ascii="メイリオ" w:eastAsia="メイリオ" w:hAnsi="メイリオ" w:hint="eastAsia"/>
        </w:rPr>
        <w:t>ホームページの外観は、お客様に対して有効になっている製品とサービス、およびユーザーに割り当てられている権限によって異なります。</w:t>
      </w:r>
    </w:p>
    <w:p w14:paraId="1763FEC5" w14:textId="77777777" w:rsidR="00537432" w:rsidRPr="00116196" w:rsidRDefault="00537432" w:rsidP="00537432">
      <w:pPr>
        <w:pStyle w:val="ConcurBodyText"/>
        <w:rPr>
          <w:rFonts w:ascii="メイリオ" w:eastAsia="メイリオ" w:hAnsi="メイリオ"/>
          <w:b/>
          <w:bCs/>
        </w:rPr>
      </w:pPr>
      <w:r w:rsidRPr="00116196">
        <w:rPr>
          <w:rFonts w:ascii="メイリオ" w:eastAsia="メイリオ" w:hAnsi="メイリオ" w:hint="eastAsia"/>
          <w:b/>
          <w:highlight w:val="yellow"/>
        </w:rPr>
        <w:fldChar w:fldCharType="begin"/>
      </w:r>
      <w:r w:rsidRPr="00116196">
        <w:rPr>
          <w:rFonts w:ascii="メイリオ" w:eastAsia="メイリオ" w:hAnsi="メイリオ" w:hint="eastAsia"/>
          <w:b/>
          <w:highlight w:val="yellow"/>
        </w:rPr>
        <w:instrText xml:space="preserve"> INCLUDEPICTURE  "cid:image001.png@01D6F58E.7870AE20" \* MERGEFORMATINET </w:instrText>
      </w:r>
      <w:r w:rsidRPr="00116196">
        <w:rPr>
          <w:rFonts w:ascii="メイリオ" w:eastAsia="メイリオ" w:hAnsi="メイリオ" w:hint="eastAsia"/>
          <w:b/>
          <w:highlight w:val="yellow"/>
        </w:rPr>
        <w:fldChar w:fldCharType="separate"/>
      </w:r>
      <w:r w:rsidR="004F7186" w:rsidRPr="00116196">
        <w:rPr>
          <w:rFonts w:ascii="メイリオ" w:eastAsia="メイリオ" w:hAnsi="メイリオ" w:hint="eastAsia"/>
          <w:b/>
          <w:highlight w:val="yellow"/>
        </w:rPr>
        <w:fldChar w:fldCharType="begin"/>
      </w:r>
      <w:r w:rsidR="004F7186" w:rsidRPr="00116196">
        <w:rPr>
          <w:rFonts w:ascii="メイリオ" w:eastAsia="メイリオ" w:hAnsi="メイリオ" w:hint="eastAsia"/>
          <w:b/>
          <w:highlight w:val="yellow"/>
        </w:rPr>
        <w:instrText xml:space="preserve"> INCLUDEPICTURE  "cid:image001.png@01D6F58E.7870AE20" \* MERGEFORMATINET </w:instrText>
      </w:r>
      <w:r w:rsidR="004F7186" w:rsidRPr="00116196">
        <w:rPr>
          <w:rFonts w:ascii="メイリオ" w:eastAsia="メイリオ" w:hAnsi="メイリオ" w:hint="eastAsia"/>
          <w:b/>
          <w:highlight w:val="yellow"/>
        </w:rPr>
        <w:fldChar w:fldCharType="separate"/>
      </w:r>
      <w:r w:rsidR="00D861E3" w:rsidRPr="00116196">
        <w:rPr>
          <w:rFonts w:ascii="メイリオ" w:eastAsia="メイリオ" w:hAnsi="メイリオ" w:hint="eastAsia"/>
          <w:b/>
          <w:highlight w:val="yellow"/>
        </w:rPr>
        <w:fldChar w:fldCharType="begin"/>
      </w:r>
      <w:r w:rsidR="00D861E3" w:rsidRPr="00116196">
        <w:rPr>
          <w:rFonts w:ascii="メイリオ" w:eastAsia="メイリオ" w:hAnsi="メイリオ" w:hint="eastAsia"/>
          <w:b/>
          <w:highlight w:val="yellow"/>
        </w:rPr>
        <w:instrText xml:space="preserve"> INCLUDEPICTURE  "cid:image001.png@01D6F58E.7870AE20" \* MERGEFORMATINET </w:instrText>
      </w:r>
      <w:r w:rsidR="00D861E3" w:rsidRPr="00116196">
        <w:rPr>
          <w:rFonts w:ascii="メイリオ" w:eastAsia="メイリオ" w:hAnsi="メイリオ" w:hint="eastAsia"/>
          <w:b/>
          <w:highlight w:val="yellow"/>
        </w:rPr>
        <w:fldChar w:fldCharType="separate"/>
      </w:r>
      <w:r w:rsidR="001C77A0" w:rsidRPr="00116196">
        <w:rPr>
          <w:rFonts w:ascii="メイリオ" w:eastAsia="メイリオ" w:hAnsi="メイリオ" w:hint="eastAsia"/>
          <w:b/>
          <w:highlight w:val="yellow"/>
        </w:rPr>
        <w:fldChar w:fldCharType="begin"/>
      </w:r>
      <w:r w:rsidR="001C77A0" w:rsidRPr="00116196">
        <w:rPr>
          <w:rFonts w:ascii="メイリオ" w:eastAsia="メイリオ" w:hAnsi="メイリオ" w:hint="eastAsia"/>
          <w:b/>
          <w:highlight w:val="yellow"/>
        </w:rPr>
        <w:instrText xml:space="preserve"> INCLUDEPICTURE  "cid:image001.png@01D6F58E.7870AE20" \* MERGEFORMATINET </w:instrText>
      </w:r>
      <w:r w:rsidR="001C77A0" w:rsidRPr="00116196">
        <w:rPr>
          <w:rFonts w:ascii="メイリオ" w:eastAsia="メイリオ" w:hAnsi="メイリオ" w:hint="eastAsia"/>
          <w:b/>
          <w:highlight w:val="yellow"/>
        </w:rPr>
        <w:fldChar w:fldCharType="separate"/>
      </w:r>
      <w:r w:rsidR="00085B7B" w:rsidRPr="00116196">
        <w:rPr>
          <w:rFonts w:ascii="メイリオ" w:eastAsia="メイリオ" w:hAnsi="メイリオ" w:hint="eastAsia"/>
          <w:b/>
          <w:highlight w:val="yellow"/>
        </w:rPr>
        <w:fldChar w:fldCharType="begin"/>
      </w:r>
      <w:r w:rsidR="00085B7B" w:rsidRPr="00116196">
        <w:rPr>
          <w:rFonts w:ascii="メイリオ" w:eastAsia="メイリオ" w:hAnsi="メイリオ" w:hint="eastAsia"/>
          <w:b/>
          <w:highlight w:val="yellow"/>
        </w:rPr>
        <w:instrText xml:space="preserve"> INCLUDEPICTURE  "cid:image001.png@01D6F58E.7870AE20" \* MERGEFORMATINET </w:instrText>
      </w:r>
      <w:r w:rsidR="00085B7B" w:rsidRPr="00116196">
        <w:rPr>
          <w:rFonts w:ascii="メイリオ" w:eastAsia="メイリオ" w:hAnsi="メイリオ" w:hint="eastAsia"/>
          <w:b/>
          <w:highlight w:val="yellow"/>
        </w:rPr>
        <w:fldChar w:fldCharType="separate"/>
      </w:r>
      <w:r w:rsidR="007356B2" w:rsidRPr="00116196">
        <w:rPr>
          <w:rFonts w:ascii="メイリオ" w:eastAsia="メイリオ" w:hAnsi="メイリオ" w:hint="eastAsia"/>
          <w:b/>
          <w:highlight w:val="yellow"/>
        </w:rPr>
        <w:fldChar w:fldCharType="begin"/>
      </w:r>
      <w:r w:rsidR="007356B2" w:rsidRPr="00116196">
        <w:rPr>
          <w:rFonts w:ascii="メイリオ" w:eastAsia="メイリオ" w:hAnsi="メイリオ" w:hint="eastAsia"/>
          <w:b/>
          <w:highlight w:val="yellow"/>
        </w:rPr>
        <w:instrText xml:space="preserve"> INCLUDEPICTURE  "cid:image001.png@01D6F58E.7870AE20" \* MERGEFORMATINET </w:instrText>
      </w:r>
      <w:r w:rsidR="007356B2" w:rsidRPr="00116196">
        <w:rPr>
          <w:rFonts w:ascii="メイリオ" w:eastAsia="メイリオ" w:hAnsi="メイリオ" w:hint="eastAsia"/>
          <w:b/>
          <w:highlight w:val="yellow"/>
        </w:rPr>
        <w:fldChar w:fldCharType="separate"/>
      </w:r>
      <w:r w:rsidR="00190547" w:rsidRPr="00116196">
        <w:rPr>
          <w:rFonts w:ascii="メイリオ" w:eastAsia="メイリオ" w:hAnsi="メイリオ" w:hint="eastAsia"/>
          <w:b/>
          <w:highlight w:val="yellow"/>
        </w:rPr>
        <w:fldChar w:fldCharType="begin"/>
      </w:r>
      <w:r w:rsidR="00190547" w:rsidRPr="00116196">
        <w:rPr>
          <w:rFonts w:ascii="メイリオ" w:eastAsia="メイリオ" w:hAnsi="メイリオ" w:hint="eastAsia"/>
          <w:b/>
          <w:highlight w:val="yellow"/>
        </w:rPr>
        <w:instrText xml:space="preserve"> INCLUDEPICTURE  "cid:image001.png@01D6F58E.7870AE20" \* MERGEFORMATINET </w:instrText>
      </w:r>
      <w:r w:rsidR="00190547" w:rsidRPr="00116196">
        <w:rPr>
          <w:rFonts w:ascii="メイリオ" w:eastAsia="メイリオ" w:hAnsi="メイリオ" w:hint="eastAsia"/>
          <w:b/>
          <w:highlight w:val="yellow"/>
        </w:rPr>
        <w:fldChar w:fldCharType="separate"/>
      </w:r>
      <w:r w:rsidR="003C3560" w:rsidRPr="00116196">
        <w:rPr>
          <w:rFonts w:ascii="メイリオ" w:eastAsia="メイリオ" w:hAnsi="メイリオ" w:hint="eastAsia"/>
          <w:b/>
          <w:highlight w:val="yellow"/>
        </w:rPr>
        <w:fldChar w:fldCharType="begin"/>
      </w:r>
      <w:r w:rsidR="003C3560" w:rsidRPr="00116196">
        <w:rPr>
          <w:rFonts w:ascii="メイリオ" w:eastAsia="メイリオ" w:hAnsi="メイリオ" w:hint="eastAsia"/>
          <w:b/>
          <w:highlight w:val="yellow"/>
        </w:rPr>
        <w:instrText xml:space="preserve"> INCLUDEPICTURE  "cid:image001.png@01D6F58E.7870AE20" \* MERGEFORMATINET </w:instrText>
      </w:r>
      <w:r w:rsidR="003C3560" w:rsidRPr="00116196">
        <w:rPr>
          <w:rFonts w:ascii="メイリオ" w:eastAsia="メイリオ" w:hAnsi="メイリオ" w:hint="eastAsia"/>
          <w:b/>
          <w:highlight w:val="yellow"/>
        </w:rPr>
        <w:fldChar w:fldCharType="separate"/>
      </w:r>
      <w:r w:rsidR="00312C96" w:rsidRPr="00116196">
        <w:rPr>
          <w:rFonts w:ascii="メイリオ" w:eastAsia="メイリオ" w:hAnsi="メイリオ" w:hint="eastAsia"/>
          <w:b/>
          <w:highlight w:val="yellow"/>
        </w:rPr>
        <w:fldChar w:fldCharType="begin"/>
      </w:r>
      <w:r w:rsidR="00312C96" w:rsidRPr="00116196">
        <w:rPr>
          <w:rFonts w:ascii="メイリオ" w:eastAsia="メイリオ" w:hAnsi="メイリオ" w:hint="eastAsia"/>
          <w:b/>
          <w:highlight w:val="yellow"/>
        </w:rPr>
        <w:instrText xml:space="preserve"> INCLUDEPICTURE  "cid:image001.png@01D6F58E.7870AE20" \* MERGEFORMATINET </w:instrText>
      </w:r>
      <w:r w:rsidR="00312C96" w:rsidRPr="00116196">
        <w:rPr>
          <w:rFonts w:ascii="メイリオ" w:eastAsia="メイリオ" w:hAnsi="メイリオ" w:hint="eastAsia"/>
          <w:b/>
          <w:highlight w:val="yellow"/>
        </w:rPr>
        <w:fldChar w:fldCharType="separate"/>
      </w:r>
      <w:r w:rsidR="00180E03" w:rsidRPr="00116196">
        <w:rPr>
          <w:rFonts w:ascii="メイリオ" w:eastAsia="メイリオ" w:hAnsi="メイリオ" w:hint="eastAsia"/>
          <w:b/>
          <w:highlight w:val="yellow"/>
        </w:rPr>
        <w:fldChar w:fldCharType="begin"/>
      </w:r>
      <w:r w:rsidR="00180E03" w:rsidRPr="00116196">
        <w:rPr>
          <w:rFonts w:ascii="メイリオ" w:eastAsia="メイリオ" w:hAnsi="メイリオ" w:hint="eastAsia"/>
          <w:b/>
          <w:highlight w:val="yellow"/>
        </w:rPr>
        <w:instrText xml:space="preserve"> INCLUDEPICTURE  "cid:image001.png@01D6F58E.7870AE20" \* MERGEFORMATINET </w:instrText>
      </w:r>
      <w:r w:rsidR="00180E03" w:rsidRPr="00116196">
        <w:rPr>
          <w:rFonts w:ascii="メイリオ" w:eastAsia="メイリオ" w:hAnsi="メイリオ" w:hint="eastAsia"/>
          <w:b/>
          <w:highlight w:val="yellow"/>
        </w:rPr>
        <w:fldChar w:fldCharType="separate"/>
      </w:r>
      <w:r w:rsidR="00233A74" w:rsidRPr="00116196">
        <w:rPr>
          <w:rFonts w:ascii="メイリオ" w:eastAsia="メイリオ" w:hAnsi="メイリオ" w:hint="eastAsia"/>
          <w:b/>
          <w:highlight w:val="yellow"/>
        </w:rPr>
        <w:fldChar w:fldCharType="begin"/>
      </w:r>
      <w:r w:rsidR="00233A74" w:rsidRPr="00116196">
        <w:rPr>
          <w:rFonts w:ascii="メイリオ" w:eastAsia="メイリオ" w:hAnsi="メイリオ" w:hint="eastAsia"/>
          <w:b/>
          <w:highlight w:val="yellow"/>
        </w:rPr>
        <w:instrText xml:space="preserve"> INCLUDEPICTURE  "cid:image001.png@01D6F58E.7870AE20" \* MERGEFORMATINET </w:instrText>
      </w:r>
      <w:r w:rsidR="00233A74" w:rsidRPr="00116196">
        <w:rPr>
          <w:rFonts w:ascii="メイリオ" w:eastAsia="メイリオ" w:hAnsi="メイリオ" w:hint="eastAsia"/>
          <w:b/>
          <w:highlight w:val="yellow"/>
        </w:rPr>
        <w:fldChar w:fldCharType="separate"/>
      </w:r>
      <w:r w:rsidR="00587D5C" w:rsidRPr="00116196">
        <w:rPr>
          <w:rFonts w:ascii="メイリオ" w:eastAsia="メイリオ" w:hAnsi="メイリオ" w:hint="eastAsia"/>
          <w:b/>
          <w:highlight w:val="yellow"/>
        </w:rPr>
        <w:fldChar w:fldCharType="begin"/>
      </w:r>
      <w:r w:rsidR="00587D5C" w:rsidRPr="00116196">
        <w:rPr>
          <w:rFonts w:ascii="メイリオ" w:eastAsia="メイリオ" w:hAnsi="メイリオ" w:hint="eastAsia"/>
          <w:b/>
          <w:highlight w:val="yellow"/>
        </w:rPr>
        <w:instrText xml:space="preserve"> INCLUDEPICTURE  "cid:image001.png@01D6F58E.7870AE20" \* MERGEFORMATINET </w:instrText>
      </w:r>
      <w:r w:rsidR="00587D5C" w:rsidRPr="00116196">
        <w:rPr>
          <w:rFonts w:ascii="メイリオ" w:eastAsia="メイリオ" w:hAnsi="メイリオ" w:hint="eastAsia"/>
          <w:b/>
          <w:highlight w:val="yellow"/>
        </w:rPr>
        <w:fldChar w:fldCharType="separate"/>
      </w:r>
      <w:r w:rsidR="00D74269" w:rsidRPr="00116196">
        <w:rPr>
          <w:rFonts w:ascii="メイリオ" w:eastAsia="メイリオ" w:hAnsi="メイリオ"/>
          <w:b/>
          <w:bCs/>
          <w:highlight w:val="yellow"/>
        </w:rPr>
        <w:fldChar w:fldCharType="begin"/>
      </w:r>
      <w:r w:rsidR="00D74269" w:rsidRPr="00116196">
        <w:rPr>
          <w:rFonts w:ascii="メイリオ" w:eastAsia="メイリオ" w:hAnsi="メイリオ"/>
          <w:b/>
          <w:bCs/>
          <w:highlight w:val="yellow"/>
        </w:rPr>
        <w:instrText xml:space="preserve"> </w:instrText>
      </w:r>
      <w:r w:rsidR="00D74269" w:rsidRPr="00116196">
        <w:rPr>
          <w:rFonts w:ascii="メイリオ" w:eastAsia="メイリオ" w:hAnsi="メイリオ"/>
          <w:b/>
          <w:bCs/>
          <w:highlight w:val="yellow"/>
        </w:rPr>
        <w:instrText>INCLUDEPICTURE  "cid:image001.png@01D6F58E.7870AE20" \* MERGEFORMATINET</w:instrText>
      </w:r>
      <w:r w:rsidR="00D74269" w:rsidRPr="00116196">
        <w:rPr>
          <w:rFonts w:ascii="メイリオ" w:eastAsia="メイリオ" w:hAnsi="メイリオ"/>
          <w:b/>
          <w:bCs/>
          <w:highlight w:val="yellow"/>
        </w:rPr>
        <w:instrText xml:space="preserve"> </w:instrText>
      </w:r>
      <w:r w:rsidR="00D74269" w:rsidRPr="00116196">
        <w:rPr>
          <w:rFonts w:ascii="メイリオ" w:eastAsia="メイリオ" w:hAnsi="メイリオ"/>
          <w:b/>
          <w:bCs/>
          <w:highlight w:val="yellow"/>
        </w:rPr>
        <w:fldChar w:fldCharType="separate"/>
      </w:r>
      <w:r w:rsidR="00116196" w:rsidRPr="00116196">
        <w:rPr>
          <w:rFonts w:ascii="メイリオ" w:eastAsia="メイリオ" w:hAnsi="メイリオ"/>
          <w:b/>
          <w:bCs/>
          <w:highlight w:val="yellow"/>
        </w:rPr>
        <w:pict w14:anchorId="40C3C7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raphical user interface, application&#10;&#10;Description automatically generated" style="width:344.4pt;height:259.2pt" o:bordertopcolor="this" o:borderleftcolor="this" o:borderbottomcolor="this" o:borderrightcolor="this">
            <v:imagedata r:id="rId17" r:href="rId18"/>
            <w10:bordertop type="single" width="4"/>
            <w10:borderleft type="single" width="4"/>
            <w10:borderbottom type="single" width="4"/>
            <w10:borderright type="single" width="4"/>
          </v:shape>
        </w:pict>
      </w:r>
      <w:r w:rsidR="00D74269" w:rsidRPr="00116196">
        <w:rPr>
          <w:rFonts w:ascii="メイリオ" w:eastAsia="メイリオ" w:hAnsi="メイリオ"/>
          <w:b/>
          <w:bCs/>
          <w:highlight w:val="yellow"/>
        </w:rPr>
        <w:fldChar w:fldCharType="end"/>
      </w:r>
      <w:r w:rsidR="00587D5C" w:rsidRPr="00116196">
        <w:rPr>
          <w:rFonts w:ascii="メイリオ" w:eastAsia="メイリオ" w:hAnsi="メイリオ" w:hint="eastAsia"/>
          <w:b/>
          <w:highlight w:val="yellow"/>
        </w:rPr>
        <w:fldChar w:fldCharType="end"/>
      </w:r>
      <w:r w:rsidR="00233A74" w:rsidRPr="00116196">
        <w:rPr>
          <w:rFonts w:ascii="メイリオ" w:eastAsia="メイリオ" w:hAnsi="メイリオ" w:hint="eastAsia"/>
          <w:b/>
          <w:highlight w:val="yellow"/>
        </w:rPr>
        <w:fldChar w:fldCharType="end"/>
      </w:r>
      <w:r w:rsidR="00180E03" w:rsidRPr="00116196">
        <w:rPr>
          <w:rFonts w:ascii="メイリオ" w:eastAsia="メイリオ" w:hAnsi="メイリオ" w:hint="eastAsia"/>
          <w:b/>
          <w:highlight w:val="yellow"/>
        </w:rPr>
        <w:fldChar w:fldCharType="end"/>
      </w:r>
      <w:r w:rsidR="00312C96" w:rsidRPr="00116196">
        <w:rPr>
          <w:rFonts w:ascii="メイリオ" w:eastAsia="メイリオ" w:hAnsi="メイリオ" w:hint="eastAsia"/>
          <w:b/>
          <w:highlight w:val="yellow"/>
        </w:rPr>
        <w:fldChar w:fldCharType="end"/>
      </w:r>
      <w:r w:rsidR="003C3560" w:rsidRPr="00116196">
        <w:rPr>
          <w:rFonts w:ascii="メイリオ" w:eastAsia="メイリオ" w:hAnsi="メイリオ" w:hint="eastAsia"/>
          <w:b/>
          <w:highlight w:val="yellow"/>
        </w:rPr>
        <w:fldChar w:fldCharType="end"/>
      </w:r>
      <w:r w:rsidR="00190547" w:rsidRPr="00116196">
        <w:rPr>
          <w:rFonts w:ascii="メイリオ" w:eastAsia="メイリオ" w:hAnsi="メイリオ" w:hint="eastAsia"/>
          <w:b/>
          <w:highlight w:val="yellow"/>
        </w:rPr>
        <w:fldChar w:fldCharType="end"/>
      </w:r>
      <w:r w:rsidR="007356B2" w:rsidRPr="00116196">
        <w:rPr>
          <w:rFonts w:ascii="メイリオ" w:eastAsia="メイリオ" w:hAnsi="メイリオ" w:hint="eastAsia"/>
          <w:b/>
          <w:highlight w:val="yellow"/>
        </w:rPr>
        <w:fldChar w:fldCharType="end"/>
      </w:r>
      <w:r w:rsidR="00085B7B" w:rsidRPr="00116196">
        <w:rPr>
          <w:rFonts w:ascii="メイリオ" w:eastAsia="メイリオ" w:hAnsi="メイリオ" w:hint="eastAsia"/>
          <w:b/>
          <w:highlight w:val="yellow"/>
        </w:rPr>
        <w:fldChar w:fldCharType="end"/>
      </w:r>
      <w:r w:rsidR="001C77A0" w:rsidRPr="00116196">
        <w:rPr>
          <w:rFonts w:ascii="メイリオ" w:eastAsia="メイリオ" w:hAnsi="メイリオ" w:hint="eastAsia"/>
          <w:b/>
          <w:highlight w:val="yellow"/>
        </w:rPr>
        <w:fldChar w:fldCharType="end"/>
      </w:r>
      <w:r w:rsidR="00D861E3" w:rsidRPr="00116196">
        <w:rPr>
          <w:rFonts w:ascii="メイリオ" w:eastAsia="メイリオ" w:hAnsi="メイリオ" w:hint="eastAsia"/>
          <w:b/>
          <w:highlight w:val="yellow"/>
        </w:rPr>
        <w:fldChar w:fldCharType="end"/>
      </w:r>
      <w:r w:rsidR="004F7186" w:rsidRPr="00116196">
        <w:rPr>
          <w:rFonts w:ascii="メイリオ" w:eastAsia="メイリオ" w:hAnsi="メイリオ" w:hint="eastAsia"/>
          <w:b/>
          <w:highlight w:val="yellow"/>
        </w:rPr>
        <w:fldChar w:fldCharType="end"/>
      </w:r>
      <w:r w:rsidRPr="00116196">
        <w:rPr>
          <w:rFonts w:ascii="メイリオ" w:eastAsia="メイリオ" w:hAnsi="メイリオ" w:hint="eastAsia"/>
          <w:b/>
          <w:highlight w:val="yellow"/>
        </w:rPr>
        <w:fldChar w:fldCharType="end"/>
      </w:r>
    </w:p>
    <w:p w14:paraId="723197EA" w14:textId="77777777" w:rsidR="00537432" w:rsidRPr="00116196" w:rsidRDefault="00537432" w:rsidP="00537432">
      <w:pPr>
        <w:pStyle w:val="ConcurBodyText"/>
        <w:keepNext/>
        <w:rPr>
          <w:rFonts w:ascii="メイリオ" w:eastAsia="メイリオ" w:hAnsi="メイリオ"/>
        </w:rPr>
      </w:pPr>
      <w:r w:rsidRPr="00116196">
        <w:rPr>
          <w:rFonts w:ascii="メイリオ" w:eastAsia="メイリオ" w:hAnsi="メイリオ" w:hint="eastAsia"/>
        </w:rPr>
        <w:lastRenderedPageBreak/>
        <w:t xml:space="preserve">他の製品やサービスが稼働しているときに一部の製品やサービスが利用できない場合、次のような修正バージョンのホームページが表示されます。 </w:t>
      </w:r>
    </w:p>
    <w:p w14:paraId="739DEFBB" w14:textId="77777777" w:rsidR="00537432" w:rsidRPr="00116196" w:rsidRDefault="00537432" w:rsidP="00537432">
      <w:pPr>
        <w:pStyle w:val="ConcurBodyText"/>
        <w:rPr>
          <w:rFonts w:ascii="メイリオ" w:eastAsia="メイリオ" w:hAnsi="メイリオ"/>
        </w:rPr>
      </w:pPr>
      <w:r w:rsidRPr="00116196">
        <w:rPr>
          <w:rFonts w:ascii="メイリオ" w:eastAsia="メイリオ" w:hAnsi="メイリオ" w:hint="eastAsia"/>
          <w:noProof/>
        </w:rPr>
        <w:drawing>
          <wp:inline distT="0" distB="0" distL="0" distR="0" wp14:anchorId="31C96CF7" wp14:editId="1766160D">
            <wp:extent cx="4343400" cy="27706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3355"/>
                    <a:stretch/>
                  </pic:blipFill>
                  <pic:spPr bwMode="auto">
                    <a:xfrm>
                      <a:off x="0" y="0"/>
                      <a:ext cx="4343400" cy="2770632"/>
                    </a:xfrm>
                    <a:prstGeom prst="rect">
                      <a:avLst/>
                    </a:prstGeom>
                    <a:noFill/>
                    <a:ln>
                      <a:noFill/>
                    </a:ln>
                    <a:extLst>
                      <a:ext uri="{53640926-AAD7-44D8-BBD7-CCE9431645EC}">
                        <a14:shadowObscured xmlns:a14="http://schemas.microsoft.com/office/drawing/2010/main"/>
                      </a:ext>
                    </a:extLst>
                  </pic:spPr>
                </pic:pic>
              </a:graphicData>
            </a:graphic>
          </wp:inline>
        </w:drawing>
      </w:r>
    </w:p>
    <w:p w14:paraId="0D02BF5D" w14:textId="77777777" w:rsidR="00537432" w:rsidRPr="00116196" w:rsidRDefault="00537432" w:rsidP="00537432">
      <w:pPr>
        <w:pStyle w:val="ConcurBodyText"/>
        <w:rPr>
          <w:rFonts w:ascii="メイリオ" w:eastAsia="メイリオ" w:hAnsi="メイリオ"/>
        </w:rPr>
      </w:pPr>
      <w:r w:rsidRPr="00116196">
        <w:rPr>
          <w:rFonts w:ascii="メイリオ" w:eastAsia="メイリオ" w:hAnsi="メイリオ" w:hint="eastAsia"/>
        </w:rPr>
        <w:t>新しいホームページに移行後、複数のサービスが利用できない場合、ユーザーが SAP Concur 製品にサインインすると、通常のホームページが表示されます。ただし、ユーザーが利用できないサービスのページに移動すると、次のようなページが表示されます。</w:t>
      </w:r>
    </w:p>
    <w:p w14:paraId="3D7411F3" w14:textId="77777777" w:rsidR="00537432" w:rsidRPr="00116196" w:rsidRDefault="00537432" w:rsidP="00537432">
      <w:pPr>
        <w:pStyle w:val="ConcurBodyText"/>
        <w:rPr>
          <w:rFonts w:ascii="メイリオ" w:eastAsia="メイリオ" w:hAnsi="メイリオ"/>
        </w:rPr>
      </w:pPr>
      <w:r w:rsidRPr="00116196">
        <w:rPr>
          <w:rFonts w:ascii="メイリオ" w:eastAsia="メイリオ" w:hAnsi="メイリオ" w:hint="eastAsia"/>
          <w:noProof/>
        </w:rPr>
        <w:drawing>
          <wp:inline distT="0" distB="0" distL="0" distR="0" wp14:anchorId="4268ADCA" wp14:editId="44DFF9A5">
            <wp:extent cx="4572000" cy="204825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2048256"/>
                    </a:xfrm>
                    <a:prstGeom prst="rect">
                      <a:avLst/>
                    </a:prstGeom>
                    <a:noFill/>
                    <a:ln>
                      <a:noFill/>
                    </a:ln>
                  </pic:spPr>
                </pic:pic>
              </a:graphicData>
            </a:graphic>
          </wp:inline>
        </w:drawing>
      </w:r>
    </w:p>
    <w:p w14:paraId="28E175D7" w14:textId="77777777" w:rsidR="00537432" w:rsidRPr="00116196" w:rsidRDefault="00537432" w:rsidP="00537432">
      <w:pPr>
        <w:pStyle w:val="ConcurBodyText"/>
        <w:rPr>
          <w:rFonts w:ascii="メイリオ" w:eastAsia="メイリオ" w:hAnsi="メイリオ"/>
        </w:rPr>
      </w:pPr>
      <w:r w:rsidRPr="00116196">
        <w:rPr>
          <w:rFonts w:ascii="メイリオ" w:eastAsia="メイリオ" w:hAnsi="メイリオ" w:hint="eastAsia"/>
        </w:rPr>
        <w:t>新しいホームページへの移行後、すべてのサービスが利用可能な場合、この変更はユーザーに透過的であり、移行前と同じホームページが表示されます。</w:t>
      </w:r>
    </w:p>
    <w:p w14:paraId="6C72756C" w14:textId="77777777" w:rsidR="00537432" w:rsidRPr="00116196" w:rsidRDefault="00537432" w:rsidP="00537432">
      <w:pPr>
        <w:pStyle w:val="ConcurBodyText"/>
        <w:rPr>
          <w:rFonts w:ascii="メイリオ" w:eastAsia="メイリオ" w:hAnsi="メイリオ"/>
          <w:b/>
          <w:bCs/>
        </w:rPr>
      </w:pPr>
      <w:r w:rsidRPr="00116196">
        <w:rPr>
          <w:rFonts w:ascii="メイリオ" w:eastAsia="メイリオ" w:hAnsi="メイリオ" w:hint="eastAsia"/>
          <w:b/>
        </w:rPr>
        <w:t>ホームページの例</w:t>
      </w:r>
    </w:p>
    <w:p w14:paraId="7E0F9289" w14:textId="77777777" w:rsidR="00537432" w:rsidRPr="00116196" w:rsidRDefault="00537432" w:rsidP="00537432">
      <w:pPr>
        <w:pStyle w:val="ConcurBodyText"/>
        <w:rPr>
          <w:rFonts w:ascii="メイリオ" w:eastAsia="メイリオ" w:hAnsi="メイリオ"/>
          <w:b/>
          <w:bCs/>
        </w:rPr>
      </w:pPr>
      <w:r w:rsidRPr="00116196">
        <w:rPr>
          <w:rFonts w:ascii="メイリオ" w:eastAsia="メイリオ" w:hAnsi="メイリオ" w:hint="eastAsia"/>
          <w:b/>
        </w:rPr>
        <w:lastRenderedPageBreak/>
        <w:fldChar w:fldCharType="begin"/>
      </w:r>
      <w:r w:rsidRPr="00116196">
        <w:rPr>
          <w:rFonts w:ascii="メイリオ" w:eastAsia="メイリオ" w:hAnsi="メイリオ" w:hint="eastAsia"/>
          <w:b/>
        </w:rPr>
        <w:instrText xml:space="preserve"> INCLUDEPICTURE  "cid:image004.png@01D6F58E.7870AE20" \* MERGEFORMATINET </w:instrText>
      </w:r>
      <w:r w:rsidRPr="00116196">
        <w:rPr>
          <w:rFonts w:ascii="メイリオ" w:eastAsia="メイリオ" w:hAnsi="メイリオ" w:hint="eastAsia"/>
          <w:b/>
        </w:rPr>
        <w:fldChar w:fldCharType="separate"/>
      </w:r>
      <w:r w:rsidR="004F7186" w:rsidRPr="00116196">
        <w:rPr>
          <w:rFonts w:ascii="メイリオ" w:eastAsia="メイリオ" w:hAnsi="メイリオ" w:hint="eastAsia"/>
          <w:b/>
        </w:rPr>
        <w:fldChar w:fldCharType="begin"/>
      </w:r>
      <w:r w:rsidR="004F7186" w:rsidRPr="00116196">
        <w:rPr>
          <w:rFonts w:ascii="メイリオ" w:eastAsia="メイリオ" w:hAnsi="メイリオ" w:hint="eastAsia"/>
          <w:b/>
        </w:rPr>
        <w:instrText xml:space="preserve"> INCLUDEPICTURE  "cid:image004.png@01D6F58E.7870AE20" \* MERGEFORMATINET </w:instrText>
      </w:r>
      <w:r w:rsidR="004F7186" w:rsidRPr="00116196">
        <w:rPr>
          <w:rFonts w:ascii="メイリオ" w:eastAsia="メイリオ" w:hAnsi="メイリオ" w:hint="eastAsia"/>
          <w:b/>
        </w:rPr>
        <w:fldChar w:fldCharType="separate"/>
      </w:r>
      <w:r w:rsidR="00D861E3" w:rsidRPr="00116196">
        <w:rPr>
          <w:rFonts w:ascii="メイリオ" w:eastAsia="メイリオ" w:hAnsi="メイリオ" w:hint="eastAsia"/>
          <w:b/>
        </w:rPr>
        <w:fldChar w:fldCharType="begin"/>
      </w:r>
      <w:r w:rsidR="00D861E3" w:rsidRPr="00116196">
        <w:rPr>
          <w:rFonts w:ascii="メイリオ" w:eastAsia="メイリオ" w:hAnsi="メイリオ" w:hint="eastAsia"/>
          <w:b/>
        </w:rPr>
        <w:instrText xml:space="preserve"> INCLUDEPICTURE  "cid:image004.png@01D6F58E.7870AE20" \* MERGEFORMATINET </w:instrText>
      </w:r>
      <w:r w:rsidR="00D861E3" w:rsidRPr="00116196">
        <w:rPr>
          <w:rFonts w:ascii="メイリオ" w:eastAsia="メイリオ" w:hAnsi="メイリオ" w:hint="eastAsia"/>
          <w:b/>
        </w:rPr>
        <w:fldChar w:fldCharType="separate"/>
      </w:r>
      <w:r w:rsidR="001C77A0" w:rsidRPr="00116196">
        <w:rPr>
          <w:rFonts w:ascii="メイリオ" w:eastAsia="メイリオ" w:hAnsi="メイリオ" w:hint="eastAsia"/>
          <w:b/>
        </w:rPr>
        <w:fldChar w:fldCharType="begin"/>
      </w:r>
      <w:r w:rsidR="001C77A0" w:rsidRPr="00116196">
        <w:rPr>
          <w:rFonts w:ascii="メイリオ" w:eastAsia="メイリオ" w:hAnsi="メイリオ" w:hint="eastAsia"/>
          <w:b/>
        </w:rPr>
        <w:instrText xml:space="preserve"> INCLUDEPICTURE  "cid:image004.png@01D6F58E.7870AE20" \* MERGEFORMATINET </w:instrText>
      </w:r>
      <w:r w:rsidR="001C77A0" w:rsidRPr="00116196">
        <w:rPr>
          <w:rFonts w:ascii="メイリオ" w:eastAsia="メイリオ" w:hAnsi="メイリオ" w:hint="eastAsia"/>
          <w:b/>
        </w:rPr>
        <w:fldChar w:fldCharType="separate"/>
      </w:r>
      <w:r w:rsidR="00085B7B" w:rsidRPr="00116196">
        <w:rPr>
          <w:rFonts w:ascii="メイリオ" w:eastAsia="メイリオ" w:hAnsi="メイリオ" w:hint="eastAsia"/>
          <w:b/>
        </w:rPr>
        <w:fldChar w:fldCharType="begin"/>
      </w:r>
      <w:r w:rsidR="00085B7B" w:rsidRPr="00116196">
        <w:rPr>
          <w:rFonts w:ascii="メイリオ" w:eastAsia="メイリオ" w:hAnsi="メイリオ" w:hint="eastAsia"/>
          <w:b/>
        </w:rPr>
        <w:instrText xml:space="preserve"> INCLUDEPICTURE  "cid:image004.png@01D6F58E.7870AE20" \* MERGEFORMATINET </w:instrText>
      </w:r>
      <w:r w:rsidR="00085B7B" w:rsidRPr="00116196">
        <w:rPr>
          <w:rFonts w:ascii="メイリオ" w:eastAsia="メイリオ" w:hAnsi="メイリオ" w:hint="eastAsia"/>
          <w:b/>
        </w:rPr>
        <w:fldChar w:fldCharType="separate"/>
      </w:r>
      <w:r w:rsidR="007356B2" w:rsidRPr="00116196">
        <w:rPr>
          <w:rFonts w:ascii="メイリオ" w:eastAsia="メイリオ" w:hAnsi="メイリオ" w:hint="eastAsia"/>
          <w:b/>
        </w:rPr>
        <w:fldChar w:fldCharType="begin"/>
      </w:r>
      <w:r w:rsidR="007356B2" w:rsidRPr="00116196">
        <w:rPr>
          <w:rFonts w:ascii="メイリオ" w:eastAsia="メイリオ" w:hAnsi="メイリオ" w:hint="eastAsia"/>
          <w:b/>
        </w:rPr>
        <w:instrText xml:space="preserve"> INCLUDEPICTURE  "cid:image004.png@01D6F58E.7870AE20" \* MERGEFORMATINET </w:instrText>
      </w:r>
      <w:r w:rsidR="007356B2" w:rsidRPr="00116196">
        <w:rPr>
          <w:rFonts w:ascii="メイリオ" w:eastAsia="メイリオ" w:hAnsi="メイリオ" w:hint="eastAsia"/>
          <w:b/>
        </w:rPr>
        <w:fldChar w:fldCharType="separate"/>
      </w:r>
      <w:r w:rsidR="00190547" w:rsidRPr="00116196">
        <w:rPr>
          <w:rFonts w:ascii="メイリオ" w:eastAsia="メイリオ" w:hAnsi="メイリオ" w:hint="eastAsia"/>
          <w:b/>
        </w:rPr>
        <w:fldChar w:fldCharType="begin"/>
      </w:r>
      <w:r w:rsidR="00190547" w:rsidRPr="00116196">
        <w:rPr>
          <w:rFonts w:ascii="メイリオ" w:eastAsia="メイリオ" w:hAnsi="メイリオ" w:hint="eastAsia"/>
          <w:b/>
        </w:rPr>
        <w:instrText xml:space="preserve"> INCLUDEPICTURE  "cid:image004.png@01D6F58E.7870AE20" \* MERGEFORMATINET </w:instrText>
      </w:r>
      <w:r w:rsidR="00190547" w:rsidRPr="00116196">
        <w:rPr>
          <w:rFonts w:ascii="メイリオ" w:eastAsia="メイリオ" w:hAnsi="メイリオ" w:hint="eastAsia"/>
          <w:b/>
        </w:rPr>
        <w:fldChar w:fldCharType="separate"/>
      </w:r>
      <w:r w:rsidR="003C3560" w:rsidRPr="00116196">
        <w:rPr>
          <w:rFonts w:ascii="メイリオ" w:eastAsia="メイリオ" w:hAnsi="メイリオ" w:hint="eastAsia"/>
          <w:b/>
        </w:rPr>
        <w:fldChar w:fldCharType="begin"/>
      </w:r>
      <w:r w:rsidR="003C3560" w:rsidRPr="00116196">
        <w:rPr>
          <w:rFonts w:ascii="メイリオ" w:eastAsia="メイリオ" w:hAnsi="メイリオ" w:hint="eastAsia"/>
          <w:b/>
        </w:rPr>
        <w:instrText xml:space="preserve"> INCLUDEPICTURE  "cid:image004.png@01D6F58E.7870AE20" \* MERGEFORMATINET </w:instrText>
      </w:r>
      <w:r w:rsidR="003C3560" w:rsidRPr="00116196">
        <w:rPr>
          <w:rFonts w:ascii="メイリオ" w:eastAsia="メイリオ" w:hAnsi="メイリオ" w:hint="eastAsia"/>
          <w:b/>
        </w:rPr>
        <w:fldChar w:fldCharType="separate"/>
      </w:r>
      <w:r w:rsidR="00312C96" w:rsidRPr="00116196">
        <w:rPr>
          <w:rFonts w:ascii="メイリオ" w:eastAsia="メイリオ" w:hAnsi="メイリオ" w:hint="eastAsia"/>
          <w:b/>
        </w:rPr>
        <w:fldChar w:fldCharType="begin"/>
      </w:r>
      <w:r w:rsidR="00312C96" w:rsidRPr="00116196">
        <w:rPr>
          <w:rFonts w:ascii="メイリオ" w:eastAsia="メイリオ" w:hAnsi="メイリオ" w:hint="eastAsia"/>
          <w:b/>
        </w:rPr>
        <w:instrText xml:space="preserve"> INCLUDEPICTURE  "cid:image004.png@01D6F58E.7870AE20" \* MERGEFORMATINET </w:instrText>
      </w:r>
      <w:r w:rsidR="00312C96" w:rsidRPr="00116196">
        <w:rPr>
          <w:rFonts w:ascii="メイリオ" w:eastAsia="メイリオ" w:hAnsi="メイリオ" w:hint="eastAsia"/>
          <w:b/>
        </w:rPr>
        <w:fldChar w:fldCharType="separate"/>
      </w:r>
      <w:r w:rsidR="00180E03" w:rsidRPr="00116196">
        <w:rPr>
          <w:rFonts w:ascii="メイリオ" w:eastAsia="メイリオ" w:hAnsi="メイリオ" w:hint="eastAsia"/>
          <w:b/>
        </w:rPr>
        <w:fldChar w:fldCharType="begin"/>
      </w:r>
      <w:r w:rsidR="00180E03" w:rsidRPr="00116196">
        <w:rPr>
          <w:rFonts w:ascii="メイリオ" w:eastAsia="メイリオ" w:hAnsi="メイリオ" w:hint="eastAsia"/>
          <w:b/>
        </w:rPr>
        <w:instrText xml:space="preserve"> INCLUDEPICTURE  "cid:image004.png@01D6F58E.7870AE20" \* MERGEFORMATINET </w:instrText>
      </w:r>
      <w:r w:rsidR="00180E03" w:rsidRPr="00116196">
        <w:rPr>
          <w:rFonts w:ascii="メイリオ" w:eastAsia="メイリオ" w:hAnsi="メイリオ" w:hint="eastAsia"/>
          <w:b/>
        </w:rPr>
        <w:fldChar w:fldCharType="separate"/>
      </w:r>
      <w:r w:rsidR="00233A74" w:rsidRPr="00116196">
        <w:rPr>
          <w:rFonts w:ascii="メイリオ" w:eastAsia="メイリオ" w:hAnsi="メイリオ" w:hint="eastAsia"/>
          <w:b/>
        </w:rPr>
        <w:fldChar w:fldCharType="begin"/>
      </w:r>
      <w:r w:rsidR="00233A74" w:rsidRPr="00116196">
        <w:rPr>
          <w:rFonts w:ascii="メイリオ" w:eastAsia="メイリオ" w:hAnsi="メイリオ" w:hint="eastAsia"/>
          <w:b/>
        </w:rPr>
        <w:instrText xml:space="preserve"> INCLUDEPICTURE  "cid:image004.png@01D6F58E.7870AE20" \* MERGEFORMATINET </w:instrText>
      </w:r>
      <w:r w:rsidR="00233A74" w:rsidRPr="00116196">
        <w:rPr>
          <w:rFonts w:ascii="メイリオ" w:eastAsia="メイリオ" w:hAnsi="メイリオ" w:hint="eastAsia"/>
          <w:b/>
        </w:rPr>
        <w:fldChar w:fldCharType="separate"/>
      </w:r>
      <w:r w:rsidR="00587D5C" w:rsidRPr="00116196">
        <w:rPr>
          <w:rFonts w:ascii="メイリオ" w:eastAsia="メイリオ" w:hAnsi="メイリオ" w:hint="eastAsia"/>
          <w:b/>
        </w:rPr>
        <w:fldChar w:fldCharType="begin"/>
      </w:r>
      <w:r w:rsidR="00587D5C" w:rsidRPr="00116196">
        <w:rPr>
          <w:rFonts w:ascii="メイリオ" w:eastAsia="メイリオ" w:hAnsi="メイリオ" w:hint="eastAsia"/>
          <w:b/>
        </w:rPr>
        <w:instrText xml:space="preserve"> INCLUDEPICTURE  "cid:image004.png@01D6F58E.7870AE20" \* MERGEFORMATINET </w:instrText>
      </w:r>
      <w:r w:rsidR="00587D5C" w:rsidRPr="00116196">
        <w:rPr>
          <w:rFonts w:ascii="メイリオ" w:eastAsia="メイリオ" w:hAnsi="メイリオ" w:hint="eastAsia"/>
          <w:b/>
        </w:rPr>
        <w:fldChar w:fldCharType="separate"/>
      </w:r>
      <w:r w:rsidR="00D74269" w:rsidRPr="00116196">
        <w:rPr>
          <w:rFonts w:ascii="メイリオ" w:eastAsia="メイリオ" w:hAnsi="メイリオ"/>
          <w:b/>
          <w:bCs/>
        </w:rPr>
        <w:fldChar w:fldCharType="begin"/>
      </w:r>
      <w:r w:rsidR="00D74269" w:rsidRPr="00116196">
        <w:rPr>
          <w:rFonts w:ascii="メイリオ" w:eastAsia="メイリオ" w:hAnsi="メイリオ"/>
          <w:b/>
          <w:bCs/>
        </w:rPr>
        <w:instrText xml:space="preserve"> </w:instrText>
      </w:r>
      <w:r w:rsidR="00D74269" w:rsidRPr="00116196">
        <w:rPr>
          <w:rFonts w:ascii="メイリオ" w:eastAsia="メイリオ" w:hAnsi="メイリオ"/>
          <w:b/>
          <w:bCs/>
        </w:rPr>
        <w:instrText>INCLUDEPICTURE  "cid:image004.png@01D</w:instrText>
      </w:r>
      <w:r w:rsidR="00D74269" w:rsidRPr="00116196">
        <w:rPr>
          <w:rFonts w:ascii="メイリオ" w:eastAsia="メイリオ" w:hAnsi="メイリオ"/>
          <w:b/>
          <w:bCs/>
        </w:rPr>
        <w:instrText>6F58E.7870AE20" \* MERGEFORMATINET</w:instrText>
      </w:r>
      <w:r w:rsidR="00D74269" w:rsidRPr="00116196">
        <w:rPr>
          <w:rFonts w:ascii="メイリオ" w:eastAsia="メイリオ" w:hAnsi="メイリオ"/>
          <w:b/>
          <w:bCs/>
        </w:rPr>
        <w:instrText xml:space="preserve"> </w:instrText>
      </w:r>
      <w:r w:rsidR="00D74269" w:rsidRPr="00116196">
        <w:rPr>
          <w:rFonts w:ascii="メイリオ" w:eastAsia="メイリオ" w:hAnsi="メイリオ"/>
          <w:b/>
          <w:bCs/>
        </w:rPr>
        <w:fldChar w:fldCharType="separate"/>
      </w:r>
      <w:r w:rsidR="00116196" w:rsidRPr="00116196">
        <w:rPr>
          <w:rFonts w:ascii="メイリオ" w:eastAsia="メイリオ" w:hAnsi="メイリオ"/>
          <w:b/>
          <w:bCs/>
        </w:rPr>
        <w:pict w14:anchorId="5F7911EC">
          <v:shape id="_x0000_i1026" type="#_x0000_t75" alt="Graphical user interface, application, email&#10;&#10;Description automatically generated" style="width:361.8pt;height:268.8pt" o:bordertopcolor="this" o:borderleftcolor="this" o:borderbottomcolor="this" o:borderrightcolor="this">
            <v:imagedata r:id="rId21" r:href="rId22"/>
            <w10:bordertop type="single" width="4"/>
            <w10:borderleft type="single" width="4"/>
            <w10:borderbottom type="single" width="4"/>
            <w10:borderright type="single" width="4"/>
          </v:shape>
        </w:pict>
      </w:r>
      <w:r w:rsidR="00D74269" w:rsidRPr="00116196">
        <w:rPr>
          <w:rFonts w:ascii="メイリオ" w:eastAsia="メイリオ" w:hAnsi="メイリオ"/>
          <w:b/>
          <w:bCs/>
        </w:rPr>
        <w:fldChar w:fldCharType="end"/>
      </w:r>
      <w:r w:rsidR="00587D5C" w:rsidRPr="00116196">
        <w:rPr>
          <w:rFonts w:ascii="メイリオ" w:eastAsia="メイリオ" w:hAnsi="メイリオ" w:hint="eastAsia"/>
          <w:b/>
        </w:rPr>
        <w:fldChar w:fldCharType="end"/>
      </w:r>
      <w:r w:rsidR="00233A74" w:rsidRPr="00116196">
        <w:rPr>
          <w:rFonts w:ascii="メイリオ" w:eastAsia="メイリオ" w:hAnsi="メイリオ" w:hint="eastAsia"/>
          <w:b/>
        </w:rPr>
        <w:fldChar w:fldCharType="end"/>
      </w:r>
      <w:r w:rsidR="00180E03" w:rsidRPr="00116196">
        <w:rPr>
          <w:rFonts w:ascii="メイリオ" w:eastAsia="メイリオ" w:hAnsi="メイリオ" w:hint="eastAsia"/>
          <w:b/>
        </w:rPr>
        <w:fldChar w:fldCharType="end"/>
      </w:r>
      <w:r w:rsidR="00312C96" w:rsidRPr="00116196">
        <w:rPr>
          <w:rFonts w:ascii="メイリオ" w:eastAsia="メイリオ" w:hAnsi="メイリオ" w:hint="eastAsia"/>
          <w:b/>
        </w:rPr>
        <w:fldChar w:fldCharType="end"/>
      </w:r>
      <w:r w:rsidR="003C3560" w:rsidRPr="00116196">
        <w:rPr>
          <w:rFonts w:ascii="メイリオ" w:eastAsia="メイリオ" w:hAnsi="メイリオ" w:hint="eastAsia"/>
          <w:b/>
        </w:rPr>
        <w:fldChar w:fldCharType="end"/>
      </w:r>
      <w:r w:rsidR="00190547" w:rsidRPr="00116196">
        <w:rPr>
          <w:rFonts w:ascii="メイリオ" w:eastAsia="メイリオ" w:hAnsi="メイリオ" w:hint="eastAsia"/>
          <w:b/>
        </w:rPr>
        <w:fldChar w:fldCharType="end"/>
      </w:r>
      <w:r w:rsidR="007356B2" w:rsidRPr="00116196">
        <w:rPr>
          <w:rFonts w:ascii="メイリオ" w:eastAsia="メイリオ" w:hAnsi="メイリオ" w:hint="eastAsia"/>
          <w:b/>
        </w:rPr>
        <w:fldChar w:fldCharType="end"/>
      </w:r>
      <w:r w:rsidR="00085B7B" w:rsidRPr="00116196">
        <w:rPr>
          <w:rFonts w:ascii="メイリオ" w:eastAsia="メイリオ" w:hAnsi="メイリオ" w:hint="eastAsia"/>
          <w:b/>
        </w:rPr>
        <w:fldChar w:fldCharType="end"/>
      </w:r>
      <w:r w:rsidR="001C77A0" w:rsidRPr="00116196">
        <w:rPr>
          <w:rFonts w:ascii="メイリオ" w:eastAsia="メイリオ" w:hAnsi="メイリオ" w:hint="eastAsia"/>
          <w:b/>
        </w:rPr>
        <w:fldChar w:fldCharType="end"/>
      </w:r>
      <w:r w:rsidR="00D861E3" w:rsidRPr="00116196">
        <w:rPr>
          <w:rFonts w:ascii="メイリオ" w:eastAsia="メイリオ" w:hAnsi="メイリオ" w:hint="eastAsia"/>
          <w:b/>
        </w:rPr>
        <w:fldChar w:fldCharType="end"/>
      </w:r>
      <w:r w:rsidR="004F7186" w:rsidRPr="00116196">
        <w:rPr>
          <w:rFonts w:ascii="メイリオ" w:eastAsia="メイリオ" w:hAnsi="メイリオ" w:hint="eastAsia"/>
          <w:b/>
        </w:rPr>
        <w:fldChar w:fldCharType="end"/>
      </w:r>
      <w:r w:rsidRPr="00116196">
        <w:rPr>
          <w:rFonts w:ascii="メイリオ" w:eastAsia="メイリオ" w:hAnsi="メイリオ" w:hint="eastAsia"/>
          <w:b/>
        </w:rPr>
        <w:fldChar w:fldCharType="end"/>
      </w:r>
    </w:p>
    <w:p w14:paraId="36759DF6" w14:textId="77777777" w:rsidR="00537432" w:rsidRPr="00116196" w:rsidRDefault="00537432" w:rsidP="00537432">
      <w:pPr>
        <w:pStyle w:val="41"/>
        <w:rPr>
          <w:rFonts w:ascii="メイリオ" w:eastAsia="メイリオ" w:hAnsi="メイリオ"/>
          <w:i w:val="0"/>
        </w:rPr>
      </w:pPr>
      <w:r w:rsidRPr="00116196">
        <w:rPr>
          <w:rFonts w:ascii="メイリオ" w:eastAsia="メイリオ" w:hAnsi="メイリオ" w:hint="eastAsia"/>
          <w:i w:val="0"/>
        </w:rPr>
        <w:t>設定とアクティブ化</w:t>
      </w:r>
    </w:p>
    <w:p w14:paraId="5939BA83" w14:textId="77777777" w:rsidR="00537432" w:rsidRPr="00116196" w:rsidRDefault="00537432" w:rsidP="00537432">
      <w:pPr>
        <w:pStyle w:val="ConcurBodyText"/>
        <w:rPr>
          <w:rFonts w:ascii="メイリオ" w:eastAsia="メイリオ" w:hAnsi="メイリオ"/>
        </w:rPr>
      </w:pPr>
      <w:r w:rsidRPr="00116196">
        <w:rPr>
          <w:rFonts w:ascii="メイリオ" w:eastAsia="メイリオ" w:hAnsi="メイリオ" w:hint="eastAsia"/>
        </w:rPr>
        <w:t>この変更は自動的に有効になります。設定やアクティブ化は必要ありません。</w:t>
      </w:r>
    </w:p>
    <w:p w14:paraId="16B50CC2" w14:textId="77777777" w:rsidR="00EA4589" w:rsidRPr="00116196" w:rsidRDefault="00EA4589" w:rsidP="00EA4589">
      <w:pPr>
        <w:pStyle w:val="30"/>
        <w:rPr>
          <w:rFonts w:ascii="メイリオ" w:eastAsia="メイリオ" w:hAnsi="メイリオ"/>
        </w:rPr>
      </w:pPr>
      <w:r w:rsidRPr="00116196">
        <w:rPr>
          <w:rFonts w:ascii="メイリオ" w:eastAsia="メイリオ" w:hAnsi="メイリオ" w:hint="eastAsia"/>
        </w:rPr>
        <w:t>**進行中** ページ ヘッダーおよび [プロファイル] メニューの変更</w:t>
      </w:r>
    </w:p>
    <w:p w14:paraId="3AB727CC" w14:textId="77777777" w:rsidR="00EA4589" w:rsidRPr="00116196" w:rsidRDefault="00EA4589" w:rsidP="00EA4589">
      <w:pPr>
        <w:pStyle w:val="ConcurBodyT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EA4589" w:rsidRPr="00116196" w14:paraId="5C01D1AE" w14:textId="77777777" w:rsidTr="00E257A1">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1F7E953A" w14:textId="77777777" w:rsidR="00EA4589" w:rsidRPr="00116196" w:rsidRDefault="00EA4589" w:rsidP="00E257A1">
            <w:pPr>
              <w:pStyle w:val="ConcurTableHeadCentered8pt"/>
              <w:rPr>
                <w:rFonts w:ascii="メイリオ" w:eastAsia="メイリオ" w:hAnsi="メイリオ"/>
              </w:rPr>
            </w:pPr>
            <w:r w:rsidRPr="00116196">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62F9CEC" w14:textId="77777777" w:rsidR="00EA4589" w:rsidRPr="00116196" w:rsidRDefault="00EA4589" w:rsidP="00E257A1">
            <w:pPr>
              <w:pStyle w:val="ConcurTableHeadCentered8pt"/>
              <w:rPr>
                <w:rFonts w:ascii="メイリオ" w:eastAsia="メイリオ" w:hAnsi="メイリオ"/>
              </w:rPr>
            </w:pPr>
            <w:r w:rsidRPr="00116196">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BA3F52E" w14:textId="77777777" w:rsidR="00EA4589" w:rsidRPr="00116196" w:rsidRDefault="00EA4589" w:rsidP="00E257A1">
            <w:pPr>
              <w:pStyle w:val="ConcurTableHeadCentered8pt"/>
              <w:rPr>
                <w:rFonts w:ascii="メイリオ" w:eastAsia="メイリオ" w:hAnsi="メイリオ"/>
              </w:rPr>
            </w:pPr>
            <w:r w:rsidRPr="00116196">
              <w:rPr>
                <w:rFonts w:ascii="メイリオ" w:eastAsia="メイリオ" w:hAnsi="メイリオ" w:hint="eastAsia"/>
              </w:rPr>
              <w:t>機能のリリース予定日</w:t>
            </w:r>
          </w:p>
        </w:tc>
      </w:tr>
      <w:tr w:rsidR="00EA4589" w:rsidRPr="00116196" w14:paraId="294B5350" w14:textId="77777777" w:rsidTr="00E257A1">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4CD5F6AC" w14:textId="77777777" w:rsidR="00EA4589" w:rsidRPr="00116196" w:rsidRDefault="00EA4589" w:rsidP="00E257A1">
            <w:pPr>
              <w:pStyle w:val="ConcurTableText8ptCenter"/>
              <w:keepNext/>
              <w:rPr>
                <w:rFonts w:ascii="メイリオ" w:eastAsia="メイリオ" w:hAnsi="メイリオ"/>
              </w:rPr>
            </w:pPr>
            <w:r w:rsidRPr="00116196">
              <w:rPr>
                <w:rFonts w:ascii="メイリオ" w:eastAsia="メイリオ" w:hAnsi="メイリオ" w:hint="eastAsia"/>
              </w:rPr>
              <w:t>2022 年 1 月 21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76504FE" w14:textId="77777777" w:rsidR="00EA4589" w:rsidRPr="00116196" w:rsidRDefault="00EA4589" w:rsidP="00E257A1">
            <w:pPr>
              <w:pStyle w:val="ConcurTableText8ptCenter"/>
              <w:keepNext/>
              <w:rPr>
                <w:rFonts w:ascii="メイリオ" w:eastAsia="メイリオ" w:hAnsi="メイリオ"/>
              </w:rPr>
            </w:pPr>
            <w:r w:rsidRPr="00116196">
              <w:rPr>
                <w:rFonts w:ascii="メイリオ" w:eastAsia="メイリオ" w:hAnsi="メイリオ" w:hint="eastAsia"/>
              </w:rP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97D5C51" w14:textId="77777777" w:rsidR="00EA4589" w:rsidRPr="00116196" w:rsidRDefault="00EA4589" w:rsidP="00E257A1">
            <w:pPr>
              <w:pStyle w:val="ConcurTableText8ptCenter"/>
              <w:keepNext/>
              <w:rPr>
                <w:rFonts w:ascii="メイリオ" w:eastAsia="メイリオ" w:hAnsi="メイリオ"/>
              </w:rPr>
            </w:pPr>
            <w:r w:rsidRPr="00116196">
              <w:rPr>
                <w:rFonts w:ascii="メイリオ" w:eastAsia="メイリオ" w:hAnsi="メイリオ" w:hint="eastAsia"/>
              </w:rPr>
              <w:t>2022 年 第 1 四半期～第 2 四半期</w:t>
            </w:r>
          </w:p>
        </w:tc>
      </w:tr>
      <w:tr w:rsidR="00EA4589" w:rsidRPr="00116196" w14:paraId="15E6354E" w14:textId="77777777" w:rsidTr="00E257A1">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9C7ED44" w14:textId="77777777" w:rsidR="00EA4589" w:rsidRPr="00116196" w:rsidRDefault="00EA4589" w:rsidP="00E257A1">
            <w:pPr>
              <w:pStyle w:val="ConcurTableText8ptCenter"/>
              <w:keepNext/>
              <w:rPr>
                <w:rFonts w:ascii="メイリオ" w:eastAsia="メイリオ" w:hAnsi="メイリオ"/>
              </w:rPr>
            </w:pPr>
            <w:r w:rsidRPr="00116196">
              <w:rPr>
                <w:rFonts w:ascii="メイリオ" w:eastAsia="メイリオ" w:hAnsi="メイリオ" w:hint="eastAsia"/>
              </w:rPr>
              <w:t>このリリース ノートでは、前回の月次リリース以降の変更を</w:t>
            </w:r>
            <w:r w:rsidRPr="00116196">
              <w:rPr>
                <w:rFonts w:ascii="メイリオ" w:eastAsia="メイリオ" w:hAnsi="メイリオ" w:hint="eastAsia"/>
                <w:highlight w:val="yellow"/>
              </w:rPr>
              <w:t>黄色</w:t>
            </w:r>
            <w:r w:rsidRPr="00116196">
              <w:rPr>
                <w:rFonts w:ascii="メイリオ" w:eastAsia="メイリオ" w:hAnsi="メイリオ" w:hint="eastAsia"/>
              </w:rPr>
              <w:t>で強調表示しています。</w:t>
            </w:r>
          </w:p>
        </w:tc>
      </w:tr>
    </w:tbl>
    <w:p w14:paraId="3B979E85" w14:textId="77777777" w:rsidR="00EA4589" w:rsidRPr="00116196" w:rsidRDefault="00EA4589" w:rsidP="00EA4589">
      <w:pPr>
        <w:pStyle w:val="ConcurBodyText"/>
        <w:rPr>
          <w:rFonts w:ascii="メイリオ" w:eastAsia="メイリオ" w:hAnsi="メイリオ"/>
          <w:b/>
          <w:bCs/>
        </w:rPr>
      </w:pPr>
      <w:r w:rsidRPr="00116196">
        <w:rPr>
          <w:rFonts w:ascii="メイリオ" w:eastAsia="メイリオ" w:hAnsi="メイリオ" w:hint="eastAsia"/>
          <w:b/>
        </w:rPr>
        <w:t>対象製品:</w:t>
      </w:r>
    </w:p>
    <w:p w14:paraId="42A91C19" w14:textId="77777777" w:rsidR="00EA4589" w:rsidRPr="00116196" w:rsidRDefault="00EA4589" w:rsidP="00EA4589">
      <w:pPr>
        <w:pStyle w:val="ApplicableProducts"/>
        <w:rPr>
          <w:rFonts w:ascii="メイリオ" w:eastAsia="メイリオ" w:hAnsi="メイリオ"/>
        </w:rPr>
      </w:pPr>
      <w:bookmarkStart w:id="11" w:name="_Toc94105441"/>
      <w:r w:rsidRPr="00116196">
        <w:rPr>
          <w:rFonts w:ascii="メイリオ" w:eastAsia="メイリオ" w:hAnsi="メイリオ" w:hint="eastAsia"/>
        </w:rPr>
        <w:t>Travel、Expense、Invoice、Request | Professional &amp; Standard</w:t>
      </w:r>
      <w:bookmarkEnd w:id="11"/>
    </w:p>
    <w:p w14:paraId="6CA7C55E" w14:textId="77777777" w:rsidR="00EA4589" w:rsidRPr="00116196" w:rsidRDefault="00EA4589" w:rsidP="00EA4589">
      <w:pPr>
        <w:pStyle w:val="41"/>
        <w:rPr>
          <w:rFonts w:ascii="メイリオ" w:eastAsia="メイリオ" w:hAnsi="メイリオ"/>
          <w:i w:val="0"/>
        </w:rPr>
      </w:pPr>
      <w:r w:rsidRPr="00116196">
        <w:rPr>
          <w:rFonts w:ascii="メイリオ" w:eastAsia="メイリオ" w:hAnsi="メイリオ" w:hint="eastAsia"/>
          <w:i w:val="0"/>
        </w:rPr>
        <w:t>概要</w:t>
      </w:r>
    </w:p>
    <w:p w14:paraId="7B4BA2A1" w14:textId="77777777" w:rsidR="00EA4589" w:rsidRPr="00116196" w:rsidRDefault="00EA4589" w:rsidP="00EA4589">
      <w:pPr>
        <w:pStyle w:val="ConcurBodyText"/>
        <w:rPr>
          <w:rFonts w:ascii="メイリオ" w:eastAsia="メイリオ" w:hAnsi="メイリオ"/>
        </w:rPr>
      </w:pPr>
      <w:r w:rsidRPr="00116196">
        <w:rPr>
          <w:rFonts w:ascii="メイリオ" w:eastAsia="メイリオ" w:hAnsi="メイリオ" w:hint="eastAsia"/>
        </w:rPr>
        <w:t>2022 年の第 1 四半期より、次の変更が行われます。</w:t>
      </w:r>
    </w:p>
    <w:p w14:paraId="1FAAE184" w14:textId="77777777" w:rsidR="00EA4589" w:rsidRPr="00116196" w:rsidRDefault="00EA4589" w:rsidP="00EA4589">
      <w:pPr>
        <w:pStyle w:val="ConcurBodyText"/>
        <w:numPr>
          <w:ilvl w:val="0"/>
          <w:numId w:val="50"/>
        </w:numPr>
        <w:rPr>
          <w:rFonts w:ascii="メイリオ" w:eastAsia="メイリオ" w:hAnsi="メイリオ"/>
        </w:rPr>
      </w:pPr>
      <w:r w:rsidRPr="00116196">
        <w:rPr>
          <w:rFonts w:ascii="メイリオ" w:eastAsia="メイリオ" w:hAnsi="メイリオ" w:hint="eastAsia"/>
        </w:rPr>
        <w:t>SAP Concur ホームページの挨拶のテキストが削除されます。</w:t>
      </w:r>
    </w:p>
    <w:p w14:paraId="799A557F" w14:textId="77777777" w:rsidR="00EA4589" w:rsidRPr="00116196" w:rsidRDefault="00EA4589" w:rsidP="00EA4589">
      <w:pPr>
        <w:pStyle w:val="ConcurBodyText"/>
        <w:numPr>
          <w:ilvl w:val="0"/>
          <w:numId w:val="50"/>
        </w:numPr>
        <w:rPr>
          <w:rFonts w:ascii="メイリオ" w:eastAsia="メイリオ" w:hAnsi="メイリオ"/>
        </w:rPr>
      </w:pPr>
      <w:r w:rsidRPr="00116196">
        <w:rPr>
          <w:rFonts w:ascii="メイリオ" w:eastAsia="メイリオ" w:hAnsi="メイリオ" w:hint="eastAsia"/>
        </w:rPr>
        <w:lastRenderedPageBreak/>
        <w:t xml:space="preserve">ユーザーが </w:t>
      </w:r>
      <w:r w:rsidRPr="00116196">
        <w:rPr>
          <w:rFonts w:ascii="メイリオ" w:eastAsia="メイリオ" w:hAnsi="メイリオ" w:hint="eastAsia"/>
          <w:b/>
        </w:rPr>
        <w:t>[プロファイル設定]</w:t>
      </w:r>
      <w:r w:rsidRPr="00116196">
        <w:rPr>
          <w:rFonts w:ascii="メイリオ" w:eastAsia="メイリオ" w:hAnsi="メイリオ" w:hint="eastAsia"/>
        </w:rPr>
        <w:t xml:space="preserve"> で </w:t>
      </w:r>
      <w:r w:rsidRPr="00116196">
        <w:rPr>
          <w:rFonts w:ascii="メイリオ" w:eastAsia="メイリオ" w:hAnsi="メイリオ" w:hint="eastAsia"/>
          <w:b/>
        </w:rPr>
        <w:t>[プロファイル – 個人情報]</w:t>
      </w:r>
      <w:r w:rsidRPr="00116196">
        <w:rPr>
          <w:rFonts w:ascii="メイリオ" w:eastAsia="メイリオ" w:hAnsi="メイリオ" w:hint="eastAsia"/>
        </w:rPr>
        <w:t xml:space="preserve"> ページにニックネームや希望する名前を入力すると、そのユーザーのニックネームや希望する名前が </w:t>
      </w:r>
      <w:r w:rsidRPr="00116196">
        <w:rPr>
          <w:rFonts w:ascii="メイリオ" w:eastAsia="メイリオ" w:hAnsi="メイリオ" w:hint="eastAsia"/>
          <w:b/>
        </w:rPr>
        <w:t>[プロファイル]</w:t>
      </w:r>
      <w:r w:rsidRPr="00116196">
        <w:rPr>
          <w:rFonts w:ascii="メイリオ" w:eastAsia="メイリオ" w:hAnsi="メイリオ" w:hint="eastAsia"/>
        </w:rPr>
        <w:t xml:space="preserve"> メニュー に表示されます。</w:t>
      </w:r>
    </w:p>
    <w:p w14:paraId="30CEF375" w14:textId="77777777" w:rsidR="00EA4589" w:rsidRPr="00116196" w:rsidRDefault="00EA4589" w:rsidP="00EA4589">
      <w:pPr>
        <w:pStyle w:val="50"/>
        <w:rPr>
          <w:rFonts w:ascii="メイリオ" w:eastAsia="メイリオ" w:hAnsi="メイリオ"/>
        </w:rPr>
      </w:pPr>
      <w:r w:rsidRPr="00116196">
        <w:rPr>
          <w:rFonts w:ascii="メイリオ" w:eastAsia="メイリオ" w:hAnsi="メイリオ" w:hint="eastAsia"/>
        </w:rPr>
        <w:t>業務目的とユーザーへの利点</w:t>
      </w:r>
    </w:p>
    <w:p w14:paraId="0E5E8EF9" w14:textId="77777777" w:rsidR="00EA4589" w:rsidRPr="00116196" w:rsidRDefault="00EA4589" w:rsidP="00EA4589">
      <w:pPr>
        <w:pStyle w:val="ConcurBodyText"/>
        <w:rPr>
          <w:rFonts w:ascii="メイリオ" w:eastAsia="メイリオ" w:hAnsi="メイリオ"/>
        </w:rPr>
      </w:pPr>
      <w:r w:rsidRPr="00116196">
        <w:rPr>
          <w:rFonts w:ascii="メイリオ" w:eastAsia="メイリオ" w:hAnsi="メイリオ" w:hint="eastAsia"/>
        </w:rPr>
        <w:t>この変更により、ユーザー インターフェースにユーザーの希望する名前を反映します。</w:t>
      </w:r>
    </w:p>
    <w:p w14:paraId="5C9F9429" w14:textId="77777777" w:rsidR="00EA4589" w:rsidRPr="00116196" w:rsidRDefault="00EA4589" w:rsidP="00EA4589">
      <w:pPr>
        <w:pStyle w:val="41"/>
        <w:rPr>
          <w:rFonts w:ascii="メイリオ" w:eastAsia="メイリオ" w:hAnsi="メイリオ"/>
          <w:i w:val="0"/>
        </w:rPr>
      </w:pPr>
      <w:r w:rsidRPr="00116196">
        <w:rPr>
          <w:rFonts w:ascii="メイリオ" w:eastAsia="メイリオ" w:hAnsi="メイリオ" w:hint="eastAsia"/>
          <w:i w:val="0"/>
        </w:rPr>
        <w:t>ユーザーへの表示</w:t>
      </w:r>
    </w:p>
    <w:p w14:paraId="7103E174" w14:textId="77777777" w:rsidR="00EA4589" w:rsidRPr="00116196" w:rsidRDefault="00EA4589" w:rsidP="00EA4589">
      <w:pPr>
        <w:pStyle w:val="ConcurBodyText"/>
        <w:rPr>
          <w:rFonts w:ascii="メイリオ" w:eastAsia="メイリオ" w:hAnsi="メイリオ"/>
        </w:rPr>
      </w:pPr>
      <w:r w:rsidRPr="00116196">
        <w:rPr>
          <w:rFonts w:ascii="メイリオ" w:eastAsia="メイリオ" w:hAnsi="メイリオ" w:hint="eastAsia"/>
        </w:rPr>
        <w:t>ユーザーが SAP Concur ソリューションにサインインすると、ホームページに「&lt;</w:t>
      </w:r>
      <w:proofErr w:type="spellStart"/>
      <w:r w:rsidRPr="00116196">
        <w:rPr>
          <w:rFonts w:ascii="メイリオ" w:eastAsia="メイリオ" w:hAnsi="メイリオ" w:hint="eastAsia"/>
        </w:rPr>
        <w:t>firstname</w:t>
      </w:r>
      <w:proofErr w:type="spellEnd"/>
      <w:r w:rsidRPr="00116196">
        <w:rPr>
          <w:rFonts w:ascii="メイリオ" w:eastAsia="メイリオ" w:hAnsi="メイリオ" w:hint="eastAsia"/>
        </w:rPr>
        <w:t>&gt; 様」というテキストがホームページに表示されなくなります。</w:t>
      </w:r>
    </w:p>
    <w:p w14:paraId="3CED02F2" w14:textId="77777777" w:rsidR="00EA4589" w:rsidRPr="00116196" w:rsidRDefault="00EA4589" w:rsidP="00EA4589">
      <w:pPr>
        <w:pStyle w:val="ConcurBodyText"/>
        <w:keepNext/>
        <w:rPr>
          <w:rFonts w:ascii="メイリオ" w:eastAsia="メイリオ" w:hAnsi="メイリオ"/>
          <w:b/>
          <w:bCs/>
        </w:rPr>
      </w:pPr>
      <w:r w:rsidRPr="00116196">
        <w:rPr>
          <w:rFonts w:ascii="メイリオ" w:eastAsia="メイリオ" w:hAnsi="メイリオ" w:hint="eastAsia"/>
          <w:b/>
        </w:rPr>
        <w:t>現在の表示</w:t>
      </w:r>
    </w:p>
    <w:p w14:paraId="6B96D5A7" w14:textId="77777777" w:rsidR="00EA4589" w:rsidRPr="00116196" w:rsidRDefault="00EA4589" w:rsidP="00EA4589">
      <w:pPr>
        <w:pStyle w:val="ConcurBodyText"/>
        <w:rPr>
          <w:rFonts w:ascii="メイリオ" w:eastAsia="メイリオ" w:hAnsi="メイリオ"/>
          <w:b/>
          <w:bCs/>
        </w:rPr>
      </w:pPr>
      <w:r w:rsidRPr="00116196">
        <w:rPr>
          <w:rFonts w:ascii="メイリオ" w:eastAsia="メイリオ" w:hAnsi="メイリオ" w:hint="eastAsia"/>
          <w:noProof/>
        </w:rPr>
        <w:drawing>
          <wp:inline distT="0" distB="0" distL="0" distR="0" wp14:anchorId="42B1628D" wp14:editId="2A1E9091">
            <wp:extent cx="4114800" cy="81381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14800" cy="813816"/>
                    </a:xfrm>
                    <a:prstGeom prst="rect">
                      <a:avLst/>
                    </a:prstGeom>
                  </pic:spPr>
                </pic:pic>
              </a:graphicData>
            </a:graphic>
          </wp:inline>
        </w:drawing>
      </w:r>
    </w:p>
    <w:p w14:paraId="148F5C69" w14:textId="77777777" w:rsidR="00EA4589" w:rsidRPr="00116196" w:rsidRDefault="00EA4589" w:rsidP="00EA4589">
      <w:pPr>
        <w:pStyle w:val="ConcurBodyText"/>
        <w:rPr>
          <w:rFonts w:ascii="メイリオ" w:eastAsia="メイリオ" w:hAnsi="メイリオ"/>
        </w:rPr>
      </w:pPr>
      <w:r w:rsidRPr="00116196">
        <w:rPr>
          <w:rFonts w:ascii="メイリオ" w:eastAsia="メイリオ" w:hAnsi="メイリオ" w:hint="eastAsia"/>
        </w:rPr>
        <w:t xml:space="preserve">現在、ユーザーが </w:t>
      </w:r>
      <w:r w:rsidRPr="00116196">
        <w:rPr>
          <w:rFonts w:ascii="メイリオ" w:eastAsia="メイリオ" w:hAnsi="メイリオ" w:hint="eastAsia"/>
          <w:b/>
        </w:rPr>
        <w:t>[プロファイル]</w:t>
      </w:r>
      <w:r w:rsidRPr="00116196">
        <w:rPr>
          <w:rFonts w:ascii="メイリオ" w:eastAsia="メイリオ" w:hAnsi="メイリオ" w:hint="eastAsia"/>
        </w:rPr>
        <w:t xml:space="preserve"> をクリックするとユーザーのフル ネームが表示されます。</w:t>
      </w:r>
    </w:p>
    <w:p w14:paraId="5AD8DB9E" w14:textId="77777777" w:rsidR="00EA4589" w:rsidRPr="00116196" w:rsidRDefault="00EA4589" w:rsidP="00EA4589">
      <w:pPr>
        <w:pStyle w:val="ConcurBodyText"/>
        <w:rPr>
          <w:rFonts w:ascii="メイリオ" w:eastAsia="メイリオ" w:hAnsi="メイリオ"/>
          <w:b/>
          <w:bCs/>
        </w:rPr>
      </w:pPr>
      <w:r w:rsidRPr="00116196">
        <w:rPr>
          <w:rFonts w:ascii="メイリオ" w:eastAsia="メイリオ" w:hAnsi="メイリオ" w:hint="eastAsia"/>
          <w:b/>
        </w:rPr>
        <w:t>現在の表示</w:t>
      </w:r>
    </w:p>
    <w:p w14:paraId="4C6E346F" w14:textId="77777777" w:rsidR="00EA4589" w:rsidRPr="00116196" w:rsidRDefault="00EA4589" w:rsidP="00EA4589">
      <w:pPr>
        <w:pStyle w:val="ConcurBodyText"/>
        <w:rPr>
          <w:rFonts w:ascii="メイリオ" w:eastAsia="メイリオ" w:hAnsi="メイリオ"/>
          <w:b/>
          <w:bCs/>
        </w:rPr>
      </w:pPr>
      <w:r w:rsidRPr="00116196">
        <w:rPr>
          <w:rFonts w:ascii="メイリオ" w:eastAsia="メイリオ" w:hAnsi="メイリオ" w:hint="eastAsia"/>
          <w:noProof/>
        </w:rPr>
        <w:drawing>
          <wp:inline distT="0" distB="0" distL="0" distR="0" wp14:anchorId="719CE03E" wp14:editId="2A539500">
            <wp:extent cx="2224291" cy="1651819"/>
            <wp:effectExtent l="0" t="0" r="508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46650" cy="1668424"/>
                    </a:xfrm>
                    <a:prstGeom prst="rect">
                      <a:avLst/>
                    </a:prstGeom>
                  </pic:spPr>
                </pic:pic>
              </a:graphicData>
            </a:graphic>
          </wp:inline>
        </w:drawing>
      </w:r>
    </w:p>
    <w:p w14:paraId="3ADE5FB7" w14:textId="77777777" w:rsidR="00EA4589" w:rsidRPr="00116196" w:rsidRDefault="00EA4589" w:rsidP="00EA4589">
      <w:pPr>
        <w:pStyle w:val="ConcurBodyText"/>
        <w:rPr>
          <w:rFonts w:ascii="メイリオ" w:eastAsia="メイリオ" w:hAnsi="メイリオ"/>
        </w:rPr>
      </w:pPr>
      <w:r w:rsidRPr="00116196">
        <w:rPr>
          <w:rFonts w:ascii="メイリオ" w:eastAsia="メイリオ" w:hAnsi="メイリオ" w:hint="eastAsia"/>
        </w:rPr>
        <w:t xml:space="preserve">これらの変更が実装されると、ユーザーがニックネームや希望する名前を </w:t>
      </w:r>
      <w:r w:rsidRPr="00116196">
        <w:rPr>
          <w:rFonts w:ascii="メイリオ" w:eastAsia="メイリオ" w:hAnsi="メイリオ" w:hint="eastAsia"/>
          <w:b/>
        </w:rPr>
        <w:t>[プロファイル設定]</w:t>
      </w:r>
      <w:r w:rsidRPr="00116196">
        <w:rPr>
          <w:rFonts w:ascii="メイリオ" w:eastAsia="メイリオ" w:hAnsi="メイリオ" w:hint="eastAsia"/>
        </w:rPr>
        <w:t xml:space="preserve"> の </w:t>
      </w:r>
      <w:r w:rsidRPr="00116196">
        <w:rPr>
          <w:rFonts w:ascii="メイリオ" w:eastAsia="メイリオ" w:hAnsi="メイリオ" w:hint="eastAsia"/>
          <w:b/>
        </w:rPr>
        <w:t>[プロファイル – 個人情報]</w:t>
      </w:r>
      <w:r w:rsidRPr="00116196">
        <w:rPr>
          <w:rFonts w:ascii="メイリオ" w:eastAsia="メイリオ" w:hAnsi="メイリオ" w:hint="eastAsia"/>
        </w:rPr>
        <w:t xml:space="preserve"> ページで指定した場合は、</w:t>
      </w:r>
      <w:r w:rsidRPr="00116196">
        <w:rPr>
          <w:rFonts w:ascii="メイリオ" w:eastAsia="メイリオ" w:hAnsi="メイリオ" w:hint="eastAsia"/>
          <w:b/>
        </w:rPr>
        <w:t>[プロファイル]</w:t>
      </w:r>
      <w:r w:rsidRPr="00116196">
        <w:rPr>
          <w:rFonts w:ascii="メイリオ" w:eastAsia="メイリオ" w:hAnsi="メイリオ" w:hint="eastAsia"/>
        </w:rPr>
        <w:t xml:space="preserve"> をクリックしたときにそのユーザーのニックネームや希望する名前が表示されます。 </w:t>
      </w:r>
    </w:p>
    <w:p w14:paraId="000ABDB6" w14:textId="77777777" w:rsidR="00EA4589" w:rsidRPr="00116196" w:rsidRDefault="00EA4589" w:rsidP="00EA4589">
      <w:pPr>
        <w:pStyle w:val="ConcurBodyText"/>
        <w:rPr>
          <w:rFonts w:ascii="メイリオ" w:eastAsia="メイリオ" w:hAnsi="メイリオ"/>
        </w:rPr>
      </w:pPr>
      <w:r w:rsidRPr="00116196">
        <w:rPr>
          <w:rFonts w:ascii="メイリオ" w:eastAsia="メイリオ" w:hAnsi="メイリオ" w:hint="eastAsia"/>
        </w:rPr>
        <w:lastRenderedPageBreak/>
        <w:t>ニックネームや希望する名前を指定していない場合は、</w:t>
      </w:r>
      <w:r w:rsidRPr="00116196">
        <w:rPr>
          <w:rFonts w:ascii="メイリオ" w:eastAsia="メイリオ" w:hAnsi="メイリオ" w:hint="eastAsia"/>
          <w:b/>
        </w:rPr>
        <w:t>[プロファイル]</w:t>
      </w:r>
      <w:r w:rsidRPr="00116196">
        <w:rPr>
          <w:rFonts w:ascii="メイリオ" w:eastAsia="メイリオ" w:hAnsi="メイリオ" w:hint="eastAsia"/>
        </w:rPr>
        <w:t xml:space="preserve"> をクリックしたときにユーザーの名前が表示されます。</w:t>
      </w:r>
    </w:p>
    <w:p w14:paraId="371C9482" w14:textId="77777777" w:rsidR="00EA4589" w:rsidRPr="00116196" w:rsidRDefault="00EA4589" w:rsidP="00EA4589">
      <w:pPr>
        <w:pStyle w:val="41"/>
        <w:rPr>
          <w:rFonts w:ascii="メイリオ" w:eastAsia="メイリオ" w:hAnsi="メイリオ"/>
          <w:i w:val="0"/>
        </w:rPr>
      </w:pPr>
      <w:r w:rsidRPr="00116196">
        <w:rPr>
          <w:rFonts w:ascii="メイリオ" w:eastAsia="メイリオ" w:hAnsi="メイリオ" w:hint="eastAsia"/>
          <w:i w:val="0"/>
        </w:rPr>
        <w:t>設定とアクティブ化</w:t>
      </w:r>
    </w:p>
    <w:p w14:paraId="5E7A0B34" w14:textId="77777777" w:rsidR="00EA4589" w:rsidRPr="00116196" w:rsidRDefault="00EA4589" w:rsidP="00EA4589">
      <w:pPr>
        <w:pStyle w:val="ConcurBodyText"/>
        <w:rPr>
          <w:rFonts w:ascii="メイリオ" w:eastAsia="メイリオ" w:hAnsi="メイリオ"/>
        </w:rPr>
      </w:pPr>
      <w:r w:rsidRPr="00116196">
        <w:rPr>
          <w:rFonts w:ascii="メイリオ" w:eastAsia="メイリオ" w:hAnsi="メイリオ" w:hint="eastAsia"/>
        </w:rPr>
        <w:t xml:space="preserve">この変更は自動的に行われますが、段階的に運用が開始されている新しいホームページに埋め込まれます。 </w:t>
      </w:r>
    </w:p>
    <w:p w14:paraId="0B0CB86A" w14:textId="77777777" w:rsidR="00EA4589" w:rsidRPr="00116196" w:rsidRDefault="00EA4589" w:rsidP="00EA4589">
      <w:pPr>
        <w:pStyle w:val="ConcurMoreInfo"/>
        <w:rPr>
          <w:rFonts w:ascii="メイリオ" w:eastAsia="メイリオ" w:hAnsi="メイリオ"/>
        </w:rPr>
      </w:pPr>
      <w:r w:rsidRPr="00116196">
        <w:rPr>
          <w:rFonts w:ascii="メイリオ" w:eastAsia="メイリオ" w:hAnsi="メイリオ" w:hint="eastAsia"/>
        </w:rPr>
        <w:t>新しいホームページのリリース スケジュールに関する情報については、このドキュメントの「</w:t>
      </w:r>
      <w:bookmarkStart w:id="12" w:name="_Toc93496705"/>
      <w:r w:rsidRPr="00116196">
        <w:rPr>
          <w:rFonts w:ascii="メイリオ" w:eastAsia="メイリオ" w:hAnsi="メイリオ" w:hint="eastAsia"/>
        </w:rPr>
        <w:t>** 進行中 ** SAP Concur ホームページの変更</w:t>
      </w:r>
      <w:bookmarkEnd w:id="12"/>
      <w:r w:rsidRPr="00116196">
        <w:rPr>
          <w:rFonts w:ascii="メイリオ" w:eastAsia="メイリオ" w:hAnsi="メイリオ" w:hint="eastAsia"/>
        </w:rPr>
        <w:t>」リリース ノートをご参照ください。</w:t>
      </w:r>
    </w:p>
    <w:p w14:paraId="020B6AEA" w14:textId="77777777" w:rsidR="000E43D3" w:rsidRPr="00116196" w:rsidRDefault="000E43D3" w:rsidP="000E43D3">
      <w:pPr>
        <w:pStyle w:val="21"/>
        <w:rPr>
          <w:rFonts w:ascii="メイリオ" w:eastAsia="メイリオ" w:hAnsi="メイリオ"/>
        </w:rPr>
      </w:pPr>
      <w:bookmarkStart w:id="13" w:name="_Toc94105442"/>
      <w:r w:rsidRPr="00116196">
        <w:rPr>
          <w:rFonts w:ascii="メイリオ" w:eastAsia="メイリオ" w:hAnsi="メイリオ" w:hint="eastAsia"/>
        </w:rPr>
        <w:t>製品設定</w:t>
      </w:r>
      <w:bookmarkEnd w:id="13"/>
    </w:p>
    <w:p w14:paraId="0B115386" w14:textId="77777777" w:rsidR="00321A38" w:rsidRPr="00116196" w:rsidRDefault="00321A38" w:rsidP="00321A38">
      <w:pPr>
        <w:pStyle w:val="30"/>
        <w:rPr>
          <w:rFonts w:ascii="メイリオ" w:eastAsia="メイリオ" w:hAnsi="メイリオ"/>
        </w:rPr>
      </w:pPr>
      <w:r w:rsidRPr="00116196">
        <w:rPr>
          <w:rFonts w:ascii="メイリオ" w:eastAsia="メイリオ" w:hAnsi="メイリオ" w:hint="eastAsia"/>
        </w:rPr>
        <w:t>製品設定ページの機能拡張</w:t>
      </w:r>
    </w:p>
    <w:p w14:paraId="32BDFE38" w14:textId="77777777" w:rsidR="00321A38" w:rsidRPr="00116196" w:rsidRDefault="00321A38" w:rsidP="00321A38">
      <w:pPr>
        <w:pStyle w:val="ConcurBodyT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321A38" w:rsidRPr="00116196" w14:paraId="17C8C10D" w14:textId="77777777" w:rsidTr="009434C6">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DCE8034" w14:textId="77777777" w:rsidR="00321A38" w:rsidRPr="00116196" w:rsidRDefault="00321A38" w:rsidP="009434C6">
            <w:pPr>
              <w:pStyle w:val="ConcurTableHeadCentered8pt"/>
              <w:rPr>
                <w:rFonts w:ascii="メイリオ" w:eastAsia="メイリオ" w:hAnsi="メイリオ"/>
              </w:rPr>
            </w:pPr>
            <w:r w:rsidRPr="00116196">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36191BA0" w14:textId="77777777" w:rsidR="00321A38" w:rsidRPr="00116196" w:rsidRDefault="00321A38" w:rsidP="009434C6">
            <w:pPr>
              <w:pStyle w:val="ConcurTableHeadCentered8pt"/>
              <w:rPr>
                <w:rFonts w:ascii="メイリオ" w:eastAsia="メイリオ" w:hAnsi="メイリオ"/>
              </w:rPr>
            </w:pPr>
            <w:r w:rsidRPr="00116196">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C45AB47" w14:textId="77777777" w:rsidR="00321A38" w:rsidRPr="00116196" w:rsidRDefault="00321A38" w:rsidP="009434C6">
            <w:pPr>
              <w:pStyle w:val="ConcurTableHeadCentered8pt"/>
              <w:rPr>
                <w:rFonts w:ascii="メイリオ" w:eastAsia="メイリオ" w:hAnsi="メイリオ"/>
              </w:rPr>
            </w:pPr>
            <w:r w:rsidRPr="00116196">
              <w:rPr>
                <w:rFonts w:ascii="メイリオ" w:eastAsia="メイリオ" w:hAnsi="メイリオ" w:hint="eastAsia"/>
              </w:rPr>
              <w:t>機能のリリース予定日</w:t>
            </w:r>
          </w:p>
        </w:tc>
      </w:tr>
      <w:tr w:rsidR="00321A38" w:rsidRPr="00116196" w14:paraId="70068A90" w14:textId="77777777" w:rsidTr="009434C6">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BA2C5C0" w14:textId="77777777" w:rsidR="00321A38" w:rsidRPr="00116196" w:rsidRDefault="00321A38" w:rsidP="009434C6">
            <w:pPr>
              <w:pStyle w:val="ConcurTableText8ptCenter"/>
              <w:keepNext/>
              <w:rPr>
                <w:rFonts w:ascii="メイリオ" w:eastAsia="メイリオ" w:hAnsi="メイリオ"/>
              </w:rPr>
            </w:pPr>
            <w:r w:rsidRPr="00116196">
              <w:rPr>
                <w:rFonts w:ascii="メイリオ" w:eastAsia="メイリオ" w:hAnsi="メイリオ" w:hint="eastAsia"/>
              </w:rPr>
              <w:t>2021 年 8 月 13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E8908CC" w14:textId="77777777" w:rsidR="00321A38" w:rsidRPr="00116196" w:rsidRDefault="00321A38" w:rsidP="009434C6">
            <w:pPr>
              <w:pStyle w:val="ConcurTableText8ptCenter"/>
              <w:keepNext/>
              <w:rPr>
                <w:rFonts w:ascii="メイリオ" w:eastAsia="メイリオ" w:hAnsi="メイリオ"/>
              </w:rPr>
            </w:pPr>
            <w:r w:rsidRPr="00116196">
              <w:rPr>
                <w:rFonts w:ascii="メイリオ" w:eastAsia="メイリオ" w:hAnsi="メイリオ" w:hint="eastAsia"/>
                <w:highlight w:val="yellow"/>
              </w:rPr>
              <w:t>2022 年 1 月 14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A238732" w14:textId="77777777" w:rsidR="00321A38" w:rsidRPr="00116196" w:rsidRDefault="00321A38" w:rsidP="009434C6">
            <w:pPr>
              <w:pStyle w:val="ConcurTableText8ptCenter"/>
              <w:keepNext/>
              <w:rPr>
                <w:rFonts w:ascii="メイリオ" w:eastAsia="メイリオ" w:hAnsi="メイリオ"/>
              </w:rPr>
            </w:pPr>
            <w:r w:rsidRPr="00116196">
              <w:rPr>
                <w:rFonts w:ascii="メイリオ" w:eastAsia="メイリオ" w:hAnsi="メイリオ" w:hint="eastAsia"/>
                <w:highlight w:val="yellow"/>
              </w:rPr>
              <w:t>2022 年 1 月 27 日</w:t>
            </w:r>
          </w:p>
        </w:tc>
      </w:tr>
      <w:tr w:rsidR="00321A38" w:rsidRPr="00116196" w14:paraId="55E96C14" w14:textId="77777777" w:rsidTr="009434C6">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5FEAAC0" w14:textId="77777777" w:rsidR="00321A38" w:rsidRPr="00116196" w:rsidRDefault="00321A38" w:rsidP="009434C6">
            <w:pPr>
              <w:pStyle w:val="ConcurTableText8ptCenter"/>
              <w:keepNext/>
              <w:rPr>
                <w:rFonts w:ascii="メイリオ" w:eastAsia="メイリオ" w:hAnsi="メイリオ"/>
              </w:rPr>
            </w:pPr>
            <w:r w:rsidRPr="00116196">
              <w:rPr>
                <w:rFonts w:ascii="メイリオ" w:eastAsia="メイリオ" w:hAnsi="メイリオ" w:hint="eastAsia"/>
              </w:rPr>
              <w:t>このリリース ノートでは、前回の月次リリース以降の変更を</w:t>
            </w:r>
            <w:r w:rsidRPr="00116196">
              <w:rPr>
                <w:rFonts w:ascii="メイリオ" w:eastAsia="メイリオ" w:hAnsi="メイリオ" w:hint="eastAsia"/>
                <w:highlight w:val="yellow"/>
              </w:rPr>
              <w:t>黄色</w:t>
            </w:r>
            <w:r w:rsidRPr="00116196">
              <w:rPr>
                <w:rFonts w:ascii="メイリオ" w:eastAsia="メイリオ" w:hAnsi="メイリオ" w:hint="eastAsia"/>
              </w:rPr>
              <w:t>で強調表示しています。</w:t>
            </w:r>
          </w:p>
        </w:tc>
      </w:tr>
    </w:tbl>
    <w:p w14:paraId="76E41D6B" w14:textId="77777777" w:rsidR="007356B2" w:rsidRPr="00116196" w:rsidRDefault="007356B2" w:rsidP="007356B2">
      <w:pPr>
        <w:pStyle w:val="ConcurBodyText"/>
        <w:rPr>
          <w:rFonts w:ascii="メイリオ" w:eastAsia="メイリオ" w:hAnsi="メイリオ"/>
          <w:b/>
          <w:bCs/>
        </w:rPr>
      </w:pPr>
      <w:r w:rsidRPr="00116196">
        <w:rPr>
          <w:rFonts w:ascii="メイリオ" w:eastAsia="メイリオ" w:hAnsi="メイリオ" w:hint="eastAsia"/>
          <w:b/>
        </w:rPr>
        <w:t>対象製品:</w:t>
      </w:r>
    </w:p>
    <w:p w14:paraId="28499021" w14:textId="77777777" w:rsidR="00693183" w:rsidRPr="00116196" w:rsidRDefault="00693183" w:rsidP="00693183">
      <w:pPr>
        <w:pStyle w:val="ApplicableProducts"/>
        <w:rPr>
          <w:rFonts w:ascii="メイリオ" w:eastAsia="メイリオ" w:hAnsi="メイリオ"/>
        </w:rPr>
      </w:pPr>
      <w:bookmarkStart w:id="14" w:name="_Toc94105443"/>
      <w:r w:rsidRPr="00116196">
        <w:rPr>
          <w:rFonts w:ascii="メイリオ" w:eastAsia="メイリオ" w:hAnsi="メイリオ" w:hint="eastAsia"/>
        </w:rPr>
        <w:t>Expense、Invoice、Request | Standard</w:t>
      </w:r>
      <w:bookmarkEnd w:id="14"/>
    </w:p>
    <w:p w14:paraId="292AF803" w14:textId="77777777" w:rsidR="00321A38" w:rsidRPr="00116196" w:rsidRDefault="00321A38" w:rsidP="00321A38">
      <w:pPr>
        <w:pStyle w:val="41"/>
        <w:rPr>
          <w:rFonts w:ascii="メイリオ" w:eastAsia="メイリオ" w:hAnsi="メイリオ"/>
          <w:i w:val="0"/>
        </w:rPr>
      </w:pPr>
      <w:r w:rsidRPr="00116196">
        <w:rPr>
          <w:rFonts w:ascii="メイリオ" w:eastAsia="メイリオ" w:hAnsi="メイリオ" w:hint="eastAsia"/>
          <w:i w:val="0"/>
        </w:rPr>
        <w:t>概要</w:t>
      </w:r>
    </w:p>
    <w:p w14:paraId="70796381" w14:textId="77777777" w:rsidR="00321A38" w:rsidRPr="00116196" w:rsidRDefault="00321A38" w:rsidP="00321A38">
      <w:pPr>
        <w:pStyle w:val="ConcurBodyText"/>
        <w:rPr>
          <w:rFonts w:ascii="メイリオ" w:eastAsia="メイリオ" w:hAnsi="メイリオ"/>
        </w:rPr>
      </w:pPr>
      <w:r w:rsidRPr="00116196">
        <w:rPr>
          <w:rFonts w:ascii="メイリオ" w:eastAsia="メイリオ" w:hAnsi="メイリオ" w:hint="eastAsia"/>
        </w:rPr>
        <w:t xml:space="preserve">Concur Standard Edition の </w:t>
      </w:r>
      <w:r w:rsidRPr="00116196">
        <w:rPr>
          <w:rFonts w:ascii="メイリオ" w:eastAsia="メイリオ" w:hAnsi="メイリオ" w:hint="eastAsia"/>
          <w:b/>
        </w:rPr>
        <w:t>[製品設定]</w:t>
      </w:r>
      <w:r w:rsidRPr="00116196">
        <w:rPr>
          <w:rFonts w:ascii="メイリオ" w:eastAsia="メイリオ" w:hAnsi="メイリオ" w:hint="eastAsia"/>
        </w:rPr>
        <w:t xml:space="preserve"> ページが改善されました。 </w:t>
      </w:r>
    </w:p>
    <w:p w14:paraId="7BEB3296" w14:textId="77777777" w:rsidR="00321A38" w:rsidRPr="00116196" w:rsidRDefault="00321A38" w:rsidP="00321A38">
      <w:pPr>
        <w:pStyle w:val="50"/>
        <w:rPr>
          <w:rFonts w:ascii="メイリオ" w:eastAsia="メイリオ" w:hAnsi="メイリオ"/>
        </w:rPr>
      </w:pPr>
      <w:r w:rsidRPr="00116196">
        <w:rPr>
          <w:rFonts w:ascii="メイリオ" w:eastAsia="メイリオ" w:hAnsi="メイリオ" w:hint="eastAsia"/>
        </w:rPr>
        <w:t>業務目的とユーザーへの利点</w:t>
      </w:r>
    </w:p>
    <w:p w14:paraId="0900A5E6" w14:textId="77777777" w:rsidR="00321A38" w:rsidRPr="00116196" w:rsidRDefault="00321A38" w:rsidP="00321A38">
      <w:pPr>
        <w:pStyle w:val="ConcurBodyText"/>
        <w:rPr>
          <w:rFonts w:ascii="メイリオ" w:eastAsia="メイリオ" w:hAnsi="メイリオ"/>
        </w:rPr>
      </w:pPr>
      <w:r w:rsidRPr="00116196">
        <w:rPr>
          <w:rFonts w:ascii="メイリオ" w:eastAsia="メイリオ" w:hAnsi="メイリオ" w:hint="eastAsia"/>
          <w:b/>
        </w:rPr>
        <w:t>[製品設定]</w:t>
      </w:r>
      <w:r w:rsidRPr="00116196">
        <w:rPr>
          <w:rFonts w:ascii="メイリオ" w:eastAsia="メイリオ" w:hAnsi="メイリオ" w:hint="eastAsia"/>
        </w:rPr>
        <w:t xml:space="preserve"> ページの機能を向上します。</w:t>
      </w:r>
    </w:p>
    <w:p w14:paraId="78E91057" w14:textId="77777777" w:rsidR="00321A38" w:rsidRPr="00116196" w:rsidRDefault="00321A38" w:rsidP="00321A38">
      <w:pPr>
        <w:pStyle w:val="41"/>
        <w:rPr>
          <w:rFonts w:ascii="メイリオ" w:eastAsia="メイリオ" w:hAnsi="メイリオ"/>
          <w:i w:val="0"/>
        </w:rPr>
      </w:pPr>
      <w:r w:rsidRPr="00116196">
        <w:rPr>
          <w:rFonts w:ascii="メイリオ" w:eastAsia="メイリオ" w:hAnsi="メイリオ" w:hint="eastAsia"/>
          <w:i w:val="0"/>
        </w:rPr>
        <w:t>管理者への表示</w:t>
      </w:r>
    </w:p>
    <w:p w14:paraId="2024C4C1" w14:textId="77777777" w:rsidR="00321A38" w:rsidRPr="00116196" w:rsidRDefault="00321A38" w:rsidP="00321A38">
      <w:pPr>
        <w:pStyle w:val="ConcurBodyText"/>
        <w:rPr>
          <w:rFonts w:ascii="メイリオ" w:eastAsia="メイリオ" w:hAnsi="メイリオ"/>
        </w:rPr>
      </w:pPr>
      <w:r w:rsidRPr="00116196">
        <w:rPr>
          <w:rFonts w:ascii="メイリオ" w:eastAsia="メイリオ" w:hAnsi="メイリオ" w:hint="eastAsia"/>
        </w:rPr>
        <w:t>必要な管理アクセス許可を持つユーザーには次の機能強化が表示されます。</w:t>
      </w:r>
    </w:p>
    <w:p w14:paraId="3D9CF05D" w14:textId="77777777" w:rsidR="00321A38" w:rsidRPr="00116196" w:rsidRDefault="00321A38" w:rsidP="00321A38">
      <w:pPr>
        <w:pStyle w:val="ConcurBullet"/>
        <w:numPr>
          <w:ilvl w:val="0"/>
          <w:numId w:val="31"/>
        </w:numPr>
        <w:tabs>
          <w:tab w:val="clear" w:pos="1080"/>
        </w:tabs>
        <w:ind w:left="720"/>
        <w:rPr>
          <w:rFonts w:ascii="メイリオ" w:eastAsia="メイリオ" w:hAnsi="メイリオ"/>
        </w:rPr>
      </w:pPr>
      <w:r w:rsidRPr="00116196">
        <w:rPr>
          <w:rFonts w:ascii="メイリオ" w:eastAsia="メイリオ" w:hAnsi="メイリオ" w:hint="eastAsia"/>
          <w:b/>
        </w:rPr>
        <w:lastRenderedPageBreak/>
        <w:t>[勘定]</w:t>
      </w:r>
      <w:r w:rsidRPr="00116196">
        <w:rPr>
          <w:rFonts w:ascii="メイリオ" w:eastAsia="メイリオ" w:hAnsi="メイリオ" w:hint="eastAsia"/>
        </w:rPr>
        <w:t>、</w:t>
      </w:r>
      <w:r w:rsidRPr="00116196">
        <w:rPr>
          <w:rFonts w:ascii="メイリオ" w:eastAsia="メイリオ" w:hAnsi="メイリオ" w:hint="eastAsia"/>
          <w:b/>
        </w:rPr>
        <w:t>[経費の経費タイプ]</w:t>
      </w:r>
      <w:r w:rsidRPr="00116196">
        <w:rPr>
          <w:rFonts w:ascii="メイリオ" w:eastAsia="メイリオ" w:hAnsi="メイリオ" w:hint="eastAsia"/>
        </w:rPr>
        <w:t>、</w:t>
      </w:r>
      <w:r w:rsidRPr="00116196">
        <w:rPr>
          <w:rFonts w:ascii="メイリオ" w:eastAsia="メイリオ" w:hAnsi="メイリオ" w:hint="eastAsia"/>
          <w:b/>
        </w:rPr>
        <w:t>[従業員への支払]</w:t>
      </w:r>
      <w:r w:rsidRPr="00116196">
        <w:rPr>
          <w:rFonts w:ascii="メイリオ" w:eastAsia="メイリオ" w:hAnsi="メイリオ" w:hint="eastAsia"/>
        </w:rPr>
        <w:t>、</w:t>
      </w:r>
      <w:r w:rsidRPr="00116196">
        <w:rPr>
          <w:rFonts w:ascii="メイリオ" w:eastAsia="メイリオ" w:hAnsi="メイリオ" w:hint="eastAsia"/>
          <w:b/>
          <w:bCs/>
        </w:rPr>
        <w:t>[経費承認]</w:t>
      </w:r>
      <w:r w:rsidRPr="00116196">
        <w:rPr>
          <w:rFonts w:ascii="メイリオ" w:eastAsia="メイリオ" w:hAnsi="メイリオ" w:hint="eastAsia"/>
        </w:rPr>
        <w:t>、</w:t>
      </w:r>
      <w:r w:rsidRPr="00116196">
        <w:rPr>
          <w:rFonts w:ascii="メイリオ" w:eastAsia="メイリオ" w:hAnsi="メイリオ" w:hint="eastAsia"/>
          <w:b/>
          <w:bCs/>
        </w:rPr>
        <w:t>[支払タイプ]</w:t>
      </w:r>
      <w:r w:rsidRPr="00116196">
        <w:rPr>
          <w:rFonts w:ascii="メイリオ" w:eastAsia="メイリオ" w:hAnsi="メイリオ" w:hint="eastAsia"/>
        </w:rPr>
        <w:t>、</w:t>
      </w:r>
      <w:r w:rsidRPr="00116196">
        <w:rPr>
          <w:rFonts w:ascii="メイリオ" w:eastAsia="メイリオ" w:hAnsi="メイリオ" w:hint="eastAsia"/>
          <w:b/>
          <w:bCs/>
        </w:rPr>
        <w:t>[ユーザー アカウント]</w:t>
      </w:r>
      <w:r w:rsidRPr="00116196">
        <w:rPr>
          <w:rFonts w:ascii="メイリオ" w:eastAsia="メイリオ" w:hAnsi="メイリオ" w:hint="eastAsia"/>
        </w:rPr>
        <w:t xml:space="preserve">、または </w:t>
      </w:r>
      <w:r w:rsidRPr="00116196">
        <w:rPr>
          <w:rFonts w:ascii="メイリオ" w:eastAsia="メイリオ" w:hAnsi="メイリオ" w:hint="eastAsia"/>
          <w:b/>
        </w:rPr>
        <w:t>[税設定]</w:t>
      </w:r>
      <w:r w:rsidRPr="00116196">
        <w:rPr>
          <w:rFonts w:ascii="メイリオ" w:eastAsia="メイリオ" w:hAnsi="メイリオ" w:hint="eastAsia"/>
        </w:rPr>
        <w:t xml:space="preserve"> の設定ページで必須情報が欠落している場合、</w:t>
      </w:r>
      <w:r w:rsidRPr="00116196">
        <w:rPr>
          <w:rFonts w:ascii="メイリオ" w:eastAsia="メイリオ" w:hAnsi="メイリオ" w:hint="eastAsia"/>
          <w:b/>
        </w:rPr>
        <w:t>[製品設定]</w:t>
      </w:r>
      <w:r w:rsidRPr="00116196">
        <w:rPr>
          <w:rFonts w:ascii="メイリオ" w:eastAsia="メイリオ" w:hAnsi="メイリオ" w:hint="eastAsia"/>
        </w:rPr>
        <w:t xml:space="preserve"> ページの上部と影響を受ける設定のタイルにアラートが表示されます。</w:t>
      </w:r>
    </w:p>
    <w:p w14:paraId="48BDE7DE" w14:textId="77777777" w:rsidR="00321A38" w:rsidRPr="00116196" w:rsidRDefault="00321A38" w:rsidP="00321A38">
      <w:pPr>
        <w:pStyle w:val="ConcurBulletIndent"/>
        <w:rPr>
          <w:rFonts w:ascii="メイリオ" w:eastAsia="メイリオ" w:hAnsi="メイリオ"/>
        </w:rPr>
      </w:pPr>
      <w:r w:rsidRPr="00116196">
        <w:rPr>
          <w:rFonts w:ascii="メイリオ" w:eastAsia="メイリオ" w:hAnsi="メイリオ" w:hint="eastAsia"/>
        </w:rPr>
        <w:t>たとえば、</w:t>
      </w:r>
      <w:r w:rsidRPr="00116196">
        <w:rPr>
          <w:rFonts w:ascii="メイリオ" w:eastAsia="メイリオ" w:hAnsi="メイリオ" w:hint="eastAsia"/>
          <w:b/>
        </w:rPr>
        <w:t>[経費の経費タイプ]</w:t>
      </w:r>
      <w:r w:rsidRPr="00116196">
        <w:rPr>
          <w:rFonts w:ascii="メイリオ" w:eastAsia="メイリオ" w:hAnsi="メイリオ" w:hint="eastAsia"/>
        </w:rPr>
        <w:t xml:space="preserve"> ページでまだ経費のタイプがアカウント コードに対応付けられていない場合、</w:t>
      </w:r>
      <w:r w:rsidRPr="00116196">
        <w:rPr>
          <w:rFonts w:ascii="メイリオ" w:eastAsia="メイリオ" w:hAnsi="メイリオ" w:hint="eastAsia"/>
          <w:b/>
          <w:bCs/>
        </w:rPr>
        <w:t>[製品設定]</w:t>
      </w:r>
      <w:r w:rsidRPr="00116196">
        <w:rPr>
          <w:rFonts w:ascii="メイリオ" w:eastAsia="メイリオ" w:hAnsi="メイリオ" w:hint="eastAsia"/>
        </w:rPr>
        <w:t xml:space="preserve"> ページの上部と </w:t>
      </w:r>
      <w:r w:rsidRPr="00116196">
        <w:rPr>
          <w:rFonts w:ascii="メイリオ" w:eastAsia="メイリオ" w:hAnsi="メイリオ" w:hint="eastAsia"/>
          <w:b/>
        </w:rPr>
        <w:t>[経費の経費タイプ]</w:t>
      </w:r>
      <w:r w:rsidRPr="00116196">
        <w:rPr>
          <w:rFonts w:ascii="メイリオ" w:eastAsia="メイリオ" w:hAnsi="メイリオ" w:hint="eastAsia"/>
        </w:rPr>
        <w:t xml:space="preserve"> タイルにアラートが表示されます。</w:t>
      </w:r>
    </w:p>
    <w:p w14:paraId="3874FF73" w14:textId="77777777" w:rsidR="00321A38" w:rsidRPr="00116196" w:rsidRDefault="00321A38" w:rsidP="00321A38">
      <w:pPr>
        <w:pStyle w:val="ConcurBullet"/>
        <w:numPr>
          <w:ilvl w:val="0"/>
          <w:numId w:val="31"/>
        </w:numPr>
        <w:tabs>
          <w:tab w:val="clear" w:pos="1080"/>
        </w:tabs>
        <w:ind w:left="720"/>
        <w:rPr>
          <w:rFonts w:ascii="メイリオ" w:eastAsia="メイリオ" w:hAnsi="メイリオ"/>
        </w:rPr>
      </w:pPr>
      <w:r w:rsidRPr="00116196">
        <w:rPr>
          <w:rFonts w:ascii="メイリオ" w:eastAsia="メイリオ" w:hAnsi="メイリオ" w:hint="eastAsia"/>
        </w:rPr>
        <w:t>設定ページで必須情報が欠落している場合、影響を受ける設定ページの上部にアラートが表示されます。</w:t>
      </w:r>
    </w:p>
    <w:p w14:paraId="7B78A369" w14:textId="77777777" w:rsidR="00321A38" w:rsidRPr="00116196" w:rsidRDefault="00321A38" w:rsidP="00321A38">
      <w:pPr>
        <w:pStyle w:val="ConcurBulletIndent"/>
        <w:rPr>
          <w:rFonts w:ascii="メイリオ" w:eastAsia="メイリオ" w:hAnsi="メイリオ"/>
        </w:rPr>
      </w:pPr>
      <w:r w:rsidRPr="00116196">
        <w:rPr>
          <w:rFonts w:ascii="メイリオ" w:eastAsia="メイリオ" w:hAnsi="メイリオ" w:hint="eastAsia"/>
        </w:rPr>
        <w:t>たとえば、消費税設定がまだ設定されていない場合、</w:t>
      </w:r>
      <w:r w:rsidRPr="00116196">
        <w:rPr>
          <w:rFonts w:ascii="メイリオ" w:eastAsia="メイリオ" w:hAnsi="メイリオ" w:hint="eastAsia"/>
          <w:b/>
        </w:rPr>
        <w:t>[課税 - 付加価値税の追跡をアクティブ化]</w:t>
      </w:r>
      <w:r w:rsidRPr="00116196">
        <w:rPr>
          <w:rFonts w:ascii="メイリオ" w:eastAsia="メイリオ" w:hAnsi="メイリオ" w:hint="eastAsia"/>
        </w:rPr>
        <w:t xml:space="preserve"> ページの上部にアラートが表示されます。</w:t>
      </w:r>
    </w:p>
    <w:p w14:paraId="5E21DBAB" w14:textId="77777777" w:rsidR="00321A38" w:rsidRPr="00116196" w:rsidRDefault="00321A38" w:rsidP="00321A38">
      <w:pPr>
        <w:pStyle w:val="41"/>
        <w:rPr>
          <w:rFonts w:ascii="メイリオ" w:eastAsia="メイリオ" w:hAnsi="メイリオ"/>
          <w:i w:val="0"/>
        </w:rPr>
      </w:pPr>
      <w:r w:rsidRPr="00116196">
        <w:rPr>
          <w:rFonts w:ascii="メイリオ" w:eastAsia="メイリオ" w:hAnsi="メイリオ" w:hint="eastAsia"/>
          <w:i w:val="0"/>
        </w:rPr>
        <w:t>設定とアクティブ化</w:t>
      </w:r>
    </w:p>
    <w:p w14:paraId="53F517F2" w14:textId="77777777" w:rsidR="000E43D3" w:rsidRPr="00116196" w:rsidRDefault="00321A38" w:rsidP="00321A38">
      <w:pPr>
        <w:pStyle w:val="ConcurBodyText"/>
        <w:rPr>
          <w:rFonts w:ascii="メイリオ" w:eastAsia="メイリオ" w:hAnsi="メイリオ"/>
        </w:rPr>
      </w:pPr>
      <w:r w:rsidRPr="00116196">
        <w:rPr>
          <w:rFonts w:ascii="メイリオ" w:eastAsia="メイリオ" w:hAnsi="メイリオ" w:hint="eastAsia"/>
        </w:rPr>
        <w:t>これらの機能強化は自動的に実装されます。設定やアクティブ化は必要ありません。</w:t>
      </w:r>
    </w:p>
    <w:p w14:paraId="7CA47D2C" w14:textId="77777777" w:rsidR="000E43D3" w:rsidRPr="00116196" w:rsidRDefault="00321A38" w:rsidP="000E43D3">
      <w:pPr>
        <w:pStyle w:val="21"/>
        <w:rPr>
          <w:rFonts w:ascii="メイリオ" w:eastAsia="メイリオ" w:hAnsi="メイリオ"/>
        </w:rPr>
      </w:pPr>
      <w:bookmarkStart w:id="15" w:name="_Toc94105444"/>
      <w:r w:rsidRPr="00116196">
        <w:rPr>
          <w:rFonts w:ascii="メイリオ" w:eastAsia="メイリオ" w:hAnsi="メイリオ" w:hint="eastAsia"/>
        </w:rPr>
        <w:t>SAP Concur ユーザー支援</w:t>
      </w:r>
      <w:bookmarkEnd w:id="15"/>
    </w:p>
    <w:p w14:paraId="4D62EE28" w14:textId="77777777" w:rsidR="0022038D" w:rsidRPr="00116196" w:rsidRDefault="0022038D" w:rsidP="0022038D">
      <w:pPr>
        <w:pStyle w:val="30"/>
        <w:rPr>
          <w:rFonts w:ascii="メイリオ" w:eastAsia="メイリオ" w:hAnsi="メイリオ"/>
        </w:rPr>
      </w:pPr>
      <w:r w:rsidRPr="00116196">
        <w:rPr>
          <w:rFonts w:ascii="メイリオ" w:eastAsia="メイリオ" w:hAnsi="メイリオ" w:hint="eastAsia"/>
        </w:rPr>
        <w:t>「製品共通の変更予定」を新たに「製品共通の変更に関するリリース ノート」に移行</w:t>
      </w:r>
    </w:p>
    <w:p w14:paraId="67574108" w14:textId="77777777" w:rsidR="0022038D" w:rsidRPr="00116196" w:rsidRDefault="0022038D" w:rsidP="0022038D">
      <w:pPr>
        <w:pStyle w:val="ConcurBodyText"/>
        <w:keepN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2038D" w:rsidRPr="00116196" w14:paraId="66ADC393" w14:textId="77777777" w:rsidTr="001C77A0">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1966BB35" w14:textId="77777777" w:rsidR="0022038D" w:rsidRPr="00116196" w:rsidRDefault="0022038D" w:rsidP="001C77A0">
            <w:pPr>
              <w:pStyle w:val="ConcurTableHeadCentered8pt"/>
              <w:rPr>
                <w:rFonts w:ascii="メイリオ" w:eastAsia="メイリオ" w:hAnsi="メイリオ"/>
              </w:rPr>
            </w:pPr>
            <w:r w:rsidRPr="00116196">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152897EE" w14:textId="77777777" w:rsidR="0022038D" w:rsidRPr="00116196" w:rsidRDefault="0022038D" w:rsidP="001C77A0">
            <w:pPr>
              <w:pStyle w:val="ConcurTableHeadCentered8pt"/>
              <w:rPr>
                <w:rFonts w:ascii="メイリオ" w:eastAsia="メイリオ" w:hAnsi="メイリオ"/>
              </w:rPr>
            </w:pPr>
            <w:r w:rsidRPr="00116196">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5159375D" w14:textId="77777777" w:rsidR="0022038D" w:rsidRPr="00116196" w:rsidRDefault="0022038D" w:rsidP="001C77A0">
            <w:pPr>
              <w:pStyle w:val="ConcurTableHeadCentered8pt"/>
              <w:rPr>
                <w:rFonts w:ascii="メイリオ" w:eastAsia="メイリオ" w:hAnsi="メイリオ"/>
              </w:rPr>
            </w:pPr>
            <w:r w:rsidRPr="00116196">
              <w:rPr>
                <w:rFonts w:ascii="メイリオ" w:eastAsia="メイリオ" w:hAnsi="メイリオ" w:hint="eastAsia"/>
              </w:rPr>
              <w:t>機能のリリース予定日</w:t>
            </w:r>
          </w:p>
        </w:tc>
      </w:tr>
      <w:tr w:rsidR="0022038D" w:rsidRPr="00116196" w14:paraId="65826E28" w14:textId="77777777" w:rsidTr="001C77A0">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3334C19C" w14:textId="77777777" w:rsidR="0022038D" w:rsidRPr="00116196" w:rsidRDefault="0022038D" w:rsidP="001C77A0">
            <w:pPr>
              <w:pStyle w:val="ConcurTableText8ptCenter"/>
              <w:keepNext/>
              <w:rPr>
                <w:rFonts w:ascii="メイリオ" w:eastAsia="メイリオ" w:hAnsi="メイリオ"/>
              </w:rPr>
            </w:pPr>
            <w:r w:rsidRPr="00116196">
              <w:rPr>
                <w:rFonts w:ascii="メイリオ" w:eastAsia="メイリオ" w:hAnsi="メイリオ" w:hint="eastAsia"/>
              </w:rPr>
              <w:t>2021 年 12 月 3 日</w:t>
            </w:r>
          </w:p>
        </w:tc>
        <w:tc>
          <w:tcPr>
            <w:tcW w:w="3010" w:type="dxa"/>
            <w:tcBorders>
              <w:top w:val="single" w:sz="4" w:space="0" w:color="auto"/>
              <w:left w:val="single" w:sz="4" w:space="0" w:color="auto"/>
              <w:bottom w:val="single" w:sz="4" w:space="0" w:color="auto"/>
              <w:right w:val="single" w:sz="4" w:space="0" w:color="auto"/>
            </w:tcBorders>
            <w:vAlign w:val="center"/>
            <w:hideMark/>
          </w:tcPr>
          <w:p w14:paraId="09F44408" w14:textId="77777777" w:rsidR="0022038D" w:rsidRPr="00116196" w:rsidRDefault="0022038D" w:rsidP="001C77A0">
            <w:pPr>
              <w:pStyle w:val="ConcurTableText8ptCenter"/>
              <w:keepNext/>
              <w:rPr>
                <w:rFonts w:ascii="メイリオ" w:eastAsia="メイリオ" w:hAnsi="メイリオ"/>
              </w:rPr>
            </w:pPr>
            <w:r w:rsidRPr="00116196">
              <w:rPr>
                <w:rFonts w:ascii="メイリオ" w:eastAsia="メイリオ" w:hAnsi="メイリオ" w:hint="eastAsia"/>
                <w:highlight w:val="yellow"/>
              </w:rPr>
              <w:t>2022 年 1 月 14 日</w:t>
            </w:r>
          </w:p>
        </w:tc>
        <w:tc>
          <w:tcPr>
            <w:tcW w:w="3013" w:type="dxa"/>
            <w:tcBorders>
              <w:top w:val="single" w:sz="4" w:space="0" w:color="auto"/>
              <w:left w:val="single" w:sz="4" w:space="0" w:color="auto"/>
              <w:bottom w:val="single" w:sz="4" w:space="0" w:color="auto"/>
              <w:right w:val="single" w:sz="4" w:space="0" w:color="auto"/>
            </w:tcBorders>
            <w:vAlign w:val="center"/>
            <w:hideMark/>
          </w:tcPr>
          <w:p w14:paraId="7AE2AFE2" w14:textId="77777777" w:rsidR="0022038D" w:rsidRPr="00116196" w:rsidRDefault="0022038D" w:rsidP="001C77A0">
            <w:pPr>
              <w:pStyle w:val="ConcurTableText8ptCenter"/>
              <w:keepNext/>
              <w:rPr>
                <w:rFonts w:ascii="メイリオ" w:eastAsia="メイリオ" w:hAnsi="メイリオ"/>
              </w:rPr>
            </w:pPr>
            <w:r w:rsidRPr="00116196">
              <w:rPr>
                <w:rFonts w:ascii="メイリオ" w:eastAsia="メイリオ" w:hAnsi="メイリオ" w:hint="eastAsia"/>
                <w:highlight w:val="yellow"/>
              </w:rPr>
              <w:t>2022 年 1 月 14 日</w:t>
            </w:r>
          </w:p>
        </w:tc>
      </w:tr>
      <w:tr w:rsidR="0022038D" w:rsidRPr="00116196" w14:paraId="4E8D9994" w14:textId="77777777" w:rsidTr="001C77A0">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57C8D483" w14:textId="77777777" w:rsidR="0022038D" w:rsidRPr="00116196" w:rsidRDefault="0022038D" w:rsidP="001C77A0">
            <w:pPr>
              <w:pStyle w:val="ConcurTableText8ptCenter"/>
              <w:keepNext/>
              <w:rPr>
                <w:rFonts w:ascii="メイリオ" w:eastAsia="メイリオ" w:hAnsi="メイリオ"/>
              </w:rPr>
            </w:pPr>
            <w:r w:rsidRPr="00116196">
              <w:rPr>
                <w:rFonts w:ascii="メイリオ" w:eastAsia="メイリオ" w:hAnsi="メイリオ" w:hint="eastAsia"/>
              </w:rPr>
              <w:t>このリリース ノートでは、前回の月次リリース以降の変更を</w:t>
            </w:r>
            <w:r w:rsidRPr="00116196">
              <w:rPr>
                <w:rFonts w:ascii="メイリオ" w:eastAsia="メイリオ" w:hAnsi="メイリオ" w:hint="eastAsia"/>
                <w:highlight w:val="yellow"/>
              </w:rPr>
              <w:t>黄色</w:t>
            </w:r>
            <w:r w:rsidRPr="00116196">
              <w:rPr>
                <w:rFonts w:ascii="メイリオ" w:eastAsia="メイリオ" w:hAnsi="メイリオ" w:hint="eastAsia"/>
              </w:rPr>
              <w:t>で強調表示しています。</w:t>
            </w:r>
          </w:p>
        </w:tc>
      </w:tr>
    </w:tbl>
    <w:p w14:paraId="2949A380" w14:textId="77777777" w:rsidR="007356B2" w:rsidRPr="00116196" w:rsidRDefault="007356B2" w:rsidP="007356B2">
      <w:pPr>
        <w:pStyle w:val="ConcurBodyText"/>
        <w:rPr>
          <w:rFonts w:ascii="メイリオ" w:eastAsia="メイリオ" w:hAnsi="メイリオ"/>
          <w:b/>
          <w:bCs/>
        </w:rPr>
      </w:pPr>
      <w:r w:rsidRPr="00116196">
        <w:rPr>
          <w:rFonts w:ascii="メイリオ" w:eastAsia="メイリオ" w:hAnsi="メイリオ" w:hint="eastAsia"/>
          <w:b/>
        </w:rPr>
        <w:t>対象製品:</w:t>
      </w:r>
    </w:p>
    <w:p w14:paraId="09122C16" w14:textId="77777777" w:rsidR="00693183" w:rsidRPr="00116196" w:rsidRDefault="00693183" w:rsidP="00693183">
      <w:pPr>
        <w:pStyle w:val="ApplicableProducts"/>
        <w:rPr>
          <w:rFonts w:ascii="メイリオ" w:eastAsia="メイリオ" w:hAnsi="メイリオ"/>
        </w:rPr>
      </w:pPr>
      <w:bookmarkStart w:id="16" w:name="_Toc94105445"/>
      <w:r w:rsidRPr="00116196">
        <w:rPr>
          <w:rFonts w:ascii="メイリオ" w:eastAsia="メイリオ" w:hAnsi="メイリオ" w:hint="eastAsia"/>
        </w:rPr>
        <w:t>すべての製品およびサービス | すべての Edition</w:t>
      </w:r>
      <w:bookmarkEnd w:id="16"/>
    </w:p>
    <w:p w14:paraId="1931FF84" w14:textId="77777777" w:rsidR="0022038D" w:rsidRPr="00116196" w:rsidRDefault="0022038D" w:rsidP="0022038D">
      <w:pPr>
        <w:pStyle w:val="41"/>
        <w:rPr>
          <w:rFonts w:ascii="メイリオ" w:eastAsia="メイリオ" w:hAnsi="メイリオ"/>
          <w:i w:val="0"/>
        </w:rPr>
      </w:pPr>
      <w:r w:rsidRPr="00116196">
        <w:rPr>
          <w:rFonts w:ascii="メイリオ" w:eastAsia="メイリオ" w:hAnsi="メイリオ" w:hint="eastAsia"/>
          <w:i w:val="0"/>
        </w:rPr>
        <w:t>概要</w:t>
      </w:r>
    </w:p>
    <w:p w14:paraId="2E243549" w14:textId="77777777" w:rsidR="0022038D" w:rsidRPr="00116196" w:rsidRDefault="0022038D" w:rsidP="0022038D">
      <w:pPr>
        <w:pStyle w:val="ConcurBodyText"/>
        <w:rPr>
          <w:rFonts w:ascii="メイリオ" w:eastAsia="メイリオ" w:hAnsi="メイリオ"/>
          <w:b/>
          <w:bCs/>
        </w:rPr>
      </w:pPr>
      <w:r w:rsidRPr="00116196">
        <w:rPr>
          <w:rFonts w:ascii="メイリオ" w:eastAsia="メイリオ" w:hAnsi="メイリオ" w:hint="eastAsia"/>
        </w:rPr>
        <w:t>2022 年 1 月のドラフト版リリース ノート以降、SAP Concur 製品間で共通の変更、共通の変更予定、および SAP Concur の中核技術の変更は新ドキュメントの「製品共通の変更のリリー</w:t>
      </w:r>
      <w:r w:rsidRPr="00116196">
        <w:rPr>
          <w:rFonts w:ascii="メイリオ" w:eastAsia="メイリオ" w:hAnsi="メイリオ" w:hint="eastAsia"/>
        </w:rPr>
        <w:lastRenderedPageBreak/>
        <w:t>ス ノート」で公開されます。現行の「製品共通の変更予定のリリース ノート」はこのドキュメントに置き換わります。</w:t>
      </w:r>
    </w:p>
    <w:p w14:paraId="3E1CEC30" w14:textId="77777777" w:rsidR="0022038D" w:rsidRPr="00116196" w:rsidRDefault="0022038D" w:rsidP="0022038D">
      <w:pPr>
        <w:pStyle w:val="ConcurBodyText"/>
        <w:rPr>
          <w:rFonts w:ascii="メイリオ" w:eastAsia="メイリオ" w:hAnsi="メイリオ"/>
        </w:rPr>
      </w:pPr>
      <w:r w:rsidRPr="00116196">
        <w:rPr>
          <w:rFonts w:ascii="メイリオ" w:eastAsia="メイリオ" w:hAnsi="メイリオ" w:hint="eastAsia"/>
        </w:rPr>
        <w:t>製品共通の機能、中核技術機能、および変更には以下のものが含まれます。</w:t>
      </w:r>
    </w:p>
    <w:p w14:paraId="769DCFE4" w14:textId="77777777" w:rsidR="0022038D" w:rsidRPr="00116196" w:rsidRDefault="0022038D" w:rsidP="0022038D">
      <w:pPr>
        <w:pStyle w:val="ConcurBodyText"/>
        <w:numPr>
          <w:ilvl w:val="0"/>
          <w:numId w:val="40"/>
        </w:numPr>
        <w:rPr>
          <w:rFonts w:ascii="メイリオ" w:eastAsia="メイリオ" w:hAnsi="メイリオ"/>
        </w:rPr>
      </w:pPr>
      <w:r w:rsidRPr="00116196">
        <w:rPr>
          <w:rFonts w:ascii="メイリオ" w:eastAsia="メイリオ" w:hAnsi="メイリオ" w:hint="eastAsia"/>
        </w:rPr>
        <w:t>セキュリティ関連の変更 – セキュリティ証明書の年次更新、セキュリティ暗号サポートの変更、セキュリティ プロトコル サポートの変更やユーザー名およびパスワード要件の変更など。</w:t>
      </w:r>
    </w:p>
    <w:p w14:paraId="1F3D5198" w14:textId="77777777" w:rsidR="0022038D" w:rsidRPr="00116196" w:rsidRDefault="0022038D" w:rsidP="0022038D">
      <w:pPr>
        <w:pStyle w:val="ConcurBodyText"/>
        <w:numPr>
          <w:ilvl w:val="0"/>
          <w:numId w:val="40"/>
        </w:numPr>
        <w:rPr>
          <w:rFonts w:ascii="メイリオ" w:eastAsia="メイリオ" w:hAnsi="メイリオ"/>
        </w:rPr>
      </w:pPr>
      <w:r w:rsidRPr="00116196">
        <w:rPr>
          <w:rFonts w:ascii="メイリオ" w:eastAsia="メイリオ" w:hAnsi="メイリオ" w:hint="eastAsia"/>
        </w:rPr>
        <w:t>すべての製品に影響を与える UI 設計の変更 – SAP Concur ホーム ページの機能や外観の変更、サイト ヘッダーやフッターのリンクの追加または削除、ユーザー プロファイル ページの変更、SAP Concur サイトの全体的な外観と操作性に影響を及ぼすテーマの変更など。</w:t>
      </w:r>
    </w:p>
    <w:p w14:paraId="0E700020" w14:textId="77777777" w:rsidR="0022038D" w:rsidRPr="00116196" w:rsidRDefault="0022038D" w:rsidP="0022038D">
      <w:pPr>
        <w:pStyle w:val="ConcurBodyText"/>
        <w:numPr>
          <w:ilvl w:val="0"/>
          <w:numId w:val="40"/>
        </w:numPr>
        <w:rPr>
          <w:rFonts w:ascii="メイリオ" w:eastAsia="メイリオ" w:hAnsi="メイリオ"/>
        </w:rPr>
      </w:pPr>
      <w:r w:rsidRPr="00116196">
        <w:rPr>
          <w:rFonts w:ascii="メイリオ" w:eastAsia="メイリオ" w:hAnsi="メイリオ" w:hint="eastAsia"/>
        </w:rPr>
        <w:t>サインイン プロセスの変更 – サインイン機能の追加または削除、URL の変更、ドメイン名の変更、確認済みメールの確認変更など。</w:t>
      </w:r>
    </w:p>
    <w:p w14:paraId="79C17F2C" w14:textId="77777777" w:rsidR="0022038D" w:rsidRPr="00116196" w:rsidRDefault="0022038D" w:rsidP="0022038D">
      <w:pPr>
        <w:pStyle w:val="ConcurBodyText"/>
        <w:numPr>
          <w:ilvl w:val="0"/>
          <w:numId w:val="40"/>
        </w:numPr>
        <w:rPr>
          <w:rFonts w:ascii="メイリオ" w:eastAsia="メイリオ" w:hAnsi="メイリオ"/>
        </w:rPr>
      </w:pPr>
      <w:r w:rsidRPr="00116196">
        <w:rPr>
          <w:rFonts w:ascii="メイリオ" w:eastAsia="メイリオ" w:hAnsi="メイリオ" w:hint="eastAsia"/>
        </w:rPr>
        <w:t>運用環境またはテスト環境の変更。</w:t>
      </w:r>
    </w:p>
    <w:p w14:paraId="0F38B9FE" w14:textId="77777777" w:rsidR="0022038D" w:rsidRPr="00116196" w:rsidRDefault="0022038D" w:rsidP="0022038D">
      <w:pPr>
        <w:pStyle w:val="ConcurBodyText"/>
        <w:numPr>
          <w:ilvl w:val="0"/>
          <w:numId w:val="40"/>
        </w:numPr>
        <w:rPr>
          <w:rFonts w:ascii="メイリオ" w:eastAsia="メイリオ" w:hAnsi="メイリオ"/>
        </w:rPr>
      </w:pPr>
      <w:r w:rsidRPr="00116196">
        <w:rPr>
          <w:rFonts w:ascii="メイリオ" w:eastAsia="メイリオ" w:hAnsi="メイリオ" w:hint="eastAsia"/>
        </w:rPr>
        <w:t>サイト全体の設定に影響を与える変更、グローバル設定の変更、およびサイト全体またはグローバルの設定を設定するページの変更 – [ユーザー管理] ページ、Standard Edition の [製品設定]、新しい管理ツールの導入など。</w:t>
      </w:r>
    </w:p>
    <w:p w14:paraId="0E43F442" w14:textId="77777777" w:rsidR="0022038D" w:rsidRPr="00116196" w:rsidRDefault="0022038D" w:rsidP="0022038D">
      <w:pPr>
        <w:pStyle w:val="ConcurBodyText"/>
        <w:rPr>
          <w:rFonts w:ascii="メイリオ" w:eastAsia="メイリオ" w:hAnsi="メイリオ"/>
          <w:b/>
          <w:bCs/>
        </w:rPr>
      </w:pPr>
      <w:r w:rsidRPr="00116196">
        <w:rPr>
          <w:rFonts w:ascii="メイリオ" w:eastAsia="メイリオ" w:hAnsi="メイリオ" w:hint="eastAsia"/>
          <w:b/>
        </w:rPr>
        <w:t>従来のプロセス</w:t>
      </w:r>
    </w:p>
    <w:p w14:paraId="5FFE372E" w14:textId="77777777" w:rsidR="0022038D" w:rsidRPr="00116196" w:rsidRDefault="0022038D" w:rsidP="0022038D">
      <w:pPr>
        <w:pStyle w:val="ConcurBodyText"/>
        <w:rPr>
          <w:rFonts w:ascii="メイリオ" w:eastAsia="メイリオ" w:hAnsi="メイリオ"/>
        </w:rPr>
      </w:pPr>
      <w:r w:rsidRPr="00116196">
        <w:rPr>
          <w:rFonts w:ascii="メイリオ" w:eastAsia="メイリオ" w:hAnsi="メイリオ" w:hint="eastAsia"/>
        </w:rPr>
        <w:t>SAP Concur ユーザー支援は個々の月次リリースと連携して、「製品共通の変更予定のリリース ノート」を発行しています。このドキュメントには、SAP Concur が今後実装する計画の共通機能や中核機能、および変更内容が記載されていました。変更が正式にリリースされると、製品固有のリリース ノート（例: Concur Expense、Concur Invoice、Concur Request や Concur Travel のリリース ノート）に変更のリリースや実装内容が割り当てられ、文書化されました。</w:t>
      </w:r>
    </w:p>
    <w:p w14:paraId="3697CA2F" w14:textId="77777777" w:rsidR="0022038D" w:rsidRPr="00116196" w:rsidRDefault="0022038D" w:rsidP="0022038D">
      <w:pPr>
        <w:pStyle w:val="ConcurBodyText"/>
        <w:rPr>
          <w:rFonts w:ascii="メイリオ" w:eastAsia="メイリオ" w:hAnsi="メイリオ"/>
          <w:b/>
          <w:bCs/>
        </w:rPr>
      </w:pPr>
      <w:r w:rsidRPr="00116196">
        <w:rPr>
          <w:rFonts w:ascii="メイリオ" w:eastAsia="メイリオ" w:hAnsi="メイリオ" w:hint="eastAsia"/>
          <w:b/>
        </w:rPr>
        <w:t>新しいプロセス</w:t>
      </w:r>
    </w:p>
    <w:p w14:paraId="78344B2E" w14:textId="77777777" w:rsidR="0022038D" w:rsidRPr="00116196" w:rsidRDefault="0022038D" w:rsidP="0022038D">
      <w:pPr>
        <w:pStyle w:val="ConcurBodyText"/>
        <w:rPr>
          <w:rFonts w:ascii="メイリオ" w:eastAsia="メイリオ" w:hAnsi="メイリオ"/>
        </w:rPr>
      </w:pPr>
      <w:r w:rsidRPr="00116196">
        <w:rPr>
          <w:rFonts w:ascii="メイリオ" w:eastAsia="メイリオ" w:hAnsi="メイリオ" w:hint="eastAsia"/>
        </w:rPr>
        <w:t>2022 年 1 月以降、共通機能や中核機能、および既存の共通機能や中核機能の変更の実装内容は新しい「製品共通の変更のリリース ノート」に記載されるようになります。このプロセスは機</w:t>
      </w:r>
      <w:r w:rsidRPr="00116196">
        <w:rPr>
          <w:rFonts w:ascii="メイリオ" w:eastAsia="メイリオ" w:hAnsi="メイリオ" w:hint="eastAsia"/>
        </w:rPr>
        <w:lastRenderedPageBreak/>
        <w:t>能や変更が予定された変更である場合と正式にリリースされる場合に適用され、製品共通リリース ノートや中核機能リリース ノートの製品固有のリリース ノートへの割り当ては終了します。</w:t>
      </w:r>
    </w:p>
    <w:p w14:paraId="09352950" w14:textId="77777777" w:rsidR="0022038D" w:rsidRPr="00116196" w:rsidRDefault="0022038D" w:rsidP="0022038D">
      <w:pPr>
        <w:pStyle w:val="ConcurBodyText"/>
        <w:rPr>
          <w:rFonts w:ascii="メイリオ" w:eastAsia="メイリオ" w:hAnsi="メイリオ"/>
        </w:rPr>
      </w:pPr>
      <w:r w:rsidRPr="00116196">
        <w:rPr>
          <w:rFonts w:ascii="メイリオ" w:eastAsia="メイリオ" w:hAnsi="メイリオ" w:hint="eastAsia"/>
        </w:rPr>
        <w:t>ある製品に固有の変更や製品の機能、管理者用 UI やエンドユーザー用 UI の変更については引き続きその製品のリリース ノートに記載されます。</w:t>
      </w:r>
    </w:p>
    <w:p w14:paraId="577E9071" w14:textId="77777777" w:rsidR="0022038D" w:rsidRPr="00116196" w:rsidRDefault="0022038D" w:rsidP="0022038D">
      <w:pPr>
        <w:pStyle w:val="50"/>
        <w:rPr>
          <w:rFonts w:ascii="メイリオ" w:eastAsia="メイリオ" w:hAnsi="メイリオ"/>
        </w:rPr>
      </w:pPr>
      <w:r w:rsidRPr="00116196">
        <w:rPr>
          <w:rFonts w:ascii="メイリオ" w:eastAsia="メイリオ" w:hAnsi="メイリオ" w:hint="eastAsia"/>
        </w:rPr>
        <w:t>業務目的とユーザーへの利点</w:t>
      </w:r>
    </w:p>
    <w:p w14:paraId="2D78299A" w14:textId="77777777" w:rsidR="0022038D" w:rsidRPr="00116196" w:rsidRDefault="0022038D" w:rsidP="0022038D">
      <w:pPr>
        <w:pStyle w:val="ConcurBodyText"/>
        <w:rPr>
          <w:rFonts w:ascii="メイリオ" w:eastAsia="メイリオ" w:hAnsi="メイリオ"/>
        </w:rPr>
      </w:pPr>
      <w:r w:rsidRPr="00116196">
        <w:rPr>
          <w:rFonts w:ascii="メイリオ" w:eastAsia="メイリオ" w:hAnsi="メイリオ" w:hint="eastAsia"/>
        </w:rPr>
        <w:t>この変更では、情報の重複を減らすほか、製品固有のリリース ノートにはその製品に特化した情報のみを記載して、SAP Concur 共通の変更および中核技術の変更に絞った単一のソースを提供します。</w:t>
      </w:r>
    </w:p>
    <w:p w14:paraId="75E0B7A8" w14:textId="77777777" w:rsidR="0022038D" w:rsidRPr="00116196" w:rsidRDefault="0022038D" w:rsidP="0022038D">
      <w:pPr>
        <w:pStyle w:val="41"/>
        <w:rPr>
          <w:rFonts w:ascii="メイリオ" w:eastAsia="メイリオ" w:hAnsi="メイリオ"/>
          <w:i w:val="0"/>
        </w:rPr>
      </w:pPr>
      <w:r w:rsidRPr="00116196">
        <w:rPr>
          <w:rFonts w:ascii="メイリオ" w:eastAsia="メイリオ" w:hAnsi="メイリオ" w:hint="eastAsia"/>
          <w:i w:val="0"/>
        </w:rPr>
        <w:t>設定とアクティブ化</w:t>
      </w:r>
    </w:p>
    <w:p w14:paraId="48F2A982" w14:textId="77777777" w:rsidR="000E43D3" w:rsidRPr="00116196" w:rsidRDefault="0022038D" w:rsidP="0022038D">
      <w:pPr>
        <w:pStyle w:val="ConcurBodyText"/>
        <w:rPr>
          <w:rFonts w:ascii="メイリオ" w:eastAsia="メイリオ" w:hAnsi="メイリオ"/>
        </w:rPr>
      </w:pPr>
      <w:r w:rsidRPr="00116196">
        <w:rPr>
          <w:rFonts w:ascii="メイリオ" w:eastAsia="メイリオ" w:hAnsi="メイリオ" w:hint="eastAsia"/>
        </w:rPr>
        <w:t>このプロセスの変更は自動的に行われました。</w:t>
      </w:r>
    </w:p>
    <w:p w14:paraId="205DB546" w14:textId="77777777" w:rsidR="00537432" w:rsidRPr="00116196" w:rsidRDefault="00537432" w:rsidP="00FA3F39">
      <w:pPr>
        <w:pStyle w:val="21"/>
        <w:rPr>
          <w:rFonts w:ascii="メイリオ" w:eastAsia="メイリオ" w:hAnsi="メイリオ"/>
        </w:rPr>
      </w:pPr>
      <w:bookmarkStart w:id="17" w:name="_Toc94105446"/>
      <w:r w:rsidRPr="00116196">
        <w:rPr>
          <w:rFonts w:ascii="メイリオ" w:eastAsia="メイリオ" w:hAnsi="メイリオ" w:hint="eastAsia"/>
        </w:rPr>
        <w:t>SAP Fiori テーマ</w:t>
      </w:r>
      <w:bookmarkEnd w:id="17"/>
    </w:p>
    <w:p w14:paraId="45FFF820" w14:textId="77777777" w:rsidR="00CC0F1C" w:rsidRPr="00116196" w:rsidRDefault="00CC0F1C" w:rsidP="00CC0F1C">
      <w:pPr>
        <w:pStyle w:val="30"/>
        <w:rPr>
          <w:rFonts w:ascii="メイリオ" w:eastAsia="メイリオ" w:hAnsi="メイリオ"/>
        </w:rPr>
      </w:pPr>
      <w:r w:rsidRPr="00116196">
        <w:rPr>
          <w:rFonts w:ascii="メイリオ" w:eastAsia="メイリオ" w:hAnsi="メイリオ" w:hint="eastAsia"/>
        </w:rPr>
        <w:t>新しい SAP Fiori テーマがプレビューで利用可能</w:t>
      </w:r>
    </w:p>
    <w:p w14:paraId="07DEB839" w14:textId="77777777" w:rsidR="00CC0F1C" w:rsidRPr="00116196" w:rsidRDefault="00CC0F1C" w:rsidP="00CC0F1C">
      <w:pPr>
        <w:pStyle w:val="ConcurBodyT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CC0F1C" w:rsidRPr="00116196" w14:paraId="6DCCFA2B"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64E18F5" w14:textId="77777777" w:rsidR="00CC0F1C" w:rsidRPr="00116196" w:rsidRDefault="00CC0F1C" w:rsidP="00CC0F1C">
            <w:pPr>
              <w:pStyle w:val="ConcurTableHeadCentered8pt"/>
              <w:rPr>
                <w:rFonts w:ascii="メイリオ" w:eastAsia="メイリオ" w:hAnsi="メイリオ"/>
              </w:rPr>
            </w:pPr>
            <w:r w:rsidRPr="00116196">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D2035F5" w14:textId="77777777" w:rsidR="00CC0F1C" w:rsidRPr="00116196" w:rsidRDefault="00CC0F1C" w:rsidP="00CC0F1C">
            <w:pPr>
              <w:pStyle w:val="ConcurTableHeadCentered8pt"/>
              <w:rPr>
                <w:rFonts w:ascii="メイリオ" w:eastAsia="メイリオ" w:hAnsi="メイリオ"/>
              </w:rPr>
            </w:pPr>
            <w:r w:rsidRPr="00116196">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57C2F8BB" w14:textId="77777777" w:rsidR="00CC0F1C" w:rsidRPr="00116196" w:rsidRDefault="00CC0F1C" w:rsidP="00CC0F1C">
            <w:pPr>
              <w:pStyle w:val="ConcurTableHeadCentered8pt"/>
              <w:rPr>
                <w:rFonts w:ascii="メイリオ" w:eastAsia="メイリオ" w:hAnsi="メイリオ"/>
              </w:rPr>
            </w:pPr>
            <w:r w:rsidRPr="00116196">
              <w:rPr>
                <w:rFonts w:ascii="メイリオ" w:eastAsia="メイリオ" w:hAnsi="メイリオ" w:hint="eastAsia"/>
              </w:rPr>
              <w:t>機能のリリース予定日</w:t>
            </w:r>
          </w:p>
        </w:tc>
      </w:tr>
      <w:tr w:rsidR="00CC0F1C" w:rsidRPr="00116196" w14:paraId="58C5E0CE"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BA63476" w14:textId="77777777" w:rsidR="00CC0F1C" w:rsidRPr="00116196" w:rsidRDefault="00CC0F1C" w:rsidP="00CC0F1C">
            <w:pPr>
              <w:pStyle w:val="ConcurTableText8ptCenter"/>
              <w:keepNext/>
              <w:rPr>
                <w:rFonts w:ascii="メイリオ" w:eastAsia="メイリオ" w:hAnsi="メイリオ"/>
              </w:rPr>
            </w:pPr>
            <w:r w:rsidRPr="00116196">
              <w:rPr>
                <w:rFonts w:ascii="メイリオ" w:eastAsia="メイリオ" w:hAnsi="メイリオ" w:hint="eastAsia"/>
              </w:rPr>
              <w:t>2022 年 1 月 14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23781FC" w14:textId="77777777" w:rsidR="00CC0F1C" w:rsidRPr="00116196" w:rsidRDefault="00CC0F1C" w:rsidP="00CC0F1C">
            <w:pPr>
              <w:pStyle w:val="ConcurTableText8ptCenter"/>
              <w:keepNext/>
              <w:rPr>
                <w:rFonts w:ascii="メイリオ" w:eastAsia="メイリオ" w:hAnsi="メイリオ"/>
              </w:rPr>
            </w:pPr>
            <w:r w:rsidRPr="00116196">
              <w:rPr>
                <w:rFonts w:ascii="メイリオ" w:eastAsia="メイリオ" w:hAnsi="メイリオ" w:hint="eastAsia"/>
              </w:rP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68288C7" w14:textId="77777777" w:rsidR="00CC0F1C" w:rsidRPr="00116196" w:rsidRDefault="00CC0F1C" w:rsidP="00CC0F1C">
            <w:pPr>
              <w:pStyle w:val="ConcurTableText8ptCenter"/>
              <w:keepNext/>
              <w:rPr>
                <w:rFonts w:ascii="メイリオ" w:eastAsia="メイリオ" w:hAnsi="メイリオ"/>
              </w:rPr>
            </w:pPr>
            <w:r w:rsidRPr="00116196">
              <w:rPr>
                <w:rFonts w:ascii="メイリオ" w:eastAsia="メイリオ" w:hAnsi="メイリオ" w:hint="eastAsia"/>
              </w:rPr>
              <w:t>2022 年 1 月 22 日</w:t>
            </w:r>
          </w:p>
        </w:tc>
      </w:tr>
      <w:tr w:rsidR="00CC0F1C" w:rsidRPr="00116196" w14:paraId="632C1E77" w14:textId="77777777" w:rsidTr="00CC0F1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A4E269D" w14:textId="77777777" w:rsidR="00CC0F1C" w:rsidRPr="00116196" w:rsidRDefault="00CC0F1C" w:rsidP="00CC0F1C">
            <w:pPr>
              <w:pStyle w:val="ConcurTableText8ptCenter"/>
              <w:keepNext/>
              <w:rPr>
                <w:rFonts w:ascii="メイリオ" w:eastAsia="メイリオ" w:hAnsi="メイリオ"/>
              </w:rPr>
            </w:pPr>
            <w:r w:rsidRPr="00116196">
              <w:rPr>
                <w:rFonts w:ascii="メイリオ" w:eastAsia="メイリオ" w:hAnsi="メイリオ" w:hint="eastAsia"/>
              </w:rPr>
              <w:t>このリリース ノートでは、前回の月次リリース以降の変更を</w:t>
            </w:r>
            <w:r w:rsidRPr="00116196">
              <w:rPr>
                <w:rFonts w:ascii="メイリオ" w:eastAsia="メイリオ" w:hAnsi="メイリオ" w:hint="eastAsia"/>
                <w:highlight w:val="yellow"/>
              </w:rPr>
              <w:t>黄色</w:t>
            </w:r>
            <w:r w:rsidRPr="00116196">
              <w:rPr>
                <w:rFonts w:ascii="メイリオ" w:eastAsia="メイリオ" w:hAnsi="メイリオ" w:hint="eastAsia"/>
              </w:rPr>
              <w:t>で強調表示しています。</w:t>
            </w:r>
          </w:p>
        </w:tc>
      </w:tr>
    </w:tbl>
    <w:p w14:paraId="2E99955F" w14:textId="77777777" w:rsidR="007356B2" w:rsidRPr="00116196" w:rsidRDefault="007356B2" w:rsidP="007356B2">
      <w:pPr>
        <w:pStyle w:val="ConcurBodyText"/>
        <w:rPr>
          <w:rFonts w:ascii="メイリオ" w:eastAsia="メイリオ" w:hAnsi="メイリオ"/>
          <w:b/>
          <w:bCs/>
        </w:rPr>
      </w:pPr>
      <w:r w:rsidRPr="00116196">
        <w:rPr>
          <w:rFonts w:ascii="メイリオ" w:eastAsia="メイリオ" w:hAnsi="メイリオ" w:hint="eastAsia"/>
          <w:b/>
        </w:rPr>
        <w:t>対象製品:</w:t>
      </w:r>
    </w:p>
    <w:p w14:paraId="550424B1" w14:textId="77777777" w:rsidR="00E33D98" w:rsidRPr="00116196" w:rsidRDefault="00E33D98" w:rsidP="00E33D98">
      <w:pPr>
        <w:pStyle w:val="ApplicableProducts"/>
        <w:rPr>
          <w:rFonts w:ascii="メイリオ" w:eastAsia="メイリオ" w:hAnsi="メイリオ"/>
        </w:rPr>
      </w:pPr>
      <w:bookmarkStart w:id="18" w:name="_Toc94105447"/>
      <w:r w:rsidRPr="00116196">
        <w:rPr>
          <w:rFonts w:ascii="メイリオ" w:eastAsia="メイリオ" w:hAnsi="メイリオ" w:hint="eastAsia"/>
        </w:rPr>
        <w:t>Expense、Invoice、Request | Professional</w:t>
      </w:r>
      <w:bookmarkEnd w:id="18"/>
    </w:p>
    <w:p w14:paraId="1B008992" w14:textId="77777777" w:rsidR="00CC0F1C" w:rsidRPr="00116196" w:rsidRDefault="00CC0F1C" w:rsidP="00CC0F1C">
      <w:pPr>
        <w:pStyle w:val="41"/>
        <w:rPr>
          <w:rFonts w:ascii="メイリオ" w:eastAsia="メイリオ" w:hAnsi="メイリオ"/>
          <w:i w:val="0"/>
        </w:rPr>
      </w:pPr>
      <w:r w:rsidRPr="00116196">
        <w:rPr>
          <w:rFonts w:ascii="メイリオ" w:eastAsia="メイリオ" w:hAnsi="メイリオ" w:hint="eastAsia"/>
          <w:i w:val="0"/>
        </w:rPr>
        <w:t>概要</w:t>
      </w:r>
    </w:p>
    <w:p w14:paraId="7EAA75C2" w14:textId="77777777" w:rsidR="00CC0F1C" w:rsidRPr="00116196" w:rsidRDefault="00CC0F1C" w:rsidP="00CC0F1C">
      <w:pPr>
        <w:pStyle w:val="ConcurBodyText"/>
        <w:rPr>
          <w:rFonts w:ascii="メイリオ" w:eastAsia="メイリオ" w:hAnsi="メイリオ"/>
        </w:rPr>
      </w:pPr>
      <w:r w:rsidRPr="00116196">
        <w:rPr>
          <w:rFonts w:ascii="メイリオ" w:eastAsia="メイリオ" w:hAnsi="メイリオ" w:hint="eastAsia"/>
        </w:rPr>
        <w:t>2021 年 9 月 20 日、新しいアクセス許可である「</w:t>
      </w:r>
      <w:r w:rsidRPr="00116196">
        <w:rPr>
          <w:rFonts w:ascii="メイリオ" w:eastAsia="メイリオ" w:hAnsi="メイリオ" w:hint="eastAsia"/>
          <w:b/>
        </w:rPr>
        <w:t>SAP Fiori テーマのプレビュー</w:t>
      </w:r>
      <w:r w:rsidRPr="00116196">
        <w:rPr>
          <w:rFonts w:ascii="メイリオ" w:eastAsia="メイリオ" w:hAnsi="メイリオ" w:hint="eastAsia"/>
        </w:rPr>
        <w:t>」が Concur Travel Professional Edition のアクセス許可リストに追加されました。「</w:t>
      </w:r>
      <w:r w:rsidRPr="00116196">
        <w:rPr>
          <w:rFonts w:ascii="メイリオ" w:eastAsia="メイリオ" w:hAnsi="メイリオ" w:hint="eastAsia"/>
          <w:b/>
        </w:rPr>
        <w:t>SAP Fiori テーマのプレビュー</w:t>
      </w:r>
      <w:r w:rsidRPr="00116196">
        <w:rPr>
          <w:rFonts w:ascii="メイリオ" w:eastAsia="メイリオ" w:hAnsi="メイリオ" w:hint="eastAsia"/>
        </w:rPr>
        <w:t>」のアクセス許可を使用することで、SAP Concur をお使いのお客様の管理者はユー</w:t>
      </w:r>
      <w:r w:rsidRPr="00116196">
        <w:rPr>
          <w:rFonts w:ascii="メイリオ" w:eastAsia="メイリオ" w:hAnsi="メイリオ" w:hint="eastAsia"/>
        </w:rPr>
        <w:lastRenderedPageBreak/>
        <w:t>ザーが SAP Concur サイトで SAP UI テーマをプレビューして、テストを行えるようにすることができます。</w:t>
      </w:r>
    </w:p>
    <w:p w14:paraId="6C749DDE" w14:textId="77777777" w:rsidR="00CC0F1C" w:rsidRPr="00116196" w:rsidRDefault="00CC0F1C" w:rsidP="00CC0F1C">
      <w:pPr>
        <w:pStyle w:val="ConcurBodyText"/>
        <w:rPr>
          <w:rFonts w:ascii="メイリオ" w:eastAsia="メイリオ" w:hAnsi="メイリオ"/>
        </w:rPr>
      </w:pPr>
      <w:r w:rsidRPr="00116196">
        <w:rPr>
          <w:rFonts w:ascii="メイリオ" w:eastAsia="メイリオ" w:hAnsi="メイリオ" w:hint="eastAsia"/>
        </w:rPr>
        <w:t xml:space="preserve">当初は、SAP Quartz ライト テーマのみが提供されていましたが、2022 年 1 月のリリースでは、新しいリスト フィールドの </w:t>
      </w:r>
      <w:r w:rsidRPr="00116196">
        <w:rPr>
          <w:rFonts w:ascii="メイリオ" w:eastAsia="メイリオ" w:hAnsi="メイリオ" w:hint="eastAsia"/>
          <w:b/>
        </w:rPr>
        <w:t>[外観設定]</w:t>
      </w:r>
      <w:r w:rsidRPr="00116196">
        <w:rPr>
          <w:rFonts w:ascii="メイリオ" w:eastAsia="メイリオ" w:hAnsi="メイリオ" w:hint="eastAsia"/>
        </w:rPr>
        <w:t xml:space="preserve"> が </w:t>
      </w:r>
      <w:r w:rsidRPr="00116196">
        <w:rPr>
          <w:rFonts w:ascii="メイリオ" w:eastAsia="メイリオ" w:hAnsi="メイリオ" w:hint="eastAsia"/>
          <w:b/>
        </w:rPr>
        <w:t xml:space="preserve">[プロファイル設定] &gt; [システム設定] </w:t>
      </w:r>
      <w:r w:rsidRPr="00116196">
        <w:rPr>
          <w:rFonts w:ascii="メイリオ" w:eastAsia="メイリオ" w:hAnsi="メイリオ" w:hint="eastAsia"/>
        </w:rPr>
        <w:t>ページに追加されています。</w:t>
      </w:r>
      <w:r w:rsidRPr="00116196">
        <w:rPr>
          <w:rFonts w:ascii="メイリオ" w:eastAsia="メイリオ" w:hAnsi="メイリオ" w:hint="eastAsia"/>
          <w:b/>
        </w:rPr>
        <w:t>[SAP Fiori テーマのプレビュー]</w:t>
      </w:r>
      <w:r w:rsidRPr="00116196">
        <w:rPr>
          <w:rFonts w:ascii="メイリオ" w:eastAsia="メイリオ" w:hAnsi="メイリオ" w:hint="eastAsia"/>
        </w:rPr>
        <w:t xml:space="preserve"> アクセス許可を割り当てられているユーザーは以下の SAP テーマのリストからテーマを選択することができます。</w:t>
      </w:r>
    </w:p>
    <w:p w14:paraId="50D93A5E" w14:textId="77777777" w:rsidR="00CC0F1C" w:rsidRPr="00116196" w:rsidRDefault="00CC0F1C" w:rsidP="00CC0F1C">
      <w:pPr>
        <w:pStyle w:val="ConcurBodyText"/>
        <w:numPr>
          <w:ilvl w:val="0"/>
          <w:numId w:val="43"/>
        </w:numPr>
        <w:rPr>
          <w:rFonts w:ascii="メイリオ" w:eastAsia="メイリオ" w:hAnsi="メイリオ"/>
        </w:rPr>
      </w:pPr>
      <w:r w:rsidRPr="00116196">
        <w:rPr>
          <w:rFonts w:ascii="メイリオ" w:eastAsia="メイリオ" w:hAnsi="メイリオ" w:hint="eastAsia"/>
        </w:rPr>
        <w:t>SAP Quartz ライト</w:t>
      </w:r>
    </w:p>
    <w:p w14:paraId="38A11791" w14:textId="77777777" w:rsidR="00CC0F1C" w:rsidRPr="00116196" w:rsidRDefault="00CC0F1C" w:rsidP="00CC0F1C">
      <w:pPr>
        <w:pStyle w:val="ConcurBodyText"/>
        <w:numPr>
          <w:ilvl w:val="0"/>
          <w:numId w:val="43"/>
        </w:numPr>
        <w:rPr>
          <w:rFonts w:ascii="メイリオ" w:eastAsia="メイリオ" w:hAnsi="メイリオ"/>
        </w:rPr>
      </w:pPr>
      <w:r w:rsidRPr="00116196">
        <w:rPr>
          <w:rFonts w:ascii="メイリオ" w:eastAsia="メイリオ" w:hAnsi="メイリオ" w:hint="eastAsia"/>
        </w:rPr>
        <w:t>SAP Quartz ダーク</w:t>
      </w:r>
    </w:p>
    <w:p w14:paraId="1711F357" w14:textId="77777777" w:rsidR="00CC0F1C" w:rsidRPr="00116196" w:rsidRDefault="00CC0F1C" w:rsidP="00CC0F1C">
      <w:pPr>
        <w:pStyle w:val="ConcurBodyText"/>
        <w:numPr>
          <w:ilvl w:val="0"/>
          <w:numId w:val="43"/>
        </w:numPr>
        <w:rPr>
          <w:rFonts w:ascii="メイリオ" w:eastAsia="メイリオ" w:hAnsi="メイリオ"/>
        </w:rPr>
      </w:pPr>
      <w:r w:rsidRPr="00116196">
        <w:rPr>
          <w:rFonts w:ascii="メイリオ" w:eastAsia="メイリオ" w:hAnsi="メイリオ" w:hint="eastAsia"/>
        </w:rPr>
        <w:t>高コントラスト白</w:t>
      </w:r>
    </w:p>
    <w:p w14:paraId="26B10608" w14:textId="77777777" w:rsidR="00CC0F1C" w:rsidRPr="00116196" w:rsidRDefault="00CC0F1C" w:rsidP="00CC0F1C">
      <w:pPr>
        <w:pStyle w:val="ConcurBodyText"/>
        <w:numPr>
          <w:ilvl w:val="0"/>
          <w:numId w:val="43"/>
        </w:numPr>
        <w:rPr>
          <w:rFonts w:ascii="メイリオ" w:eastAsia="メイリオ" w:hAnsi="メイリオ"/>
        </w:rPr>
      </w:pPr>
      <w:r w:rsidRPr="00116196">
        <w:rPr>
          <w:rFonts w:ascii="メイリオ" w:eastAsia="メイリオ" w:hAnsi="メイリオ" w:hint="eastAsia"/>
        </w:rPr>
        <w:t>高コントラスト黒</w:t>
      </w:r>
    </w:p>
    <w:p w14:paraId="704127F0" w14:textId="77777777" w:rsidR="00CC0F1C" w:rsidRPr="00116196" w:rsidRDefault="00CC0F1C" w:rsidP="00CC0F1C">
      <w:pPr>
        <w:pStyle w:val="50"/>
        <w:rPr>
          <w:rFonts w:ascii="メイリオ" w:eastAsia="メイリオ" w:hAnsi="メイリオ"/>
        </w:rPr>
      </w:pPr>
      <w:r w:rsidRPr="00116196">
        <w:rPr>
          <w:rFonts w:ascii="メイリオ" w:eastAsia="メイリオ" w:hAnsi="メイリオ" w:hint="eastAsia"/>
        </w:rPr>
        <w:t>業務目的とユーザーへの利点</w:t>
      </w:r>
    </w:p>
    <w:p w14:paraId="0EA60386" w14:textId="77777777" w:rsidR="00CC0F1C" w:rsidRPr="00116196" w:rsidRDefault="00CC0F1C" w:rsidP="00CC0F1C">
      <w:pPr>
        <w:pStyle w:val="ConcurBodyText"/>
        <w:rPr>
          <w:rFonts w:ascii="メイリオ" w:eastAsia="メイリオ" w:hAnsi="メイリオ"/>
        </w:rPr>
      </w:pPr>
      <w:r w:rsidRPr="00116196">
        <w:rPr>
          <w:rFonts w:ascii="メイリオ" w:eastAsia="メイリオ" w:hAnsi="メイリオ" w:hint="eastAsia"/>
        </w:rPr>
        <w:t xml:space="preserve">SAP テーマは SAP Concur UI の外観と操作性をほかの SAP 製品と調和させ、より一貫したユーザー操作を提供します。また、一部のテーマはより適切に高コントラスト要件や低照度環境をサポートします。 </w:t>
      </w:r>
    </w:p>
    <w:p w14:paraId="11E1DD5C" w14:textId="77777777" w:rsidR="00CC0F1C" w:rsidRPr="00116196" w:rsidRDefault="00CC0F1C" w:rsidP="00CC0F1C">
      <w:pPr>
        <w:pStyle w:val="41"/>
        <w:rPr>
          <w:rFonts w:ascii="メイリオ" w:eastAsia="メイリオ" w:hAnsi="メイリオ"/>
          <w:i w:val="0"/>
        </w:rPr>
      </w:pPr>
      <w:r w:rsidRPr="00116196">
        <w:rPr>
          <w:rFonts w:ascii="メイリオ" w:eastAsia="メイリオ" w:hAnsi="メイリオ" w:hint="eastAsia"/>
          <w:i w:val="0"/>
        </w:rPr>
        <w:t>ユーザーへの表示</w:t>
      </w:r>
    </w:p>
    <w:p w14:paraId="20F5D64F" w14:textId="77777777" w:rsidR="00CC0F1C" w:rsidRPr="00116196" w:rsidRDefault="00CC0F1C" w:rsidP="00CC0F1C">
      <w:pPr>
        <w:pStyle w:val="ConcurBodyText"/>
        <w:rPr>
          <w:rFonts w:ascii="メイリオ" w:eastAsia="メイリオ" w:hAnsi="メイリオ"/>
        </w:rPr>
      </w:pPr>
      <w:r w:rsidRPr="00116196">
        <w:rPr>
          <w:rFonts w:ascii="メイリオ" w:eastAsia="メイリオ" w:hAnsi="メイリオ" w:hint="eastAsia"/>
        </w:rPr>
        <w:t>既定では、</w:t>
      </w:r>
      <w:r w:rsidRPr="00116196">
        <w:rPr>
          <w:rFonts w:ascii="メイリオ" w:eastAsia="メイリオ" w:hAnsi="メイリオ" w:hint="eastAsia"/>
          <w:b/>
        </w:rPr>
        <w:t>[新しいテーマ]</w:t>
      </w:r>
      <w:r w:rsidRPr="00116196">
        <w:rPr>
          <w:rFonts w:ascii="メイリオ" w:eastAsia="メイリオ" w:hAnsi="メイリオ" w:hint="eastAsia"/>
        </w:rPr>
        <w:t xml:space="preserve"> スイッチを </w:t>
      </w:r>
      <w:r w:rsidRPr="00116196">
        <w:rPr>
          <w:rFonts w:ascii="メイリオ" w:eastAsia="メイリオ" w:hAnsi="メイリオ" w:hint="eastAsia"/>
          <w:b/>
        </w:rPr>
        <w:t>[オン]</w:t>
      </w:r>
      <w:r w:rsidRPr="00116196">
        <w:rPr>
          <w:rFonts w:ascii="メイリオ" w:eastAsia="メイリオ" w:hAnsi="メイリオ" w:hint="eastAsia"/>
        </w:rPr>
        <w:t xml:space="preserve"> に切り替えると、SAP Concur UI が </w:t>
      </w:r>
      <w:r w:rsidRPr="00116196">
        <w:rPr>
          <w:rFonts w:ascii="メイリオ" w:eastAsia="メイリオ" w:hAnsi="メイリオ" w:hint="eastAsia"/>
          <w:b/>
        </w:rPr>
        <w:t>[SAP Quartz ライト]</w:t>
      </w:r>
      <w:r w:rsidRPr="00116196">
        <w:rPr>
          <w:rFonts w:ascii="メイリオ" w:eastAsia="メイリオ" w:hAnsi="メイリオ" w:hint="eastAsia"/>
        </w:rPr>
        <w:t xml:space="preserve"> テーマに設定されます。それから、</w:t>
      </w:r>
      <w:r w:rsidRPr="00116196">
        <w:rPr>
          <w:rFonts w:ascii="メイリオ" w:eastAsia="メイリオ" w:hAnsi="メイリオ" w:hint="eastAsia"/>
          <w:b/>
        </w:rPr>
        <w:t>[プロファイル設定] &gt; [システム設定]</w:t>
      </w:r>
      <w:r w:rsidRPr="00116196">
        <w:rPr>
          <w:rFonts w:ascii="メイリオ" w:eastAsia="メイリオ" w:hAnsi="メイリオ" w:hint="eastAsia"/>
        </w:rPr>
        <w:t xml:space="preserve"> に移動すると、リストから利用可能なテーマを選択できます。</w:t>
      </w:r>
    </w:p>
    <w:p w14:paraId="122B5DE8" w14:textId="77777777" w:rsidR="00CC0F1C" w:rsidRPr="00116196" w:rsidRDefault="00CC0F1C" w:rsidP="00CC0F1C">
      <w:pPr>
        <w:pStyle w:val="ConcurProcedureHeading"/>
        <w:rPr>
          <w:rFonts w:ascii="メイリオ" w:eastAsia="メイリオ" w:hAnsi="メイリオ"/>
          <w:i w:val="0"/>
        </w:rPr>
      </w:pPr>
      <w:r w:rsidRPr="00116196">
        <w:rPr>
          <w:rFonts w:ascii="メイリオ" w:eastAsia="メイリオ" w:hAnsi="メイリオ" w:hint="eastAsia"/>
          <w:i w:val="0"/>
        </w:rPr>
        <w:t>SAP テーマを切り替えるには</w:t>
      </w:r>
    </w:p>
    <w:p w14:paraId="24BE5284" w14:textId="77777777" w:rsidR="00CC0F1C" w:rsidRPr="00116196" w:rsidRDefault="00CC0F1C" w:rsidP="00CC0F1C">
      <w:pPr>
        <w:pStyle w:val="ConcurNumber"/>
        <w:numPr>
          <w:ilvl w:val="0"/>
          <w:numId w:val="44"/>
        </w:numPr>
        <w:rPr>
          <w:rFonts w:ascii="メイリオ" w:eastAsia="メイリオ" w:hAnsi="メイリオ"/>
        </w:rPr>
      </w:pPr>
      <w:r w:rsidRPr="00116196">
        <w:rPr>
          <w:rFonts w:ascii="メイリオ" w:eastAsia="メイリオ" w:hAnsi="メイリオ" w:hint="eastAsia"/>
          <w:b/>
        </w:rPr>
        <w:t>[新しいテーマ]</w:t>
      </w:r>
      <w:r w:rsidRPr="00116196">
        <w:rPr>
          <w:rFonts w:ascii="メイリオ" w:eastAsia="メイリオ" w:hAnsi="メイリオ" w:hint="eastAsia"/>
        </w:rPr>
        <w:t xml:space="preserve"> スイッチを </w:t>
      </w:r>
      <w:r w:rsidRPr="00116196">
        <w:rPr>
          <w:rFonts w:ascii="メイリオ" w:eastAsia="メイリオ" w:hAnsi="メイリオ" w:hint="eastAsia"/>
          <w:b/>
        </w:rPr>
        <w:t>[オン]</w:t>
      </w:r>
      <w:r w:rsidRPr="00116196">
        <w:rPr>
          <w:rFonts w:ascii="メイリオ" w:eastAsia="メイリオ" w:hAnsi="メイリオ" w:hint="eastAsia"/>
        </w:rPr>
        <w:t xml:space="preserve"> の位置に切り替えます。</w:t>
      </w:r>
    </w:p>
    <w:p w14:paraId="34706580" w14:textId="77777777" w:rsidR="00CC0F1C" w:rsidRPr="00116196" w:rsidRDefault="00CC0F1C" w:rsidP="00CC0F1C">
      <w:pPr>
        <w:pStyle w:val="ConcurNumber"/>
        <w:numPr>
          <w:ilvl w:val="0"/>
          <w:numId w:val="0"/>
        </w:numPr>
        <w:ind w:left="720"/>
        <w:rPr>
          <w:rFonts w:ascii="メイリオ" w:eastAsia="メイリオ" w:hAnsi="メイリオ"/>
        </w:rPr>
      </w:pPr>
      <w:r w:rsidRPr="00116196">
        <w:rPr>
          <w:rFonts w:ascii="メイリオ" w:eastAsia="メイリオ" w:hAnsi="メイリオ" w:hint="eastAsia"/>
          <w:noProof/>
        </w:rPr>
        <w:drawing>
          <wp:inline distT="0" distB="0" distL="0" distR="0" wp14:anchorId="6387D8D2" wp14:editId="6D95D67D">
            <wp:extent cx="2743200" cy="438912"/>
            <wp:effectExtent l="0" t="0" r="0" b="0"/>
            <wp:docPr id="8" name="Picture 8" descr="The switch is toggled to the On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switch is toggled to the On position."/>
                    <pic:cNvPicPr/>
                  </pic:nvPicPr>
                  <pic:blipFill>
                    <a:blip r:embed="rId25"/>
                    <a:stretch>
                      <a:fillRect/>
                    </a:stretch>
                  </pic:blipFill>
                  <pic:spPr>
                    <a:xfrm>
                      <a:off x="0" y="0"/>
                      <a:ext cx="2743200" cy="438912"/>
                    </a:xfrm>
                    <a:prstGeom prst="rect">
                      <a:avLst/>
                    </a:prstGeom>
                  </pic:spPr>
                </pic:pic>
              </a:graphicData>
            </a:graphic>
          </wp:inline>
        </w:drawing>
      </w:r>
    </w:p>
    <w:p w14:paraId="56F2A748" w14:textId="77777777" w:rsidR="00CC0F1C" w:rsidRPr="00116196" w:rsidRDefault="00CC0F1C" w:rsidP="00CC0F1C">
      <w:pPr>
        <w:pStyle w:val="ConcurNumber"/>
        <w:numPr>
          <w:ilvl w:val="0"/>
          <w:numId w:val="44"/>
        </w:numPr>
        <w:rPr>
          <w:rFonts w:ascii="メイリオ" w:eastAsia="メイリオ" w:hAnsi="メイリオ"/>
        </w:rPr>
      </w:pPr>
      <w:r w:rsidRPr="00116196">
        <w:rPr>
          <w:rFonts w:ascii="メイリオ" w:eastAsia="メイリオ" w:hAnsi="メイリオ" w:hint="eastAsia"/>
          <w:b/>
        </w:rPr>
        <w:t>[テーマを変更するにはページをリフレッシュする必要があります]</w:t>
      </w:r>
      <w:r w:rsidRPr="00116196">
        <w:rPr>
          <w:rFonts w:ascii="メイリオ" w:eastAsia="メイリオ" w:hAnsi="メイリオ" w:hint="eastAsia"/>
        </w:rPr>
        <w:t xml:space="preserve"> 画面で </w:t>
      </w:r>
      <w:r w:rsidRPr="00116196">
        <w:rPr>
          <w:rFonts w:ascii="メイリオ" w:eastAsia="メイリオ" w:hAnsi="メイリオ" w:hint="eastAsia"/>
          <w:b/>
        </w:rPr>
        <w:t>[続行]</w:t>
      </w:r>
      <w:r w:rsidRPr="00116196">
        <w:rPr>
          <w:rFonts w:ascii="メイリオ" w:eastAsia="メイリオ" w:hAnsi="メイリオ" w:hint="eastAsia"/>
        </w:rPr>
        <w:t xml:space="preserve"> をクリックします。</w:t>
      </w:r>
    </w:p>
    <w:p w14:paraId="36084F72" w14:textId="77777777" w:rsidR="00CC0F1C" w:rsidRPr="00116196" w:rsidRDefault="00CC0F1C" w:rsidP="00CC0F1C">
      <w:pPr>
        <w:pStyle w:val="ConcurNumber"/>
        <w:numPr>
          <w:ilvl w:val="0"/>
          <w:numId w:val="0"/>
        </w:numPr>
        <w:ind w:left="720"/>
        <w:rPr>
          <w:rFonts w:ascii="メイリオ" w:eastAsia="メイリオ" w:hAnsi="メイリオ"/>
        </w:rPr>
      </w:pPr>
      <w:r w:rsidRPr="00116196">
        <w:rPr>
          <w:rFonts w:ascii="メイリオ" w:eastAsia="メイリオ" w:hAnsi="メイリオ" w:hint="eastAsia"/>
          <w:noProof/>
        </w:rPr>
        <w:lastRenderedPageBreak/>
        <w:drawing>
          <wp:inline distT="0" distB="0" distL="0" distR="0" wp14:anchorId="28527053" wp14:editId="7DABDDD1">
            <wp:extent cx="2743200" cy="1344168"/>
            <wp:effectExtent l="0" t="0" r="0" b="8890"/>
            <wp:docPr id="5" name="Picture 5" descr="Changing themes requires the page to refresh. Any unsaved data on this page will be lost. Are you sure you want t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nging themes requires the page to refresh. Any unsaved data on this page will be lost. Are you sure you want to continue?"/>
                    <pic:cNvPicPr/>
                  </pic:nvPicPr>
                  <pic:blipFill>
                    <a:blip r:embed="rId26"/>
                    <a:stretch>
                      <a:fillRect/>
                    </a:stretch>
                  </pic:blipFill>
                  <pic:spPr>
                    <a:xfrm>
                      <a:off x="0" y="0"/>
                      <a:ext cx="2743200" cy="1344168"/>
                    </a:xfrm>
                    <a:prstGeom prst="rect">
                      <a:avLst/>
                    </a:prstGeom>
                  </pic:spPr>
                </pic:pic>
              </a:graphicData>
            </a:graphic>
          </wp:inline>
        </w:drawing>
      </w:r>
    </w:p>
    <w:p w14:paraId="77DC9D88" w14:textId="77777777" w:rsidR="00CC0F1C" w:rsidRPr="00116196" w:rsidRDefault="00CC0F1C" w:rsidP="00CC0F1C">
      <w:pPr>
        <w:pStyle w:val="ConcurNumber"/>
        <w:numPr>
          <w:ilvl w:val="0"/>
          <w:numId w:val="44"/>
        </w:numPr>
        <w:rPr>
          <w:rFonts w:ascii="メイリオ" w:eastAsia="メイリオ" w:hAnsi="メイリオ"/>
        </w:rPr>
      </w:pPr>
      <w:r w:rsidRPr="00116196">
        <w:rPr>
          <w:rFonts w:ascii="メイリオ" w:eastAsia="メイリオ" w:hAnsi="メイリオ" w:hint="eastAsia"/>
        </w:rPr>
        <w:t xml:space="preserve">ヘッダー バーの左上隅にある </w:t>
      </w:r>
      <w:r w:rsidRPr="00116196">
        <w:rPr>
          <w:rFonts w:ascii="メイリオ" w:eastAsia="メイリオ" w:hAnsi="メイリオ" w:hint="eastAsia"/>
          <w:b/>
          <w:bCs/>
        </w:rPr>
        <w:t>[プロファイル]</w:t>
      </w:r>
      <w:r w:rsidRPr="00116196">
        <w:rPr>
          <w:rFonts w:ascii="メイリオ" w:eastAsia="メイリオ" w:hAnsi="メイリオ" w:hint="eastAsia"/>
        </w:rPr>
        <w:t xml:space="preserve"> アイコンをクリックします。</w:t>
      </w:r>
    </w:p>
    <w:p w14:paraId="6594516E" w14:textId="77777777" w:rsidR="00CC0F1C" w:rsidRPr="00116196" w:rsidRDefault="00CC0F1C" w:rsidP="00CC0F1C">
      <w:pPr>
        <w:pStyle w:val="ConcurNumber"/>
        <w:numPr>
          <w:ilvl w:val="0"/>
          <w:numId w:val="0"/>
        </w:numPr>
        <w:ind w:left="720"/>
        <w:rPr>
          <w:rFonts w:ascii="メイリオ" w:eastAsia="メイリオ" w:hAnsi="メイリオ"/>
        </w:rPr>
      </w:pPr>
      <w:r w:rsidRPr="00116196">
        <w:rPr>
          <w:rFonts w:ascii="メイリオ" w:eastAsia="メイリオ" w:hAnsi="メイリオ" w:hint="eastAsia"/>
          <w:noProof/>
        </w:rPr>
        <w:drawing>
          <wp:inline distT="0" distB="0" distL="0" distR="0" wp14:anchorId="45698792" wp14:editId="7C82D490">
            <wp:extent cx="2743200" cy="448056"/>
            <wp:effectExtent l="0" t="0" r="0" b="9525"/>
            <wp:docPr id="14" name="Picture 14" descr="The Profile icon is cl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Profile icon is clicked."/>
                    <pic:cNvPicPr/>
                  </pic:nvPicPr>
                  <pic:blipFill>
                    <a:blip r:embed="rId27"/>
                    <a:stretch>
                      <a:fillRect/>
                    </a:stretch>
                  </pic:blipFill>
                  <pic:spPr>
                    <a:xfrm>
                      <a:off x="0" y="0"/>
                      <a:ext cx="2743200" cy="448056"/>
                    </a:xfrm>
                    <a:prstGeom prst="rect">
                      <a:avLst/>
                    </a:prstGeom>
                  </pic:spPr>
                </pic:pic>
              </a:graphicData>
            </a:graphic>
          </wp:inline>
        </w:drawing>
      </w:r>
    </w:p>
    <w:p w14:paraId="0604DFE0" w14:textId="77777777" w:rsidR="00CC0F1C" w:rsidRPr="00116196" w:rsidRDefault="00CC0F1C" w:rsidP="00CC0F1C">
      <w:pPr>
        <w:pStyle w:val="ConcurNumber"/>
        <w:keepNext/>
        <w:numPr>
          <w:ilvl w:val="0"/>
          <w:numId w:val="44"/>
        </w:numPr>
        <w:rPr>
          <w:rFonts w:ascii="メイリオ" w:eastAsia="メイリオ" w:hAnsi="メイリオ"/>
        </w:rPr>
      </w:pPr>
      <w:r w:rsidRPr="00116196">
        <w:rPr>
          <w:rFonts w:ascii="メイリオ" w:eastAsia="メイリオ" w:hAnsi="メイリオ" w:hint="eastAsia"/>
          <w:b/>
        </w:rPr>
        <w:t>[プロファイル設定]</w:t>
      </w:r>
      <w:r w:rsidRPr="00116196">
        <w:rPr>
          <w:rFonts w:ascii="メイリオ" w:eastAsia="メイリオ" w:hAnsi="メイリオ" w:hint="eastAsia"/>
        </w:rPr>
        <w:t xml:space="preserve"> をクリックします。</w:t>
      </w:r>
    </w:p>
    <w:p w14:paraId="040D51F8" w14:textId="77777777" w:rsidR="00CC0F1C" w:rsidRPr="00116196" w:rsidRDefault="00CC0F1C" w:rsidP="00CC0F1C">
      <w:pPr>
        <w:pStyle w:val="ConcurNumber"/>
        <w:numPr>
          <w:ilvl w:val="0"/>
          <w:numId w:val="0"/>
        </w:numPr>
        <w:ind w:left="720"/>
        <w:rPr>
          <w:rFonts w:ascii="メイリオ" w:eastAsia="メイリオ" w:hAnsi="メイリオ"/>
        </w:rPr>
      </w:pPr>
      <w:r w:rsidRPr="00116196">
        <w:rPr>
          <w:rFonts w:ascii="メイリオ" w:eastAsia="メイリオ" w:hAnsi="メイリオ" w:hint="eastAsia"/>
          <w:noProof/>
        </w:rPr>
        <w:drawing>
          <wp:inline distT="0" distB="0" distL="0" distR="0" wp14:anchorId="42218110" wp14:editId="1A611A42">
            <wp:extent cx="2743200" cy="1453896"/>
            <wp:effectExtent l="0" t="0" r="0" b="0"/>
            <wp:docPr id="15" name="Picture 15" descr="Profile Settings is cl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rofile Settings is clicked."/>
                    <pic:cNvPicPr/>
                  </pic:nvPicPr>
                  <pic:blipFill>
                    <a:blip r:embed="rId28"/>
                    <a:stretch>
                      <a:fillRect/>
                    </a:stretch>
                  </pic:blipFill>
                  <pic:spPr>
                    <a:xfrm>
                      <a:off x="0" y="0"/>
                      <a:ext cx="2743200" cy="1453896"/>
                    </a:xfrm>
                    <a:prstGeom prst="rect">
                      <a:avLst/>
                    </a:prstGeom>
                  </pic:spPr>
                </pic:pic>
              </a:graphicData>
            </a:graphic>
          </wp:inline>
        </w:drawing>
      </w:r>
    </w:p>
    <w:p w14:paraId="0E0E5669" w14:textId="77777777" w:rsidR="00CC0F1C" w:rsidRPr="00116196" w:rsidRDefault="00CC0F1C" w:rsidP="00CC0F1C">
      <w:pPr>
        <w:pStyle w:val="ConcurNumber"/>
        <w:keepNext/>
        <w:numPr>
          <w:ilvl w:val="0"/>
          <w:numId w:val="44"/>
        </w:numPr>
        <w:rPr>
          <w:rFonts w:ascii="メイリオ" w:eastAsia="メイリオ" w:hAnsi="メイリオ"/>
        </w:rPr>
      </w:pPr>
      <w:r w:rsidRPr="00116196">
        <w:rPr>
          <w:rFonts w:ascii="メイリオ" w:eastAsia="メイリオ" w:hAnsi="メイリオ" w:hint="eastAsia"/>
        </w:rPr>
        <w:t>[プロファイル オプション] ページで、[システム設定] をクリックします。</w:t>
      </w:r>
    </w:p>
    <w:p w14:paraId="5715C047" w14:textId="77777777" w:rsidR="00CC0F1C" w:rsidRPr="00116196" w:rsidRDefault="00CC0F1C" w:rsidP="00CC0F1C">
      <w:pPr>
        <w:pStyle w:val="ConcurNumber"/>
        <w:numPr>
          <w:ilvl w:val="0"/>
          <w:numId w:val="0"/>
        </w:numPr>
        <w:ind w:left="720"/>
        <w:rPr>
          <w:rFonts w:ascii="メイリオ" w:eastAsia="メイリオ" w:hAnsi="メイリオ"/>
        </w:rPr>
      </w:pPr>
      <w:r w:rsidRPr="00116196">
        <w:rPr>
          <w:rFonts w:ascii="メイリオ" w:eastAsia="メイリオ" w:hAnsi="メイリオ" w:hint="eastAsia"/>
          <w:noProof/>
        </w:rPr>
        <w:drawing>
          <wp:inline distT="0" distB="0" distL="0" distR="0" wp14:anchorId="1A39087B" wp14:editId="19071A7F">
            <wp:extent cx="4206240" cy="1645920"/>
            <wp:effectExtent l="0" t="0" r="3810" b="0"/>
            <wp:docPr id="9" name="Picture 9" descr="System Settings is cl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ystem Settings is clicked."/>
                    <pic:cNvPicPr/>
                  </pic:nvPicPr>
                  <pic:blipFill>
                    <a:blip r:embed="rId29"/>
                    <a:stretch>
                      <a:fillRect/>
                    </a:stretch>
                  </pic:blipFill>
                  <pic:spPr>
                    <a:xfrm>
                      <a:off x="0" y="0"/>
                      <a:ext cx="4206240" cy="1645920"/>
                    </a:xfrm>
                    <a:prstGeom prst="rect">
                      <a:avLst/>
                    </a:prstGeom>
                  </pic:spPr>
                </pic:pic>
              </a:graphicData>
            </a:graphic>
          </wp:inline>
        </w:drawing>
      </w:r>
    </w:p>
    <w:p w14:paraId="787E3E3A" w14:textId="77777777" w:rsidR="00CC0F1C" w:rsidRPr="00116196" w:rsidRDefault="00CC0F1C" w:rsidP="00CC0F1C">
      <w:pPr>
        <w:pStyle w:val="ConcurNumber"/>
        <w:keepNext/>
        <w:numPr>
          <w:ilvl w:val="0"/>
          <w:numId w:val="44"/>
        </w:numPr>
        <w:rPr>
          <w:rFonts w:ascii="メイリオ" w:eastAsia="メイリオ" w:hAnsi="メイリオ"/>
        </w:rPr>
      </w:pPr>
      <w:r w:rsidRPr="00116196">
        <w:rPr>
          <w:rFonts w:ascii="メイリオ" w:eastAsia="メイリオ" w:hAnsi="メイリオ" w:hint="eastAsia"/>
          <w:b/>
        </w:rPr>
        <w:lastRenderedPageBreak/>
        <w:t>[システム設定]</w:t>
      </w:r>
      <w:r w:rsidRPr="00116196">
        <w:rPr>
          <w:rFonts w:ascii="メイリオ" w:eastAsia="メイリオ" w:hAnsi="メイリオ" w:hint="eastAsia"/>
        </w:rPr>
        <w:t xml:space="preserve"> ページの </w:t>
      </w:r>
      <w:r w:rsidRPr="00116196">
        <w:rPr>
          <w:rFonts w:ascii="メイリオ" w:eastAsia="メイリオ" w:hAnsi="メイリオ" w:hint="eastAsia"/>
          <w:b/>
        </w:rPr>
        <w:t>[利用可能な設定]</w:t>
      </w:r>
      <w:r w:rsidRPr="00116196">
        <w:rPr>
          <w:rFonts w:ascii="メイリオ" w:eastAsia="メイリオ" w:hAnsi="メイリオ" w:hint="eastAsia"/>
        </w:rPr>
        <w:t xml:space="preserve"> リストで、使用するテーマを選択します。</w:t>
      </w:r>
    </w:p>
    <w:p w14:paraId="1E26407E" w14:textId="77777777" w:rsidR="00CC0F1C" w:rsidRPr="00116196" w:rsidRDefault="00CC0F1C" w:rsidP="00CC0F1C">
      <w:pPr>
        <w:pStyle w:val="ConcurNumber"/>
        <w:numPr>
          <w:ilvl w:val="0"/>
          <w:numId w:val="0"/>
        </w:numPr>
        <w:ind w:left="720"/>
        <w:rPr>
          <w:rFonts w:ascii="メイリオ" w:eastAsia="メイリオ" w:hAnsi="メイリオ"/>
        </w:rPr>
      </w:pPr>
      <w:r w:rsidRPr="00116196">
        <w:rPr>
          <w:rFonts w:ascii="メイリオ" w:eastAsia="メイリオ" w:hAnsi="メイリオ" w:hint="eastAsia"/>
          <w:noProof/>
        </w:rPr>
        <w:drawing>
          <wp:inline distT="0" distB="0" distL="0" distR="0" wp14:anchorId="40903C60" wp14:editId="7868F83A">
            <wp:extent cx="4206240" cy="3694176"/>
            <wp:effectExtent l="0" t="0" r="3810" b="1905"/>
            <wp:docPr id="10" name="Picture 10" descr="The user clicks the desired item in th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user clicks the desired item in the list."/>
                    <pic:cNvPicPr/>
                  </pic:nvPicPr>
                  <pic:blipFill>
                    <a:blip r:embed="rId30"/>
                    <a:stretch>
                      <a:fillRect/>
                    </a:stretch>
                  </pic:blipFill>
                  <pic:spPr>
                    <a:xfrm>
                      <a:off x="0" y="0"/>
                      <a:ext cx="4206240" cy="3694176"/>
                    </a:xfrm>
                    <a:prstGeom prst="rect">
                      <a:avLst/>
                    </a:prstGeom>
                  </pic:spPr>
                </pic:pic>
              </a:graphicData>
            </a:graphic>
          </wp:inline>
        </w:drawing>
      </w:r>
    </w:p>
    <w:p w14:paraId="3C84DA58" w14:textId="77777777" w:rsidR="00CC0F1C" w:rsidRPr="00116196" w:rsidRDefault="00CC0F1C" w:rsidP="00CC0F1C">
      <w:pPr>
        <w:pStyle w:val="ConcurNumber"/>
        <w:numPr>
          <w:ilvl w:val="0"/>
          <w:numId w:val="44"/>
        </w:numPr>
        <w:rPr>
          <w:rFonts w:ascii="メイリオ" w:eastAsia="メイリオ" w:hAnsi="メイリオ"/>
        </w:rPr>
      </w:pPr>
      <w:r w:rsidRPr="00116196">
        <w:rPr>
          <w:rFonts w:ascii="メイリオ" w:eastAsia="メイリオ" w:hAnsi="メイリオ" w:hint="eastAsia"/>
          <w:b/>
          <w:bCs/>
        </w:rPr>
        <w:t>[保存]</w:t>
      </w:r>
      <w:r w:rsidRPr="00116196">
        <w:rPr>
          <w:rFonts w:ascii="メイリオ" w:eastAsia="メイリオ" w:hAnsi="メイリオ" w:hint="eastAsia"/>
        </w:rPr>
        <w:t xml:space="preserve"> をクリックします。画面がリフレッシュされ、SAP Concur UI は選択したテーマに設定されます。</w:t>
      </w:r>
    </w:p>
    <w:p w14:paraId="4FB94121" w14:textId="77777777" w:rsidR="00CC0F1C" w:rsidRPr="00116196" w:rsidRDefault="00CC0F1C" w:rsidP="00CC0F1C">
      <w:pPr>
        <w:pStyle w:val="41"/>
        <w:rPr>
          <w:rFonts w:ascii="メイリオ" w:eastAsia="メイリオ" w:hAnsi="メイリオ"/>
          <w:i w:val="0"/>
        </w:rPr>
      </w:pPr>
      <w:r w:rsidRPr="00116196">
        <w:rPr>
          <w:rFonts w:ascii="メイリオ" w:eastAsia="メイリオ" w:hAnsi="メイリオ" w:hint="eastAsia"/>
          <w:i w:val="0"/>
        </w:rPr>
        <w:t>設定とアクティブ化</w:t>
      </w:r>
    </w:p>
    <w:p w14:paraId="11045CB1" w14:textId="77777777" w:rsidR="00CC0F1C" w:rsidRPr="00116196" w:rsidRDefault="00CC0F1C" w:rsidP="00CC0F1C">
      <w:pPr>
        <w:pStyle w:val="ConcurBodyText"/>
        <w:rPr>
          <w:rFonts w:ascii="メイリオ" w:eastAsia="メイリオ" w:hAnsi="メイリオ"/>
        </w:rPr>
      </w:pPr>
      <w:r w:rsidRPr="00116196">
        <w:rPr>
          <w:rFonts w:ascii="メイリオ" w:eastAsia="メイリオ" w:hAnsi="メイリオ" w:hint="eastAsia"/>
        </w:rPr>
        <w:t>「</w:t>
      </w:r>
      <w:r w:rsidRPr="00116196">
        <w:rPr>
          <w:rFonts w:ascii="メイリオ" w:eastAsia="メイリオ" w:hAnsi="メイリオ" w:hint="eastAsia"/>
          <w:b/>
        </w:rPr>
        <w:t>SAP Fiori テーマのプレビュー</w:t>
      </w:r>
      <w:r w:rsidRPr="00116196">
        <w:rPr>
          <w:rFonts w:ascii="メイリオ" w:eastAsia="メイリオ" w:hAnsi="メイリオ" w:hint="eastAsia"/>
        </w:rPr>
        <w:t xml:space="preserve">」のアクセス許可を付与されたユーザーが </w:t>
      </w:r>
      <w:r w:rsidRPr="00116196">
        <w:rPr>
          <w:rFonts w:ascii="メイリオ" w:eastAsia="メイリオ" w:hAnsi="メイリオ" w:hint="eastAsia"/>
          <w:b/>
        </w:rPr>
        <w:t>[新しいテーマ]</w:t>
      </w:r>
      <w:r w:rsidRPr="00116196">
        <w:rPr>
          <w:rFonts w:ascii="メイリオ" w:eastAsia="メイリオ" w:hAnsi="メイリオ" w:hint="eastAsia"/>
        </w:rPr>
        <w:t xml:space="preserve"> スイッチを </w:t>
      </w:r>
      <w:r w:rsidRPr="00116196">
        <w:rPr>
          <w:rFonts w:ascii="メイリオ" w:eastAsia="メイリオ" w:hAnsi="メイリオ" w:hint="eastAsia"/>
          <w:b/>
        </w:rPr>
        <w:t>[オン]</w:t>
      </w:r>
      <w:r w:rsidRPr="00116196">
        <w:rPr>
          <w:rFonts w:ascii="メイリオ" w:eastAsia="メイリオ" w:hAnsi="メイリオ" w:hint="eastAsia"/>
        </w:rPr>
        <w:t xml:space="preserve"> の位置に切り替えると、</w:t>
      </w:r>
      <w:r w:rsidRPr="00116196">
        <w:rPr>
          <w:rFonts w:ascii="メイリオ" w:eastAsia="メイリオ" w:hAnsi="メイリオ" w:hint="eastAsia"/>
          <w:b/>
        </w:rPr>
        <w:t>[外観設定]</w:t>
      </w:r>
      <w:r w:rsidRPr="00116196">
        <w:rPr>
          <w:rFonts w:ascii="メイリオ" w:eastAsia="メイリオ" w:hAnsi="メイリオ" w:hint="eastAsia"/>
        </w:rPr>
        <w:t xml:space="preserve"> リストが </w:t>
      </w:r>
      <w:r w:rsidRPr="00116196">
        <w:rPr>
          <w:rFonts w:ascii="メイリオ" w:eastAsia="メイリオ" w:hAnsi="メイリオ" w:hint="eastAsia"/>
          <w:b/>
        </w:rPr>
        <w:t>[システム設定]</w:t>
      </w:r>
      <w:r w:rsidRPr="00116196">
        <w:rPr>
          <w:rFonts w:ascii="メイリオ" w:eastAsia="メイリオ" w:hAnsi="メイリオ" w:hint="eastAsia"/>
        </w:rPr>
        <w:t xml:space="preserve"> ページに追加されます。 </w:t>
      </w:r>
    </w:p>
    <w:p w14:paraId="6F64B3A3" w14:textId="77777777" w:rsidR="00CC0F1C" w:rsidRPr="00116196" w:rsidRDefault="00CC0F1C" w:rsidP="00CC0F1C">
      <w:pPr>
        <w:pStyle w:val="30"/>
        <w:rPr>
          <w:rFonts w:ascii="メイリオ" w:eastAsia="メイリオ" w:hAnsi="メイリオ"/>
        </w:rPr>
      </w:pPr>
      <w:r w:rsidRPr="00116196">
        <w:rPr>
          <w:rFonts w:ascii="メイリオ" w:eastAsia="メイリオ" w:hAnsi="メイリオ" w:hint="eastAsia"/>
        </w:rPr>
        <w:lastRenderedPageBreak/>
        <w:t xml:space="preserve">Fiori ライト テーマでのプロファイル メニューの機能変更 </w:t>
      </w:r>
    </w:p>
    <w:p w14:paraId="054C5D0B" w14:textId="77777777" w:rsidR="00CC0F1C" w:rsidRPr="00116196" w:rsidRDefault="00CC0F1C" w:rsidP="007356B2">
      <w:pPr>
        <w:pStyle w:val="ConcurBodyText"/>
        <w:keepN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CC0F1C" w:rsidRPr="00116196" w14:paraId="70BC3C34"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5D9A26F7" w14:textId="77777777" w:rsidR="00CC0F1C" w:rsidRPr="00116196" w:rsidRDefault="00CC0F1C" w:rsidP="00CC0F1C">
            <w:pPr>
              <w:pStyle w:val="ConcurTableHeadCentered8pt"/>
              <w:rPr>
                <w:rFonts w:ascii="メイリオ" w:eastAsia="メイリオ" w:hAnsi="メイリオ"/>
              </w:rPr>
            </w:pPr>
            <w:r w:rsidRPr="00116196">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7DD5C5DE" w14:textId="77777777" w:rsidR="00CC0F1C" w:rsidRPr="00116196" w:rsidRDefault="00CC0F1C" w:rsidP="00CC0F1C">
            <w:pPr>
              <w:pStyle w:val="ConcurTableHeadCentered8pt"/>
              <w:rPr>
                <w:rFonts w:ascii="メイリオ" w:eastAsia="メイリオ" w:hAnsi="メイリオ"/>
              </w:rPr>
            </w:pPr>
            <w:r w:rsidRPr="00116196">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0D14C452" w14:textId="77777777" w:rsidR="00CC0F1C" w:rsidRPr="00116196" w:rsidRDefault="00CC0F1C" w:rsidP="00CC0F1C">
            <w:pPr>
              <w:pStyle w:val="ConcurTableHeadCentered8pt"/>
              <w:rPr>
                <w:rFonts w:ascii="メイリオ" w:eastAsia="メイリオ" w:hAnsi="メイリオ"/>
              </w:rPr>
            </w:pPr>
            <w:r w:rsidRPr="00116196">
              <w:rPr>
                <w:rFonts w:ascii="メイリオ" w:eastAsia="メイリオ" w:hAnsi="メイリオ" w:hint="eastAsia"/>
              </w:rPr>
              <w:t>機能のリリース予定日</w:t>
            </w:r>
          </w:p>
        </w:tc>
      </w:tr>
      <w:tr w:rsidR="00CC0F1C" w:rsidRPr="00116196" w14:paraId="5405C579" w14:textId="77777777" w:rsidTr="00CC0F1C">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005E7C7F" w14:textId="77777777" w:rsidR="00CC0F1C" w:rsidRPr="00116196" w:rsidRDefault="00CC0F1C" w:rsidP="00CC0F1C">
            <w:pPr>
              <w:pStyle w:val="ConcurTableText8ptCenter"/>
              <w:keepNext/>
              <w:rPr>
                <w:rFonts w:ascii="メイリオ" w:eastAsia="メイリオ" w:hAnsi="メイリオ"/>
              </w:rPr>
            </w:pPr>
            <w:r w:rsidRPr="00116196">
              <w:rPr>
                <w:rFonts w:ascii="メイリオ" w:eastAsia="メイリオ" w:hAnsi="メイリオ" w:hint="eastAsia"/>
              </w:rPr>
              <w:t>2021 年 12 月 10 日</w:t>
            </w:r>
          </w:p>
        </w:tc>
        <w:tc>
          <w:tcPr>
            <w:tcW w:w="3010" w:type="dxa"/>
            <w:tcBorders>
              <w:top w:val="single" w:sz="4" w:space="0" w:color="auto"/>
              <w:left w:val="single" w:sz="4" w:space="0" w:color="auto"/>
              <w:bottom w:val="single" w:sz="4" w:space="0" w:color="auto"/>
              <w:right w:val="single" w:sz="4" w:space="0" w:color="auto"/>
            </w:tcBorders>
            <w:vAlign w:val="center"/>
            <w:hideMark/>
          </w:tcPr>
          <w:p w14:paraId="43DAD34D" w14:textId="77777777" w:rsidR="00CC0F1C" w:rsidRPr="00116196" w:rsidRDefault="00CC0F1C" w:rsidP="00CC0F1C">
            <w:pPr>
              <w:pStyle w:val="ConcurTableText8ptCenter"/>
              <w:keepNext/>
              <w:rPr>
                <w:rFonts w:ascii="メイリオ" w:eastAsia="メイリオ" w:hAnsi="メイリオ"/>
              </w:rPr>
            </w:pPr>
            <w:r w:rsidRPr="00116196">
              <w:rPr>
                <w:rFonts w:ascii="メイリオ" w:eastAsia="メイリオ" w:hAnsi="メイリオ" w:hint="eastAsia"/>
                <w:highlight w:val="yellow"/>
              </w:rPr>
              <w:t>2022 年 1 月 14 日</w:t>
            </w:r>
          </w:p>
        </w:tc>
        <w:tc>
          <w:tcPr>
            <w:tcW w:w="3013" w:type="dxa"/>
            <w:tcBorders>
              <w:top w:val="single" w:sz="4" w:space="0" w:color="auto"/>
              <w:left w:val="single" w:sz="4" w:space="0" w:color="auto"/>
              <w:bottom w:val="single" w:sz="4" w:space="0" w:color="auto"/>
              <w:right w:val="single" w:sz="4" w:space="0" w:color="auto"/>
            </w:tcBorders>
            <w:vAlign w:val="center"/>
            <w:hideMark/>
          </w:tcPr>
          <w:p w14:paraId="3CE90F89" w14:textId="77777777" w:rsidR="00CC0F1C" w:rsidRPr="00116196" w:rsidRDefault="00CC0F1C" w:rsidP="00CC0F1C">
            <w:pPr>
              <w:pStyle w:val="ConcurTableText8ptCenter"/>
              <w:keepNext/>
              <w:rPr>
                <w:rFonts w:ascii="メイリオ" w:eastAsia="メイリオ" w:hAnsi="メイリオ"/>
              </w:rPr>
            </w:pPr>
            <w:r w:rsidRPr="00116196">
              <w:rPr>
                <w:rFonts w:ascii="メイリオ" w:eastAsia="メイリオ" w:hAnsi="メイリオ" w:hint="eastAsia"/>
                <w:highlight w:val="yellow"/>
              </w:rPr>
              <w:t>2022 年 1 月 14 日</w:t>
            </w:r>
          </w:p>
        </w:tc>
      </w:tr>
      <w:tr w:rsidR="00CC0F1C" w:rsidRPr="00116196" w14:paraId="45341972" w14:textId="77777777" w:rsidTr="00CC0F1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7C759077" w14:textId="77777777" w:rsidR="00CC0F1C" w:rsidRPr="00116196" w:rsidRDefault="00CC0F1C" w:rsidP="00CC0F1C">
            <w:pPr>
              <w:pStyle w:val="ConcurTableText8ptCenter"/>
              <w:keepNext/>
              <w:rPr>
                <w:rFonts w:ascii="メイリオ" w:eastAsia="メイリオ" w:hAnsi="メイリオ"/>
              </w:rPr>
            </w:pPr>
            <w:r w:rsidRPr="00116196">
              <w:rPr>
                <w:rFonts w:ascii="メイリオ" w:eastAsia="メイリオ" w:hAnsi="メイリオ" w:hint="eastAsia"/>
              </w:rPr>
              <w:t>このリリース ノートでは、前回の月次リリース以降の変更を</w:t>
            </w:r>
            <w:r w:rsidRPr="00116196">
              <w:rPr>
                <w:rFonts w:ascii="メイリオ" w:eastAsia="メイリオ" w:hAnsi="メイリオ" w:hint="eastAsia"/>
                <w:highlight w:val="yellow"/>
              </w:rPr>
              <w:t>黄色</w:t>
            </w:r>
            <w:r w:rsidRPr="00116196">
              <w:rPr>
                <w:rFonts w:ascii="メイリオ" w:eastAsia="メイリオ" w:hAnsi="メイリオ" w:hint="eastAsia"/>
              </w:rPr>
              <w:t>で強調表示しています。</w:t>
            </w:r>
          </w:p>
        </w:tc>
      </w:tr>
    </w:tbl>
    <w:p w14:paraId="7AC0F9C3" w14:textId="77777777" w:rsidR="007356B2" w:rsidRPr="00116196" w:rsidRDefault="007356B2" w:rsidP="007356B2">
      <w:pPr>
        <w:pStyle w:val="ConcurBodyText"/>
        <w:keepNext/>
        <w:rPr>
          <w:rFonts w:ascii="メイリオ" w:eastAsia="メイリオ" w:hAnsi="メイリオ"/>
          <w:b/>
          <w:bCs/>
        </w:rPr>
      </w:pPr>
      <w:r w:rsidRPr="00116196">
        <w:rPr>
          <w:rFonts w:ascii="メイリオ" w:eastAsia="メイリオ" w:hAnsi="メイリオ" w:hint="eastAsia"/>
          <w:b/>
        </w:rPr>
        <w:t>対象製品:</w:t>
      </w:r>
    </w:p>
    <w:p w14:paraId="583A9564" w14:textId="77777777" w:rsidR="00E33D98" w:rsidRPr="00116196" w:rsidRDefault="00E33D98" w:rsidP="00E33D98">
      <w:pPr>
        <w:pStyle w:val="ApplicableProducts"/>
        <w:rPr>
          <w:rFonts w:ascii="メイリオ" w:eastAsia="メイリオ" w:hAnsi="メイリオ"/>
        </w:rPr>
      </w:pPr>
      <w:bookmarkStart w:id="19" w:name="_Toc94105448"/>
      <w:r w:rsidRPr="00116196">
        <w:rPr>
          <w:rFonts w:ascii="メイリオ" w:eastAsia="メイリオ" w:hAnsi="メイリオ" w:hint="eastAsia"/>
        </w:rPr>
        <w:t>Expense、Invoice、Request | Professional</w:t>
      </w:r>
      <w:bookmarkEnd w:id="19"/>
    </w:p>
    <w:p w14:paraId="5A81F85D" w14:textId="77777777" w:rsidR="00CC0F1C" w:rsidRPr="00116196" w:rsidRDefault="00CC0F1C" w:rsidP="00CC0F1C">
      <w:pPr>
        <w:pStyle w:val="41"/>
        <w:rPr>
          <w:rFonts w:ascii="メイリオ" w:eastAsia="メイリオ" w:hAnsi="メイリオ"/>
          <w:i w:val="0"/>
        </w:rPr>
      </w:pPr>
      <w:r w:rsidRPr="00116196">
        <w:rPr>
          <w:rFonts w:ascii="メイリオ" w:eastAsia="メイリオ" w:hAnsi="メイリオ" w:hint="eastAsia"/>
          <w:i w:val="0"/>
        </w:rPr>
        <w:t>概要</w:t>
      </w:r>
    </w:p>
    <w:p w14:paraId="4721FC39" w14:textId="77777777" w:rsidR="00CC0F1C" w:rsidRPr="00116196" w:rsidRDefault="00CC0F1C" w:rsidP="00CC0F1C">
      <w:pPr>
        <w:pStyle w:val="ConcurBodyText"/>
        <w:rPr>
          <w:rFonts w:ascii="メイリオ" w:eastAsia="メイリオ" w:hAnsi="メイリオ"/>
        </w:rPr>
      </w:pPr>
      <w:r w:rsidRPr="00116196">
        <w:rPr>
          <w:rFonts w:ascii="メイリオ" w:eastAsia="メイリオ" w:hAnsi="メイリオ" w:hint="eastAsia"/>
          <w:highlight w:val="yellow"/>
        </w:rPr>
        <w:t>1 月のリリース</w:t>
      </w:r>
      <w:r w:rsidRPr="00116196">
        <w:rPr>
          <w:rFonts w:ascii="メイリオ" w:eastAsia="メイリオ" w:hAnsi="メイリオ" w:hint="eastAsia"/>
        </w:rPr>
        <w:t xml:space="preserve">で、SAP Fiori テーマ内の </w:t>
      </w:r>
      <w:r w:rsidRPr="00116196">
        <w:rPr>
          <w:rFonts w:ascii="メイリオ" w:eastAsia="メイリオ" w:hAnsi="メイリオ" w:hint="eastAsia"/>
          <w:b/>
        </w:rPr>
        <w:t>[プロファイル]</w:t>
      </w:r>
      <w:r w:rsidRPr="00116196">
        <w:rPr>
          <w:rFonts w:ascii="メイリオ" w:eastAsia="メイリオ" w:hAnsi="メイリオ" w:hint="eastAsia"/>
        </w:rPr>
        <w:t xml:space="preserve"> メニューが更新されました。この更新には、メニュー項目のレイアウトが変更されるとともに、一部の機能の変更が含まれています。</w:t>
      </w:r>
    </w:p>
    <w:p w14:paraId="7DD5FAE2" w14:textId="77777777" w:rsidR="00CC0F1C" w:rsidRPr="00116196" w:rsidRDefault="00CC0F1C" w:rsidP="00CC0F1C">
      <w:pPr>
        <w:pStyle w:val="50"/>
        <w:rPr>
          <w:rFonts w:ascii="メイリオ" w:eastAsia="メイリオ" w:hAnsi="メイリオ"/>
        </w:rPr>
      </w:pPr>
      <w:r w:rsidRPr="00116196">
        <w:rPr>
          <w:rFonts w:ascii="メイリオ" w:eastAsia="メイリオ" w:hAnsi="メイリオ" w:hint="eastAsia"/>
        </w:rPr>
        <w:t>業務目的とユーザーへの利点</w:t>
      </w:r>
    </w:p>
    <w:p w14:paraId="1506AAB0" w14:textId="77777777" w:rsidR="00CC0F1C" w:rsidRPr="00116196" w:rsidRDefault="00CC0F1C" w:rsidP="00CC0F1C">
      <w:pPr>
        <w:pStyle w:val="ConcurBodyText"/>
        <w:rPr>
          <w:rFonts w:ascii="メイリオ" w:eastAsia="メイリオ" w:hAnsi="メイリオ"/>
        </w:rPr>
      </w:pPr>
      <w:r w:rsidRPr="00116196">
        <w:rPr>
          <w:rFonts w:ascii="メイリオ" w:eastAsia="メイリオ" w:hAnsi="メイリオ" w:hint="eastAsia"/>
        </w:rPr>
        <w:t xml:space="preserve">SAP Fiori テーマ内の </w:t>
      </w:r>
      <w:r w:rsidRPr="00116196">
        <w:rPr>
          <w:rFonts w:ascii="メイリオ" w:eastAsia="メイリオ" w:hAnsi="メイリオ" w:hint="eastAsia"/>
          <w:b/>
        </w:rPr>
        <w:t>[プロファイル]</w:t>
      </w:r>
      <w:r w:rsidRPr="00116196">
        <w:rPr>
          <w:rFonts w:ascii="メイリオ" w:eastAsia="メイリオ" w:hAnsi="メイリオ" w:hint="eastAsia"/>
        </w:rPr>
        <w:t xml:space="preserve"> メニューの機能性はより効率的で使いやすいものになっています。 </w:t>
      </w:r>
    </w:p>
    <w:p w14:paraId="3BCEDBB5" w14:textId="77777777" w:rsidR="00CC0F1C" w:rsidRPr="00116196" w:rsidRDefault="00CC0F1C" w:rsidP="00CC0F1C">
      <w:pPr>
        <w:pStyle w:val="ConcurNote"/>
        <w:rPr>
          <w:rFonts w:ascii="メイリオ" w:eastAsia="メイリオ" w:hAnsi="メイリオ"/>
        </w:rPr>
      </w:pPr>
      <w:r w:rsidRPr="00116196">
        <w:rPr>
          <w:rFonts w:ascii="メイリオ" w:eastAsia="メイリオ" w:hAnsi="メイリオ" w:hint="eastAsia"/>
        </w:rPr>
        <w:t>SAP Fiori テーマは SAP Concur 製品の外観と操作性をほかの SAP 製品と調和させ、より一貫したユーザー操作を提供します。</w:t>
      </w:r>
    </w:p>
    <w:p w14:paraId="09CF8A52" w14:textId="77777777" w:rsidR="00CC0F1C" w:rsidRPr="00116196" w:rsidRDefault="00CC0F1C" w:rsidP="00CC0F1C">
      <w:pPr>
        <w:pStyle w:val="41"/>
        <w:rPr>
          <w:rFonts w:ascii="メイリオ" w:eastAsia="メイリオ" w:hAnsi="メイリオ"/>
          <w:i w:val="0"/>
        </w:rPr>
      </w:pPr>
      <w:r w:rsidRPr="00116196">
        <w:rPr>
          <w:rFonts w:ascii="メイリオ" w:eastAsia="メイリオ" w:hAnsi="メイリオ" w:hint="eastAsia"/>
          <w:i w:val="0"/>
        </w:rPr>
        <w:t>ユーザーへの表示</w:t>
      </w:r>
    </w:p>
    <w:p w14:paraId="79FA1DEA" w14:textId="77777777" w:rsidR="00CC0F1C" w:rsidRPr="00116196" w:rsidRDefault="00CC0F1C" w:rsidP="00CC0F1C">
      <w:pPr>
        <w:pStyle w:val="ConcurBodyText"/>
        <w:keepNext/>
        <w:rPr>
          <w:rFonts w:ascii="メイリオ" w:eastAsia="メイリオ" w:hAnsi="メイリオ"/>
        </w:rPr>
      </w:pPr>
      <w:r w:rsidRPr="00116196">
        <w:rPr>
          <w:rFonts w:ascii="メイリオ" w:eastAsia="メイリオ" w:hAnsi="メイリオ" w:hint="eastAsia"/>
        </w:rPr>
        <w:t>新しいテーマを有効にした場合、ほとんどのユーザー（別のユーザーの代理を務める権利のないユーザー）には、個人プロファイル設定にアクセスするためのオプションおよび製品からログアウトするためのオプションが表示されます。レイアウトおよび外観は変わりますが、機能性に変</w:t>
      </w:r>
      <w:r w:rsidRPr="00116196">
        <w:rPr>
          <w:rFonts w:ascii="メイリオ" w:eastAsia="メイリオ" w:hAnsi="メイリオ" w:hint="eastAsia"/>
        </w:rPr>
        <w:lastRenderedPageBreak/>
        <w:t>更はありません。</w:t>
      </w:r>
      <w:r w:rsidRPr="00116196">
        <w:rPr>
          <w:rFonts w:ascii="メイリオ" w:eastAsia="メイリオ" w:hAnsi="メイリオ" w:hint="eastAsia"/>
        </w:rPr>
        <w:br/>
      </w:r>
    </w:p>
    <w:tbl>
      <w:tblPr>
        <w:tblW w:w="807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290"/>
        <w:gridCol w:w="3780"/>
      </w:tblGrid>
      <w:tr w:rsidR="00CC0F1C" w:rsidRPr="00116196" w14:paraId="5A2B5447" w14:textId="77777777" w:rsidTr="00EA4589">
        <w:trPr>
          <w:cantSplit/>
          <w:trHeight w:val="360"/>
          <w:tblHeader/>
        </w:trPr>
        <w:tc>
          <w:tcPr>
            <w:tcW w:w="4290" w:type="dxa"/>
            <w:shd w:val="clear" w:color="auto" w:fill="000000"/>
          </w:tcPr>
          <w:p w14:paraId="0B5A87B5" w14:textId="77777777" w:rsidR="00CC0F1C" w:rsidRPr="00116196" w:rsidRDefault="00CC0F1C" w:rsidP="00CC0F1C">
            <w:pPr>
              <w:pStyle w:val="ConcurTableHeadLeft"/>
              <w:rPr>
                <w:rFonts w:ascii="メイリオ" w:eastAsia="メイリオ" w:hAnsi="メイリオ"/>
              </w:rPr>
            </w:pPr>
            <w:r w:rsidRPr="00116196">
              <w:rPr>
                <w:rFonts w:ascii="メイリオ" w:eastAsia="メイリオ" w:hAnsi="メイリオ" w:hint="eastAsia"/>
              </w:rPr>
              <w:t>現行のテーマ</w:t>
            </w:r>
          </w:p>
        </w:tc>
        <w:tc>
          <w:tcPr>
            <w:tcW w:w="3780" w:type="dxa"/>
            <w:shd w:val="clear" w:color="auto" w:fill="000000"/>
          </w:tcPr>
          <w:p w14:paraId="2B14DB3C" w14:textId="77777777" w:rsidR="00CC0F1C" w:rsidRPr="00116196" w:rsidRDefault="00CC0F1C" w:rsidP="00CC0F1C">
            <w:pPr>
              <w:pStyle w:val="ConcurTableHeadLeft"/>
              <w:rPr>
                <w:rFonts w:ascii="メイリオ" w:eastAsia="メイリオ" w:hAnsi="メイリオ"/>
              </w:rPr>
            </w:pPr>
            <w:r w:rsidRPr="00116196">
              <w:rPr>
                <w:rFonts w:ascii="メイリオ" w:eastAsia="メイリオ" w:hAnsi="メイリオ" w:hint="eastAsia"/>
              </w:rPr>
              <w:t>SAP Fiori ライト テーマ</w:t>
            </w:r>
          </w:p>
        </w:tc>
      </w:tr>
      <w:tr w:rsidR="00CC0F1C" w:rsidRPr="00116196" w14:paraId="1585D31C" w14:textId="77777777" w:rsidTr="00EA4589">
        <w:trPr>
          <w:cantSplit/>
          <w:trHeight w:val="1808"/>
        </w:trPr>
        <w:tc>
          <w:tcPr>
            <w:tcW w:w="4290" w:type="dxa"/>
          </w:tcPr>
          <w:p w14:paraId="4B4D0C92" w14:textId="77777777" w:rsidR="00CC0F1C" w:rsidRPr="00116196" w:rsidRDefault="00CC0F1C" w:rsidP="00CC0F1C">
            <w:pPr>
              <w:pStyle w:val="ConcurTableText"/>
              <w:rPr>
                <w:rFonts w:ascii="メイリオ" w:eastAsia="メイリオ" w:hAnsi="メイリオ"/>
                <w:noProof/>
              </w:rPr>
            </w:pPr>
            <w:r w:rsidRPr="00116196">
              <w:rPr>
                <w:rFonts w:ascii="メイリオ" w:eastAsia="メイリオ" w:hAnsi="メイリオ" w:hint="eastAsia"/>
                <w:noProof/>
                <w:snapToGrid/>
              </w:rPr>
              <w:drawing>
                <wp:inline distT="0" distB="0" distL="0" distR="0" wp14:anchorId="6E07C29A" wp14:editId="3AC17FC3">
                  <wp:extent cx="2507226" cy="964318"/>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1089" cy="965804"/>
                          </a:xfrm>
                          <a:prstGeom prst="rect">
                            <a:avLst/>
                          </a:prstGeom>
                          <a:noFill/>
                          <a:ln>
                            <a:noFill/>
                          </a:ln>
                        </pic:spPr>
                      </pic:pic>
                    </a:graphicData>
                  </a:graphic>
                </wp:inline>
              </w:drawing>
            </w:r>
          </w:p>
        </w:tc>
        <w:tc>
          <w:tcPr>
            <w:tcW w:w="3780" w:type="dxa"/>
          </w:tcPr>
          <w:p w14:paraId="65E822A4" w14:textId="77777777" w:rsidR="00CC0F1C" w:rsidRPr="00116196" w:rsidRDefault="00CC0F1C" w:rsidP="00CC0F1C">
            <w:pPr>
              <w:pStyle w:val="ConcurTableText"/>
              <w:rPr>
                <w:rFonts w:ascii="メイリオ" w:eastAsia="メイリオ" w:hAnsi="メイリオ"/>
              </w:rPr>
            </w:pPr>
            <w:r w:rsidRPr="00116196">
              <w:rPr>
                <w:rFonts w:ascii="メイリオ" w:eastAsia="メイリオ" w:hAnsi="メイリオ" w:hint="eastAsia"/>
                <w:noProof/>
                <w:snapToGrid/>
              </w:rPr>
              <w:drawing>
                <wp:inline distT="0" distB="0" distL="0" distR="0" wp14:anchorId="2C4F3262" wp14:editId="754CAB92">
                  <wp:extent cx="2214434" cy="96393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21966" cy="967208"/>
                          </a:xfrm>
                          <a:prstGeom prst="rect">
                            <a:avLst/>
                          </a:prstGeom>
                          <a:noFill/>
                          <a:ln>
                            <a:noFill/>
                          </a:ln>
                        </pic:spPr>
                      </pic:pic>
                    </a:graphicData>
                  </a:graphic>
                </wp:inline>
              </w:drawing>
            </w:r>
          </w:p>
        </w:tc>
      </w:tr>
    </w:tbl>
    <w:p w14:paraId="4A00915E" w14:textId="77777777" w:rsidR="00CC0F1C" w:rsidRPr="00116196" w:rsidRDefault="00CC0F1C" w:rsidP="00CC0F1C">
      <w:pPr>
        <w:pStyle w:val="41"/>
        <w:rPr>
          <w:rFonts w:ascii="メイリオ" w:eastAsia="メイリオ" w:hAnsi="メイリオ"/>
          <w:i w:val="0"/>
        </w:rPr>
      </w:pPr>
      <w:r w:rsidRPr="00116196">
        <w:rPr>
          <w:rFonts w:ascii="メイリオ" w:eastAsia="メイリオ" w:hAnsi="メイリオ" w:hint="eastAsia"/>
          <w:i w:val="0"/>
        </w:rPr>
        <w:lastRenderedPageBreak/>
        <w:t>「別の代理」権利のあるユーザーへの表示</w:t>
      </w:r>
    </w:p>
    <w:p w14:paraId="12D5A5D5" w14:textId="77777777" w:rsidR="00CC0F1C" w:rsidRPr="00116196" w:rsidRDefault="00CC0F1C" w:rsidP="00CC0F1C">
      <w:pPr>
        <w:pStyle w:val="ConcurBodyText"/>
        <w:keepNext/>
        <w:rPr>
          <w:rFonts w:ascii="メイリオ" w:eastAsia="メイリオ" w:hAnsi="メイリオ"/>
        </w:rPr>
      </w:pPr>
      <w:r w:rsidRPr="00116196">
        <w:rPr>
          <w:rFonts w:ascii="メイリオ" w:eastAsia="メイリオ" w:hAnsi="メイリオ" w:hint="eastAsia"/>
        </w:rPr>
        <w:t>別のユーザーの代理を務める権利が付与されたユーザーの場合、</w:t>
      </w:r>
      <w:r w:rsidRPr="00116196">
        <w:rPr>
          <w:rFonts w:ascii="メイリオ" w:eastAsia="メイリオ" w:hAnsi="メイリオ" w:hint="eastAsia"/>
          <w:b/>
        </w:rPr>
        <w:t>[プロファイル設定]</w:t>
      </w:r>
      <w:r w:rsidRPr="00116196">
        <w:rPr>
          <w:rFonts w:ascii="メイリオ" w:eastAsia="メイリオ" w:hAnsi="メイリオ" w:hint="eastAsia"/>
        </w:rPr>
        <w:t xml:space="preserve"> および </w:t>
      </w:r>
      <w:r w:rsidRPr="00116196">
        <w:rPr>
          <w:rFonts w:ascii="メイリオ" w:eastAsia="メイリオ" w:hAnsi="メイリオ" w:hint="eastAsia"/>
          <w:b/>
        </w:rPr>
        <w:t>[サイン アウト]</w:t>
      </w:r>
      <w:r w:rsidRPr="00116196">
        <w:rPr>
          <w:rFonts w:ascii="メイリオ" w:eastAsia="メイリオ" w:hAnsi="メイリオ" w:hint="eastAsia"/>
        </w:rPr>
        <w:t xml:space="preserve"> オプションに加えて、</w:t>
      </w:r>
      <w:r w:rsidRPr="00116196">
        <w:rPr>
          <w:rFonts w:ascii="メイリオ" w:eastAsia="メイリオ" w:hAnsi="メイリオ" w:hint="eastAsia"/>
          <w:b/>
        </w:rPr>
        <w:t>[別のユーザーの代理で操作]</w:t>
      </w:r>
      <w:r w:rsidRPr="00116196">
        <w:rPr>
          <w:rFonts w:ascii="メイリオ" w:eastAsia="メイリオ" w:hAnsi="メイリオ" w:hint="eastAsia"/>
        </w:rPr>
        <w:t xml:space="preserve"> オプションが表示されます。</w:t>
      </w:r>
      <w:r w:rsidRPr="00116196">
        <w:rPr>
          <w:rFonts w:ascii="メイリオ" w:eastAsia="メイリオ" w:hAnsi="メイリオ" w:hint="eastAsia"/>
        </w:rPr>
        <w:br/>
      </w:r>
    </w:p>
    <w:tbl>
      <w:tblPr>
        <w:tblW w:w="891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590"/>
        <w:gridCol w:w="4320"/>
      </w:tblGrid>
      <w:tr w:rsidR="00CC0F1C" w:rsidRPr="00116196" w14:paraId="5CB2EC77" w14:textId="77777777" w:rsidTr="00CC0F1C">
        <w:trPr>
          <w:cantSplit/>
          <w:tblHeader/>
        </w:trPr>
        <w:tc>
          <w:tcPr>
            <w:tcW w:w="4590" w:type="dxa"/>
            <w:shd w:val="clear" w:color="auto" w:fill="000000"/>
          </w:tcPr>
          <w:p w14:paraId="29479853" w14:textId="77777777" w:rsidR="00CC0F1C" w:rsidRPr="00116196" w:rsidRDefault="00CC0F1C" w:rsidP="00CC0F1C">
            <w:pPr>
              <w:pStyle w:val="ConcurTableHeadLeft"/>
              <w:rPr>
                <w:rFonts w:ascii="メイリオ" w:eastAsia="メイリオ" w:hAnsi="メイリオ"/>
              </w:rPr>
            </w:pPr>
            <w:r w:rsidRPr="00116196">
              <w:rPr>
                <w:rFonts w:ascii="メイリオ" w:eastAsia="メイリオ" w:hAnsi="メイリオ" w:hint="eastAsia"/>
              </w:rPr>
              <w:t>現行のテーマ</w:t>
            </w:r>
          </w:p>
        </w:tc>
        <w:tc>
          <w:tcPr>
            <w:tcW w:w="4320" w:type="dxa"/>
            <w:shd w:val="clear" w:color="auto" w:fill="000000"/>
          </w:tcPr>
          <w:p w14:paraId="3AAB679E" w14:textId="77777777" w:rsidR="00CC0F1C" w:rsidRPr="00116196" w:rsidRDefault="00CC0F1C" w:rsidP="00CC0F1C">
            <w:pPr>
              <w:pStyle w:val="ConcurTableHeadLeft"/>
              <w:rPr>
                <w:rFonts w:ascii="メイリオ" w:eastAsia="メイリオ" w:hAnsi="メイリオ"/>
              </w:rPr>
            </w:pPr>
            <w:r w:rsidRPr="00116196">
              <w:rPr>
                <w:rFonts w:ascii="メイリオ" w:eastAsia="メイリオ" w:hAnsi="メイリオ" w:hint="eastAsia"/>
              </w:rPr>
              <w:t>SAP Fiori ライト テーマ</w:t>
            </w:r>
          </w:p>
        </w:tc>
      </w:tr>
      <w:tr w:rsidR="00CC0F1C" w:rsidRPr="00116196" w14:paraId="7CDABE24" w14:textId="77777777" w:rsidTr="00CC0F1C">
        <w:trPr>
          <w:cantSplit/>
          <w:trHeight w:val="6648"/>
        </w:trPr>
        <w:tc>
          <w:tcPr>
            <w:tcW w:w="4590" w:type="dxa"/>
          </w:tcPr>
          <w:p w14:paraId="572689CA" w14:textId="77777777" w:rsidR="00CC0F1C" w:rsidRPr="00116196" w:rsidRDefault="00CC0F1C" w:rsidP="00CC0F1C">
            <w:pPr>
              <w:pStyle w:val="ConcurTableText"/>
              <w:rPr>
                <w:rFonts w:ascii="メイリオ" w:eastAsia="メイリオ" w:hAnsi="メイリオ"/>
                <w:noProof/>
              </w:rPr>
            </w:pPr>
            <w:r w:rsidRPr="00116196">
              <w:rPr>
                <w:rFonts w:ascii="メイリオ" w:eastAsia="メイリオ" w:hAnsi="メイリオ" w:hint="eastAsia"/>
                <w:noProof/>
                <w:snapToGrid/>
              </w:rPr>
              <w:drawing>
                <wp:inline distT="0" distB="0" distL="0" distR="0" wp14:anchorId="195EF54E" wp14:editId="6AF56F26">
                  <wp:extent cx="2758440" cy="22860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58440" cy="2286000"/>
                          </a:xfrm>
                          <a:prstGeom prst="rect">
                            <a:avLst/>
                          </a:prstGeom>
                          <a:noFill/>
                          <a:ln>
                            <a:noFill/>
                          </a:ln>
                        </pic:spPr>
                      </pic:pic>
                    </a:graphicData>
                  </a:graphic>
                </wp:inline>
              </w:drawing>
            </w:r>
          </w:p>
          <w:p w14:paraId="7C80EE2F" w14:textId="77777777" w:rsidR="00CC0F1C" w:rsidRPr="00116196" w:rsidRDefault="00CC0F1C" w:rsidP="00CC0F1C">
            <w:pPr>
              <w:pStyle w:val="ConcurTableText"/>
              <w:rPr>
                <w:rFonts w:ascii="メイリオ" w:eastAsia="メイリオ" w:hAnsi="メイリオ"/>
                <w:noProof/>
              </w:rPr>
            </w:pPr>
          </w:p>
        </w:tc>
        <w:tc>
          <w:tcPr>
            <w:tcW w:w="4320" w:type="dxa"/>
          </w:tcPr>
          <w:p w14:paraId="793E7F2D" w14:textId="77777777" w:rsidR="00CC0F1C" w:rsidRPr="00116196" w:rsidRDefault="00CC0F1C" w:rsidP="00CC0F1C">
            <w:pPr>
              <w:pStyle w:val="ConcurTableText"/>
              <w:rPr>
                <w:rFonts w:ascii="メイリオ" w:eastAsia="メイリオ" w:hAnsi="メイリオ"/>
                <w:noProof/>
                <w:snapToGrid/>
              </w:rPr>
            </w:pPr>
            <w:r w:rsidRPr="00116196">
              <w:rPr>
                <w:rFonts w:ascii="メイリオ" w:eastAsia="メイリオ" w:hAnsi="メイリオ" w:hint="eastAsia"/>
                <w:noProof/>
                <w:snapToGrid/>
              </w:rPr>
              <w:drawing>
                <wp:inline distT="0" distB="0" distL="0" distR="0" wp14:anchorId="64B5FF63" wp14:editId="35135919">
                  <wp:extent cx="2606040" cy="137160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06040" cy="1371600"/>
                          </a:xfrm>
                          <a:prstGeom prst="rect">
                            <a:avLst/>
                          </a:prstGeom>
                          <a:noFill/>
                          <a:ln>
                            <a:noFill/>
                          </a:ln>
                        </pic:spPr>
                      </pic:pic>
                    </a:graphicData>
                  </a:graphic>
                </wp:inline>
              </w:drawing>
            </w:r>
          </w:p>
          <w:p w14:paraId="6DA1D629" w14:textId="77777777" w:rsidR="00CC0F1C" w:rsidRPr="00116196" w:rsidRDefault="00CC0F1C" w:rsidP="00CC0F1C">
            <w:pPr>
              <w:pStyle w:val="ConcurTableText"/>
              <w:rPr>
                <w:rFonts w:ascii="メイリオ" w:eastAsia="メイリオ" w:hAnsi="メイリオ"/>
                <w:noProof/>
                <w:snapToGrid/>
              </w:rPr>
            </w:pPr>
            <w:r w:rsidRPr="00116196">
              <w:rPr>
                <w:rFonts w:ascii="メイリオ" w:eastAsia="メイリオ" w:hAnsi="メイリオ" w:hint="eastAsia"/>
                <w:snapToGrid/>
              </w:rPr>
              <w:t>矢印をクリックすると、別のユーザーの代理を務めるためのオプションが表示されます。</w:t>
            </w:r>
          </w:p>
          <w:p w14:paraId="74A1C3A0" w14:textId="77777777" w:rsidR="00CC0F1C" w:rsidRPr="00116196" w:rsidRDefault="00CC0F1C" w:rsidP="00CC0F1C">
            <w:pPr>
              <w:pStyle w:val="ConcurTableText"/>
              <w:rPr>
                <w:rFonts w:ascii="メイリオ" w:eastAsia="メイリオ" w:hAnsi="メイリオ"/>
              </w:rPr>
            </w:pPr>
            <w:r w:rsidRPr="00116196">
              <w:rPr>
                <w:rFonts w:ascii="メイリオ" w:eastAsia="メイリオ" w:hAnsi="メイリオ" w:hint="eastAsia"/>
                <w:noProof/>
                <w:snapToGrid/>
              </w:rPr>
              <w:drawing>
                <wp:inline distT="0" distB="0" distL="0" distR="0" wp14:anchorId="424DEFA5" wp14:editId="42EF656F">
                  <wp:extent cx="2590800" cy="23926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0800" cy="2392680"/>
                          </a:xfrm>
                          <a:prstGeom prst="rect">
                            <a:avLst/>
                          </a:prstGeom>
                          <a:noFill/>
                          <a:ln>
                            <a:noFill/>
                          </a:ln>
                        </pic:spPr>
                      </pic:pic>
                    </a:graphicData>
                  </a:graphic>
                </wp:inline>
              </w:drawing>
            </w:r>
          </w:p>
        </w:tc>
      </w:tr>
    </w:tbl>
    <w:p w14:paraId="6EBD765E" w14:textId="77777777" w:rsidR="00CC0F1C" w:rsidRPr="00116196" w:rsidRDefault="00CC0F1C" w:rsidP="00CC0F1C">
      <w:pPr>
        <w:pStyle w:val="ConcurBodyText"/>
        <w:rPr>
          <w:rFonts w:ascii="メイリオ" w:eastAsia="メイリオ" w:hAnsi="メイリオ"/>
        </w:rPr>
      </w:pPr>
      <w:r w:rsidRPr="00116196">
        <w:rPr>
          <w:rFonts w:ascii="メイリオ" w:eastAsia="メイリオ" w:hAnsi="メイリオ" w:hint="eastAsia"/>
        </w:rPr>
        <w:t xml:space="preserve">新しいテーマでの </w:t>
      </w:r>
      <w:r w:rsidRPr="00116196">
        <w:rPr>
          <w:rFonts w:ascii="メイリオ" w:eastAsia="メイリオ" w:hAnsi="メイリオ" w:hint="eastAsia"/>
          <w:b/>
        </w:rPr>
        <w:t>[プロファイル]</w:t>
      </w:r>
      <w:r w:rsidRPr="00116196">
        <w:rPr>
          <w:rFonts w:ascii="メイリオ" w:eastAsia="メイリオ" w:hAnsi="メイリオ" w:hint="eastAsia"/>
        </w:rPr>
        <w:t xml:space="preserve"> メニューの機能変更としては、以下のようなものが含まれます。</w:t>
      </w:r>
    </w:p>
    <w:p w14:paraId="7572E7C3" w14:textId="77777777" w:rsidR="00CC0F1C" w:rsidRPr="00116196" w:rsidRDefault="00CC0F1C" w:rsidP="00CC0F1C">
      <w:pPr>
        <w:pStyle w:val="ConcurBullet"/>
        <w:numPr>
          <w:ilvl w:val="0"/>
          <w:numId w:val="31"/>
        </w:numPr>
        <w:tabs>
          <w:tab w:val="clear" w:pos="1080"/>
        </w:tabs>
        <w:ind w:left="720"/>
        <w:rPr>
          <w:rFonts w:ascii="メイリオ" w:eastAsia="メイリオ" w:hAnsi="メイリオ"/>
        </w:rPr>
      </w:pPr>
      <w:r w:rsidRPr="00116196">
        <w:rPr>
          <w:rFonts w:ascii="メイリオ" w:eastAsia="メイリオ" w:hAnsi="メイリオ" w:hint="eastAsia"/>
          <w:b/>
        </w:rPr>
        <w:t>[自分自身]:</w:t>
      </w:r>
      <w:r w:rsidRPr="00116196">
        <w:rPr>
          <w:rFonts w:ascii="メイリオ" w:eastAsia="メイリオ" w:hAnsi="メイリオ" w:hint="eastAsia"/>
        </w:rPr>
        <w:t xml:space="preserve"> このオプションは 2 つの機能を果たします。1 つは、自分自身のために操作していることを目視で識別し、確認することができます。もう 1 つは、別のユーザーの代理を務めた後に自分自身の操作に戻ることができます。 </w:t>
      </w:r>
    </w:p>
    <w:p w14:paraId="5432082B" w14:textId="77777777" w:rsidR="00CC0F1C" w:rsidRPr="00116196" w:rsidRDefault="00CC0F1C" w:rsidP="00CC0F1C">
      <w:pPr>
        <w:pStyle w:val="ConcurBullet"/>
        <w:numPr>
          <w:ilvl w:val="0"/>
          <w:numId w:val="31"/>
        </w:numPr>
        <w:tabs>
          <w:tab w:val="clear" w:pos="1080"/>
        </w:tabs>
        <w:ind w:left="720"/>
        <w:rPr>
          <w:rFonts w:ascii="メイリオ" w:eastAsia="メイリオ" w:hAnsi="メイリオ"/>
        </w:rPr>
      </w:pPr>
      <w:r w:rsidRPr="00116196">
        <w:rPr>
          <w:rFonts w:ascii="メイリオ" w:eastAsia="メイリオ" w:hAnsi="メイリオ" w:hint="eastAsia"/>
          <w:b/>
        </w:rPr>
        <w:t>[切替]:</w:t>
      </w:r>
      <w:r w:rsidRPr="00116196">
        <w:rPr>
          <w:rFonts w:ascii="メイリオ" w:eastAsia="メイリオ" w:hAnsi="メイリオ" w:hint="eastAsia"/>
        </w:rPr>
        <w:t xml:space="preserve"> このボタンは、あるユーザーの代理で行う操作と自分自身の操作を切り替えます。 </w:t>
      </w:r>
    </w:p>
    <w:p w14:paraId="1E703BDB" w14:textId="77777777" w:rsidR="00CC0F1C" w:rsidRPr="00116196" w:rsidRDefault="00CC0F1C" w:rsidP="00CC0F1C">
      <w:pPr>
        <w:pStyle w:val="50"/>
        <w:rPr>
          <w:rFonts w:ascii="メイリオ" w:eastAsia="メイリオ" w:hAnsi="メイリオ"/>
        </w:rPr>
      </w:pPr>
      <w:r w:rsidRPr="00116196">
        <w:rPr>
          <w:rFonts w:ascii="メイリオ" w:eastAsia="メイリオ" w:hAnsi="メイリオ" w:hint="eastAsia"/>
        </w:rPr>
        <w:lastRenderedPageBreak/>
        <w:t>別のユーザーの代理での操作と自分自身のための操作の切り替え</w:t>
      </w:r>
    </w:p>
    <w:p w14:paraId="52B4F90E" w14:textId="77777777" w:rsidR="00CC0F1C" w:rsidRPr="00116196" w:rsidRDefault="00CC0F1C" w:rsidP="00CC0F1C">
      <w:pPr>
        <w:pStyle w:val="ConcurBodyText"/>
        <w:keepNext/>
        <w:rPr>
          <w:rFonts w:ascii="メイリオ" w:eastAsia="メイリオ" w:hAnsi="メイリオ"/>
        </w:rPr>
      </w:pPr>
      <w:r w:rsidRPr="00116196">
        <w:rPr>
          <w:rFonts w:ascii="メイリオ" w:eastAsia="メイリオ" w:hAnsi="メイリオ" w:hint="eastAsia"/>
        </w:rPr>
        <w:t>別のユーザーの代理で操作する機能は、現行のテーマでも SAP Fiori ライト テーマでもほとんど同じです。</w:t>
      </w:r>
      <w:r w:rsidRPr="00116196">
        <w:rPr>
          <w:rFonts w:ascii="メイリオ" w:eastAsia="メイリオ" w:hAnsi="メイリオ" w:hint="eastAsia"/>
        </w:rPr>
        <w:br/>
      </w:r>
    </w:p>
    <w:tbl>
      <w:tblPr>
        <w:tblW w:w="84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200"/>
        <w:gridCol w:w="4230"/>
      </w:tblGrid>
      <w:tr w:rsidR="00CC0F1C" w:rsidRPr="00116196" w14:paraId="3EC1055D" w14:textId="77777777" w:rsidTr="00CC0F1C">
        <w:trPr>
          <w:cantSplit/>
          <w:tblHeader/>
        </w:trPr>
        <w:tc>
          <w:tcPr>
            <w:tcW w:w="4200" w:type="dxa"/>
            <w:shd w:val="clear" w:color="auto" w:fill="000000"/>
          </w:tcPr>
          <w:p w14:paraId="03C36648" w14:textId="77777777" w:rsidR="00CC0F1C" w:rsidRPr="00116196" w:rsidRDefault="00CC0F1C" w:rsidP="00CC0F1C">
            <w:pPr>
              <w:pStyle w:val="ConcurTableHeadLeft"/>
              <w:rPr>
                <w:rFonts w:ascii="メイリオ" w:eastAsia="メイリオ" w:hAnsi="メイリオ"/>
              </w:rPr>
            </w:pPr>
            <w:r w:rsidRPr="00116196">
              <w:rPr>
                <w:rFonts w:ascii="メイリオ" w:eastAsia="メイリオ" w:hAnsi="メイリオ" w:hint="eastAsia"/>
              </w:rPr>
              <w:t>現行のテーマ</w:t>
            </w:r>
          </w:p>
        </w:tc>
        <w:tc>
          <w:tcPr>
            <w:tcW w:w="4230" w:type="dxa"/>
            <w:shd w:val="clear" w:color="auto" w:fill="000000"/>
          </w:tcPr>
          <w:p w14:paraId="7A37839D" w14:textId="77777777" w:rsidR="00CC0F1C" w:rsidRPr="00116196" w:rsidRDefault="00CC0F1C" w:rsidP="00CC0F1C">
            <w:pPr>
              <w:pStyle w:val="ConcurTableHeadLeft"/>
              <w:rPr>
                <w:rFonts w:ascii="メイリオ" w:eastAsia="メイリオ" w:hAnsi="メイリオ"/>
              </w:rPr>
            </w:pPr>
            <w:r w:rsidRPr="00116196">
              <w:rPr>
                <w:rFonts w:ascii="メイリオ" w:eastAsia="メイリオ" w:hAnsi="メイリオ" w:hint="eastAsia"/>
              </w:rPr>
              <w:t>SAP Fiori ライト テーマ</w:t>
            </w:r>
          </w:p>
        </w:tc>
      </w:tr>
      <w:tr w:rsidR="00CC0F1C" w:rsidRPr="00116196" w14:paraId="5F27E15D" w14:textId="77777777" w:rsidTr="00CC0F1C">
        <w:trPr>
          <w:cantSplit/>
          <w:trHeight w:val="3689"/>
        </w:trPr>
        <w:tc>
          <w:tcPr>
            <w:tcW w:w="4200" w:type="dxa"/>
          </w:tcPr>
          <w:p w14:paraId="0DF786D9" w14:textId="77777777" w:rsidR="00CC0F1C" w:rsidRPr="00116196" w:rsidRDefault="00CC0F1C" w:rsidP="00CC0F1C">
            <w:pPr>
              <w:pStyle w:val="ConcurTableText"/>
              <w:rPr>
                <w:rFonts w:ascii="メイリオ" w:eastAsia="メイリオ" w:hAnsi="メイリオ"/>
                <w:noProof/>
              </w:rPr>
            </w:pPr>
            <w:r w:rsidRPr="00116196">
              <w:rPr>
                <w:rFonts w:ascii="メイリオ" w:eastAsia="メイリオ" w:hAnsi="メイリオ" w:hint="eastAsia"/>
                <w:noProof/>
                <w:snapToGrid/>
              </w:rPr>
              <w:drawing>
                <wp:inline distT="0" distB="0" distL="0" distR="0" wp14:anchorId="75131AA7" wp14:editId="78F275DF">
                  <wp:extent cx="2514600" cy="207568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4600" cy="2075688"/>
                          </a:xfrm>
                          <a:prstGeom prst="rect">
                            <a:avLst/>
                          </a:prstGeom>
                          <a:noFill/>
                          <a:ln>
                            <a:noFill/>
                          </a:ln>
                        </pic:spPr>
                      </pic:pic>
                    </a:graphicData>
                  </a:graphic>
                </wp:inline>
              </w:drawing>
            </w:r>
          </w:p>
        </w:tc>
        <w:tc>
          <w:tcPr>
            <w:tcW w:w="4230" w:type="dxa"/>
          </w:tcPr>
          <w:p w14:paraId="6BFCDFF0" w14:textId="77777777" w:rsidR="00CC0F1C" w:rsidRPr="00116196" w:rsidRDefault="00CC0F1C" w:rsidP="00CC0F1C">
            <w:pPr>
              <w:pStyle w:val="ConcurTableText"/>
              <w:rPr>
                <w:rFonts w:ascii="メイリオ" w:eastAsia="メイリオ" w:hAnsi="メイリオ"/>
              </w:rPr>
            </w:pPr>
            <w:r w:rsidRPr="00116196">
              <w:rPr>
                <w:rFonts w:ascii="メイリオ" w:eastAsia="メイリオ" w:hAnsi="メイリオ" w:hint="eastAsia"/>
                <w:noProof/>
                <w:snapToGrid/>
              </w:rPr>
              <w:drawing>
                <wp:inline distT="0" distB="0" distL="0" distR="0" wp14:anchorId="08A0D9EF" wp14:editId="1DD56B49">
                  <wp:extent cx="2514600" cy="2322576"/>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14600" cy="2322576"/>
                          </a:xfrm>
                          <a:prstGeom prst="rect">
                            <a:avLst/>
                          </a:prstGeom>
                          <a:noFill/>
                          <a:ln>
                            <a:noFill/>
                          </a:ln>
                        </pic:spPr>
                      </pic:pic>
                    </a:graphicData>
                  </a:graphic>
                </wp:inline>
              </w:drawing>
            </w:r>
          </w:p>
        </w:tc>
      </w:tr>
    </w:tbl>
    <w:p w14:paraId="17FD8B46" w14:textId="77777777" w:rsidR="00CC0F1C" w:rsidRPr="00116196" w:rsidRDefault="00CC0F1C" w:rsidP="00CC0F1C">
      <w:pPr>
        <w:pStyle w:val="ConcurBodyText"/>
        <w:rPr>
          <w:rFonts w:ascii="メイリオ" w:eastAsia="メイリオ" w:hAnsi="メイリオ"/>
        </w:rPr>
      </w:pPr>
      <w:r w:rsidRPr="00116196">
        <w:rPr>
          <w:rFonts w:ascii="メイリオ" w:eastAsia="メイリオ" w:hAnsi="メイリオ" w:hint="eastAsia"/>
        </w:rPr>
        <w:t>以下の機能変更など、若干の違いがあります。</w:t>
      </w:r>
    </w:p>
    <w:p w14:paraId="74D4B1C7" w14:textId="77777777" w:rsidR="00CC0F1C" w:rsidRPr="00116196" w:rsidRDefault="00CC0F1C" w:rsidP="00CC0F1C">
      <w:pPr>
        <w:pStyle w:val="ConcurBullet"/>
        <w:numPr>
          <w:ilvl w:val="0"/>
          <w:numId w:val="31"/>
        </w:numPr>
        <w:tabs>
          <w:tab w:val="clear" w:pos="1080"/>
        </w:tabs>
        <w:ind w:left="720"/>
        <w:rPr>
          <w:rFonts w:ascii="メイリオ" w:eastAsia="メイリオ" w:hAnsi="メイリオ"/>
        </w:rPr>
      </w:pPr>
      <w:r w:rsidRPr="00116196">
        <w:rPr>
          <w:rFonts w:ascii="メイリオ" w:eastAsia="メイリオ" w:hAnsi="メイリオ" w:hint="eastAsia"/>
          <w:b/>
        </w:rPr>
        <w:t>テキスト:</w:t>
      </w:r>
      <w:r w:rsidRPr="00116196">
        <w:rPr>
          <w:rFonts w:ascii="メイリオ" w:eastAsia="メイリオ" w:hAnsi="メイリオ" w:hint="eastAsia"/>
        </w:rPr>
        <w:t xml:space="preserve"> 実行中の作業をわかりやすくするため、Fiori インターフェースの文言が更新されています。</w:t>
      </w:r>
    </w:p>
    <w:p w14:paraId="1EB505B9" w14:textId="77777777" w:rsidR="00CC0F1C" w:rsidRPr="00116196" w:rsidRDefault="00CC0F1C" w:rsidP="00CC0F1C">
      <w:pPr>
        <w:pStyle w:val="ConcurBullet"/>
        <w:numPr>
          <w:ilvl w:val="0"/>
          <w:numId w:val="31"/>
        </w:numPr>
        <w:tabs>
          <w:tab w:val="clear" w:pos="1080"/>
        </w:tabs>
        <w:ind w:left="720"/>
        <w:rPr>
          <w:rFonts w:ascii="メイリオ" w:eastAsia="メイリオ" w:hAnsi="メイリオ"/>
        </w:rPr>
      </w:pPr>
      <w:r w:rsidRPr="00116196">
        <w:rPr>
          <w:rFonts w:ascii="メイリオ" w:eastAsia="メイリオ" w:hAnsi="メイリオ" w:hint="eastAsia"/>
          <w:b/>
        </w:rPr>
        <w:t>ユーザー選択と [切替] ボタン:</w:t>
      </w:r>
      <w:r w:rsidRPr="00116196">
        <w:rPr>
          <w:rFonts w:ascii="メイリオ" w:eastAsia="メイリオ" w:hAnsi="メイリオ" w:hint="eastAsia"/>
        </w:rPr>
        <w:t xml:space="preserve"> ユーザーを選択するアクションと代理での操作に切り替えるアクションを 1 つの行で指定でき、</w:t>
      </w:r>
      <w:r w:rsidRPr="00116196">
        <w:rPr>
          <w:rFonts w:ascii="メイリオ" w:eastAsia="メイリオ" w:hAnsi="メイリオ" w:hint="eastAsia"/>
          <w:b/>
        </w:rPr>
        <w:t>[キャンセル]</w:t>
      </w:r>
      <w:r w:rsidRPr="00116196">
        <w:rPr>
          <w:rFonts w:ascii="メイリオ" w:eastAsia="メイリオ" w:hAnsi="メイリオ" w:hint="eastAsia"/>
        </w:rPr>
        <w:t xml:space="preserve"> ボタンは完全に削除されました。 </w:t>
      </w:r>
    </w:p>
    <w:p w14:paraId="21A94960" w14:textId="77777777" w:rsidR="00CC0F1C" w:rsidRPr="00116196" w:rsidRDefault="00CC0F1C" w:rsidP="00CC0F1C">
      <w:pPr>
        <w:pStyle w:val="ConcurBodyText"/>
        <w:rPr>
          <w:rFonts w:ascii="メイリオ" w:eastAsia="メイリオ" w:hAnsi="メイリオ"/>
        </w:rPr>
      </w:pPr>
      <w:r w:rsidRPr="00116196">
        <w:rPr>
          <w:rFonts w:ascii="メイリオ" w:eastAsia="メイリオ" w:hAnsi="メイリオ" w:hint="eastAsia"/>
        </w:rPr>
        <w:t>Fiori テーマがアクティブな場合、ユーザーは代理を務めるユーザーの名前を入力し、</w:t>
      </w:r>
      <w:r w:rsidRPr="00116196">
        <w:rPr>
          <w:rFonts w:ascii="メイリオ" w:eastAsia="メイリオ" w:hAnsi="メイリオ" w:hint="eastAsia"/>
          <w:b/>
        </w:rPr>
        <w:t>[切替]</w:t>
      </w:r>
      <w:r w:rsidRPr="00116196">
        <w:rPr>
          <w:rFonts w:ascii="メイリオ" w:eastAsia="メイリオ" w:hAnsi="メイリオ" w:hint="eastAsia"/>
        </w:rPr>
        <w:t xml:space="preserve"> ボタンをクリックすると、指定したユーザーの代理を務めることができます。別のユーザーの代理を務めると、現在代理を務めているユーザーの名前が </w:t>
      </w:r>
      <w:r w:rsidRPr="00116196">
        <w:rPr>
          <w:rFonts w:ascii="メイリオ" w:eastAsia="メイリオ" w:hAnsi="メイリオ" w:hint="eastAsia"/>
          <w:b/>
        </w:rPr>
        <w:t>[プロファイル]</w:t>
      </w:r>
      <w:r w:rsidRPr="00116196">
        <w:rPr>
          <w:rFonts w:ascii="メイリオ" w:eastAsia="メイリオ" w:hAnsi="メイリオ" w:hint="eastAsia"/>
        </w:rPr>
        <w:t xml:space="preserve"> メニューの上に表示されます。</w:t>
      </w:r>
      <w:r w:rsidRPr="00116196">
        <w:rPr>
          <w:rFonts w:ascii="メイリオ" w:eastAsia="メイリオ" w:hAnsi="メイリオ" w:hint="eastAsia"/>
        </w:rPr>
        <w:br/>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200"/>
        <w:gridCol w:w="4050"/>
      </w:tblGrid>
      <w:tr w:rsidR="00CC0F1C" w:rsidRPr="00116196" w14:paraId="446A07BA" w14:textId="77777777" w:rsidTr="00CC0F1C">
        <w:trPr>
          <w:cantSplit/>
          <w:tblHeader/>
        </w:trPr>
        <w:tc>
          <w:tcPr>
            <w:tcW w:w="4200" w:type="dxa"/>
            <w:shd w:val="clear" w:color="auto" w:fill="000000"/>
          </w:tcPr>
          <w:p w14:paraId="7670A011" w14:textId="77777777" w:rsidR="00CC0F1C" w:rsidRPr="00116196" w:rsidRDefault="00CC0F1C" w:rsidP="00CC0F1C">
            <w:pPr>
              <w:pStyle w:val="ConcurTableHeadLeft"/>
              <w:rPr>
                <w:rFonts w:ascii="メイリオ" w:eastAsia="メイリオ" w:hAnsi="メイリオ"/>
              </w:rPr>
            </w:pPr>
            <w:r w:rsidRPr="00116196">
              <w:rPr>
                <w:rFonts w:ascii="メイリオ" w:eastAsia="メイリオ" w:hAnsi="メイリオ" w:hint="eastAsia"/>
              </w:rPr>
              <w:lastRenderedPageBreak/>
              <w:t>現行のテーマ</w:t>
            </w:r>
          </w:p>
        </w:tc>
        <w:tc>
          <w:tcPr>
            <w:tcW w:w="4050" w:type="dxa"/>
            <w:shd w:val="clear" w:color="auto" w:fill="000000"/>
          </w:tcPr>
          <w:p w14:paraId="59B9B538" w14:textId="77777777" w:rsidR="00CC0F1C" w:rsidRPr="00116196" w:rsidRDefault="00CC0F1C" w:rsidP="00CC0F1C">
            <w:pPr>
              <w:pStyle w:val="ConcurTableHeadLeft"/>
              <w:rPr>
                <w:rFonts w:ascii="メイリオ" w:eastAsia="メイリオ" w:hAnsi="メイリオ"/>
              </w:rPr>
            </w:pPr>
            <w:r w:rsidRPr="00116196">
              <w:rPr>
                <w:rFonts w:ascii="メイリオ" w:eastAsia="メイリオ" w:hAnsi="メイリオ" w:hint="eastAsia"/>
              </w:rPr>
              <w:t>SAP Fiori ライト テーマ</w:t>
            </w:r>
          </w:p>
        </w:tc>
      </w:tr>
      <w:tr w:rsidR="00CC0F1C" w:rsidRPr="00116196" w14:paraId="7B54A6A1" w14:textId="77777777" w:rsidTr="00CC0F1C">
        <w:trPr>
          <w:cantSplit/>
        </w:trPr>
        <w:tc>
          <w:tcPr>
            <w:tcW w:w="4200" w:type="dxa"/>
            <w:tcBorders>
              <w:top w:val="single" w:sz="4" w:space="0" w:color="auto"/>
              <w:left w:val="single" w:sz="4" w:space="0" w:color="auto"/>
              <w:bottom w:val="single" w:sz="4" w:space="0" w:color="auto"/>
              <w:right w:val="single" w:sz="4" w:space="0" w:color="auto"/>
            </w:tcBorders>
          </w:tcPr>
          <w:p w14:paraId="32B73101" w14:textId="77777777" w:rsidR="00CC0F1C" w:rsidRPr="00116196" w:rsidRDefault="00CC0F1C" w:rsidP="00CC0F1C">
            <w:pPr>
              <w:pStyle w:val="ConcurTableText"/>
              <w:rPr>
                <w:rFonts w:ascii="メイリオ" w:eastAsia="メイリオ" w:hAnsi="メイリオ"/>
                <w:noProof/>
                <w:snapToGrid/>
              </w:rPr>
            </w:pPr>
            <w:r w:rsidRPr="00116196">
              <w:rPr>
                <w:rFonts w:ascii="メイリオ" w:eastAsia="メイリオ" w:hAnsi="メイリオ" w:hint="eastAsia"/>
                <w:noProof/>
                <w:snapToGrid/>
              </w:rPr>
              <w:drawing>
                <wp:inline distT="0" distB="0" distL="0" distR="0" wp14:anchorId="1F81919C" wp14:editId="48BBC917">
                  <wp:extent cx="2286000" cy="221284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0" cy="2212848"/>
                          </a:xfrm>
                          <a:prstGeom prst="rect">
                            <a:avLst/>
                          </a:prstGeom>
                          <a:noFill/>
                          <a:ln>
                            <a:noFill/>
                          </a:ln>
                        </pic:spPr>
                      </pic:pic>
                    </a:graphicData>
                  </a:graphic>
                </wp:inline>
              </w:drawing>
            </w:r>
          </w:p>
        </w:tc>
        <w:tc>
          <w:tcPr>
            <w:tcW w:w="4050" w:type="dxa"/>
            <w:tcBorders>
              <w:top w:val="single" w:sz="4" w:space="0" w:color="auto"/>
              <w:left w:val="single" w:sz="4" w:space="0" w:color="auto"/>
              <w:bottom w:val="single" w:sz="4" w:space="0" w:color="auto"/>
              <w:right w:val="single" w:sz="4" w:space="0" w:color="auto"/>
            </w:tcBorders>
          </w:tcPr>
          <w:p w14:paraId="38DFC350" w14:textId="77777777" w:rsidR="00CC0F1C" w:rsidRPr="00116196" w:rsidRDefault="00CC0F1C" w:rsidP="00CC0F1C">
            <w:pPr>
              <w:pStyle w:val="ConcurTableText"/>
              <w:rPr>
                <w:rFonts w:ascii="メイリオ" w:eastAsia="メイリオ" w:hAnsi="メイリオ"/>
                <w:noProof/>
                <w:snapToGrid/>
              </w:rPr>
            </w:pPr>
            <w:r w:rsidRPr="00116196">
              <w:rPr>
                <w:rFonts w:ascii="メイリオ" w:eastAsia="メイリオ" w:hAnsi="メイリオ" w:hint="eastAsia"/>
                <w:noProof/>
                <w:snapToGrid/>
              </w:rPr>
              <w:drawing>
                <wp:inline distT="0" distB="0" distL="0" distR="0" wp14:anchorId="671E52C4" wp14:editId="115A1A20">
                  <wp:extent cx="2286000" cy="2112264"/>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0" cy="2112264"/>
                          </a:xfrm>
                          <a:prstGeom prst="rect">
                            <a:avLst/>
                          </a:prstGeom>
                          <a:noFill/>
                          <a:ln>
                            <a:noFill/>
                          </a:ln>
                        </pic:spPr>
                      </pic:pic>
                    </a:graphicData>
                  </a:graphic>
                </wp:inline>
              </w:drawing>
            </w:r>
          </w:p>
        </w:tc>
      </w:tr>
    </w:tbl>
    <w:p w14:paraId="79897522" w14:textId="77777777" w:rsidR="00CC0F1C" w:rsidRPr="00116196" w:rsidRDefault="00CC0F1C" w:rsidP="00CC0F1C">
      <w:pPr>
        <w:pStyle w:val="ConcurBodyText"/>
        <w:rPr>
          <w:rFonts w:ascii="メイリオ" w:eastAsia="メイリオ" w:hAnsi="メイリオ"/>
        </w:rPr>
      </w:pPr>
      <w:r w:rsidRPr="00116196">
        <w:rPr>
          <w:rFonts w:ascii="メイリオ" w:eastAsia="メイリオ" w:hAnsi="メイリオ" w:hint="eastAsia"/>
          <w:b/>
        </w:rPr>
        <w:t>[自分自身]</w:t>
      </w:r>
      <w:r w:rsidRPr="00116196">
        <w:rPr>
          <w:rFonts w:ascii="メイリオ" w:eastAsia="メイリオ" w:hAnsi="メイリオ" w:hint="eastAsia"/>
        </w:rPr>
        <w:t xml:space="preserve"> オプションを選択し、</w:t>
      </w:r>
      <w:r w:rsidRPr="00116196">
        <w:rPr>
          <w:rFonts w:ascii="メイリオ" w:eastAsia="メイリオ" w:hAnsi="メイリオ" w:hint="eastAsia"/>
          <w:b/>
        </w:rPr>
        <w:t>[切替]</w:t>
      </w:r>
      <w:r w:rsidRPr="00116196">
        <w:rPr>
          <w:rFonts w:ascii="メイリオ" w:eastAsia="メイリオ" w:hAnsi="メイリオ" w:hint="eastAsia"/>
        </w:rPr>
        <w:t xml:space="preserve"> をクリックすれば、自分自身のための操作に戻ることができます。</w:t>
      </w:r>
    </w:p>
    <w:p w14:paraId="295F82ED" w14:textId="77777777" w:rsidR="00CC0F1C" w:rsidRPr="00116196" w:rsidRDefault="00CC0F1C" w:rsidP="00CC0F1C">
      <w:pPr>
        <w:pStyle w:val="41"/>
        <w:rPr>
          <w:rFonts w:ascii="メイリオ" w:eastAsia="メイリオ" w:hAnsi="メイリオ"/>
          <w:i w:val="0"/>
        </w:rPr>
      </w:pPr>
      <w:r w:rsidRPr="00116196">
        <w:rPr>
          <w:rFonts w:ascii="メイリオ" w:eastAsia="メイリオ" w:hAnsi="メイリオ" w:hint="eastAsia"/>
          <w:i w:val="0"/>
        </w:rPr>
        <w:t>設定とアクティブ化</w:t>
      </w:r>
    </w:p>
    <w:p w14:paraId="502E9563" w14:textId="77777777" w:rsidR="00CC0F1C" w:rsidRPr="00116196" w:rsidRDefault="00CC0F1C" w:rsidP="00CC0F1C">
      <w:pPr>
        <w:pStyle w:val="ConcurBodyText"/>
        <w:rPr>
          <w:rFonts w:ascii="メイリオ" w:eastAsia="メイリオ" w:hAnsi="メイリオ"/>
        </w:rPr>
      </w:pPr>
      <w:r w:rsidRPr="00116196">
        <w:rPr>
          <w:rFonts w:ascii="メイリオ" w:eastAsia="メイリオ" w:hAnsi="メイリオ" w:hint="eastAsia"/>
        </w:rPr>
        <w:t xml:space="preserve">設定やアクティブ化を行う必要はありません。2022 年 1 月のリリースで、SAP Concur Fiori ライト テーマの </w:t>
      </w:r>
      <w:r w:rsidRPr="00116196">
        <w:rPr>
          <w:rFonts w:ascii="メイリオ" w:eastAsia="メイリオ" w:hAnsi="メイリオ" w:hint="eastAsia"/>
          <w:b/>
        </w:rPr>
        <w:t>[プロファイル]</w:t>
      </w:r>
      <w:r w:rsidRPr="00116196">
        <w:rPr>
          <w:rFonts w:ascii="メイリオ" w:eastAsia="メイリオ" w:hAnsi="メイリオ" w:hint="eastAsia"/>
        </w:rPr>
        <w:t xml:space="preserve"> メニューは自動的に更新されます。</w:t>
      </w:r>
    </w:p>
    <w:p w14:paraId="2625E842" w14:textId="77777777" w:rsidR="00CC0F1C" w:rsidRPr="00116196" w:rsidRDefault="00CC0F1C" w:rsidP="00CC0F1C">
      <w:pPr>
        <w:pStyle w:val="ConcurNote"/>
        <w:rPr>
          <w:rFonts w:ascii="メイリオ" w:eastAsia="メイリオ" w:hAnsi="メイリオ"/>
        </w:rPr>
      </w:pPr>
      <w:r w:rsidRPr="00116196">
        <w:rPr>
          <w:rFonts w:ascii="メイリオ" w:eastAsia="メイリオ" w:hAnsi="メイリオ" w:hint="eastAsia"/>
        </w:rPr>
        <w:t>SAP Fiori テーマのプレビューを選択しているお客様がフィードバックを提供する場合は、以下のページで SAP Continuous Influence プログラムの参加登録を行うことができます。</w:t>
      </w:r>
      <w:r w:rsidRPr="00116196">
        <w:rPr>
          <w:rFonts w:ascii="メイリオ" w:eastAsia="メイリオ" w:hAnsi="メイリオ" w:hint="eastAsia"/>
        </w:rPr>
        <w:br/>
      </w:r>
      <w:hyperlink r:id="rId40" w:history="1">
        <w:r w:rsidRPr="00116196">
          <w:rPr>
            <w:rStyle w:val="a6"/>
            <w:rFonts w:ascii="メイリオ" w:eastAsia="メイリオ" w:hAnsi="メイリオ" w:hint="eastAsia"/>
          </w:rPr>
          <w:t>SAP Customer Influence</w:t>
        </w:r>
      </w:hyperlink>
      <w:r w:rsidRPr="00116196">
        <w:rPr>
          <w:rFonts w:ascii="メイリオ" w:eastAsia="メイリオ" w:hAnsi="メイリオ" w:hint="eastAsia"/>
        </w:rPr>
        <w:br/>
      </w:r>
      <w:r w:rsidRPr="00116196">
        <w:rPr>
          <w:rFonts w:ascii="メイリオ" w:eastAsia="メイリオ" w:hAnsi="メイリオ" w:hint="eastAsia"/>
        </w:rPr>
        <w:br/>
        <w:t xml:space="preserve">お客様は登録後またはログイン後に </w:t>
      </w:r>
      <w:r w:rsidRPr="00116196">
        <w:rPr>
          <w:rFonts w:ascii="メイリオ" w:eastAsia="メイリオ" w:hAnsi="メイリオ" w:hint="eastAsia"/>
          <w:b/>
        </w:rPr>
        <w:t>Hands-on system Approach of Consistent User Experience based on SAP IE Scenario Travel-to-Reimburse</w:t>
      </w:r>
      <w:r w:rsidRPr="00116196">
        <w:rPr>
          <w:rFonts w:ascii="メイリオ" w:eastAsia="メイリオ" w:hAnsi="メイリオ" w:hint="eastAsia"/>
        </w:rPr>
        <w:t xml:space="preserve"> の参加をリクエストできます。</w:t>
      </w:r>
      <w:r w:rsidRPr="00116196">
        <w:rPr>
          <w:rFonts w:ascii="メイリオ" w:eastAsia="メイリオ" w:hAnsi="メイリオ" w:hint="eastAsia"/>
        </w:rPr>
        <w:br/>
      </w:r>
      <w:r w:rsidRPr="00116196">
        <w:rPr>
          <w:rFonts w:ascii="メイリオ" w:eastAsia="メイリオ" w:hAnsi="メイリオ" w:hint="eastAsia"/>
        </w:rPr>
        <w:br/>
        <w:t>SAP Customer Influence の登録は限定されているため、締め切りになる場合があります。</w:t>
      </w:r>
    </w:p>
    <w:p w14:paraId="174BF808" w14:textId="77777777" w:rsidR="00537432" w:rsidRPr="00116196" w:rsidRDefault="00CC0F1C" w:rsidP="0022038D">
      <w:pPr>
        <w:pStyle w:val="ConcurMoreInfo"/>
        <w:rPr>
          <w:rFonts w:ascii="メイリオ" w:eastAsia="メイリオ" w:hAnsi="メイリオ"/>
        </w:rPr>
      </w:pPr>
      <w:r w:rsidRPr="00116196">
        <w:rPr>
          <w:rFonts w:ascii="メイリオ" w:eastAsia="メイリオ" w:hAnsi="メイリオ" w:hint="eastAsia"/>
        </w:rPr>
        <w:lastRenderedPageBreak/>
        <w:t>別のユーザーの代理での操作については、設定ガイド「代理構成（製品共有）」および Expense 版または Invoice 版のユーザー ガイド「プロキシ ログオン」をご参照ください。</w:t>
      </w:r>
      <w:r w:rsidRPr="00116196">
        <w:rPr>
          <w:rFonts w:ascii="メイリオ" w:eastAsia="メイリオ" w:hAnsi="メイリオ" w:hint="eastAsia"/>
          <w:highlight w:val="yellow"/>
        </w:rPr>
        <w:t>SAP Fiori テーマの詳細については、2021 年 12 月のリリース ノートの「Fiori ライト テーマを有効化する新しいアクセス許可」をご参照ください。</w:t>
      </w:r>
    </w:p>
    <w:p w14:paraId="58770C64" w14:textId="77777777" w:rsidR="00CC0F1C" w:rsidRPr="00116196" w:rsidRDefault="00CC0F1C" w:rsidP="00FA3F39">
      <w:pPr>
        <w:pStyle w:val="21"/>
        <w:rPr>
          <w:rFonts w:ascii="メイリオ" w:eastAsia="メイリオ" w:hAnsi="メイリオ"/>
        </w:rPr>
      </w:pPr>
      <w:bookmarkStart w:id="20" w:name="_Toc94105449"/>
      <w:r w:rsidRPr="00116196">
        <w:rPr>
          <w:rFonts w:ascii="メイリオ" w:eastAsia="メイリオ" w:hAnsi="メイリオ" w:hint="eastAsia"/>
        </w:rPr>
        <w:t>セキュリティ</w:t>
      </w:r>
      <w:bookmarkEnd w:id="20"/>
    </w:p>
    <w:p w14:paraId="6A234F16" w14:textId="77777777" w:rsidR="00CC0F1C" w:rsidRPr="00116196" w:rsidRDefault="00CC0F1C" w:rsidP="00CC0F1C">
      <w:pPr>
        <w:pStyle w:val="30"/>
        <w:rPr>
          <w:rFonts w:ascii="メイリオ" w:eastAsia="メイリオ" w:hAnsi="メイリオ"/>
        </w:rPr>
      </w:pPr>
      <w:r w:rsidRPr="00116196">
        <w:rPr>
          <w:rFonts w:ascii="メイリオ" w:eastAsia="メイリオ" w:hAnsi="メイリオ" w:hint="eastAsia"/>
        </w:rPr>
        <w:t>一部の TLSv1.2 暗号が非サポートに（2022 年 2 月 1 日）</w:t>
      </w:r>
    </w:p>
    <w:p w14:paraId="679DFB5F" w14:textId="77777777" w:rsidR="00CC0F1C" w:rsidRPr="00116196" w:rsidRDefault="00CC0F1C" w:rsidP="00CC0F1C">
      <w:pPr>
        <w:pStyle w:val="ConcurBodyT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CC0F1C" w:rsidRPr="00116196" w14:paraId="2733DCB4"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2C1596F" w14:textId="77777777" w:rsidR="00CC0F1C" w:rsidRPr="00116196" w:rsidRDefault="00CC0F1C" w:rsidP="00CC0F1C">
            <w:pPr>
              <w:pStyle w:val="ConcurTableHeadCentered8pt"/>
              <w:rPr>
                <w:rFonts w:ascii="メイリオ" w:eastAsia="メイリオ" w:hAnsi="メイリオ"/>
              </w:rPr>
            </w:pPr>
            <w:r w:rsidRPr="00116196">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3E90BCB5" w14:textId="77777777" w:rsidR="00CC0F1C" w:rsidRPr="00116196" w:rsidRDefault="00CC0F1C" w:rsidP="00CC0F1C">
            <w:pPr>
              <w:pStyle w:val="ConcurTableHeadCentered8pt"/>
              <w:rPr>
                <w:rFonts w:ascii="メイリオ" w:eastAsia="メイリオ" w:hAnsi="メイリオ"/>
              </w:rPr>
            </w:pPr>
            <w:r w:rsidRPr="00116196">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51A44D3C" w14:textId="77777777" w:rsidR="00CC0F1C" w:rsidRPr="00116196" w:rsidRDefault="00CC0F1C" w:rsidP="00CC0F1C">
            <w:pPr>
              <w:pStyle w:val="ConcurTableHeadCentered8pt"/>
              <w:rPr>
                <w:rFonts w:ascii="メイリオ" w:eastAsia="メイリオ" w:hAnsi="メイリオ"/>
              </w:rPr>
            </w:pPr>
            <w:r w:rsidRPr="00116196">
              <w:rPr>
                <w:rFonts w:ascii="メイリオ" w:eastAsia="メイリオ" w:hAnsi="メイリオ" w:hint="eastAsia"/>
              </w:rPr>
              <w:t>機能のリリース予定日</w:t>
            </w:r>
          </w:p>
        </w:tc>
      </w:tr>
      <w:tr w:rsidR="00CC0F1C" w:rsidRPr="00116196" w14:paraId="539AAB2E"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BA69A12" w14:textId="77777777" w:rsidR="00CC0F1C" w:rsidRPr="00116196" w:rsidRDefault="00CC0F1C" w:rsidP="00CC0F1C">
            <w:pPr>
              <w:pStyle w:val="ConcurTableText8ptCenter"/>
              <w:keepNext/>
              <w:rPr>
                <w:rFonts w:ascii="メイリオ" w:eastAsia="メイリオ" w:hAnsi="メイリオ"/>
              </w:rPr>
            </w:pPr>
            <w:r w:rsidRPr="00116196">
              <w:rPr>
                <w:rFonts w:ascii="メイリオ" w:eastAsia="メイリオ" w:hAnsi="メイリオ" w:hint="eastAsia"/>
              </w:rPr>
              <w:t>2021 年 8 月 13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1714C41" w14:textId="77777777" w:rsidR="00CC0F1C" w:rsidRPr="00116196" w:rsidRDefault="00CC0F1C" w:rsidP="00CC0F1C">
            <w:pPr>
              <w:pStyle w:val="ConcurTableText8ptCenter"/>
              <w:keepNext/>
              <w:rPr>
                <w:rFonts w:ascii="メイリオ" w:eastAsia="メイリオ" w:hAnsi="メイリオ"/>
              </w:rPr>
            </w:pPr>
            <w:r w:rsidRPr="00116196">
              <w:rPr>
                <w:rFonts w:ascii="メイリオ" w:eastAsia="メイリオ" w:hAnsi="メイリオ" w:hint="eastAsia"/>
                <w:highlight w:val="yellow"/>
              </w:rPr>
              <w:t>2022 年 1 月 14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287176E" w14:textId="77777777" w:rsidR="00CC0F1C" w:rsidRPr="00116196" w:rsidRDefault="00CC0F1C" w:rsidP="00CC0F1C">
            <w:pPr>
              <w:pStyle w:val="ConcurTableText8ptCenter"/>
              <w:keepNext/>
              <w:rPr>
                <w:rFonts w:ascii="メイリオ" w:eastAsia="メイリオ" w:hAnsi="メイリオ"/>
              </w:rPr>
            </w:pPr>
            <w:r w:rsidRPr="00116196">
              <w:rPr>
                <w:rFonts w:ascii="メイリオ" w:eastAsia="メイリオ" w:hAnsi="メイリオ" w:hint="eastAsia"/>
              </w:rPr>
              <w:t>2022 年 2 月 1 日</w:t>
            </w:r>
          </w:p>
        </w:tc>
      </w:tr>
      <w:tr w:rsidR="00CC0F1C" w:rsidRPr="00116196" w14:paraId="4A22B108" w14:textId="77777777" w:rsidTr="00CC0F1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FA5E3D7" w14:textId="77777777" w:rsidR="00CC0F1C" w:rsidRPr="00116196" w:rsidRDefault="00CC0F1C" w:rsidP="00CC0F1C">
            <w:pPr>
              <w:pStyle w:val="ConcurTableText8ptCenter"/>
              <w:keepNext/>
              <w:rPr>
                <w:rFonts w:ascii="メイリオ" w:eastAsia="メイリオ" w:hAnsi="メイリオ"/>
              </w:rPr>
            </w:pPr>
            <w:r w:rsidRPr="00116196">
              <w:rPr>
                <w:rFonts w:ascii="メイリオ" w:eastAsia="メイリオ" w:hAnsi="メイリオ" w:hint="eastAsia"/>
              </w:rPr>
              <w:t>このリリース ノートでは、前回の月次リリース以降の変更を</w:t>
            </w:r>
            <w:r w:rsidRPr="00116196">
              <w:rPr>
                <w:rFonts w:ascii="メイリオ" w:eastAsia="メイリオ" w:hAnsi="メイリオ" w:hint="eastAsia"/>
                <w:highlight w:val="yellow"/>
              </w:rPr>
              <w:t>黄色</w:t>
            </w:r>
            <w:r w:rsidRPr="00116196">
              <w:rPr>
                <w:rFonts w:ascii="メイリオ" w:eastAsia="メイリオ" w:hAnsi="メイリオ" w:hint="eastAsia"/>
              </w:rPr>
              <w:t>で強調表示しています。</w:t>
            </w:r>
          </w:p>
        </w:tc>
      </w:tr>
    </w:tbl>
    <w:p w14:paraId="2FEE588C" w14:textId="77777777" w:rsidR="007356B2" w:rsidRPr="00116196" w:rsidRDefault="007356B2" w:rsidP="007356B2">
      <w:pPr>
        <w:pStyle w:val="ConcurBodyText"/>
        <w:rPr>
          <w:rFonts w:ascii="メイリオ" w:eastAsia="メイリオ" w:hAnsi="メイリオ"/>
          <w:b/>
          <w:bCs/>
        </w:rPr>
      </w:pPr>
      <w:r w:rsidRPr="00116196">
        <w:rPr>
          <w:rFonts w:ascii="メイリオ" w:eastAsia="メイリオ" w:hAnsi="メイリオ" w:hint="eastAsia"/>
          <w:b/>
        </w:rPr>
        <w:t>対象製品:</w:t>
      </w:r>
    </w:p>
    <w:p w14:paraId="65C7C820" w14:textId="77777777" w:rsidR="00E33D98" w:rsidRPr="00116196" w:rsidRDefault="00E33D98" w:rsidP="00E33D98">
      <w:pPr>
        <w:pStyle w:val="ApplicableProducts"/>
        <w:rPr>
          <w:rFonts w:ascii="メイリオ" w:eastAsia="メイリオ" w:hAnsi="メイリオ"/>
        </w:rPr>
      </w:pPr>
      <w:bookmarkStart w:id="21" w:name="_Toc94105450"/>
      <w:r w:rsidRPr="00116196">
        <w:rPr>
          <w:rFonts w:ascii="メイリオ" w:eastAsia="メイリオ" w:hAnsi="メイリオ" w:hint="eastAsia"/>
        </w:rPr>
        <w:t>Travel、Expense、Invoice、Request | すべての Editions</w:t>
      </w:r>
      <w:bookmarkEnd w:id="21"/>
    </w:p>
    <w:p w14:paraId="3C556897" w14:textId="77777777" w:rsidR="00CC0F1C" w:rsidRPr="00116196" w:rsidRDefault="00CC0F1C" w:rsidP="00CC0F1C">
      <w:pPr>
        <w:pStyle w:val="41"/>
        <w:rPr>
          <w:rFonts w:ascii="メイリオ" w:eastAsia="メイリオ" w:hAnsi="メイリオ"/>
          <w:i w:val="0"/>
        </w:rPr>
      </w:pPr>
      <w:r w:rsidRPr="00116196">
        <w:rPr>
          <w:rFonts w:ascii="メイリオ" w:eastAsia="メイリオ" w:hAnsi="メイリオ" w:hint="eastAsia"/>
          <w:i w:val="0"/>
        </w:rPr>
        <w:t>概要</w:t>
      </w:r>
    </w:p>
    <w:p w14:paraId="339A3116" w14:textId="77777777" w:rsidR="00CC0F1C" w:rsidRPr="00116196" w:rsidRDefault="00CC0F1C" w:rsidP="00CC0F1C">
      <w:pPr>
        <w:pStyle w:val="ConcurBodyText"/>
        <w:spacing w:after="240"/>
        <w:rPr>
          <w:rFonts w:ascii="メイリオ" w:eastAsia="メイリオ" w:hAnsi="メイリオ"/>
        </w:rPr>
      </w:pPr>
      <w:r w:rsidRPr="00116196">
        <w:rPr>
          <w:rFonts w:ascii="メイリオ" w:eastAsia="メイリオ" w:hAnsi="メイリオ" w:hint="eastAsia"/>
        </w:rPr>
        <w:t>2022 年 2 月 1 日以降、SAP Concur ソリューションは、次の TLSv1.2 暗号を使用する *.concursolutions.com および *api.concursolutions.com への接続のサポートを終了しました。</w:t>
      </w:r>
    </w:p>
    <w:tbl>
      <w:tblPr>
        <w:tblStyle w:val="af6"/>
        <w:tblW w:w="0" w:type="auto"/>
        <w:tblLook w:val="04A0" w:firstRow="1" w:lastRow="0" w:firstColumn="1" w:lastColumn="0" w:noHBand="0" w:noVBand="1"/>
      </w:tblPr>
      <w:tblGrid>
        <w:gridCol w:w="3685"/>
        <w:gridCol w:w="4945"/>
      </w:tblGrid>
      <w:tr w:rsidR="00CC0F1C" w:rsidRPr="00116196" w14:paraId="25F3F96E" w14:textId="77777777" w:rsidTr="00CC0F1C">
        <w:tc>
          <w:tcPr>
            <w:tcW w:w="3685" w:type="dxa"/>
            <w:shd w:val="clear" w:color="auto" w:fill="000000" w:themeFill="text1"/>
          </w:tcPr>
          <w:p w14:paraId="3D59F6BA" w14:textId="77777777" w:rsidR="00CC0F1C" w:rsidRPr="00116196" w:rsidRDefault="00CC0F1C" w:rsidP="00CC0F1C">
            <w:pPr>
              <w:pStyle w:val="ConcurTableHeadLeft"/>
              <w:keepNext w:val="0"/>
              <w:rPr>
                <w:rFonts w:ascii="メイリオ" w:eastAsia="メイリオ" w:hAnsi="メイリオ"/>
              </w:rPr>
            </w:pPr>
            <w:r w:rsidRPr="00116196">
              <w:rPr>
                <w:rFonts w:ascii="メイリオ" w:eastAsia="メイリオ" w:hAnsi="メイリオ" w:hint="eastAsia"/>
              </w:rPr>
              <w:t>Akamai/OpenSSL の暗号名</w:t>
            </w:r>
          </w:p>
        </w:tc>
        <w:tc>
          <w:tcPr>
            <w:tcW w:w="4945" w:type="dxa"/>
            <w:shd w:val="clear" w:color="auto" w:fill="000000" w:themeFill="text1"/>
          </w:tcPr>
          <w:p w14:paraId="3F5B2053" w14:textId="77777777" w:rsidR="00CC0F1C" w:rsidRPr="00116196" w:rsidRDefault="00CC0F1C" w:rsidP="00CC0F1C">
            <w:pPr>
              <w:pStyle w:val="ConcurTableHeadLeft"/>
              <w:rPr>
                <w:rFonts w:ascii="メイリオ" w:eastAsia="メイリオ" w:hAnsi="メイリオ"/>
              </w:rPr>
            </w:pPr>
            <w:r w:rsidRPr="00116196">
              <w:rPr>
                <w:rFonts w:ascii="メイリオ" w:eastAsia="メイリオ" w:hAnsi="メイリオ" w:hint="eastAsia"/>
              </w:rPr>
              <w:t>IANA の暗号名</w:t>
            </w:r>
          </w:p>
        </w:tc>
      </w:tr>
      <w:tr w:rsidR="00CC0F1C" w:rsidRPr="00116196" w14:paraId="0E81C756" w14:textId="77777777" w:rsidTr="00CC0F1C">
        <w:tc>
          <w:tcPr>
            <w:tcW w:w="3685" w:type="dxa"/>
          </w:tcPr>
          <w:p w14:paraId="1BB4AC4F" w14:textId="77777777" w:rsidR="00CC0F1C" w:rsidRPr="00116196" w:rsidRDefault="00CC0F1C" w:rsidP="00CC0F1C">
            <w:pPr>
              <w:pStyle w:val="ConcurTableText"/>
              <w:rPr>
                <w:rFonts w:ascii="メイリオ" w:eastAsia="メイリオ" w:hAnsi="メイリオ"/>
              </w:rPr>
            </w:pPr>
            <w:r w:rsidRPr="00116196">
              <w:rPr>
                <w:rFonts w:ascii="メイリオ" w:eastAsia="メイリオ" w:hAnsi="メイリオ" w:hint="eastAsia"/>
                <w:shd w:val="clear" w:color="auto" w:fill="FFFFFF"/>
              </w:rPr>
              <w:t>AES256-GCM-SHA384</w:t>
            </w:r>
          </w:p>
        </w:tc>
        <w:tc>
          <w:tcPr>
            <w:tcW w:w="4945" w:type="dxa"/>
          </w:tcPr>
          <w:p w14:paraId="7D4300C7" w14:textId="77777777" w:rsidR="00CC0F1C" w:rsidRPr="00116196" w:rsidRDefault="00CC0F1C" w:rsidP="00CC0F1C">
            <w:pPr>
              <w:pStyle w:val="ConcurTableText"/>
              <w:rPr>
                <w:rFonts w:ascii="メイリオ" w:eastAsia="メイリオ" w:hAnsi="メイリオ"/>
              </w:rPr>
            </w:pPr>
            <w:r w:rsidRPr="00116196">
              <w:rPr>
                <w:rFonts w:ascii="メイリオ" w:eastAsia="メイリオ" w:hAnsi="メイリオ" w:hint="eastAsia"/>
              </w:rPr>
              <w:t>TLS_RSA_WITH_AES_256_GCM_SHA384</w:t>
            </w:r>
          </w:p>
        </w:tc>
      </w:tr>
      <w:tr w:rsidR="00CC0F1C" w:rsidRPr="00116196" w14:paraId="6EF8B5A6" w14:textId="77777777" w:rsidTr="00CC0F1C">
        <w:tc>
          <w:tcPr>
            <w:tcW w:w="3685" w:type="dxa"/>
          </w:tcPr>
          <w:p w14:paraId="23C8D73B" w14:textId="77777777" w:rsidR="00CC0F1C" w:rsidRPr="00116196" w:rsidRDefault="00CC0F1C" w:rsidP="00CC0F1C">
            <w:pPr>
              <w:pStyle w:val="ConcurTableText"/>
              <w:rPr>
                <w:rFonts w:ascii="メイリオ" w:eastAsia="メイリオ" w:hAnsi="メイリオ"/>
              </w:rPr>
            </w:pPr>
            <w:r w:rsidRPr="00116196">
              <w:rPr>
                <w:rFonts w:ascii="メイリオ" w:eastAsia="メイリオ" w:hAnsi="メイリオ" w:hint="eastAsia"/>
                <w:shd w:val="clear" w:color="auto" w:fill="FFFFFF"/>
              </w:rPr>
              <w:t>AES128-GCM-SHA256</w:t>
            </w:r>
          </w:p>
        </w:tc>
        <w:tc>
          <w:tcPr>
            <w:tcW w:w="4945" w:type="dxa"/>
          </w:tcPr>
          <w:p w14:paraId="6AF5B39E" w14:textId="77777777" w:rsidR="00CC0F1C" w:rsidRPr="00116196" w:rsidRDefault="00CC0F1C" w:rsidP="00CC0F1C">
            <w:pPr>
              <w:pStyle w:val="ConcurTableText"/>
              <w:rPr>
                <w:rFonts w:ascii="メイリオ" w:eastAsia="メイリオ" w:hAnsi="メイリオ"/>
              </w:rPr>
            </w:pPr>
            <w:r w:rsidRPr="00116196">
              <w:rPr>
                <w:rFonts w:ascii="メイリオ" w:eastAsia="メイリオ" w:hAnsi="メイリオ" w:hint="eastAsia"/>
              </w:rPr>
              <w:t>TLS_RSA_WITH_AES_128_GCM_SHA256</w:t>
            </w:r>
          </w:p>
        </w:tc>
      </w:tr>
      <w:tr w:rsidR="00CC0F1C" w:rsidRPr="00116196" w14:paraId="7D84BF34" w14:textId="77777777" w:rsidTr="00CC0F1C">
        <w:tc>
          <w:tcPr>
            <w:tcW w:w="3685" w:type="dxa"/>
          </w:tcPr>
          <w:p w14:paraId="565D87E1" w14:textId="77777777" w:rsidR="00CC0F1C" w:rsidRPr="00116196" w:rsidRDefault="00CC0F1C" w:rsidP="00CC0F1C">
            <w:pPr>
              <w:pStyle w:val="ConcurTableText"/>
              <w:rPr>
                <w:rFonts w:ascii="メイリオ" w:eastAsia="メイリオ" w:hAnsi="メイリオ"/>
              </w:rPr>
            </w:pPr>
            <w:r w:rsidRPr="00116196">
              <w:rPr>
                <w:rFonts w:ascii="メイリオ" w:eastAsia="メイリオ" w:hAnsi="メイリオ" w:hint="eastAsia"/>
              </w:rPr>
              <w:t>ECDHE-RSA-AES256-SHA384</w:t>
            </w:r>
          </w:p>
        </w:tc>
        <w:tc>
          <w:tcPr>
            <w:tcW w:w="4945" w:type="dxa"/>
          </w:tcPr>
          <w:p w14:paraId="5D32B634" w14:textId="77777777" w:rsidR="00CC0F1C" w:rsidRPr="00116196" w:rsidRDefault="00CC0F1C" w:rsidP="00CC0F1C">
            <w:pPr>
              <w:pStyle w:val="ConcurTableText"/>
              <w:rPr>
                <w:rFonts w:ascii="メイリオ" w:eastAsia="メイリオ" w:hAnsi="メイリオ"/>
              </w:rPr>
            </w:pPr>
            <w:r w:rsidRPr="00116196">
              <w:rPr>
                <w:rFonts w:ascii="メイリオ" w:eastAsia="メイリオ" w:hAnsi="メイリオ" w:hint="eastAsia"/>
              </w:rPr>
              <w:t>TLS_ECDHE_RSA_WITH_AES_256_CBC_SHA384</w:t>
            </w:r>
          </w:p>
        </w:tc>
      </w:tr>
      <w:tr w:rsidR="00CC0F1C" w:rsidRPr="00116196" w14:paraId="2B084798" w14:textId="77777777" w:rsidTr="00CC0F1C">
        <w:tc>
          <w:tcPr>
            <w:tcW w:w="3685" w:type="dxa"/>
          </w:tcPr>
          <w:p w14:paraId="68A837AE" w14:textId="77777777" w:rsidR="00CC0F1C" w:rsidRPr="00116196" w:rsidRDefault="00CC0F1C" w:rsidP="00CC0F1C">
            <w:pPr>
              <w:pStyle w:val="ConcurTableText"/>
              <w:rPr>
                <w:rFonts w:ascii="メイリオ" w:eastAsia="メイリオ" w:hAnsi="メイリオ"/>
              </w:rPr>
            </w:pPr>
            <w:r w:rsidRPr="00116196">
              <w:rPr>
                <w:rFonts w:ascii="メイリオ" w:eastAsia="メイリオ" w:hAnsi="メイリオ" w:hint="eastAsia"/>
              </w:rPr>
              <w:t>ECDHE-RSA-AES128-SHA256</w:t>
            </w:r>
          </w:p>
        </w:tc>
        <w:tc>
          <w:tcPr>
            <w:tcW w:w="4945" w:type="dxa"/>
          </w:tcPr>
          <w:p w14:paraId="186D0FEA" w14:textId="77777777" w:rsidR="00CC0F1C" w:rsidRPr="00116196" w:rsidRDefault="00CC0F1C" w:rsidP="00CC0F1C">
            <w:pPr>
              <w:pStyle w:val="ConcurTableText"/>
              <w:rPr>
                <w:rFonts w:ascii="メイリオ" w:eastAsia="メイリオ" w:hAnsi="メイリオ"/>
              </w:rPr>
            </w:pPr>
            <w:r w:rsidRPr="00116196">
              <w:rPr>
                <w:rFonts w:ascii="メイリオ" w:eastAsia="メイリオ" w:hAnsi="メイリオ" w:hint="eastAsia"/>
              </w:rPr>
              <w:t>TLS_ECDHE_RSA_WITH_AES_128_CBC_SHA256</w:t>
            </w:r>
          </w:p>
        </w:tc>
      </w:tr>
      <w:tr w:rsidR="00CC0F1C" w:rsidRPr="00116196" w14:paraId="68FA8C9D" w14:textId="77777777" w:rsidTr="00CC0F1C">
        <w:tc>
          <w:tcPr>
            <w:tcW w:w="3685" w:type="dxa"/>
          </w:tcPr>
          <w:p w14:paraId="77AF65E9" w14:textId="77777777" w:rsidR="00CC0F1C" w:rsidRPr="00116196" w:rsidRDefault="00CC0F1C" w:rsidP="00CC0F1C">
            <w:pPr>
              <w:pStyle w:val="ConcurTableText"/>
              <w:rPr>
                <w:rFonts w:ascii="メイリオ" w:eastAsia="メイリオ" w:hAnsi="メイリオ"/>
              </w:rPr>
            </w:pPr>
            <w:r w:rsidRPr="00116196">
              <w:rPr>
                <w:rFonts w:ascii="メイリオ" w:eastAsia="メイリオ" w:hAnsi="メイリオ" w:hint="eastAsia"/>
              </w:rPr>
              <w:t>ECDHE-RSA-AES256-SHA</w:t>
            </w:r>
          </w:p>
        </w:tc>
        <w:tc>
          <w:tcPr>
            <w:tcW w:w="4945" w:type="dxa"/>
          </w:tcPr>
          <w:p w14:paraId="1EE597BA" w14:textId="77777777" w:rsidR="00CC0F1C" w:rsidRPr="00116196" w:rsidRDefault="00CC0F1C" w:rsidP="00CC0F1C">
            <w:pPr>
              <w:pStyle w:val="ConcurTableText"/>
              <w:rPr>
                <w:rFonts w:ascii="メイリオ" w:eastAsia="メイリオ" w:hAnsi="メイリオ"/>
              </w:rPr>
            </w:pPr>
            <w:r w:rsidRPr="00116196">
              <w:rPr>
                <w:rFonts w:ascii="メイリオ" w:eastAsia="メイリオ" w:hAnsi="メイリオ" w:hint="eastAsia"/>
              </w:rPr>
              <w:t>TLS_ECDHE_RSA_WITH_AES_256_CBC_SHA</w:t>
            </w:r>
          </w:p>
        </w:tc>
      </w:tr>
      <w:tr w:rsidR="00CC0F1C" w:rsidRPr="00116196" w14:paraId="0E8E94A4" w14:textId="77777777" w:rsidTr="00CC0F1C">
        <w:tc>
          <w:tcPr>
            <w:tcW w:w="3685" w:type="dxa"/>
          </w:tcPr>
          <w:p w14:paraId="6EF15F44" w14:textId="77777777" w:rsidR="00CC0F1C" w:rsidRPr="00116196" w:rsidRDefault="00CC0F1C" w:rsidP="00CC0F1C">
            <w:pPr>
              <w:pStyle w:val="ConcurTableText"/>
              <w:rPr>
                <w:rFonts w:ascii="メイリオ" w:eastAsia="メイリオ" w:hAnsi="メイリオ"/>
              </w:rPr>
            </w:pPr>
            <w:r w:rsidRPr="00116196">
              <w:rPr>
                <w:rFonts w:ascii="メイリオ" w:eastAsia="メイリオ" w:hAnsi="メイリオ" w:hint="eastAsia"/>
              </w:rPr>
              <w:t>ECDHE-RSA-AES128-SHA</w:t>
            </w:r>
          </w:p>
        </w:tc>
        <w:tc>
          <w:tcPr>
            <w:tcW w:w="4945" w:type="dxa"/>
          </w:tcPr>
          <w:p w14:paraId="3CE093B0" w14:textId="77777777" w:rsidR="00CC0F1C" w:rsidRPr="00116196" w:rsidRDefault="00CC0F1C" w:rsidP="00CC0F1C">
            <w:pPr>
              <w:pStyle w:val="ConcurTableText"/>
              <w:rPr>
                <w:rFonts w:ascii="メイリオ" w:eastAsia="メイリオ" w:hAnsi="メイリオ"/>
              </w:rPr>
            </w:pPr>
            <w:r w:rsidRPr="00116196">
              <w:rPr>
                <w:rFonts w:ascii="メイリオ" w:eastAsia="メイリオ" w:hAnsi="メイリオ" w:hint="eastAsia"/>
              </w:rPr>
              <w:t>TLS_ECDHE_RSA_WITH_AES_128_CBC_SHA</w:t>
            </w:r>
          </w:p>
        </w:tc>
      </w:tr>
    </w:tbl>
    <w:p w14:paraId="0EE918EB" w14:textId="77777777" w:rsidR="00CC0F1C" w:rsidRPr="00116196" w:rsidRDefault="00CC0F1C" w:rsidP="00CC0F1C">
      <w:pPr>
        <w:pStyle w:val="ConcurBodyText"/>
        <w:rPr>
          <w:rFonts w:ascii="メイリオ" w:eastAsia="メイリオ" w:hAnsi="メイリオ"/>
        </w:rPr>
      </w:pPr>
      <w:r w:rsidRPr="00116196">
        <w:rPr>
          <w:rFonts w:ascii="メイリオ" w:eastAsia="メイリオ" w:hAnsi="メイリオ" w:hint="eastAsia"/>
        </w:rPr>
        <w:lastRenderedPageBreak/>
        <w:t>*.concursolutions.com および *api.concursolutions.com への接続が中断されないようにするために、運用を終了した暗号を使用するアプリケーションを介して *.concursolutions.com または *api.concursolutions.com に接続しているお客様およびパートナーは、アプリケーションを 2022 年 2 月 1 日までにサポートされている暗号にアップデートする必要があります。</w:t>
      </w:r>
    </w:p>
    <w:p w14:paraId="1F6DB1D6" w14:textId="77777777" w:rsidR="00CC0F1C" w:rsidRPr="00116196" w:rsidRDefault="00CC0F1C" w:rsidP="00CC0F1C">
      <w:pPr>
        <w:pStyle w:val="50"/>
        <w:rPr>
          <w:rFonts w:ascii="メイリオ" w:eastAsia="メイリオ" w:hAnsi="メイリオ"/>
        </w:rPr>
      </w:pPr>
      <w:r w:rsidRPr="00116196">
        <w:rPr>
          <w:rFonts w:ascii="メイリオ" w:eastAsia="メイリオ" w:hAnsi="メイリオ" w:hint="eastAsia"/>
        </w:rPr>
        <w:t>業務目的とユーザーへの利点</w:t>
      </w:r>
    </w:p>
    <w:p w14:paraId="4E4C16A3" w14:textId="77777777" w:rsidR="00CC0F1C" w:rsidRPr="00116196" w:rsidRDefault="00CC0F1C" w:rsidP="00CC0F1C">
      <w:pPr>
        <w:pStyle w:val="ConcurBodyText"/>
        <w:rPr>
          <w:rFonts w:ascii="メイリオ" w:eastAsia="メイリオ" w:hAnsi="メイリオ"/>
        </w:rPr>
      </w:pPr>
      <w:r w:rsidRPr="00116196">
        <w:rPr>
          <w:rFonts w:ascii="メイリオ" w:eastAsia="メイリオ" w:hAnsi="メイリオ" w:hint="eastAsia"/>
        </w:rPr>
        <w:t>この更新により、SAP Concur 製品やサービスに必要なセキュリティが引き続き提供されます。</w:t>
      </w:r>
    </w:p>
    <w:p w14:paraId="580D5862" w14:textId="77777777" w:rsidR="00CC0F1C" w:rsidRPr="00116196" w:rsidRDefault="00CC0F1C" w:rsidP="00CC0F1C">
      <w:pPr>
        <w:pStyle w:val="41"/>
        <w:rPr>
          <w:rFonts w:ascii="メイリオ" w:eastAsia="メイリオ" w:hAnsi="メイリオ"/>
          <w:i w:val="0"/>
          <w:highlight w:val="yellow"/>
        </w:rPr>
      </w:pPr>
      <w:r w:rsidRPr="00116196">
        <w:rPr>
          <w:rFonts w:ascii="メイリオ" w:eastAsia="メイリオ" w:hAnsi="メイリオ" w:hint="eastAsia"/>
          <w:i w:val="0"/>
          <w:highlight w:val="yellow"/>
        </w:rPr>
        <w:t>サポートされている暗号の確認</w:t>
      </w:r>
    </w:p>
    <w:p w14:paraId="13049A65" w14:textId="77777777" w:rsidR="00CC0F1C" w:rsidRPr="00116196" w:rsidRDefault="00CC0F1C" w:rsidP="00CC0F1C">
      <w:pPr>
        <w:pStyle w:val="ConcurBodyText"/>
        <w:rPr>
          <w:rFonts w:ascii="メイリオ" w:eastAsia="メイリオ" w:hAnsi="メイリオ"/>
        </w:rPr>
      </w:pPr>
      <w:r w:rsidRPr="00116196">
        <w:rPr>
          <w:rFonts w:ascii="メイリオ" w:eastAsia="メイリオ" w:hAnsi="メイリオ" w:hint="eastAsia"/>
          <w:b/>
        </w:rPr>
        <w:t>Ak-akamai-2020q1</w:t>
      </w:r>
      <w:r w:rsidRPr="00116196">
        <w:rPr>
          <w:rFonts w:ascii="メイリオ" w:eastAsia="メイリオ" w:hAnsi="メイリオ" w:hint="eastAsia"/>
        </w:rPr>
        <w:t xml:space="preserve"> 暗号プロファイルに含まれている以下の暗号がサポートされています。</w:t>
      </w:r>
      <w:r w:rsidRPr="00116196">
        <w:rPr>
          <w:rFonts w:ascii="メイリオ" w:eastAsia="メイリオ" w:hAnsi="メイリオ" w:hint="eastAsia"/>
        </w:rPr>
        <w:br/>
      </w:r>
    </w:p>
    <w:tbl>
      <w:tblPr>
        <w:tblStyle w:val="af6"/>
        <w:tblW w:w="0" w:type="auto"/>
        <w:tblLook w:val="04A0" w:firstRow="1" w:lastRow="0" w:firstColumn="1" w:lastColumn="0" w:noHBand="0" w:noVBand="1"/>
      </w:tblPr>
      <w:tblGrid>
        <w:gridCol w:w="3254"/>
        <w:gridCol w:w="5376"/>
      </w:tblGrid>
      <w:tr w:rsidR="00CC0F1C" w:rsidRPr="00116196" w14:paraId="00CB5E55" w14:textId="77777777" w:rsidTr="00CC0F1C">
        <w:tc>
          <w:tcPr>
            <w:tcW w:w="3254" w:type="dxa"/>
            <w:shd w:val="clear" w:color="auto" w:fill="000000" w:themeFill="text1"/>
          </w:tcPr>
          <w:p w14:paraId="32A3D2A9" w14:textId="77777777" w:rsidR="00CC0F1C" w:rsidRPr="00116196" w:rsidRDefault="00CC0F1C" w:rsidP="00CC0F1C">
            <w:pPr>
              <w:pStyle w:val="ConcurTableHeadLeft"/>
              <w:rPr>
                <w:rFonts w:ascii="メイリオ" w:eastAsia="メイリオ" w:hAnsi="メイリオ"/>
              </w:rPr>
            </w:pPr>
            <w:r w:rsidRPr="00116196">
              <w:rPr>
                <w:rFonts w:ascii="メイリオ" w:eastAsia="メイリオ" w:hAnsi="メイリオ" w:hint="eastAsia"/>
              </w:rPr>
              <w:t>Akamai/OpenSSL の暗号名</w:t>
            </w:r>
          </w:p>
        </w:tc>
        <w:tc>
          <w:tcPr>
            <w:tcW w:w="5376" w:type="dxa"/>
            <w:shd w:val="clear" w:color="auto" w:fill="000000" w:themeFill="text1"/>
          </w:tcPr>
          <w:p w14:paraId="51D55930" w14:textId="77777777" w:rsidR="00CC0F1C" w:rsidRPr="00116196" w:rsidRDefault="00CC0F1C" w:rsidP="00CC0F1C">
            <w:pPr>
              <w:pStyle w:val="ConcurTableHeadLeft"/>
              <w:rPr>
                <w:rFonts w:ascii="メイリオ" w:eastAsia="メイリオ" w:hAnsi="メイリオ"/>
              </w:rPr>
            </w:pPr>
            <w:r w:rsidRPr="00116196">
              <w:rPr>
                <w:rFonts w:ascii="メイリオ" w:eastAsia="メイリオ" w:hAnsi="メイリオ" w:hint="eastAsia"/>
              </w:rPr>
              <w:t>IANA の暗号名</w:t>
            </w:r>
          </w:p>
        </w:tc>
      </w:tr>
      <w:tr w:rsidR="00CC0F1C" w:rsidRPr="00116196" w14:paraId="16227B38" w14:textId="77777777" w:rsidTr="00CC0F1C">
        <w:tc>
          <w:tcPr>
            <w:tcW w:w="3254" w:type="dxa"/>
          </w:tcPr>
          <w:p w14:paraId="14EE98D5" w14:textId="77777777" w:rsidR="00CC0F1C" w:rsidRPr="00116196" w:rsidRDefault="00CC0F1C" w:rsidP="00CC0F1C">
            <w:pPr>
              <w:pStyle w:val="ConcurTableText"/>
              <w:rPr>
                <w:rFonts w:ascii="メイリオ" w:eastAsia="メイリオ" w:hAnsi="メイリオ"/>
              </w:rPr>
            </w:pPr>
            <w:r w:rsidRPr="00116196">
              <w:rPr>
                <w:rFonts w:ascii="メイリオ" w:eastAsia="メイリオ" w:hAnsi="メイリオ" w:hint="eastAsia"/>
              </w:rPr>
              <w:t>TLS-AES-256-GCM-SHA384</w:t>
            </w:r>
          </w:p>
        </w:tc>
        <w:tc>
          <w:tcPr>
            <w:tcW w:w="5376" w:type="dxa"/>
          </w:tcPr>
          <w:p w14:paraId="2069CE77" w14:textId="77777777" w:rsidR="00CC0F1C" w:rsidRPr="00116196" w:rsidRDefault="00CC0F1C" w:rsidP="00CC0F1C">
            <w:pPr>
              <w:pStyle w:val="ConcurTableText"/>
              <w:rPr>
                <w:rFonts w:ascii="メイリオ" w:eastAsia="メイリオ" w:hAnsi="メイリオ"/>
              </w:rPr>
            </w:pPr>
            <w:r w:rsidRPr="00116196">
              <w:rPr>
                <w:rFonts w:ascii="メイリオ" w:eastAsia="メイリオ" w:hAnsi="メイリオ" w:hint="eastAsia"/>
              </w:rPr>
              <w:t>TLS_AES_256_GCM_SHA384</w:t>
            </w:r>
          </w:p>
        </w:tc>
      </w:tr>
      <w:tr w:rsidR="00CC0F1C" w:rsidRPr="00116196" w14:paraId="50F2B240" w14:textId="77777777" w:rsidTr="00CC0F1C">
        <w:tc>
          <w:tcPr>
            <w:tcW w:w="3254" w:type="dxa"/>
          </w:tcPr>
          <w:p w14:paraId="43DDD638" w14:textId="77777777" w:rsidR="00CC0F1C" w:rsidRPr="00116196" w:rsidRDefault="00CC0F1C" w:rsidP="00CC0F1C">
            <w:pPr>
              <w:pStyle w:val="ConcurTableText"/>
              <w:rPr>
                <w:rFonts w:ascii="メイリオ" w:eastAsia="メイリオ" w:hAnsi="メイリオ"/>
              </w:rPr>
            </w:pPr>
            <w:r w:rsidRPr="00116196">
              <w:rPr>
                <w:rFonts w:ascii="メイリオ" w:eastAsia="メイリオ" w:hAnsi="メイリオ" w:hint="eastAsia"/>
              </w:rPr>
              <w:t>TLS-CHACHA20-POLY1305-SHA256</w:t>
            </w:r>
          </w:p>
        </w:tc>
        <w:tc>
          <w:tcPr>
            <w:tcW w:w="5376" w:type="dxa"/>
          </w:tcPr>
          <w:p w14:paraId="306FED63" w14:textId="77777777" w:rsidR="00CC0F1C" w:rsidRPr="00116196" w:rsidRDefault="00CC0F1C" w:rsidP="00CC0F1C">
            <w:pPr>
              <w:pStyle w:val="ConcurTableText"/>
              <w:rPr>
                <w:rFonts w:ascii="メイリオ" w:eastAsia="メイリオ" w:hAnsi="メイリオ"/>
              </w:rPr>
            </w:pPr>
            <w:r w:rsidRPr="00116196">
              <w:rPr>
                <w:rFonts w:ascii="メイリオ" w:eastAsia="メイリオ" w:hAnsi="メイリオ" w:hint="eastAsia"/>
              </w:rPr>
              <w:t>TLS_CHACHA20_POLY1305_SHA256</w:t>
            </w:r>
          </w:p>
        </w:tc>
      </w:tr>
      <w:tr w:rsidR="00CC0F1C" w:rsidRPr="00116196" w14:paraId="60DBCA97" w14:textId="77777777" w:rsidTr="00CC0F1C">
        <w:tc>
          <w:tcPr>
            <w:tcW w:w="3254" w:type="dxa"/>
          </w:tcPr>
          <w:p w14:paraId="09AD1F70" w14:textId="77777777" w:rsidR="00CC0F1C" w:rsidRPr="00116196" w:rsidRDefault="00CC0F1C" w:rsidP="00CC0F1C">
            <w:pPr>
              <w:pStyle w:val="ConcurTableText"/>
              <w:rPr>
                <w:rFonts w:ascii="メイリオ" w:eastAsia="メイリオ" w:hAnsi="メイリオ"/>
              </w:rPr>
            </w:pPr>
            <w:r w:rsidRPr="00116196">
              <w:rPr>
                <w:rFonts w:ascii="メイリオ" w:eastAsia="メイリオ" w:hAnsi="メイリオ" w:hint="eastAsia"/>
              </w:rPr>
              <w:t>TLS-AES-128-GCM-SHA256</w:t>
            </w:r>
          </w:p>
        </w:tc>
        <w:tc>
          <w:tcPr>
            <w:tcW w:w="5376" w:type="dxa"/>
          </w:tcPr>
          <w:p w14:paraId="519BCB87" w14:textId="77777777" w:rsidR="00CC0F1C" w:rsidRPr="00116196" w:rsidRDefault="00CC0F1C" w:rsidP="00CC0F1C">
            <w:pPr>
              <w:pStyle w:val="ConcurTableText"/>
              <w:rPr>
                <w:rFonts w:ascii="メイリオ" w:eastAsia="メイリオ" w:hAnsi="メイリオ"/>
              </w:rPr>
            </w:pPr>
            <w:r w:rsidRPr="00116196">
              <w:rPr>
                <w:rFonts w:ascii="メイリオ" w:eastAsia="メイリオ" w:hAnsi="メイリオ" w:hint="eastAsia"/>
              </w:rPr>
              <w:t>TLS_AES_128_GCM_SHA256</w:t>
            </w:r>
          </w:p>
        </w:tc>
      </w:tr>
      <w:tr w:rsidR="00CC0F1C" w:rsidRPr="00116196" w14:paraId="1A5015F3" w14:textId="77777777" w:rsidTr="00CC0F1C">
        <w:tc>
          <w:tcPr>
            <w:tcW w:w="3254" w:type="dxa"/>
          </w:tcPr>
          <w:p w14:paraId="6AF7E6CF" w14:textId="77777777" w:rsidR="00CC0F1C" w:rsidRPr="00116196" w:rsidRDefault="00CC0F1C" w:rsidP="00CC0F1C">
            <w:pPr>
              <w:pStyle w:val="ConcurTableText"/>
              <w:rPr>
                <w:rFonts w:ascii="メイリオ" w:eastAsia="メイリオ" w:hAnsi="メイリオ"/>
              </w:rPr>
            </w:pPr>
            <w:r w:rsidRPr="00116196">
              <w:rPr>
                <w:rFonts w:ascii="メイリオ" w:eastAsia="メイリオ" w:hAnsi="メイリオ" w:hint="eastAsia"/>
              </w:rPr>
              <w:t>ECDHE-RSA-AES256-GCM-SHA384</w:t>
            </w:r>
          </w:p>
        </w:tc>
        <w:tc>
          <w:tcPr>
            <w:tcW w:w="5376" w:type="dxa"/>
          </w:tcPr>
          <w:p w14:paraId="435E78E1" w14:textId="77777777" w:rsidR="00CC0F1C" w:rsidRPr="00116196" w:rsidRDefault="00CC0F1C" w:rsidP="00CC0F1C">
            <w:pPr>
              <w:pStyle w:val="ConcurTableText"/>
              <w:rPr>
                <w:rFonts w:ascii="メイリオ" w:eastAsia="メイリオ" w:hAnsi="メイリオ"/>
              </w:rPr>
            </w:pPr>
            <w:r w:rsidRPr="00116196">
              <w:rPr>
                <w:rFonts w:ascii="メイリオ" w:eastAsia="メイリオ" w:hAnsi="メイリオ" w:hint="eastAsia"/>
              </w:rPr>
              <w:t>TLS_ECDHE_RSA_WITH_AES_256_GCM_SHA384</w:t>
            </w:r>
          </w:p>
        </w:tc>
      </w:tr>
      <w:tr w:rsidR="00CC0F1C" w:rsidRPr="00116196" w14:paraId="4F1B965E" w14:textId="77777777" w:rsidTr="00CC0F1C">
        <w:tc>
          <w:tcPr>
            <w:tcW w:w="3254" w:type="dxa"/>
          </w:tcPr>
          <w:p w14:paraId="0D66C653" w14:textId="77777777" w:rsidR="00CC0F1C" w:rsidRPr="00116196" w:rsidRDefault="00CC0F1C" w:rsidP="00CC0F1C">
            <w:pPr>
              <w:pStyle w:val="ConcurTableText"/>
              <w:rPr>
                <w:rFonts w:ascii="メイリオ" w:eastAsia="メイリオ" w:hAnsi="メイリオ"/>
              </w:rPr>
            </w:pPr>
            <w:r w:rsidRPr="00116196">
              <w:rPr>
                <w:rFonts w:ascii="メイリオ" w:eastAsia="メイリオ" w:hAnsi="メイリオ" w:hint="eastAsia"/>
              </w:rPr>
              <w:t>ECDHE-RSA-AES128-GCM-SHA256</w:t>
            </w:r>
          </w:p>
        </w:tc>
        <w:tc>
          <w:tcPr>
            <w:tcW w:w="5376" w:type="dxa"/>
          </w:tcPr>
          <w:p w14:paraId="3AD316B9" w14:textId="77777777" w:rsidR="00CC0F1C" w:rsidRPr="00116196" w:rsidRDefault="00CC0F1C" w:rsidP="00CC0F1C">
            <w:pPr>
              <w:pStyle w:val="ConcurTableText"/>
              <w:rPr>
                <w:rFonts w:ascii="メイリオ" w:eastAsia="メイリオ" w:hAnsi="メイリオ"/>
              </w:rPr>
            </w:pPr>
            <w:r w:rsidRPr="00116196">
              <w:rPr>
                <w:rFonts w:ascii="メイリオ" w:eastAsia="メイリオ" w:hAnsi="メイリオ" w:hint="eastAsia"/>
              </w:rPr>
              <w:t>TLS_ECDHE_RSA_WITH_AES_128_GCM_SHA256</w:t>
            </w:r>
          </w:p>
        </w:tc>
      </w:tr>
      <w:tr w:rsidR="00CC0F1C" w:rsidRPr="00116196" w14:paraId="7216AF3A" w14:textId="77777777" w:rsidTr="00CC0F1C">
        <w:tc>
          <w:tcPr>
            <w:tcW w:w="3254" w:type="dxa"/>
          </w:tcPr>
          <w:p w14:paraId="706461D9" w14:textId="77777777" w:rsidR="00CC0F1C" w:rsidRPr="00116196" w:rsidRDefault="00CC0F1C" w:rsidP="00CC0F1C">
            <w:pPr>
              <w:pStyle w:val="ConcurTableText"/>
              <w:rPr>
                <w:rFonts w:ascii="メイリオ" w:eastAsia="メイリオ" w:hAnsi="メイリオ"/>
              </w:rPr>
            </w:pPr>
            <w:r w:rsidRPr="00116196">
              <w:rPr>
                <w:rFonts w:ascii="メイリオ" w:eastAsia="メイリオ" w:hAnsi="メイリオ" w:hint="eastAsia"/>
              </w:rPr>
              <w:t>ECDHE-RSA-CHACHA20-POLY1305</w:t>
            </w:r>
          </w:p>
        </w:tc>
        <w:tc>
          <w:tcPr>
            <w:tcW w:w="5376" w:type="dxa"/>
          </w:tcPr>
          <w:p w14:paraId="560AA988" w14:textId="77777777" w:rsidR="00CC0F1C" w:rsidRPr="00116196" w:rsidRDefault="00CC0F1C" w:rsidP="00CC0F1C">
            <w:pPr>
              <w:pStyle w:val="ConcurTableText"/>
              <w:rPr>
                <w:rFonts w:ascii="メイリオ" w:eastAsia="メイリオ" w:hAnsi="メイリオ"/>
              </w:rPr>
            </w:pPr>
            <w:r w:rsidRPr="00116196">
              <w:rPr>
                <w:rFonts w:ascii="メイリオ" w:eastAsia="メイリオ" w:hAnsi="メイリオ" w:hint="eastAsia"/>
              </w:rPr>
              <w:t>TLS_ECDHE_RSA_WITH_CHACHA20_POLY1305_SHA256</w:t>
            </w:r>
          </w:p>
        </w:tc>
      </w:tr>
    </w:tbl>
    <w:p w14:paraId="6B4D48B1" w14:textId="77777777" w:rsidR="00CC0F1C" w:rsidRPr="00116196" w:rsidRDefault="00CC0F1C" w:rsidP="00CC0F1C">
      <w:pPr>
        <w:pStyle w:val="ConcurNote"/>
        <w:tabs>
          <w:tab w:val="clear" w:pos="720"/>
          <w:tab w:val="num" w:pos="2160"/>
        </w:tabs>
        <w:rPr>
          <w:rFonts w:ascii="メイリオ" w:eastAsia="メイリオ" w:hAnsi="メイリオ"/>
        </w:rPr>
      </w:pPr>
      <w:r w:rsidRPr="00116196">
        <w:rPr>
          <w:rFonts w:ascii="メイリオ" w:eastAsia="メイリオ" w:hAnsi="メイリオ" w:hint="eastAsia"/>
        </w:rPr>
        <w:t>お使いの暗号スイートにサポートされている暗号とサポートされていない暗号の両方が含まれている場合、Web ブラウザを介する *concursolutions.com への接続は中断されません。接続を確立するプロセスで、*concursolutions.com サーバーがお使いの暗号スイートのなかで最も安全な暗号を選択します。</w:t>
      </w:r>
    </w:p>
    <w:p w14:paraId="0EEA9BA0" w14:textId="77777777" w:rsidR="00CC0F1C" w:rsidRPr="00116196" w:rsidRDefault="00CC0F1C" w:rsidP="00CC0F1C">
      <w:pPr>
        <w:pStyle w:val="ConcurBodyText"/>
        <w:rPr>
          <w:rFonts w:ascii="メイリオ" w:eastAsia="メイリオ" w:hAnsi="メイリオ"/>
        </w:rPr>
      </w:pPr>
      <w:r w:rsidRPr="00116196">
        <w:rPr>
          <w:rFonts w:ascii="メイリオ" w:eastAsia="メイリオ" w:hAnsi="メイリオ" w:hint="eastAsia"/>
        </w:rPr>
        <w:lastRenderedPageBreak/>
        <w:t xml:space="preserve">以下の表の </w:t>
      </w:r>
      <w:r w:rsidRPr="00116196">
        <w:rPr>
          <w:rFonts w:ascii="メイリオ" w:eastAsia="メイリオ" w:hAnsi="メイリオ" w:hint="eastAsia"/>
          <w:b/>
        </w:rPr>
        <w:t>ak-akamai-2021 (default)</w:t>
      </w:r>
      <w:r w:rsidRPr="00116196">
        <w:rPr>
          <w:rFonts w:ascii="メイリオ" w:eastAsia="メイリオ" w:hAnsi="メイリオ" w:hint="eastAsia"/>
        </w:rPr>
        <w:t xml:space="preserve"> 列で Akamai/OpenSSL の暗号名 と IANA の暗号名を相互参照することで、暗号スイートにサポートされている暗号が含まれていることを確認できます。 </w:t>
      </w:r>
    </w:p>
    <w:p w14:paraId="5960FD33" w14:textId="77777777" w:rsidR="00CC0F1C" w:rsidRPr="00116196" w:rsidRDefault="00CC0F1C" w:rsidP="00CC0F1C">
      <w:pPr>
        <w:pStyle w:val="ConcurBodyText"/>
        <w:keepNext/>
        <w:rPr>
          <w:rFonts w:ascii="メイリオ" w:eastAsia="メイリオ" w:hAnsi="メイリオ"/>
        </w:rPr>
      </w:pPr>
      <w:r w:rsidRPr="00116196">
        <w:rPr>
          <w:rFonts w:ascii="メイリオ" w:eastAsia="メイリオ" w:hAnsi="メイリオ" w:hint="eastAsia"/>
        </w:rPr>
        <w:t>サポートされている暗号にはチェック マークが付いています。</w:t>
      </w:r>
    </w:p>
    <w:p w14:paraId="78DE7094" w14:textId="77777777" w:rsidR="00CC0F1C" w:rsidRPr="00116196" w:rsidRDefault="00CC0F1C" w:rsidP="00CC0F1C">
      <w:pPr>
        <w:pStyle w:val="ConcurBodyText"/>
        <w:rPr>
          <w:rFonts w:ascii="メイリオ" w:eastAsia="メイリオ" w:hAnsi="メイリオ"/>
        </w:rPr>
      </w:pPr>
      <w:r w:rsidRPr="00116196">
        <w:rPr>
          <w:rFonts w:ascii="メイリオ" w:eastAsia="メイリオ" w:hAnsi="メイリオ" w:hint="eastAsia"/>
          <w:noProof/>
        </w:rPr>
        <w:drawing>
          <wp:inline distT="0" distB="0" distL="0" distR="0" wp14:anchorId="48A8E6D6" wp14:editId="12AC75D6">
            <wp:extent cx="5486400" cy="3141980"/>
            <wp:effectExtent l="19050" t="19050" r="19050" b="203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1">
                      <a:extLst>
                        <a:ext uri="{28A0092B-C50C-407E-A947-70E740481C1C}">
                          <a14:useLocalDpi xmlns:a14="http://schemas.microsoft.com/office/drawing/2010/main" val="0"/>
                        </a:ext>
                      </a:extLst>
                    </a:blip>
                    <a:stretch>
                      <a:fillRect/>
                    </a:stretch>
                  </pic:blipFill>
                  <pic:spPr>
                    <a:xfrm>
                      <a:off x="0" y="0"/>
                      <a:ext cx="5486400" cy="3141980"/>
                    </a:xfrm>
                    <a:prstGeom prst="rect">
                      <a:avLst/>
                    </a:prstGeom>
                    <a:ln w="6350">
                      <a:solidFill>
                        <a:schemeClr val="tx1"/>
                      </a:solidFill>
                    </a:ln>
                  </pic:spPr>
                </pic:pic>
              </a:graphicData>
            </a:graphic>
          </wp:inline>
        </w:drawing>
      </w:r>
      <w:r w:rsidRPr="00116196">
        <w:rPr>
          <w:rFonts w:ascii="メイリオ" w:eastAsia="メイリオ" w:hAnsi="メイリオ" w:hint="eastAsia"/>
        </w:rPr>
        <w:t xml:space="preserve"> </w:t>
      </w:r>
    </w:p>
    <w:p w14:paraId="0891E2EB" w14:textId="77777777" w:rsidR="00CC0F1C" w:rsidRPr="00116196" w:rsidRDefault="00CC0F1C" w:rsidP="00CC0F1C">
      <w:pPr>
        <w:pStyle w:val="41"/>
        <w:rPr>
          <w:rFonts w:ascii="メイリオ" w:eastAsia="メイリオ" w:hAnsi="メイリオ"/>
          <w:i w:val="0"/>
        </w:rPr>
      </w:pPr>
      <w:r w:rsidRPr="00116196">
        <w:rPr>
          <w:rFonts w:ascii="メイリオ" w:eastAsia="メイリオ" w:hAnsi="メイリオ" w:hint="eastAsia"/>
          <w:i w:val="0"/>
          <w:highlight w:val="yellow"/>
        </w:rPr>
        <w:t>暗号のテスト</w:t>
      </w:r>
    </w:p>
    <w:p w14:paraId="5FBAFC4E" w14:textId="77777777" w:rsidR="00CC0F1C" w:rsidRPr="00116196" w:rsidRDefault="00CC0F1C" w:rsidP="00CC0F1C">
      <w:pPr>
        <w:pStyle w:val="ConcurBodyText"/>
        <w:rPr>
          <w:rFonts w:ascii="メイリオ" w:eastAsia="メイリオ" w:hAnsi="メイリオ"/>
        </w:rPr>
      </w:pPr>
      <w:r w:rsidRPr="00116196">
        <w:rPr>
          <w:rFonts w:ascii="メイリオ" w:eastAsia="メイリオ" w:hAnsi="メイリオ" w:hint="eastAsia"/>
        </w:rPr>
        <w:t xml:space="preserve">次の手順は、システム管理者が使用するためのものであり、上記の暗号のサポート廃止後、SAP Concur ソリューションに接続した際に暗号スイートの構成が適切に機能するかどうかをテストする場合に使用します。 </w:t>
      </w:r>
    </w:p>
    <w:p w14:paraId="236E1940" w14:textId="77777777" w:rsidR="00CC0F1C" w:rsidRPr="00116196" w:rsidRDefault="00CC0F1C" w:rsidP="00CC0F1C">
      <w:pPr>
        <w:pStyle w:val="ConcurBodyText"/>
        <w:rPr>
          <w:rFonts w:ascii="メイリオ" w:eastAsia="メイリオ" w:hAnsi="メイリオ"/>
        </w:rPr>
      </w:pPr>
      <w:r w:rsidRPr="00116196">
        <w:rPr>
          <w:rFonts w:ascii="メイリオ" w:eastAsia="メイリオ" w:hAnsi="メイリオ" w:hint="eastAsia"/>
        </w:rPr>
        <w:t xml:space="preserve">この手順では、記載されている暗号のサポートがすでに廃止されているステージング環境に接続するために、システム管理者のローカル マシンを設定します。 </w:t>
      </w:r>
    </w:p>
    <w:p w14:paraId="51CB68B7" w14:textId="77777777" w:rsidR="00CC0F1C" w:rsidRPr="00116196" w:rsidRDefault="00CC0F1C" w:rsidP="00CC0F1C">
      <w:pPr>
        <w:pStyle w:val="ConcurBodyText"/>
        <w:rPr>
          <w:rFonts w:ascii="メイリオ" w:eastAsia="メイリオ" w:hAnsi="メイリオ"/>
        </w:rPr>
      </w:pPr>
      <w:r w:rsidRPr="00116196">
        <w:rPr>
          <w:rFonts w:ascii="メイリオ" w:eastAsia="メイリオ" w:hAnsi="メイリオ" w:hint="eastAsia"/>
        </w:rPr>
        <w:t>手順の概要:</w:t>
      </w:r>
    </w:p>
    <w:p w14:paraId="037D24BA" w14:textId="77777777" w:rsidR="00CC0F1C" w:rsidRPr="00116196" w:rsidRDefault="00CC0F1C" w:rsidP="00CC0F1C">
      <w:pPr>
        <w:pStyle w:val="ConcurBullet"/>
        <w:numPr>
          <w:ilvl w:val="0"/>
          <w:numId w:val="31"/>
        </w:numPr>
        <w:tabs>
          <w:tab w:val="clear" w:pos="1080"/>
        </w:tabs>
        <w:ind w:left="720"/>
        <w:rPr>
          <w:rFonts w:ascii="メイリオ" w:eastAsia="メイリオ" w:hAnsi="メイリオ"/>
        </w:rPr>
      </w:pPr>
      <w:r w:rsidRPr="00116196">
        <w:rPr>
          <w:rFonts w:ascii="メイリオ" w:eastAsia="メイリオ" w:hAnsi="メイリオ" w:hint="eastAsia"/>
        </w:rPr>
        <w:t>akamai 運用環境の IP アドレスを取得します。</w:t>
      </w:r>
    </w:p>
    <w:p w14:paraId="72F6AACA" w14:textId="77777777" w:rsidR="00CC0F1C" w:rsidRPr="00116196" w:rsidRDefault="00CC0F1C" w:rsidP="00CC0F1C">
      <w:pPr>
        <w:pStyle w:val="ConcurBullet"/>
        <w:numPr>
          <w:ilvl w:val="0"/>
          <w:numId w:val="31"/>
        </w:numPr>
        <w:tabs>
          <w:tab w:val="clear" w:pos="1080"/>
        </w:tabs>
        <w:ind w:left="720"/>
        <w:rPr>
          <w:rFonts w:ascii="メイリオ" w:eastAsia="メイリオ" w:hAnsi="メイリオ"/>
        </w:rPr>
      </w:pPr>
      <w:r w:rsidRPr="00116196">
        <w:rPr>
          <w:rFonts w:ascii="メイリオ" w:eastAsia="メイリオ" w:hAnsi="メイリオ" w:hint="eastAsia"/>
        </w:rPr>
        <w:t>akamai ステージング環境の IP アドレスを取得します。</w:t>
      </w:r>
    </w:p>
    <w:p w14:paraId="7C030290" w14:textId="77777777" w:rsidR="00CC0F1C" w:rsidRPr="00116196" w:rsidRDefault="00CC0F1C" w:rsidP="00CC0F1C">
      <w:pPr>
        <w:pStyle w:val="ConcurBullet"/>
        <w:numPr>
          <w:ilvl w:val="0"/>
          <w:numId w:val="31"/>
        </w:numPr>
        <w:tabs>
          <w:tab w:val="clear" w:pos="1080"/>
        </w:tabs>
        <w:ind w:left="720"/>
        <w:rPr>
          <w:rFonts w:ascii="メイリオ" w:eastAsia="メイリオ" w:hAnsi="メイリオ"/>
        </w:rPr>
      </w:pPr>
      <w:r w:rsidRPr="00116196">
        <w:rPr>
          <w:rFonts w:ascii="メイリオ" w:eastAsia="メイリオ" w:hAnsi="メイリオ" w:hint="eastAsia"/>
        </w:rPr>
        <w:lastRenderedPageBreak/>
        <w:t xml:space="preserve">ローカルの </w:t>
      </w:r>
      <w:r w:rsidRPr="00116196">
        <w:rPr>
          <w:rFonts w:ascii="メイリオ" w:eastAsia="メイリオ" w:hAnsi="メイリオ" w:hint="eastAsia"/>
          <w:u w:val="single"/>
        </w:rPr>
        <w:t>Hosts</w:t>
      </w:r>
      <w:r w:rsidRPr="00116196">
        <w:rPr>
          <w:rFonts w:ascii="メイリオ" w:eastAsia="メイリオ" w:hAnsi="メイリオ" w:hint="eastAsia"/>
        </w:rPr>
        <w:t xml:space="preserve"> ファイルを編集して、concursolutions.com への移動を akamai ステージング環境にリダイレクトします。</w:t>
      </w:r>
    </w:p>
    <w:p w14:paraId="1A863FD5" w14:textId="77777777" w:rsidR="00CC0F1C" w:rsidRPr="00116196" w:rsidRDefault="00CC0F1C" w:rsidP="00CC0F1C">
      <w:pPr>
        <w:pStyle w:val="ConcurBullet"/>
        <w:numPr>
          <w:ilvl w:val="0"/>
          <w:numId w:val="31"/>
        </w:numPr>
        <w:tabs>
          <w:tab w:val="clear" w:pos="1080"/>
        </w:tabs>
        <w:ind w:left="720"/>
        <w:rPr>
          <w:rFonts w:ascii="メイリオ" w:eastAsia="メイリオ" w:hAnsi="メイリオ"/>
        </w:rPr>
      </w:pPr>
      <w:r w:rsidRPr="00116196">
        <w:rPr>
          <w:rFonts w:ascii="メイリオ" w:eastAsia="メイリオ" w:hAnsi="メイリオ" w:hint="eastAsia"/>
        </w:rPr>
        <w:t>concursolutions.com の接続をテストします。</w:t>
      </w:r>
    </w:p>
    <w:p w14:paraId="2B4B890D" w14:textId="77777777" w:rsidR="00CC0F1C" w:rsidRPr="00116196" w:rsidRDefault="00CC0F1C" w:rsidP="00CC0F1C">
      <w:pPr>
        <w:pStyle w:val="50"/>
        <w:rPr>
          <w:rFonts w:ascii="メイリオ" w:eastAsia="メイリオ" w:hAnsi="メイリオ"/>
        </w:rPr>
      </w:pPr>
      <w:r w:rsidRPr="00116196">
        <w:rPr>
          <w:rFonts w:ascii="メイリオ" w:eastAsia="メイリオ" w:hAnsi="メイリオ" w:hint="eastAsia"/>
        </w:rPr>
        <w:t>暗号スイートが適切に機能することを確認</w:t>
      </w:r>
    </w:p>
    <w:p w14:paraId="0BD573D2" w14:textId="77777777" w:rsidR="00CC0F1C" w:rsidRPr="00116196" w:rsidRDefault="00CC0F1C" w:rsidP="00CC0F1C">
      <w:pPr>
        <w:pStyle w:val="ConcurProcedureHeading"/>
        <w:rPr>
          <w:rFonts w:ascii="メイリオ" w:eastAsia="メイリオ" w:hAnsi="メイリオ"/>
          <w:i w:val="0"/>
        </w:rPr>
      </w:pPr>
      <w:r w:rsidRPr="00116196">
        <w:rPr>
          <w:rFonts w:ascii="メイリオ" w:eastAsia="メイリオ" w:hAnsi="メイリオ" w:hint="eastAsia"/>
          <w:i w:val="0"/>
        </w:rPr>
        <w:t>akamai 運用環境の IP アドレスを取得する</w:t>
      </w:r>
    </w:p>
    <w:p w14:paraId="16C8E654" w14:textId="77777777" w:rsidR="00CC0F1C" w:rsidRPr="00116196" w:rsidRDefault="00CC0F1C" w:rsidP="00CC0F1C">
      <w:pPr>
        <w:pStyle w:val="ConcurNumber"/>
        <w:rPr>
          <w:rFonts w:ascii="メイリオ" w:eastAsia="メイリオ" w:hAnsi="メイリオ"/>
        </w:rPr>
      </w:pPr>
      <w:r w:rsidRPr="00116196">
        <w:rPr>
          <w:rFonts w:ascii="メイリオ" w:eastAsia="メイリオ" w:hAnsi="メイリオ" w:hint="eastAsia"/>
        </w:rPr>
        <w:t>www.concursolutions.com のネットワーク接続を確認します。</w:t>
      </w:r>
    </w:p>
    <w:p w14:paraId="3438F058" w14:textId="77777777" w:rsidR="00CC0F1C" w:rsidRPr="00116196" w:rsidRDefault="00CC0F1C" w:rsidP="00CC0F1C">
      <w:pPr>
        <w:pStyle w:val="ConcurBulletIndent"/>
        <w:rPr>
          <w:rFonts w:ascii="メイリオ" w:eastAsia="メイリオ" w:hAnsi="メイリオ"/>
        </w:rPr>
      </w:pPr>
      <w:r w:rsidRPr="00116196">
        <w:rPr>
          <w:rFonts w:ascii="メイリオ" w:eastAsia="メイリオ" w:hAnsi="メイリオ" w:hint="eastAsia"/>
        </w:rPr>
        <w:t xml:space="preserve">Windows: </w:t>
      </w:r>
      <w:r w:rsidRPr="00116196">
        <w:rPr>
          <w:rFonts w:ascii="メイリオ" w:eastAsia="メイリオ" w:hAnsi="メイリオ" w:hint="eastAsia"/>
          <w:b/>
        </w:rPr>
        <w:t>[コマンド プロンプト]</w:t>
      </w:r>
      <w:r w:rsidRPr="00116196">
        <w:rPr>
          <w:rFonts w:ascii="メイリオ" w:eastAsia="メイリオ" w:hAnsi="メイリオ" w:hint="eastAsia"/>
        </w:rPr>
        <w:t xml:space="preserve"> ウィンドウを開き、「Ping www.concursolutions.com」を入力してから </w:t>
      </w:r>
      <w:r w:rsidRPr="00116196">
        <w:rPr>
          <w:rFonts w:ascii="メイリオ" w:eastAsia="メイリオ" w:hAnsi="メイリオ" w:hint="eastAsia"/>
          <w:b/>
        </w:rPr>
        <w:t>[Enter]</w:t>
      </w:r>
      <w:r w:rsidRPr="00116196">
        <w:rPr>
          <w:rFonts w:ascii="メイリオ" w:eastAsia="メイリオ" w:hAnsi="メイリオ" w:hint="eastAsia"/>
        </w:rPr>
        <w:t xml:space="preserve"> を押します。</w:t>
      </w:r>
    </w:p>
    <w:p w14:paraId="076932EB" w14:textId="77777777" w:rsidR="00CC0F1C" w:rsidRPr="00116196" w:rsidRDefault="00CC0F1C" w:rsidP="00CC0F1C">
      <w:pPr>
        <w:pStyle w:val="ConcurBulletIndent"/>
        <w:rPr>
          <w:rFonts w:ascii="メイリオ" w:eastAsia="メイリオ" w:hAnsi="メイリオ"/>
        </w:rPr>
      </w:pPr>
      <w:r w:rsidRPr="00116196">
        <w:rPr>
          <w:rFonts w:ascii="メイリオ" w:eastAsia="メイリオ" w:hAnsi="メイリオ" w:hint="eastAsia"/>
        </w:rPr>
        <w:t xml:space="preserve">Mac: [ターミナル] を開き、「Ping www.concursolutions.com」を入力してから </w:t>
      </w:r>
      <w:r w:rsidRPr="00116196">
        <w:rPr>
          <w:rFonts w:ascii="メイリオ" w:eastAsia="メイリオ" w:hAnsi="メイリオ" w:hint="eastAsia"/>
          <w:b/>
          <w:bCs/>
        </w:rPr>
        <w:t>[Enter]</w:t>
      </w:r>
      <w:r w:rsidRPr="00116196">
        <w:rPr>
          <w:rFonts w:ascii="メイリオ" w:eastAsia="メイリオ" w:hAnsi="メイリオ" w:hint="eastAsia"/>
        </w:rPr>
        <w:t xml:space="preserve"> を押します。</w:t>
      </w:r>
    </w:p>
    <w:p w14:paraId="69D317C4" w14:textId="77777777" w:rsidR="00CC0F1C" w:rsidRPr="00116196" w:rsidRDefault="00CC0F1C" w:rsidP="00CC0F1C">
      <w:pPr>
        <w:pStyle w:val="ConcurBodyTextIndent"/>
        <w:rPr>
          <w:rFonts w:ascii="メイリオ" w:eastAsia="メイリオ" w:hAnsi="メイリオ"/>
          <w:b/>
          <w:bCs/>
        </w:rPr>
      </w:pPr>
      <w:r w:rsidRPr="00116196">
        <w:rPr>
          <w:rFonts w:ascii="メイリオ" w:eastAsia="メイリオ" w:hAnsi="メイリオ" w:hint="eastAsia"/>
          <w:b/>
        </w:rPr>
        <w:t>応答例</w:t>
      </w:r>
    </w:p>
    <w:p w14:paraId="6243B575" w14:textId="77777777" w:rsidR="00CC0F1C" w:rsidRPr="00116196" w:rsidRDefault="00CC0F1C" w:rsidP="00CC0F1C">
      <w:pPr>
        <w:pStyle w:val="CBRNCodeIndent"/>
        <w:rPr>
          <w:rFonts w:ascii="メイリオ" w:eastAsia="メイリオ" w:hAnsi="メイリオ"/>
        </w:rPr>
      </w:pPr>
      <w:r w:rsidRPr="00116196">
        <w:rPr>
          <w:rFonts w:ascii="メイリオ" w:eastAsia="メイリオ" w:hAnsi="メイリオ" w:hint="eastAsia"/>
        </w:rPr>
        <w:t xml:space="preserve">Pinging </w:t>
      </w:r>
      <w:r w:rsidRPr="00116196">
        <w:rPr>
          <w:rFonts w:ascii="メイリオ" w:eastAsia="メイリオ" w:hAnsi="メイリオ" w:hint="eastAsia"/>
          <w:highlight w:val="yellow"/>
        </w:rPr>
        <w:t>e7868.b.akamaiedge.net</w:t>
      </w:r>
      <w:r w:rsidRPr="00116196">
        <w:rPr>
          <w:rFonts w:ascii="メイリオ" w:eastAsia="メイリオ" w:hAnsi="メイリオ" w:hint="eastAsia"/>
        </w:rPr>
        <w:t xml:space="preserve"> (23.46.104.197): 56 data bytes</w:t>
      </w:r>
      <w:r w:rsidRPr="00116196">
        <w:rPr>
          <w:rFonts w:ascii="メイリオ" w:eastAsia="メイリオ" w:hAnsi="メイリオ" w:hint="eastAsia"/>
        </w:rPr>
        <w:br/>
        <w:t xml:space="preserve">64 bytes from 23.46.104.197: </w:t>
      </w:r>
      <w:proofErr w:type="spellStart"/>
      <w:r w:rsidRPr="00116196">
        <w:rPr>
          <w:rFonts w:ascii="メイリオ" w:eastAsia="メイリオ" w:hAnsi="メイリオ" w:hint="eastAsia"/>
        </w:rPr>
        <w:t>icmp_seq</w:t>
      </w:r>
      <w:proofErr w:type="spellEnd"/>
      <w:r w:rsidRPr="00116196">
        <w:rPr>
          <w:rFonts w:ascii="メイリオ" w:eastAsia="メイリオ" w:hAnsi="メイリオ" w:hint="eastAsia"/>
        </w:rPr>
        <w:t xml:space="preserve">=0 </w:t>
      </w:r>
      <w:proofErr w:type="spellStart"/>
      <w:r w:rsidRPr="00116196">
        <w:rPr>
          <w:rFonts w:ascii="メイリオ" w:eastAsia="メイリオ" w:hAnsi="メイリオ" w:hint="eastAsia"/>
        </w:rPr>
        <w:t>ttl</w:t>
      </w:r>
      <w:proofErr w:type="spellEnd"/>
      <w:r w:rsidRPr="00116196">
        <w:rPr>
          <w:rFonts w:ascii="メイリオ" w:eastAsia="メイリオ" w:hAnsi="メイリオ" w:hint="eastAsia"/>
        </w:rPr>
        <w:t xml:space="preserve">=50 time=125.070 </w:t>
      </w:r>
      <w:proofErr w:type="spellStart"/>
      <w:r w:rsidRPr="00116196">
        <w:rPr>
          <w:rFonts w:ascii="メイリオ" w:eastAsia="メイリオ" w:hAnsi="メイリオ" w:hint="eastAsia"/>
        </w:rPr>
        <w:t>ms</w:t>
      </w:r>
      <w:proofErr w:type="spellEnd"/>
      <w:r w:rsidRPr="00116196">
        <w:rPr>
          <w:rFonts w:ascii="メイリオ" w:eastAsia="メイリオ" w:hAnsi="メイリオ" w:hint="eastAsia"/>
        </w:rPr>
        <w:br/>
        <w:t xml:space="preserve">64 bytes from 23.46.104.197: </w:t>
      </w:r>
      <w:proofErr w:type="spellStart"/>
      <w:r w:rsidRPr="00116196">
        <w:rPr>
          <w:rFonts w:ascii="メイリオ" w:eastAsia="メイリオ" w:hAnsi="メイリオ" w:hint="eastAsia"/>
        </w:rPr>
        <w:t>icmp_seq</w:t>
      </w:r>
      <w:proofErr w:type="spellEnd"/>
      <w:r w:rsidRPr="00116196">
        <w:rPr>
          <w:rFonts w:ascii="メイリオ" w:eastAsia="メイリオ" w:hAnsi="メイリオ" w:hint="eastAsia"/>
        </w:rPr>
        <w:t xml:space="preserve">=1 </w:t>
      </w:r>
      <w:proofErr w:type="spellStart"/>
      <w:r w:rsidRPr="00116196">
        <w:rPr>
          <w:rFonts w:ascii="メイリオ" w:eastAsia="メイリオ" w:hAnsi="メイリオ" w:hint="eastAsia"/>
        </w:rPr>
        <w:t>ttl</w:t>
      </w:r>
      <w:proofErr w:type="spellEnd"/>
      <w:r w:rsidRPr="00116196">
        <w:rPr>
          <w:rFonts w:ascii="メイリオ" w:eastAsia="メイリオ" w:hAnsi="メイリオ" w:hint="eastAsia"/>
        </w:rPr>
        <w:t xml:space="preserve">=50 time=111.866 </w:t>
      </w:r>
      <w:proofErr w:type="spellStart"/>
      <w:r w:rsidRPr="00116196">
        <w:rPr>
          <w:rFonts w:ascii="メイリオ" w:eastAsia="メイリオ" w:hAnsi="メイリオ" w:hint="eastAsia"/>
        </w:rPr>
        <w:t>ms</w:t>
      </w:r>
      <w:proofErr w:type="spellEnd"/>
      <w:r w:rsidRPr="00116196">
        <w:rPr>
          <w:rFonts w:ascii="メイリオ" w:eastAsia="メイリオ" w:hAnsi="メイリオ" w:hint="eastAsia"/>
        </w:rPr>
        <w:br/>
        <w:t xml:space="preserve">64 bytes from 23.46.104.197: </w:t>
      </w:r>
      <w:proofErr w:type="spellStart"/>
      <w:r w:rsidRPr="00116196">
        <w:rPr>
          <w:rFonts w:ascii="メイリオ" w:eastAsia="メイリオ" w:hAnsi="メイリオ" w:hint="eastAsia"/>
        </w:rPr>
        <w:t>icmp_seq</w:t>
      </w:r>
      <w:proofErr w:type="spellEnd"/>
      <w:r w:rsidRPr="00116196">
        <w:rPr>
          <w:rFonts w:ascii="メイリオ" w:eastAsia="メイリオ" w:hAnsi="メイリオ" w:hint="eastAsia"/>
        </w:rPr>
        <w:t xml:space="preserve">=2 </w:t>
      </w:r>
      <w:proofErr w:type="spellStart"/>
      <w:r w:rsidRPr="00116196">
        <w:rPr>
          <w:rFonts w:ascii="メイリオ" w:eastAsia="メイリオ" w:hAnsi="メイリオ" w:hint="eastAsia"/>
        </w:rPr>
        <w:t>ttl</w:t>
      </w:r>
      <w:proofErr w:type="spellEnd"/>
      <w:r w:rsidRPr="00116196">
        <w:rPr>
          <w:rFonts w:ascii="メイリオ" w:eastAsia="メイリオ" w:hAnsi="メイリオ" w:hint="eastAsia"/>
        </w:rPr>
        <w:t xml:space="preserve">=50 time=111.967 </w:t>
      </w:r>
      <w:proofErr w:type="spellStart"/>
      <w:r w:rsidRPr="00116196">
        <w:rPr>
          <w:rFonts w:ascii="メイリオ" w:eastAsia="メイリオ" w:hAnsi="メイリオ" w:hint="eastAsia"/>
        </w:rPr>
        <w:t>ms</w:t>
      </w:r>
      <w:proofErr w:type="spellEnd"/>
      <w:r w:rsidRPr="00116196">
        <w:rPr>
          <w:rFonts w:ascii="メイリオ" w:eastAsia="メイリオ" w:hAnsi="メイリオ" w:hint="eastAsia"/>
        </w:rPr>
        <w:br/>
        <w:t xml:space="preserve">64 bytes from 23.46.104.197: </w:t>
      </w:r>
      <w:proofErr w:type="spellStart"/>
      <w:r w:rsidRPr="00116196">
        <w:rPr>
          <w:rFonts w:ascii="メイリオ" w:eastAsia="メイリオ" w:hAnsi="メイリオ" w:hint="eastAsia"/>
        </w:rPr>
        <w:t>icmp_seq</w:t>
      </w:r>
      <w:proofErr w:type="spellEnd"/>
      <w:r w:rsidRPr="00116196">
        <w:rPr>
          <w:rFonts w:ascii="メイリオ" w:eastAsia="メイリオ" w:hAnsi="メイリオ" w:hint="eastAsia"/>
        </w:rPr>
        <w:t xml:space="preserve">=3 </w:t>
      </w:r>
      <w:proofErr w:type="spellStart"/>
      <w:r w:rsidRPr="00116196">
        <w:rPr>
          <w:rFonts w:ascii="メイリオ" w:eastAsia="メイリオ" w:hAnsi="メイリオ" w:hint="eastAsia"/>
        </w:rPr>
        <w:t>ttl</w:t>
      </w:r>
      <w:proofErr w:type="spellEnd"/>
      <w:r w:rsidRPr="00116196">
        <w:rPr>
          <w:rFonts w:ascii="メイリオ" w:eastAsia="メイリオ" w:hAnsi="メイリオ" w:hint="eastAsia"/>
        </w:rPr>
        <w:t xml:space="preserve">=50 time=112.435 </w:t>
      </w:r>
      <w:proofErr w:type="spellStart"/>
      <w:r w:rsidRPr="00116196">
        <w:rPr>
          <w:rFonts w:ascii="メイリオ" w:eastAsia="メイリオ" w:hAnsi="メイリオ" w:hint="eastAsia"/>
        </w:rPr>
        <w:t>ms</w:t>
      </w:r>
      <w:proofErr w:type="spellEnd"/>
    </w:p>
    <w:p w14:paraId="5A9541FD" w14:textId="77777777" w:rsidR="00CC0F1C" w:rsidRPr="00116196" w:rsidRDefault="00CC0F1C" w:rsidP="00CC0F1C">
      <w:pPr>
        <w:pStyle w:val="ConcurNumber"/>
        <w:keepNext/>
        <w:rPr>
          <w:rFonts w:ascii="メイリオ" w:eastAsia="メイリオ" w:hAnsi="メイリオ"/>
        </w:rPr>
      </w:pPr>
      <w:r w:rsidRPr="00116196">
        <w:rPr>
          <w:rFonts w:ascii="メイリオ" w:eastAsia="メイリオ" w:hAnsi="メイリオ" w:hint="eastAsia"/>
        </w:rPr>
        <w:t>応答内で強調表示されたアドレスをコピーします。</w:t>
      </w:r>
    </w:p>
    <w:p w14:paraId="2B1163BF" w14:textId="77777777" w:rsidR="00CC0F1C" w:rsidRPr="00116196" w:rsidRDefault="00CC0F1C" w:rsidP="00CC0F1C">
      <w:pPr>
        <w:pStyle w:val="ConcurBodyTextIndent"/>
        <w:keepNext/>
        <w:rPr>
          <w:rFonts w:ascii="メイリオ" w:eastAsia="メイリオ" w:hAnsi="メイリオ"/>
          <w:b/>
          <w:bCs/>
        </w:rPr>
      </w:pPr>
      <w:r w:rsidRPr="00116196">
        <w:rPr>
          <w:rFonts w:ascii="メイリオ" w:eastAsia="メイリオ" w:hAnsi="メイリオ" w:hint="eastAsia"/>
          <w:b/>
        </w:rPr>
        <w:t>アドレスの例</w:t>
      </w:r>
    </w:p>
    <w:p w14:paraId="552C723F" w14:textId="77777777" w:rsidR="00CC0F1C" w:rsidRPr="00116196" w:rsidRDefault="00CC0F1C" w:rsidP="00CC0F1C">
      <w:pPr>
        <w:pStyle w:val="CBRNCodeIndent"/>
        <w:rPr>
          <w:rFonts w:ascii="メイリオ" w:eastAsia="メイリオ" w:hAnsi="メイリオ"/>
        </w:rPr>
      </w:pPr>
      <w:r w:rsidRPr="00116196">
        <w:rPr>
          <w:rFonts w:ascii="メイリオ" w:eastAsia="メイリオ" w:hAnsi="メイリオ" w:hint="eastAsia"/>
        </w:rPr>
        <w:t>e7868.b.akamaiedge.net</w:t>
      </w:r>
    </w:p>
    <w:p w14:paraId="2527CF41" w14:textId="77777777" w:rsidR="00CC0F1C" w:rsidRPr="00116196" w:rsidRDefault="00CC0F1C" w:rsidP="00CC0F1C">
      <w:pPr>
        <w:pStyle w:val="ConcurProcedureHeading"/>
        <w:rPr>
          <w:rFonts w:ascii="メイリオ" w:eastAsia="メイリオ" w:hAnsi="メイリオ"/>
          <w:i w:val="0"/>
        </w:rPr>
      </w:pPr>
      <w:r w:rsidRPr="00116196">
        <w:rPr>
          <w:rFonts w:ascii="メイリオ" w:eastAsia="メイリオ" w:hAnsi="メイリオ" w:hint="eastAsia"/>
          <w:i w:val="0"/>
        </w:rPr>
        <w:t>akamai ステージング環境の IP アドレスを取得する</w:t>
      </w:r>
    </w:p>
    <w:p w14:paraId="0346A777" w14:textId="77777777" w:rsidR="00CC0F1C" w:rsidRPr="00116196" w:rsidRDefault="00CC0F1C" w:rsidP="00CC0F1C">
      <w:pPr>
        <w:pStyle w:val="ConcurNumber"/>
        <w:numPr>
          <w:ilvl w:val="0"/>
          <w:numId w:val="46"/>
        </w:numPr>
        <w:rPr>
          <w:rFonts w:ascii="メイリオ" w:eastAsia="メイリオ" w:hAnsi="メイリオ"/>
        </w:rPr>
      </w:pPr>
      <w:r w:rsidRPr="00116196">
        <w:rPr>
          <w:rFonts w:ascii="メイリオ" w:eastAsia="メイリオ" w:hAnsi="メイリオ" w:hint="eastAsia"/>
          <w:b/>
        </w:rPr>
        <w:t>[コマンド プロンプト]</w:t>
      </w:r>
      <w:r w:rsidRPr="00116196">
        <w:rPr>
          <w:rFonts w:ascii="メイリオ" w:eastAsia="メイリオ" w:hAnsi="メイリオ" w:hint="eastAsia"/>
        </w:rPr>
        <w:t xml:space="preserve"> または </w:t>
      </w:r>
      <w:r w:rsidRPr="00116196">
        <w:rPr>
          <w:rFonts w:ascii="メイリオ" w:eastAsia="メイリオ" w:hAnsi="メイリオ" w:hint="eastAsia"/>
          <w:b/>
        </w:rPr>
        <w:t>[ターミナル]</w:t>
      </w:r>
      <w:r w:rsidRPr="00116196">
        <w:rPr>
          <w:rFonts w:ascii="メイリオ" w:eastAsia="メイリオ" w:hAnsi="メイリオ" w:hint="eastAsia"/>
        </w:rPr>
        <w:t xml:space="preserve"> ウィンドウで、コピーしたアドレスに ping を実行しますが、「</w:t>
      </w:r>
      <w:proofErr w:type="spellStart"/>
      <w:r w:rsidRPr="00116196">
        <w:rPr>
          <w:rFonts w:ascii="メイリオ" w:eastAsia="メイリオ" w:hAnsi="メイリオ" w:hint="eastAsia"/>
        </w:rPr>
        <w:t>akamaiedge</w:t>
      </w:r>
      <w:proofErr w:type="spellEnd"/>
      <w:r w:rsidRPr="00116196">
        <w:rPr>
          <w:rFonts w:ascii="メイリオ" w:eastAsia="メイリオ" w:hAnsi="メイリオ" w:hint="eastAsia"/>
        </w:rPr>
        <w:t>」に「-staging」を追加して行います。</w:t>
      </w:r>
    </w:p>
    <w:p w14:paraId="48933235" w14:textId="77777777" w:rsidR="00CC0F1C" w:rsidRPr="00116196" w:rsidRDefault="00CC0F1C" w:rsidP="00CC0F1C">
      <w:pPr>
        <w:pStyle w:val="ConcurBodyTextIndent"/>
        <w:rPr>
          <w:rFonts w:ascii="メイリオ" w:eastAsia="メイリオ" w:hAnsi="メイリオ"/>
          <w:b/>
          <w:bCs/>
        </w:rPr>
      </w:pPr>
      <w:r w:rsidRPr="00116196">
        <w:rPr>
          <w:rFonts w:ascii="メイリオ" w:eastAsia="メイリオ" w:hAnsi="メイリオ" w:hint="eastAsia"/>
          <w:b/>
        </w:rPr>
        <w:t>Ping コマンドの例</w:t>
      </w:r>
    </w:p>
    <w:p w14:paraId="51F9FB04" w14:textId="77777777" w:rsidR="00CC0F1C" w:rsidRPr="00116196" w:rsidRDefault="00CC0F1C" w:rsidP="00CC0F1C">
      <w:pPr>
        <w:pStyle w:val="CBRNCodeIndent"/>
        <w:rPr>
          <w:rFonts w:ascii="メイリオ" w:eastAsia="メイリオ" w:hAnsi="メイリオ"/>
        </w:rPr>
      </w:pPr>
      <w:r w:rsidRPr="00116196">
        <w:rPr>
          <w:rFonts w:ascii="メイリオ" w:eastAsia="メイリオ" w:hAnsi="メイリオ" w:hint="eastAsia"/>
        </w:rPr>
        <w:lastRenderedPageBreak/>
        <w:t>Ping e7868.b.akamaiedge</w:t>
      </w:r>
      <w:r w:rsidRPr="00116196">
        <w:rPr>
          <w:rFonts w:ascii="メイリオ" w:eastAsia="メイリオ" w:hAnsi="メイリオ" w:hint="eastAsia"/>
          <w:highlight w:val="yellow"/>
        </w:rPr>
        <w:t>-staging</w:t>
      </w:r>
      <w:r w:rsidRPr="00116196">
        <w:rPr>
          <w:rFonts w:ascii="メイリオ" w:eastAsia="メイリオ" w:hAnsi="メイリオ" w:hint="eastAsia"/>
        </w:rPr>
        <w:t>.net</w:t>
      </w:r>
    </w:p>
    <w:p w14:paraId="7E1F982C" w14:textId="77777777" w:rsidR="00CC0F1C" w:rsidRPr="00116196" w:rsidRDefault="00CC0F1C" w:rsidP="00CC0F1C">
      <w:pPr>
        <w:pStyle w:val="ConcurBodyTextIndent"/>
        <w:rPr>
          <w:rFonts w:ascii="メイリオ" w:eastAsia="メイリオ" w:hAnsi="メイリオ"/>
          <w:b/>
          <w:bCs/>
        </w:rPr>
      </w:pPr>
      <w:r w:rsidRPr="00116196">
        <w:rPr>
          <w:rFonts w:ascii="メイリオ" w:eastAsia="メイリオ" w:hAnsi="メイリオ" w:hint="eastAsia"/>
          <w:b/>
        </w:rPr>
        <w:t>応答例</w:t>
      </w:r>
    </w:p>
    <w:p w14:paraId="1D1DDA61" w14:textId="77777777" w:rsidR="00CC0F1C" w:rsidRPr="00116196" w:rsidRDefault="00CC0F1C" w:rsidP="00CC0F1C">
      <w:pPr>
        <w:pStyle w:val="CBRNCodeIndent"/>
        <w:rPr>
          <w:rFonts w:ascii="メイリオ" w:eastAsia="メイリオ" w:hAnsi="メイリオ"/>
        </w:rPr>
      </w:pPr>
      <w:r w:rsidRPr="00116196">
        <w:rPr>
          <w:rFonts w:ascii="メイリオ" w:eastAsia="メイリオ" w:hAnsi="メイリオ" w:hint="eastAsia"/>
        </w:rPr>
        <w:t>Pinging e7868.b.akamaiedge-staging.net (104.76.225.252): 56 data bytes</w:t>
      </w:r>
      <w:r w:rsidRPr="00116196">
        <w:rPr>
          <w:rFonts w:ascii="メイリオ" w:eastAsia="メイリオ" w:hAnsi="メイリオ" w:hint="eastAsia"/>
        </w:rPr>
        <w:br/>
        <w:t>64 bytes from </w:t>
      </w:r>
      <w:r w:rsidRPr="00116196">
        <w:rPr>
          <w:rFonts w:ascii="メイリオ" w:eastAsia="メイリオ" w:hAnsi="メイリオ" w:hint="eastAsia"/>
          <w:highlight w:val="yellow"/>
        </w:rPr>
        <w:t>104.76.225.252</w:t>
      </w:r>
      <w:r w:rsidRPr="00116196">
        <w:rPr>
          <w:rFonts w:ascii="メイリオ" w:eastAsia="メイリオ" w:hAnsi="メイリオ" w:hint="eastAsia"/>
        </w:rPr>
        <w:t xml:space="preserve">: </w:t>
      </w:r>
      <w:proofErr w:type="spellStart"/>
      <w:r w:rsidRPr="00116196">
        <w:rPr>
          <w:rFonts w:ascii="メイリオ" w:eastAsia="メイリオ" w:hAnsi="メイリオ" w:hint="eastAsia"/>
        </w:rPr>
        <w:t>icmp_seq</w:t>
      </w:r>
      <w:proofErr w:type="spellEnd"/>
      <w:r w:rsidRPr="00116196">
        <w:rPr>
          <w:rFonts w:ascii="メイリオ" w:eastAsia="メイリオ" w:hAnsi="メイリオ" w:hint="eastAsia"/>
        </w:rPr>
        <w:t xml:space="preserve">=0 </w:t>
      </w:r>
      <w:proofErr w:type="spellStart"/>
      <w:r w:rsidRPr="00116196">
        <w:rPr>
          <w:rFonts w:ascii="メイリオ" w:eastAsia="メイリオ" w:hAnsi="メイリオ" w:hint="eastAsia"/>
        </w:rPr>
        <w:t>ttl</w:t>
      </w:r>
      <w:proofErr w:type="spellEnd"/>
      <w:r w:rsidRPr="00116196">
        <w:rPr>
          <w:rFonts w:ascii="メイリオ" w:eastAsia="メイリオ" w:hAnsi="メイリオ" w:hint="eastAsia"/>
        </w:rPr>
        <w:t xml:space="preserve">=50 time=118.809 </w:t>
      </w:r>
      <w:proofErr w:type="spellStart"/>
      <w:r w:rsidRPr="00116196">
        <w:rPr>
          <w:rFonts w:ascii="メイリオ" w:eastAsia="メイリオ" w:hAnsi="メイリオ" w:hint="eastAsia"/>
        </w:rPr>
        <w:t>ms</w:t>
      </w:r>
      <w:proofErr w:type="spellEnd"/>
      <w:r w:rsidRPr="00116196">
        <w:rPr>
          <w:rFonts w:ascii="メイリオ" w:eastAsia="メイリオ" w:hAnsi="メイリオ" w:hint="eastAsia"/>
        </w:rPr>
        <w:br/>
        <w:t xml:space="preserve">64 bytes from 104.76.225.252: </w:t>
      </w:r>
      <w:proofErr w:type="spellStart"/>
      <w:r w:rsidRPr="00116196">
        <w:rPr>
          <w:rFonts w:ascii="メイリオ" w:eastAsia="メイリオ" w:hAnsi="メイリオ" w:hint="eastAsia"/>
        </w:rPr>
        <w:t>icmp_seq</w:t>
      </w:r>
      <w:proofErr w:type="spellEnd"/>
      <w:r w:rsidRPr="00116196">
        <w:rPr>
          <w:rFonts w:ascii="メイリオ" w:eastAsia="メイリオ" w:hAnsi="メイリオ" w:hint="eastAsia"/>
        </w:rPr>
        <w:t xml:space="preserve">=1 </w:t>
      </w:r>
      <w:proofErr w:type="spellStart"/>
      <w:r w:rsidRPr="00116196">
        <w:rPr>
          <w:rFonts w:ascii="メイリオ" w:eastAsia="メイリオ" w:hAnsi="メイリオ" w:hint="eastAsia"/>
        </w:rPr>
        <w:t>ttl</w:t>
      </w:r>
      <w:proofErr w:type="spellEnd"/>
      <w:r w:rsidRPr="00116196">
        <w:rPr>
          <w:rFonts w:ascii="メイリオ" w:eastAsia="メイリオ" w:hAnsi="メイリオ" w:hint="eastAsia"/>
        </w:rPr>
        <w:t xml:space="preserve">=50 time=242.459 </w:t>
      </w:r>
      <w:proofErr w:type="spellStart"/>
      <w:r w:rsidRPr="00116196">
        <w:rPr>
          <w:rFonts w:ascii="メイリオ" w:eastAsia="メイリオ" w:hAnsi="メイリオ" w:hint="eastAsia"/>
        </w:rPr>
        <w:t>ms</w:t>
      </w:r>
      <w:proofErr w:type="spellEnd"/>
      <w:r w:rsidRPr="00116196">
        <w:rPr>
          <w:rFonts w:ascii="メイリオ" w:eastAsia="メイリオ" w:hAnsi="メイリオ" w:hint="eastAsia"/>
        </w:rPr>
        <w:br/>
        <w:t xml:space="preserve">64 bytes from 104.76.225.252: </w:t>
      </w:r>
      <w:proofErr w:type="spellStart"/>
      <w:r w:rsidRPr="00116196">
        <w:rPr>
          <w:rFonts w:ascii="メイリオ" w:eastAsia="メイリオ" w:hAnsi="メイリオ" w:hint="eastAsia"/>
        </w:rPr>
        <w:t>icmp_seq</w:t>
      </w:r>
      <w:proofErr w:type="spellEnd"/>
      <w:r w:rsidRPr="00116196">
        <w:rPr>
          <w:rFonts w:ascii="メイリオ" w:eastAsia="メイリオ" w:hAnsi="メイリオ" w:hint="eastAsia"/>
        </w:rPr>
        <w:t xml:space="preserve">=2 </w:t>
      </w:r>
      <w:proofErr w:type="spellStart"/>
      <w:r w:rsidRPr="00116196">
        <w:rPr>
          <w:rFonts w:ascii="メイリオ" w:eastAsia="メイリオ" w:hAnsi="メイリオ" w:hint="eastAsia"/>
        </w:rPr>
        <w:t>ttl</w:t>
      </w:r>
      <w:proofErr w:type="spellEnd"/>
      <w:r w:rsidRPr="00116196">
        <w:rPr>
          <w:rFonts w:ascii="メイリオ" w:eastAsia="メイリオ" w:hAnsi="メイリオ" w:hint="eastAsia"/>
        </w:rPr>
        <w:t xml:space="preserve">=50 time=112.145 </w:t>
      </w:r>
      <w:proofErr w:type="spellStart"/>
      <w:r w:rsidRPr="00116196">
        <w:rPr>
          <w:rFonts w:ascii="メイリオ" w:eastAsia="メイリオ" w:hAnsi="メイリオ" w:hint="eastAsia"/>
        </w:rPr>
        <w:t>ms</w:t>
      </w:r>
      <w:proofErr w:type="spellEnd"/>
      <w:r w:rsidRPr="00116196">
        <w:rPr>
          <w:rFonts w:ascii="メイリオ" w:eastAsia="メイリオ" w:hAnsi="メイリオ" w:hint="eastAsia"/>
        </w:rPr>
        <w:br/>
        <w:t xml:space="preserve">64 bytes from 104.76.225.252: </w:t>
      </w:r>
      <w:proofErr w:type="spellStart"/>
      <w:r w:rsidRPr="00116196">
        <w:rPr>
          <w:rFonts w:ascii="メイリオ" w:eastAsia="メイリオ" w:hAnsi="メイリオ" w:hint="eastAsia"/>
        </w:rPr>
        <w:t>icmp_seq</w:t>
      </w:r>
      <w:proofErr w:type="spellEnd"/>
      <w:r w:rsidRPr="00116196">
        <w:rPr>
          <w:rFonts w:ascii="メイリオ" w:eastAsia="メイリオ" w:hAnsi="メイリオ" w:hint="eastAsia"/>
        </w:rPr>
        <w:t xml:space="preserve">=3 </w:t>
      </w:r>
      <w:proofErr w:type="spellStart"/>
      <w:r w:rsidRPr="00116196">
        <w:rPr>
          <w:rFonts w:ascii="メイリオ" w:eastAsia="メイリオ" w:hAnsi="メイリオ" w:hint="eastAsia"/>
        </w:rPr>
        <w:t>ttl</w:t>
      </w:r>
      <w:proofErr w:type="spellEnd"/>
      <w:r w:rsidRPr="00116196">
        <w:rPr>
          <w:rFonts w:ascii="メイリオ" w:eastAsia="メイリオ" w:hAnsi="メイリオ" w:hint="eastAsia"/>
        </w:rPr>
        <w:t xml:space="preserve">=50 time=114.994 </w:t>
      </w:r>
      <w:proofErr w:type="spellStart"/>
      <w:r w:rsidRPr="00116196">
        <w:rPr>
          <w:rFonts w:ascii="メイリオ" w:eastAsia="メイリオ" w:hAnsi="メイリオ" w:hint="eastAsia"/>
        </w:rPr>
        <w:t>ms</w:t>
      </w:r>
      <w:proofErr w:type="spellEnd"/>
    </w:p>
    <w:p w14:paraId="1D4F8199" w14:textId="77777777" w:rsidR="00CC0F1C" w:rsidRPr="00116196" w:rsidRDefault="00CC0F1C" w:rsidP="00CC0F1C">
      <w:pPr>
        <w:pStyle w:val="ConcurNumber"/>
        <w:rPr>
          <w:rFonts w:ascii="メイリオ" w:eastAsia="メイリオ" w:hAnsi="メイリオ"/>
        </w:rPr>
      </w:pPr>
      <w:r w:rsidRPr="00116196">
        <w:rPr>
          <w:rFonts w:ascii="メイリオ" w:eastAsia="メイリオ" w:hAnsi="メイリオ" w:hint="eastAsia"/>
        </w:rPr>
        <w:t>応答内で強調表示された IP アドレスをコピーします。</w:t>
      </w:r>
    </w:p>
    <w:p w14:paraId="0E2B9391" w14:textId="77777777" w:rsidR="00CC0F1C" w:rsidRPr="00116196" w:rsidRDefault="00CC0F1C" w:rsidP="00CC0F1C">
      <w:pPr>
        <w:pStyle w:val="ConcurBodyTextIndent"/>
        <w:rPr>
          <w:rFonts w:ascii="メイリオ" w:eastAsia="メイリオ" w:hAnsi="メイリオ"/>
          <w:b/>
          <w:bCs/>
        </w:rPr>
      </w:pPr>
      <w:r w:rsidRPr="00116196">
        <w:rPr>
          <w:rFonts w:ascii="メイリオ" w:eastAsia="メイリオ" w:hAnsi="メイリオ" w:hint="eastAsia"/>
          <w:b/>
        </w:rPr>
        <w:t>IP アドレスの例</w:t>
      </w:r>
    </w:p>
    <w:p w14:paraId="38C8D201" w14:textId="77777777" w:rsidR="00CC0F1C" w:rsidRPr="00116196" w:rsidRDefault="00CC0F1C" w:rsidP="00CC0F1C">
      <w:pPr>
        <w:pStyle w:val="ConcurNumber"/>
        <w:numPr>
          <w:ilvl w:val="0"/>
          <w:numId w:val="0"/>
        </w:numPr>
        <w:ind w:left="720"/>
        <w:rPr>
          <w:rFonts w:ascii="メイリオ" w:eastAsia="メイリオ" w:hAnsi="メイリオ"/>
        </w:rPr>
      </w:pPr>
      <w:r w:rsidRPr="00116196">
        <w:rPr>
          <w:rFonts w:ascii="メイリオ" w:eastAsia="メイリオ" w:hAnsi="メイリオ" w:hint="eastAsia"/>
        </w:rPr>
        <w:t>104.76.225.252</w:t>
      </w:r>
    </w:p>
    <w:p w14:paraId="0B2D5046" w14:textId="77777777" w:rsidR="00CC0F1C" w:rsidRPr="00116196" w:rsidRDefault="00CC0F1C" w:rsidP="00CC0F1C">
      <w:pPr>
        <w:pStyle w:val="ConcurProcedureHeading"/>
        <w:rPr>
          <w:rFonts w:ascii="メイリオ" w:eastAsia="メイリオ" w:hAnsi="メイリオ"/>
          <w:i w:val="0"/>
        </w:rPr>
      </w:pPr>
      <w:r w:rsidRPr="00116196">
        <w:rPr>
          <w:rFonts w:ascii="メイリオ" w:eastAsia="メイリオ" w:hAnsi="メイリオ" w:hint="eastAsia"/>
          <w:i w:val="0"/>
        </w:rPr>
        <w:t>ローカル Hosts ファイルを更新する</w:t>
      </w:r>
    </w:p>
    <w:p w14:paraId="646D5416" w14:textId="77777777" w:rsidR="00CC0F1C" w:rsidRPr="00116196" w:rsidRDefault="00CC0F1C" w:rsidP="00CC0F1C">
      <w:pPr>
        <w:pStyle w:val="ConcurBodyTextIndent"/>
        <w:rPr>
          <w:rFonts w:ascii="メイリオ" w:eastAsia="メイリオ" w:hAnsi="メイリオ"/>
          <w:b/>
          <w:bCs/>
        </w:rPr>
      </w:pPr>
      <w:r w:rsidRPr="00116196">
        <w:rPr>
          <w:rFonts w:ascii="メイリオ" w:eastAsia="メイリオ" w:hAnsi="メイリオ" w:hint="eastAsia"/>
          <w:b/>
        </w:rPr>
        <w:t>MAC:</w:t>
      </w:r>
    </w:p>
    <w:p w14:paraId="513FB4D8" w14:textId="77777777" w:rsidR="00CC0F1C" w:rsidRPr="00116196" w:rsidRDefault="00CC0F1C" w:rsidP="00CC0F1C">
      <w:pPr>
        <w:pStyle w:val="ConcurNumberIndent"/>
        <w:numPr>
          <w:ilvl w:val="0"/>
          <w:numId w:val="45"/>
        </w:numPr>
        <w:rPr>
          <w:rFonts w:ascii="メイリオ" w:eastAsia="メイリオ" w:hAnsi="メイリオ"/>
        </w:rPr>
      </w:pPr>
      <w:r w:rsidRPr="00116196">
        <w:rPr>
          <w:rFonts w:ascii="メイリオ" w:eastAsia="メイリオ" w:hAnsi="メイリオ" w:hint="eastAsia"/>
        </w:rPr>
        <w:t>[ターミナル] を開きます。</w:t>
      </w:r>
    </w:p>
    <w:p w14:paraId="1409AF0B" w14:textId="77777777" w:rsidR="00CC0F1C" w:rsidRPr="00116196" w:rsidRDefault="00CC0F1C" w:rsidP="00CC0F1C">
      <w:pPr>
        <w:pStyle w:val="ConcurNumberIndent"/>
        <w:numPr>
          <w:ilvl w:val="0"/>
          <w:numId w:val="45"/>
        </w:numPr>
        <w:rPr>
          <w:rFonts w:ascii="メイリオ" w:eastAsia="メイリオ" w:hAnsi="メイリオ"/>
        </w:rPr>
      </w:pPr>
      <w:r w:rsidRPr="00116196">
        <w:rPr>
          <w:rFonts w:ascii="メイリオ" w:eastAsia="メイリオ" w:hAnsi="メイリオ" w:hint="eastAsia"/>
        </w:rPr>
        <w:t>「</w:t>
      </w:r>
      <w:proofErr w:type="spellStart"/>
      <w:r w:rsidRPr="00116196">
        <w:rPr>
          <w:rFonts w:ascii="メイリオ" w:eastAsia="メイリオ" w:hAnsi="メイリオ" w:hint="eastAsia"/>
        </w:rPr>
        <w:t>sudo</w:t>
      </w:r>
      <w:proofErr w:type="spellEnd"/>
      <w:r w:rsidRPr="00116196">
        <w:rPr>
          <w:rFonts w:ascii="メイリオ" w:eastAsia="メイリオ" w:hAnsi="メイリオ" w:hint="eastAsia"/>
        </w:rPr>
        <w:t xml:space="preserve"> nano /private/</w:t>
      </w:r>
      <w:proofErr w:type="spellStart"/>
      <w:r w:rsidRPr="00116196">
        <w:rPr>
          <w:rFonts w:ascii="メイリオ" w:eastAsia="メイリオ" w:hAnsi="メイリオ" w:hint="eastAsia"/>
        </w:rPr>
        <w:t>etc</w:t>
      </w:r>
      <w:proofErr w:type="spellEnd"/>
      <w:r w:rsidRPr="00116196">
        <w:rPr>
          <w:rFonts w:ascii="メイリオ" w:eastAsia="メイリオ" w:hAnsi="メイリオ" w:hint="eastAsia"/>
        </w:rPr>
        <w:t>/hosts」を入力してから、</w:t>
      </w:r>
      <w:r w:rsidRPr="00116196">
        <w:rPr>
          <w:rFonts w:ascii="メイリオ" w:eastAsia="メイリオ" w:hAnsi="メイリオ" w:hint="eastAsia"/>
          <w:b/>
        </w:rPr>
        <w:t>[Enter]</w:t>
      </w:r>
      <w:r w:rsidRPr="00116196">
        <w:rPr>
          <w:rFonts w:ascii="メイリオ" w:eastAsia="メイリオ" w:hAnsi="メイリオ" w:hint="eastAsia"/>
        </w:rPr>
        <w:t xml:space="preserve"> を押します。</w:t>
      </w:r>
    </w:p>
    <w:p w14:paraId="528CF40A" w14:textId="77777777" w:rsidR="00CC0F1C" w:rsidRPr="00116196" w:rsidRDefault="00CC0F1C" w:rsidP="00CC0F1C">
      <w:pPr>
        <w:pStyle w:val="ConcurNumberIndent"/>
        <w:numPr>
          <w:ilvl w:val="0"/>
          <w:numId w:val="0"/>
        </w:numPr>
        <w:ind w:left="1512"/>
        <w:rPr>
          <w:rFonts w:ascii="メイリオ" w:eastAsia="メイリオ" w:hAnsi="メイリオ"/>
        </w:rPr>
      </w:pPr>
      <w:r w:rsidRPr="00116196">
        <w:rPr>
          <w:rFonts w:ascii="メイリオ" w:eastAsia="メイリオ" w:hAnsi="メイリオ" w:hint="eastAsia"/>
          <w:noProof/>
        </w:rPr>
        <w:drawing>
          <wp:inline distT="0" distB="0" distL="0" distR="0" wp14:anchorId="7D316143" wp14:editId="6A6D5554">
            <wp:extent cx="3025402" cy="609653"/>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25402" cy="609653"/>
                    </a:xfrm>
                    <a:prstGeom prst="rect">
                      <a:avLst/>
                    </a:prstGeom>
                  </pic:spPr>
                </pic:pic>
              </a:graphicData>
            </a:graphic>
          </wp:inline>
        </w:drawing>
      </w:r>
    </w:p>
    <w:p w14:paraId="047B0292" w14:textId="77777777" w:rsidR="00CC0F1C" w:rsidRPr="00116196" w:rsidRDefault="00CC0F1C" w:rsidP="00CC0F1C">
      <w:pPr>
        <w:pStyle w:val="ConcurNumberIndent"/>
        <w:numPr>
          <w:ilvl w:val="0"/>
          <w:numId w:val="0"/>
        </w:numPr>
        <w:ind w:left="1512"/>
        <w:rPr>
          <w:rFonts w:ascii="メイリオ" w:eastAsia="メイリオ" w:hAnsi="メイリオ"/>
        </w:rPr>
      </w:pPr>
      <w:r w:rsidRPr="00116196">
        <w:rPr>
          <w:rFonts w:ascii="メイリオ" w:eastAsia="メイリオ" w:hAnsi="メイリオ" w:hint="eastAsia"/>
        </w:rPr>
        <w:t>要求された場合、管理者パスワードを入力します。</w:t>
      </w:r>
    </w:p>
    <w:p w14:paraId="7E1E53D5" w14:textId="77777777" w:rsidR="00CC0F1C" w:rsidRPr="00116196" w:rsidRDefault="00CC0F1C" w:rsidP="00CC0F1C">
      <w:pPr>
        <w:pStyle w:val="ConcurNumberIndent"/>
        <w:numPr>
          <w:ilvl w:val="0"/>
          <w:numId w:val="45"/>
        </w:numPr>
        <w:rPr>
          <w:rFonts w:ascii="メイリオ" w:eastAsia="メイリオ" w:hAnsi="メイリオ"/>
        </w:rPr>
      </w:pPr>
      <w:r w:rsidRPr="00116196">
        <w:rPr>
          <w:rFonts w:ascii="メイリオ" w:eastAsia="メイリオ" w:hAnsi="メイリオ" w:hint="eastAsia"/>
        </w:rPr>
        <w:t>ファイルの先頭のコメントの後ろに、ステップ 4 でコピーした IP アドレスを追加し、その後ろに「www.concursolutions.com」を追加します。</w:t>
      </w:r>
    </w:p>
    <w:p w14:paraId="6C830671" w14:textId="77777777" w:rsidR="00CC0F1C" w:rsidRPr="00116196" w:rsidRDefault="00CC0F1C" w:rsidP="00CC0F1C">
      <w:pPr>
        <w:pStyle w:val="ConcurNoteIndent3"/>
        <w:tabs>
          <w:tab w:val="clear" w:pos="2250"/>
        </w:tabs>
        <w:ind w:left="2520"/>
        <w:rPr>
          <w:rFonts w:ascii="メイリオ" w:eastAsia="メイリオ" w:hAnsi="メイリオ"/>
        </w:rPr>
      </w:pPr>
      <w:r w:rsidRPr="00116196">
        <w:rPr>
          <w:rFonts w:ascii="メイリオ" w:eastAsia="メイリオ" w:hAnsi="メイリオ" w:hint="eastAsia"/>
        </w:rPr>
        <w:t>コメントの前にはハッシュタグ (#) が付いていますが、エントリにハッシュタグを含めないでください。</w:t>
      </w:r>
    </w:p>
    <w:p w14:paraId="799B04D3" w14:textId="77777777" w:rsidR="00CC0F1C" w:rsidRPr="00116196" w:rsidRDefault="00CC0F1C" w:rsidP="00CC0F1C">
      <w:pPr>
        <w:pStyle w:val="ConcurNumberIndent"/>
        <w:numPr>
          <w:ilvl w:val="0"/>
          <w:numId w:val="0"/>
        </w:numPr>
        <w:ind w:left="1512"/>
        <w:rPr>
          <w:rFonts w:ascii="メイリオ" w:eastAsia="メイリオ" w:hAnsi="メイリオ"/>
          <w:b/>
          <w:bCs/>
        </w:rPr>
      </w:pPr>
      <w:r w:rsidRPr="00116196">
        <w:rPr>
          <w:rFonts w:ascii="メイリオ" w:eastAsia="メイリオ" w:hAnsi="メイリオ" w:hint="eastAsia"/>
          <w:b/>
        </w:rPr>
        <w:t>エントリの例</w:t>
      </w:r>
    </w:p>
    <w:p w14:paraId="4B150285" w14:textId="77777777" w:rsidR="00CC0F1C" w:rsidRPr="00116196" w:rsidRDefault="00CC0F1C" w:rsidP="00CC0F1C">
      <w:pPr>
        <w:pStyle w:val="ConcurNumberIndent"/>
        <w:numPr>
          <w:ilvl w:val="0"/>
          <w:numId w:val="0"/>
        </w:numPr>
        <w:ind w:left="1512"/>
        <w:rPr>
          <w:rFonts w:ascii="メイリオ" w:eastAsia="メイリオ" w:hAnsi="メイリオ"/>
        </w:rPr>
      </w:pPr>
      <w:r w:rsidRPr="00116196">
        <w:rPr>
          <w:rFonts w:ascii="メイリオ" w:eastAsia="メイリオ" w:hAnsi="メイリオ" w:hint="eastAsia"/>
        </w:rPr>
        <w:lastRenderedPageBreak/>
        <w:t xml:space="preserve">104.76.225.252 </w:t>
      </w:r>
      <w:hyperlink r:id="rId43" w:history="1">
        <w:r w:rsidRPr="00116196">
          <w:rPr>
            <w:rStyle w:val="a6"/>
            <w:rFonts w:ascii="メイリオ" w:eastAsia="メイリオ" w:hAnsi="メイリオ" w:hint="eastAsia"/>
          </w:rPr>
          <w:t>www.concursolutions.com</w:t>
        </w:r>
      </w:hyperlink>
    </w:p>
    <w:p w14:paraId="000E8981" w14:textId="77777777" w:rsidR="00CC0F1C" w:rsidRPr="00116196" w:rsidRDefault="00CC0F1C" w:rsidP="00CC0F1C">
      <w:pPr>
        <w:pStyle w:val="ConcurNumberIndent"/>
        <w:numPr>
          <w:ilvl w:val="0"/>
          <w:numId w:val="45"/>
        </w:numPr>
        <w:rPr>
          <w:rFonts w:ascii="メイリオ" w:eastAsia="メイリオ" w:hAnsi="メイリオ"/>
          <w:b/>
          <w:bCs/>
        </w:rPr>
      </w:pPr>
      <w:r w:rsidRPr="00116196">
        <w:rPr>
          <w:rFonts w:ascii="メイリオ" w:eastAsia="メイリオ" w:hAnsi="メイリオ" w:hint="eastAsia"/>
        </w:rPr>
        <w:t>ファイルを保存 (Ctrl-o) し、ターミナル (Ctrl-x) を閉じます。</w:t>
      </w:r>
    </w:p>
    <w:p w14:paraId="48BDBD87" w14:textId="77777777" w:rsidR="00CC0F1C" w:rsidRPr="00116196" w:rsidRDefault="00CC0F1C" w:rsidP="00CC0F1C">
      <w:pPr>
        <w:pStyle w:val="ConcurBodyTextIndent"/>
        <w:rPr>
          <w:rFonts w:ascii="メイリオ" w:eastAsia="メイリオ" w:hAnsi="メイリオ"/>
          <w:b/>
          <w:bCs/>
        </w:rPr>
      </w:pPr>
      <w:r w:rsidRPr="00116196">
        <w:rPr>
          <w:rFonts w:ascii="メイリオ" w:eastAsia="メイリオ" w:hAnsi="メイリオ" w:hint="eastAsia"/>
          <w:b/>
        </w:rPr>
        <w:t>Windows:</w:t>
      </w:r>
    </w:p>
    <w:p w14:paraId="321CCF91" w14:textId="77777777" w:rsidR="00CC0F1C" w:rsidRPr="00116196" w:rsidRDefault="00CC0F1C" w:rsidP="00CC0F1C">
      <w:pPr>
        <w:pStyle w:val="ConcurNumberIndent"/>
        <w:rPr>
          <w:rFonts w:ascii="メイリオ" w:eastAsia="メイリオ" w:hAnsi="メイリオ"/>
        </w:rPr>
      </w:pPr>
      <w:r w:rsidRPr="00116196">
        <w:rPr>
          <w:rFonts w:ascii="メイリオ" w:eastAsia="メイリオ" w:hAnsi="メイリオ" w:hint="eastAsia"/>
        </w:rPr>
        <w:t>Windows 検索バーに「メモ帳」を入力し、検索結果で [メモ帳] を右クリックします。次に、</w:t>
      </w:r>
      <w:r w:rsidRPr="00116196">
        <w:rPr>
          <w:rFonts w:ascii="メイリオ" w:eastAsia="メイリオ" w:hAnsi="メイリオ" w:hint="eastAsia"/>
          <w:b/>
        </w:rPr>
        <w:t>[管理者として実行]</w:t>
      </w:r>
      <w:r w:rsidRPr="00116196">
        <w:rPr>
          <w:rFonts w:ascii="メイリオ" w:eastAsia="メイリオ" w:hAnsi="メイリオ" w:hint="eastAsia"/>
        </w:rPr>
        <w:t xml:space="preserve"> をクリックして、管理者としてメモ帳を起動します。</w:t>
      </w:r>
    </w:p>
    <w:p w14:paraId="1653C7E4" w14:textId="77777777" w:rsidR="00CC0F1C" w:rsidRPr="00116196" w:rsidRDefault="00CC0F1C" w:rsidP="00CC0F1C">
      <w:pPr>
        <w:pStyle w:val="ConcurNumberIndent"/>
        <w:numPr>
          <w:ilvl w:val="0"/>
          <w:numId w:val="0"/>
        </w:numPr>
        <w:ind w:left="1512"/>
        <w:rPr>
          <w:rFonts w:ascii="メイリオ" w:eastAsia="メイリオ" w:hAnsi="メイリオ"/>
        </w:rPr>
      </w:pPr>
      <w:r w:rsidRPr="00116196">
        <w:rPr>
          <w:rFonts w:ascii="メイリオ" w:eastAsia="メイリオ" w:hAnsi="メイリオ" w:hint="eastAsia"/>
          <w:noProof/>
        </w:rPr>
        <w:drawing>
          <wp:inline distT="0" distB="0" distL="0" distR="0" wp14:anchorId="7F6F5971" wp14:editId="6DC753C3">
            <wp:extent cx="2286000" cy="191109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86000" cy="1911096"/>
                    </a:xfrm>
                    <a:prstGeom prst="rect">
                      <a:avLst/>
                    </a:prstGeom>
                  </pic:spPr>
                </pic:pic>
              </a:graphicData>
            </a:graphic>
          </wp:inline>
        </w:drawing>
      </w:r>
    </w:p>
    <w:p w14:paraId="272843FB" w14:textId="77777777" w:rsidR="00CC0F1C" w:rsidRPr="00116196" w:rsidRDefault="00CC0F1C" w:rsidP="00CC0F1C">
      <w:pPr>
        <w:pStyle w:val="ConcurNumberIndent"/>
        <w:numPr>
          <w:ilvl w:val="0"/>
          <w:numId w:val="0"/>
        </w:numPr>
        <w:ind w:left="1512"/>
        <w:rPr>
          <w:rFonts w:ascii="メイリオ" w:eastAsia="メイリオ" w:hAnsi="メイリオ"/>
        </w:rPr>
      </w:pPr>
      <w:r w:rsidRPr="00116196">
        <w:rPr>
          <w:rFonts w:ascii="メイリオ" w:eastAsia="メイリオ" w:hAnsi="メイリオ" w:hint="eastAsia"/>
        </w:rPr>
        <w:t>要求された場合、</w:t>
      </w:r>
      <w:r w:rsidRPr="00116196">
        <w:rPr>
          <w:rFonts w:ascii="メイリオ" w:eastAsia="メイリオ" w:hAnsi="メイリオ" w:hint="eastAsia"/>
          <w:b/>
        </w:rPr>
        <w:t>[ユーザー アカウント制御]</w:t>
      </w:r>
      <w:r w:rsidRPr="00116196">
        <w:rPr>
          <w:rFonts w:ascii="メイリオ" w:eastAsia="メイリオ" w:hAnsi="メイリオ" w:hint="eastAsia"/>
        </w:rPr>
        <w:t xml:space="preserve"> ウィンドウで </w:t>
      </w:r>
      <w:r w:rsidRPr="00116196">
        <w:rPr>
          <w:rFonts w:ascii="メイリオ" w:eastAsia="メイリオ" w:hAnsi="メイリオ" w:hint="eastAsia"/>
          <w:b/>
        </w:rPr>
        <w:t>[はい]</w:t>
      </w:r>
      <w:r w:rsidRPr="00116196">
        <w:rPr>
          <w:rFonts w:ascii="メイリオ" w:eastAsia="メイリオ" w:hAnsi="メイリオ" w:hint="eastAsia"/>
        </w:rPr>
        <w:t xml:space="preserve"> をクリックします。</w:t>
      </w:r>
    </w:p>
    <w:p w14:paraId="4EC4B8F8" w14:textId="77777777" w:rsidR="00CC0F1C" w:rsidRPr="00116196" w:rsidRDefault="00CC0F1C" w:rsidP="00CC0F1C">
      <w:pPr>
        <w:pStyle w:val="ConcurNumberIndent"/>
        <w:numPr>
          <w:ilvl w:val="0"/>
          <w:numId w:val="45"/>
        </w:numPr>
        <w:rPr>
          <w:rFonts w:ascii="メイリオ" w:eastAsia="メイリオ" w:hAnsi="メイリオ"/>
        </w:rPr>
      </w:pPr>
      <w:r w:rsidRPr="00116196">
        <w:rPr>
          <w:rFonts w:ascii="メイリオ" w:eastAsia="メイリオ" w:hAnsi="メイリオ" w:hint="eastAsia"/>
        </w:rPr>
        <w:t xml:space="preserve">メモ帳で </w:t>
      </w:r>
      <w:r w:rsidRPr="00116196">
        <w:rPr>
          <w:rFonts w:ascii="メイリオ" w:eastAsia="メイリオ" w:hAnsi="メイリオ" w:hint="eastAsia"/>
          <w:b/>
          <w:bCs/>
        </w:rPr>
        <w:t>[ファイル]</w:t>
      </w:r>
      <w:r w:rsidRPr="00116196">
        <w:rPr>
          <w:rFonts w:ascii="メイリオ" w:eastAsia="メイリオ" w:hAnsi="メイリオ" w:hint="eastAsia"/>
        </w:rPr>
        <w:t xml:space="preserve"> をクリックしてから、</w:t>
      </w:r>
      <w:r w:rsidRPr="00116196">
        <w:rPr>
          <w:rFonts w:ascii="メイリオ" w:eastAsia="メイリオ" w:hAnsi="メイリオ" w:hint="eastAsia"/>
          <w:b/>
          <w:bCs/>
        </w:rPr>
        <w:t>[開く]</w:t>
      </w:r>
      <w:r w:rsidRPr="00116196">
        <w:rPr>
          <w:rFonts w:ascii="メイリオ" w:eastAsia="メイリオ" w:hAnsi="メイリオ" w:hint="eastAsia"/>
        </w:rPr>
        <w:t xml:space="preserve"> をクリックします。</w:t>
      </w:r>
    </w:p>
    <w:p w14:paraId="6BF8D231" w14:textId="77777777" w:rsidR="00CC0F1C" w:rsidRPr="00116196" w:rsidRDefault="00CC0F1C" w:rsidP="00CC0F1C">
      <w:pPr>
        <w:pStyle w:val="ConcurNumberIndent"/>
        <w:keepNext/>
        <w:numPr>
          <w:ilvl w:val="0"/>
          <w:numId w:val="45"/>
        </w:numPr>
        <w:rPr>
          <w:rFonts w:ascii="メイリオ" w:eastAsia="メイリオ" w:hAnsi="メイリオ"/>
        </w:rPr>
      </w:pPr>
      <w:r w:rsidRPr="00116196">
        <w:rPr>
          <w:rFonts w:ascii="メイリオ" w:eastAsia="メイリオ" w:hAnsi="メイリオ" w:hint="eastAsia"/>
          <w:u w:val="single"/>
        </w:rPr>
        <w:t>C:\\Windows\System32\drivers\etc</w:t>
      </w:r>
      <w:r w:rsidRPr="00116196">
        <w:rPr>
          <w:rFonts w:ascii="メイリオ" w:eastAsia="メイリオ" w:hAnsi="メイリオ" w:hint="eastAsia"/>
        </w:rPr>
        <w:t xml:space="preserve"> に移動します。次に、</w:t>
      </w:r>
      <w:r w:rsidRPr="00116196">
        <w:rPr>
          <w:rFonts w:ascii="メイリオ" w:eastAsia="メイリオ" w:hAnsi="メイリオ" w:hint="eastAsia"/>
          <w:b/>
        </w:rPr>
        <w:t>[ファイル名]</w:t>
      </w:r>
      <w:r w:rsidRPr="00116196">
        <w:rPr>
          <w:rFonts w:ascii="メイリオ" w:eastAsia="メイリオ" w:hAnsi="メイリオ" w:hint="eastAsia"/>
        </w:rPr>
        <w:t xml:space="preserve"> フィールドの右側のメニューから </w:t>
      </w:r>
      <w:r w:rsidRPr="00116196">
        <w:rPr>
          <w:rFonts w:ascii="メイリオ" w:eastAsia="メイリオ" w:hAnsi="メイリオ" w:hint="eastAsia"/>
          <w:b/>
        </w:rPr>
        <w:t>[すべてのファイル (*.*)]</w:t>
      </w:r>
      <w:r w:rsidRPr="00116196">
        <w:rPr>
          <w:rFonts w:ascii="メイリオ" w:eastAsia="メイリオ" w:hAnsi="メイリオ" w:hint="eastAsia"/>
        </w:rPr>
        <w:t xml:space="preserve"> を選択します。</w:t>
      </w:r>
    </w:p>
    <w:p w14:paraId="43A4824F" w14:textId="77777777" w:rsidR="00CC0F1C" w:rsidRPr="00116196" w:rsidRDefault="00CC0F1C" w:rsidP="00CC0F1C">
      <w:pPr>
        <w:pStyle w:val="ConcurNumberIndent"/>
        <w:numPr>
          <w:ilvl w:val="0"/>
          <w:numId w:val="0"/>
        </w:numPr>
        <w:ind w:left="1512"/>
        <w:rPr>
          <w:rFonts w:ascii="メイリオ" w:eastAsia="メイリオ" w:hAnsi="メイリオ"/>
        </w:rPr>
      </w:pPr>
      <w:r w:rsidRPr="00116196">
        <w:rPr>
          <w:rFonts w:ascii="メイリオ" w:eastAsia="メイリオ" w:hAnsi="メイリオ" w:hint="eastAsia"/>
          <w:noProof/>
        </w:rPr>
        <w:drawing>
          <wp:inline distT="0" distB="0" distL="0" distR="0" wp14:anchorId="12E548AB" wp14:editId="01218019">
            <wp:extent cx="3657600" cy="448056"/>
            <wp:effectExtent l="19050" t="19050" r="1905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57600" cy="448056"/>
                    </a:xfrm>
                    <a:prstGeom prst="rect">
                      <a:avLst/>
                    </a:prstGeom>
                    <a:ln w="3175">
                      <a:solidFill>
                        <a:schemeClr val="tx1"/>
                      </a:solidFill>
                    </a:ln>
                  </pic:spPr>
                </pic:pic>
              </a:graphicData>
            </a:graphic>
          </wp:inline>
        </w:drawing>
      </w:r>
    </w:p>
    <w:p w14:paraId="1927E8BE" w14:textId="77777777" w:rsidR="00CC0F1C" w:rsidRPr="00116196" w:rsidRDefault="00CC0F1C" w:rsidP="00CC0F1C">
      <w:pPr>
        <w:pStyle w:val="ConcurNumberIndent"/>
        <w:numPr>
          <w:ilvl w:val="0"/>
          <w:numId w:val="45"/>
        </w:numPr>
        <w:rPr>
          <w:rFonts w:ascii="メイリオ" w:eastAsia="メイリオ" w:hAnsi="メイリオ"/>
        </w:rPr>
      </w:pPr>
      <w:r w:rsidRPr="00116196">
        <w:rPr>
          <w:rFonts w:ascii="メイリオ" w:eastAsia="メイリオ" w:hAnsi="メイリオ" w:hint="eastAsia"/>
          <w:u w:val="single"/>
        </w:rPr>
        <w:t>hosts</w:t>
      </w:r>
      <w:r w:rsidRPr="00116196">
        <w:rPr>
          <w:rFonts w:ascii="メイリオ" w:eastAsia="メイリオ" w:hAnsi="メイリオ" w:hint="eastAsia"/>
        </w:rPr>
        <w:t xml:space="preserve"> ファイルを開きます。</w:t>
      </w:r>
    </w:p>
    <w:p w14:paraId="2B1884E9" w14:textId="77777777" w:rsidR="00CC0F1C" w:rsidRPr="00116196" w:rsidRDefault="00CC0F1C" w:rsidP="00CC0F1C">
      <w:pPr>
        <w:pStyle w:val="ConcurNumberIndent"/>
        <w:numPr>
          <w:ilvl w:val="0"/>
          <w:numId w:val="45"/>
        </w:numPr>
        <w:rPr>
          <w:rFonts w:ascii="メイリオ" w:eastAsia="メイリオ" w:hAnsi="メイリオ"/>
        </w:rPr>
      </w:pPr>
      <w:r w:rsidRPr="00116196">
        <w:rPr>
          <w:rFonts w:ascii="メイリオ" w:eastAsia="メイリオ" w:hAnsi="メイリオ" w:hint="eastAsia"/>
        </w:rPr>
        <w:t>ファイルの先頭のコメントの後ろに、ステップ 4 でコピーした IP アドレスを追加し、その後ろに「www.concursolutions.com」を追加します。</w:t>
      </w:r>
    </w:p>
    <w:p w14:paraId="66AFA7D9" w14:textId="77777777" w:rsidR="00CC0F1C" w:rsidRPr="00116196" w:rsidRDefault="00CC0F1C" w:rsidP="00CC0F1C">
      <w:pPr>
        <w:pStyle w:val="ConcurNoteIndent3"/>
        <w:tabs>
          <w:tab w:val="clear" w:pos="2250"/>
        </w:tabs>
        <w:ind w:left="2520"/>
        <w:rPr>
          <w:rFonts w:ascii="メイリオ" w:eastAsia="メイリオ" w:hAnsi="メイリオ"/>
        </w:rPr>
      </w:pPr>
      <w:r w:rsidRPr="00116196">
        <w:rPr>
          <w:rFonts w:ascii="メイリオ" w:eastAsia="メイリオ" w:hAnsi="メイリオ" w:hint="eastAsia"/>
        </w:rPr>
        <w:lastRenderedPageBreak/>
        <w:t>コメントの前にはハッシュタグ (#) が付いていますが、エントリにハッシュタグを含めないでください。</w:t>
      </w:r>
    </w:p>
    <w:p w14:paraId="7BC71B6D" w14:textId="77777777" w:rsidR="00CC0F1C" w:rsidRPr="00116196" w:rsidRDefault="00CC0F1C" w:rsidP="00CC0F1C">
      <w:pPr>
        <w:pStyle w:val="ConcurNumberIndent"/>
        <w:keepNext/>
        <w:numPr>
          <w:ilvl w:val="0"/>
          <w:numId w:val="0"/>
        </w:numPr>
        <w:ind w:left="1512"/>
        <w:rPr>
          <w:rFonts w:ascii="メイリオ" w:eastAsia="メイリオ" w:hAnsi="メイリオ"/>
          <w:b/>
          <w:bCs/>
        </w:rPr>
      </w:pPr>
      <w:r w:rsidRPr="00116196">
        <w:rPr>
          <w:rFonts w:ascii="メイリオ" w:eastAsia="メイリオ" w:hAnsi="メイリオ" w:hint="eastAsia"/>
          <w:b/>
        </w:rPr>
        <w:t>エントリの例</w:t>
      </w:r>
    </w:p>
    <w:p w14:paraId="20741E82" w14:textId="77777777" w:rsidR="00CC0F1C" w:rsidRPr="00116196" w:rsidRDefault="00CC0F1C" w:rsidP="00CC0F1C">
      <w:pPr>
        <w:pStyle w:val="ConcurNumberIndent"/>
        <w:numPr>
          <w:ilvl w:val="0"/>
          <w:numId w:val="0"/>
        </w:numPr>
        <w:ind w:left="1512"/>
        <w:rPr>
          <w:rFonts w:ascii="メイリオ" w:eastAsia="メイリオ" w:hAnsi="メイリオ"/>
        </w:rPr>
      </w:pPr>
      <w:r w:rsidRPr="00116196">
        <w:rPr>
          <w:rFonts w:ascii="メイリオ" w:eastAsia="メイリオ" w:hAnsi="メイリオ" w:hint="eastAsia"/>
        </w:rPr>
        <w:t>104.76.225.252 www.concursolutions.com</w:t>
      </w:r>
    </w:p>
    <w:p w14:paraId="21C32916" w14:textId="77777777" w:rsidR="00CC0F1C" w:rsidRPr="00116196" w:rsidRDefault="00CC0F1C" w:rsidP="00CC0F1C">
      <w:pPr>
        <w:pStyle w:val="ConcurNumberIndent"/>
        <w:numPr>
          <w:ilvl w:val="0"/>
          <w:numId w:val="0"/>
        </w:numPr>
        <w:ind w:left="1512"/>
        <w:rPr>
          <w:rFonts w:ascii="メイリオ" w:eastAsia="メイリオ" w:hAnsi="メイリオ"/>
        </w:rPr>
      </w:pPr>
      <w:r w:rsidRPr="00116196">
        <w:rPr>
          <w:rFonts w:ascii="メイリオ" w:eastAsia="メイリオ" w:hAnsi="メイリオ" w:hint="eastAsia"/>
          <w:noProof/>
        </w:rPr>
        <w:drawing>
          <wp:inline distT="0" distB="0" distL="0" distR="0" wp14:anchorId="7D3BE67E" wp14:editId="7E065E71">
            <wp:extent cx="4054191" cy="2522439"/>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54191" cy="2522439"/>
                    </a:xfrm>
                    <a:prstGeom prst="rect">
                      <a:avLst/>
                    </a:prstGeom>
                  </pic:spPr>
                </pic:pic>
              </a:graphicData>
            </a:graphic>
          </wp:inline>
        </w:drawing>
      </w:r>
    </w:p>
    <w:p w14:paraId="570BEBE2" w14:textId="77777777" w:rsidR="00CC0F1C" w:rsidRPr="00116196" w:rsidRDefault="00CC0F1C" w:rsidP="00CC0F1C">
      <w:pPr>
        <w:pStyle w:val="ConcurNumberIndent"/>
        <w:numPr>
          <w:ilvl w:val="0"/>
          <w:numId w:val="45"/>
        </w:numPr>
        <w:rPr>
          <w:rFonts w:ascii="メイリオ" w:eastAsia="メイリオ" w:hAnsi="メイリオ"/>
        </w:rPr>
      </w:pPr>
      <w:r w:rsidRPr="00116196">
        <w:rPr>
          <w:rFonts w:ascii="メイリオ" w:eastAsia="メイリオ" w:hAnsi="メイリオ" w:hint="eastAsia"/>
          <w:b/>
        </w:rPr>
        <w:t>[ファイル]</w:t>
      </w:r>
      <w:r w:rsidRPr="00116196">
        <w:rPr>
          <w:rFonts w:ascii="メイリオ" w:eastAsia="メイリオ" w:hAnsi="メイリオ" w:hint="eastAsia"/>
        </w:rPr>
        <w:t xml:space="preserve"> メニューで </w:t>
      </w:r>
      <w:r w:rsidRPr="00116196">
        <w:rPr>
          <w:rFonts w:ascii="メイリオ" w:eastAsia="メイリオ" w:hAnsi="メイリオ" w:hint="eastAsia"/>
          <w:b/>
        </w:rPr>
        <w:t>[保存]</w:t>
      </w:r>
      <w:r w:rsidRPr="00116196">
        <w:rPr>
          <w:rFonts w:ascii="メイリオ" w:eastAsia="メイリオ" w:hAnsi="メイリオ" w:hint="eastAsia"/>
        </w:rPr>
        <w:t xml:space="preserve"> をクリックします。</w:t>
      </w:r>
    </w:p>
    <w:p w14:paraId="7F653475" w14:textId="77777777" w:rsidR="00CC0F1C" w:rsidRPr="00116196" w:rsidRDefault="00CC0F1C" w:rsidP="00CC0F1C">
      <w:pPr>
        <w:pStyle w:val="ConcurProcedureHeading"/>
        <w:rPr>
          <w:rFonts w:ascii="メイリオ" w:eastAsia="メイリオ" w:hAnsi="メイリオ"/>
          <w:i w:val="0"/>
        </w:rPr>
      </w:pPr>
      <w:r w:rsidRPr="00116196">
        <w:rPr>
          <w:rFonts w:ascii="メイリオ" w:eastAsia="メイリオ" w:hAnsi="メイリオ" w:hint="eastAsia"/>
          <w:i w:val="0"/>
        </w:rPr>
        <w:t>ローカル マシンから *concursolutions.com に接続する</w:t>
      </w:r>
    </w:p>
    <w:p w14:paraId="689A7A44" w14:textId="77777777" w:rsidR="00CC0F1C" w:rsidRPr="00116196" w:rsidRDefault="00CC0F1C" w:rsidP="00CC0F1C">
      <w:pPr>
        <w:pStyle w:val="ConcurBodyTextIndent"/>
        <w:rPr>
          <w:rFonts w:ascii="メイリオ" w:eastAsia="メイリオ" w:hAnsi="メイリオ"/>
        </w:rPr>
      </w:pPr>
      <w:r w:rsidRPr="00116196">
        <w:rPr>
          <w:rFonts w:ascii="メイリオ" w:eastAsia="メイリオ" w:hAnsi="メイリオ" w:hint="eastAsia"/>
        </w:rPr>
        <w:t xml:space="preserve">*concursolutions.com への接続を akamai ステージング環境にするようにローカル hosts ファイルを設定したら、テストする必要のあるメソッドを使用してローカル マシンから *concursolutions.com に接続します。 </w:t>
      </w:r>
    </w:p>
    <w:p w14:paraId="09517605" w14:textId="77777777" w:rsidR="00CC0F1C" w:rsidRPr="00116196" w:rsidRDefault="00CC0F1C" w:rsidP="00CC0F1C">
      <w:pPr>
        <w:pStyle w:val="ConcurNote"/>
        <w:tabs>
          <w:tab w:val="clear" w:pos="720"/>
          <w:tab w:val="num" w:pos="2160"/>
        </w:tabs>
        <w:rPr>
          <w:rFonts w:ascii="メイリオ" w:eastAsia="メイリオ" w:hAnsi="メイリオ"/>
        </w:rPr>
      </w:pPr>
      <w:r w:rsidRPr="00116196">
        <w:rPr>
          <w:rFonts w:ascii="メイリオ" w:eastAsia="メイリオ" w:hAnsi="メイリオ" w:hint="eastAsia"/>
        </w:rPr>
        <w:t>*concursolutions.com の接続テストでは、システム管理者は API 呼び出しや接続されたアプリケーションを介して、またはブラウザからサインイン ページに移動し、SAP Concur ユーザーとしてサインインして行う必要がある場合があります。</w:t>
      </w:r>
    </w:p>
    <w:p w14:paraId="15296633" w14:textId="77777777" w:rsidR="00CC0F1C" w:rsidRPr="00116196" w:rsidRDefault="00CC0F1C" w:rsidP="00CC0F1C">
      <w:pPr>
        <w:pStyle w:val="41"/>
        <w:rPr>
          <w:rFonts w:ascii="メイリオ" w:eastAsia="メイリオ" w:hAnsi="メイリオ"/>
          <w:i w:val="0"/>
        </w:rPr>
      </w:pPr>
      <w:r w:rsidRPr="00116196">
        <w:rPr>
          <w:rFonts w:ascii="メイリオ" w:eastAsia="メイリオ" w:hAnsi="メイリオ" w:hint="eastAsia"/>
          <w:i w:val="0"/>
        </w:rPr>
        <w:lastRenderedPageBreak/>
        <w:t>設定とアクティブ化</w:t>
      </w:r>
    </w:p>
    <w:p w14:paraId="704277D5" w14:textId="77777777" w:rsidR="00CC0F1C" w:rsidRPr="00116196" w:rsidRDefault="00CC0F1C" w:rsidP="00BF76E3">
      <w:pPr>
        <w:pStyle w:val="ConcurBodyText"/>
        <w:rPr>
          <w:rFonts w:ascii="メイリオ" w:eastAsia="メイリオ" w:hAnsi="メイリオ"/>
        </w:rPr>
      </w:pPr>
      <w:r w:rsidRPr="00116196">
        <w:rPr>
          <w:rFonts w:ascii="メイリオ" w:eastAsia="メイリオ" w:hAnsi="メイリオ" w:hint="eastAsia"/>
        </w:rPr>
        <w:t>*.concursolutions.com および * api.concursolutions.com への接続が中断されないようにするために、サポートされていない暗号を使用するアプリケーションを 2022 年 2 月 1 日までにサポートされている暗号を使用するようにアップデートする必要があります。</w:t>
      </w:r>
    </w:p>
    <w:p w14:paraId="40FC2741" w14:textId="77777777" w:rsidR="00CC0F1C" w:rsidRPr="00116196" w:rsidRDefault="00CC0F1C" w:rsidP="00CC0F1C">
      <w:pPr>
        <w:pStyle w:val="ConcurNote"/>
        <w:tabs>
          <w:tab w:val="clear" w:pos="720"/>
          <w:tab w:val="num" w:pos="2160"/>
        </w:tabs>
        <w:rPr>
          <w:rFonts w:ascii="メイリオ" w:eastAsia="メイリオ" w:hAnsi="メイリオ"/>
        </w:rPr>
      </w:pPr>
      <w:r w:rsidRPr="00116196">
        <w:rPr>
          <w:rFonts w:ascii="メイリオ" w:eastAsia="メイリオ" w:hAnsi="メイリオ" w:hint="eastAsia"/>
        </w:rPr>
        <w:t>お使いの暗号スイートにサポートされている暗号とサポートされていない暗号の両方が含まれている場合、Web ブラウザを介する *concursolutions.com への接続は中断されません。接続を確立するプロセスで、*concursolutions.com サーバーがお使いの暗号スイートのなかで最も安全な暗号を選択します。</w:t>
      </w:r>
    </w:p>
    <w:p w14:paraId="247AD2A4" w14:textId="77777777" w:rsidR="00FA3F39" w:rsidRPr="00116196" w:rsidRDefault="00FA3F39" w:rsidP="00FA3F39">
      <w:pPr>
        <w:pStyle w:val="21"/>
        <w:rPr>
          <w:rFonts w:ascii="メイリオ" w:eastAsia="メイリオ" w:hAnsi="メイリオ"/>
        </w:rPr>
      </w:pPr>
      <w:bookmarkStart w:id="22" w:name="_Toc94105451"/>
      <w:r w:rsidRPr="00116196">
        <w:rPr>
          <w:rFonts w:ascii="メイリオ" w:eastAsia="メイリオ" w:hAnsi="メイリオ" w:hint="eastAsia"/>
        </w:rPr>
        <w:t>推奨環境</w:t>
      </w:r>
      <w:bookmarkEnd w:id="22"/>
    </w:p>
    <w:p w14:paraId="16EF91E2" w14:textId="77777777" w:rsidR="00DE4637" w:rsidRPr="00116196" w:rsidRDefault="00DE4637" w:rsidP="00DE4637">
      <w:pPr>
        <w:pStyle w:val="30"/>
        <w:rPr>
          <w:rFonts w:ascii="メイリオ" w:eastAsia="メイリオ" w:hAnsi="メイリオ"/>
        </w:rPr>
      </w:pPr>
      <w:r w:rsidRPr="00116196">
        <w:rPr>
          <w:rFonts w:ascii="メイリオ" w:eastAsia="メイリオ" w:hAnsi="メイリオ" w:hint="eastAsia"/>
        </w:rPr>
        <w:t>Internet Explorer 11 のサポートの変更</w:t>
      </w:r>
    </w:p>
    <w:p w14:paraId="7FBC3655" w14:textId="77777777" w:rsidR="00DE4637" w:rsidRPr="00116196" w:rsidRDefault="00DE4637" w:rsidP="00DE4637">
      <w:pPr>
        <w:pStyle w:val="ConcurBodyT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E4637" w:rsidRPr="00116196" w14:paraId="499746CF" w14:textId="77777777" w:rsidTr="00DE463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727D53A9" w14:textId="77777777" w:rsidR="00DE4637" w:rsidRPr="00116196" w:rsidRDefault="00DE4637" w:rsidP="00DE4637">
            <w:pPr>
              <w:pStyle w:val="ConcurTableHeadCentered8pt"/>
              <w:rPr>
                <w:rFonts w:ascii="メイリオ" w:eastAsia="メイリオ" w:hAnsi="メイリオ"/>
              </w:rPr>
            </w:pPr>
            <w:bookmarkStart w:id="23" w:name="_Hlk92986314"/>
            <w:r w:rsidRPr="00116196">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4CFF731B" w14:textId="77777777" w:rsidR="00DE4637" w:rsidRPr="00116196" w:rsidRDefault="00DE4637" w:rsidP="00DE4637">
            <w:pPr>
              <w:pStyle w:val="ConcurTableHeadCentered8pt"/>
              <w:rPr>
                <w:rFonts w:ascii="メイリオ" w:eastAsia="メイリオ" w:hAnsi="メイリオ"/>
              </w:rPr>
            </w:pPr>
            <w:r w:rsidRPr="00116196">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7EEF9E42" w14:textId="77777777" w:rsidR="00DE4637" w:rsidRPr="00116196" w:rsidRDefault="00DE4637" w:rsidP="00DE4637">
            <w:pPr>
              <w:pStyle w:val="ConcurTableHeadCentered8pt"/>
              <w:rPr>
                <w:rFonts w:ascii="メイリオ" w:eastAsia="メイリオ" w:hAnsi="メイリオ"/>
              </w:rPr>
            </w:pPr>
            <w:r w:rsidRPr="00116196">
              <w:rPr>
                <w:rFonts w:ascii="メイリオ" w:eastAsia="メイリオ" w:hAnsi="メイリオ" w:hint="eastAsia"/>
              </w:rPr>
              <w:t>機能のリリース予定日</w:t>
            </w:r>
          </w:p>
        </w:tc>
      </w:tr>
      <w:tr w:rsidR="00DE4637" w:rsidRPr="00116196" w14:paraId="1CC3250E" w14:textId="77777777" w:rsidTr="00DE463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4B843E5A" w14:textId="77777777" w:rsidR="00DE4637" w:rsidRPr="00116196" w:rsidRDefault="00DE4637" w:rsidP="00DE4637">
            <w:pPr>
              <w:pStyle w:val="ConcurTableText8ptCenter"/>
              <w:keepNext/>
              <w:rPr>
                <w:rFonts w:ascii="メイリオ" w:eastAsia="メイリオ" w:hAnsi="メイリオ"/>
              </w:rPr>
            </w:pPr>
            <w:r w:rsidRPr="00116196">
              <w:rPr>
                <w:rFonts w:ascii="メイリオ" w:eastAsia="メイリオ" w:hAnsi="メイリオ" w:hint="eastAsia"/>
              </w:rPr>
              <w:t>2021 年 6 月 11 日</w:t>
            </w:r>
          </w:p>
        </w:tc>
        <w:tc>
          <w:tcPr>
            <w:tcW w:w="3010" w:type="dxa"/>
            <w:tcBorders>
              <w:top w:val="single" w:sz="4" w:space="0" w:color="auto"/>
              <w:left w:val="single" w:sz="4" w:space="0" w:color="auto"/>
              <w:bottom w:val="single" w:sz="4" w:space="0" w:color="auto"/>
              <w:right w:val="single" w:sz="4" w:space="0" w:color="auto"/>
            </w:tcBorders>
            <w:vAlign w:val="center"/>
            <w:hideMark/>
          </w:tcPr>
          <w:p w14:paraId="2B58E3A7" w14:textId="77777777" w:rsidR="00DE4637" w:rsidRPr="00116196" w:rsidRDefault="00DE4637" w:rsidP="00DE4637">
            <w:pPr>
              <w:pStyle w:val="ConcurTableText8ptCenter"/>
              <w:keepNext/>
              <w:rPr>
                <w:rFonts w:ascii="メイリオ" w:eastAsia="メイリオ" w:hAnsi="メイリオ"/>
              </w:rPr>
            </w:pPr>
            <w:r w:rsidRPr="00116196">
              <w:rPr>
                <w:rFonts w:ascii="メイリオ" w:eastAsia="メイリオ" w:hAnsi="メイリオ" w:hint="eastAsia"/>
                <w:highlight w:val="yellow"/>
              </w:rPr>
              <w:t>2022 年 1 月 14 日</w:t>
            </w:r>
          </w:p>
        </w:tc>
        <w:tc>
          <w:tcPr>
            <w:tcW w:w="3013" w:type="dxa"/>
            <w:tcBorders>
              <w:top w:val="single" w:sz="4" w:space="0" w:color="auto"/>
              <w:left w:val="single" w:sz="4" w:space="0" w:color="auto"/>
              <w:bottom w:val="single" w:sz="4" w:space="0" w:color="auto"/>
              <w:right w:val="single" w:sz="4" w:space="0" w:color="auto"/>
            </w:tcBorders>
            <w:vAlign w:val="center"/>
            <w:hideMark/>
          </w:tcPr>
          <w:p w14:paraId="0C225929" w14:textId="77777777" w:rsidR="00DE4637" w:rsidRPr="00116196" w:rsidRDefault="00DE4637" w:rsidP="00DE4637">
            <w:pPr>
              <w:pStyle w:val="ConcurTableText8ptCenter"/>
              <w:keepNext/>
              <w:rPr>
                <w:rFonts w:ascii="メイリオ" w:eastAsia="メイリオ" w:hAnsi="メイリオ"/>
              </w:rPr>
            </w:pPr>
            <w:r w:rsidRPr="00116196">
              <w:rPr>
                <w:rFonts w:ascii="メイリオ" w:eastAsia="メイリオ" w:hAnsi="メイリオ" w:hint="eastAsia"/>
                <w:highlight w:val="yellow"/>
              </w:rPr>
              <w:t>2022 年 1 月 14 日</w:t>
            </w:r>
          </w:p>
        </w:tc>
      </w:tr>
      <w:tr w:rsidR="00DE4637" w:rsidRPr="00116196" w14:paraId="67EB6599" w14:textId="77777777" w:rsidTr="00DE463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0571558B" w14:textId="77777777" w:rsidR="00DE4637" w:rsidRPr="00116196" w:rsidRDefault="00DE4637" w:rsidP="00DE4637">
            <w:pPr>
              <w:pStyle w:val="ConcurTableText8ptCenter"/>
              <w:keepNext/>
              <w:rPr>
                <w:rFonts w:ascii="メイリオ" w:eastAsia="メイリオ" w:hAnsi="メイリオ"/>
              </w:rPr>
            </w:pPr>
            <w:r w:rsidRPr="00116196">
              <w:rPr>
                <w:rFonts w:ascii="メイリオ" w:eastAsia="メイリオ" w:hAnsi="メイリオ" w:hint="eastAsia"/>
              </w:rPr>
              <w:t>このリリース ノートでは、前回の月次リリース以降の変更を</w:t>
            </w:r>
            <w:r w:rsidRPr="00116196">
              <w:rPr>
                <w:rFonts w:ascii="メイリオ" w:eastAsia="メイリオ" w:hAnsi="メイリオ" w:hint="eastAsia"/>
                <w:highlight w:val="yellow"/>
              </w:rPr>
              <w:t>黄色</w:t>
            </w:r>
            <w:r w:rsidRPr="00116196">
              <w:rPr>
                <w:rFonts w:ascii="メイリオ" w:eastAsia="メイリオ" w:hAnsi="メイリオ" w:hint="eastAsia"/>
              </w:rPr>
              <w:t>で強調表示しています。</w:t>
            </w:r>
          </w:p>
        </w:tc>
      </w:tr>
    </w:tbl>
    <w:bookmarkEnd w:id="23"/>
    <w:p w14:paraId="4CA58FF3" w14:textId="77777777" w:rsidR="007356B2" w:rsidRPr="00116196" w:rsidRDefault="007356B2" w:rsidP="007356B2">
      <w:pPr>
        <w:pStyle w:val="ConcurBodyText"/>
        <w:rPr>
          <w:rFonts w:ascii="メイリオ" w:eastAsia="メイリオ" w:hAnsi="メイリオ"/>
          <w:b/>
          <w:bCs/>
        </w:rPr>
      </w:pPr>
      <w:r w:rsidRPr="00116196">
        <w:rPr>
          <w:rFonts w:ascii="メイリオ" w:eastAsia="メイリオ" w:hAnsi="メイリオ" w:hint="eastAsia"/>
          <w:b/>
        </w:rPr>
        <w:t>対象製品:</w:t>
      </w:r>
    </w:p>
    <w:p w14:paraId="0690304D" w14:textId="77777777" w:rsidR="00E33D98" w:rsidRPr="00116196" w:rsidRDefault="00E33D98" w:rsidP="00E33D98">
      <w:pPr>
        <w:pStyle w:val="ApplicableProducts"/>
        <w:rPr>
          <w:rFonts w:ascii="メイリオ" w:eastAsia="メイリオ" w:hAnsi="メイリオ"/>
        </w:rPr>
      </w:pPr>
      <w:bookmarkStart w:id="24" w:name="_Toc94105452"/>
      <w:r w:rsidRPr="00116196">
        <w:rPr>
          <w:rFonts w:ascii="メイリオ" w:eastAsia="メイリオ" w:hAnsi="メイリオ" w:hint="eastAsia"/>
        </w:rPr>
        <w:t>Travel、Expense、Invoice、Request、Analysis/Intelligence | すべての Editions</w:t>
      </w:r>
      <w:bookmarkEnd w:id="24"/>
    </w:p>
    <w:p w14:paraId="6499B756" w14:textId="77777777" w:rsidR="00DE4637" w:rsidRPr="00116196" w:rsidRDefault="00DE4637" w:rsidP="00DE4637">
      <w:pPr>
        <w:pStyle w:val="41"/>
        <w:rPr>
          <w:rFonts w:ascii="メイリオ" w:eastAsia="メイリオ" w:hAnsi="メイリオ"/>
          <w:i w:val="0"/>
        </w:rPr>
      </w:pPr>
      <w:r w:rsidRPr="00116196">
        <w:rPr>
          <w:rFonts w:ascii="メイリオ" w:eastAsia="メイリオ" w:hAnsi="メイリオ" w:hint="eastAsia"/>
          <w:i w:val="0"/>
        </w:rPr>
        <w:t>概要</w:t>
      </w:r>
    </w:p>
    <w:p w14:paraId="781B5560" w14:textId="77777777" w:rsidR="00DE4637" w:rsidRPr="00116196" w:rsidRDefault="00DE4637" w:rsidP="00DE4637">
      <w:pPr>
        <w:pStyle w:val="ConcurBodyText"/>
        <w:rPr>
          <w:rFonts w:ascii="メイリオ" w:eastAsia="メイリオ" w:hAnsi="メイリオ"/>
        </w:rPr>
      </w:pPr>
      <w:bookmarkStart w:id="25" w:name="_Hlk19876476"/>
      <w:bookmarkStart w:id="26" w:name="_Hlk19876428"/>
      <w:r w:rsidRPr="00116196">
        <w:rPr>
          <w:rFonts w:ascii="メイリオ" w:eastAsia="メイリオ" w:hAnsi="メイリオ" w:hint="eastAsia"/>
          <w:highlight w:val="yellow"/>
        </w:rPr>
        <w:t>2022 年 1 月 1 日、SAP Concur は、Internet Explorer 11 (IE 11) のサポートから移行を開始しました。</w:t>
      </w:r>
      <w:r w:rsidRPr="00116196">
        <w:rPr>
          <w:rFonts w:ascii="メイリオ" w:eastAsia="メイリオ" w:hAnsi="メイリオ" w:hint="eastAsia"/>
        </w:rPr>
        <w:t>この変更は、他の SAP ソリューション、業界のベスト プラクティス、および IE 11 に関する Microsoft のライフサイクル ポリシーに沿ったものです。</w:t>
      </w:r>
    </w:p>
    <w:p w14:paraId="4BA73CBC" w14:textId="77777777" w:rsidR="00DE4637" w:rsidRPr="00116196" w:rsidRDefault="00DE4637" w:rsidP="00DE4637">
      <w:pPr>
        <w:pStyle w:val="ConcurNote"/>
        <w:rPr>
          <w:rFonts w:ascii="メイリオ" w:eastAsia="メイリオ" w:hAnsi="メイリオ"/>
        </w:rPr>
      </w:pPr>
      <w:r w:rsidRPr="00116196">
        <w:rPr>
          <w:rFonts w:ascii="メイリオ" w:eastAsia="メイリオ" w:hAnsi="メイリオ" w:hint="eastAsia"/>
        </w:rPr>
        <w:t>Cognos 11 がすべての Analysis および Intelligence のお客様に公開されるまで、サポートを提供し、Cognos 10 および IE 11 に関連する問題の調査の例外を許可します。詳細については、「</w:t>
      </w:r>
      <w:r w:rsidR="00D74269" w:rsidRPr="00116196">
        <w:rPr>
          <w:rFonts w:ascii="メイリオ" w:eastAsia="メイリオ" w:hAnsi="メイリオ"/>
        </w:rPr>
        <w:fldChar w:fldCharType="begin"/>
      </w:r>
      <w:r w:rsidR="00D74269" w:rsidRPr="00116196">
        <w:rPr>
          <w:rFonts w:ascii="メイリオ" w:eastAsia="メイリオ" w:hAnsi="メイリオ"/>
        </w:rPr>
        <w:instrText xml:space="preserve"> HYPERLINK "https://assets.concur.com/concurtraining/cte/en-us/FAQ_Cognos_11_UI_Update.pdf" </w:instrText>
      </w:r>
      <w:r w:rsidR="00D74269" w:rsidRPr="00116196">
        <w:rPr>
          <w:rFonts w:ascii="メイリオ" w:eastAsia="メイリオ" w:hAnsi="メイリオ"/>
        </w:rPr>
        <w:fldChar w:fldCharType="separate"/>
      </w:r>
      <w:r w:rsidRPr="00116196">
        <w:rPr>
          <w:rStyle w:val="a6"/>
          <w:rFonts w:ascii="メイリオ" w:eastAsia="メイリオ" w:hAnsi="メイリオ" w:hint="eastAsia"/>
        </w:rPr>
        <w:t>Cognos 11 ユーザー インターフェースの更新 FAQ</w:t>
      </w:r>
      <w:r w:rsidR="00D74269" w:rsidRPr="00116196">
        <w:rPr>
          <w:rStyle w:val="a6"/>
          <w:rFonts w:ascii="メイリオ" w:eastAsia="メイリオ" w:hAnsi="メイリオ"/>
        </w:rPr>
        <w:fldChar w:fldCharType="end"/>
      </w:r>
      <w:r w:rsidRPr="00116196">
        <w:rPr>
          <w:rFonts w:ascii="メイリオ" w:eastAsia="メイリオ" w:hAnsi="メイリオ" w:hint="eastAsia"/>
        </w:rPr>
        <w:t>」を参照してください。</w:t>
      </w:r>
    </w:p>
    <w:p w14:paraId="69D1D1AF" w14:textId="77777777" w:rsidR="00DE4637" w:rsidRPr="00116196" w:rsidRDefault="00DE4637" w:rsidP="00DE4637">
      <w:pPr>
        <w:pStyle w:val="ConcurBodyText"/>
        <w:rPr>
          <w:rStyle w:val="normaltextrun"/>
          <w:rFonts w:ascii="メイリオ" w:eastAsia="メイリオ" w:hAnsi="メイリオ"/>
        </w:rPr>
      </w:pPr>
      <w:r w:rsidRPr="00116196">
        <w:rPr>
          <w:rStyle w:val="normaltextrun"/>
          <w:rFonts w:ascii="メイリオ" w:eastAsia="メイリオ" w:hAnsi="メイリオ" w:hint="eastAsia"/>
        </w:rPr>
        <w:lastRenderedPageBreak/>
        <w:t>2022 年 1 月 1 日以降、SAP Concur 開発チームは、IE 11 を念頭に置いた、新機能、ユーザー インターフェースの機能強化、セキュリティまたはバグ修正を行いません。時間の経過により、新機能と既存の機能が IE 11 で正しく機能しなくなる可能性があります。</w:t>
      </w:r>
    </w:p>
    <w:p w14:paraId="31661B2A" w14:textId="77777777" w:rsidR="00DE4637" w:rsidRPr="00116196" w:rsidRDefault="00DE4637" w:rsidP="00DE4637">
      <w:pPr>
        <w:pStyle w:val="ConcurBodyText"/>
        <w:rPr>
          <w:rFonts w:ascii="メイリオ" w:eastAsia="メイリオ" w:hAnsi="メイリオ"/>
        </w:rPr>
      </w:pPr>
      <w:r w:rsidRPr="00116196">
        <w:rPr>
          <w:rStyle w:val="normaltextrun"/>
          <w:rFonts w:ascii="メイリオ" w:eastAsia="メイリオ" w:hAnsi="メイリオ" w:hint="eastAsia"/>
        </w:rPr>
        <w:t>IE 11 を使用している場合、SAP Concur ユーザーのアクセスはブロックされません。ユーザーは引き続き SAP Concur ソリューションにサインインすることができます。ただし、ユーザーが SAP Concur ソリューションを引き続き正常かつ安全に使用できるようにするために、SAP は IE 11 での SAP Concur ソリューションの使用を許可せず、より最新のサポートされているブラウザに移行することをお勧めします。 </w:t>
      </w:r>
    </w:p>
    <w:bookmarkEnd w:id="25"/>
    <w:bookmarkEnd w:id="26"/>
    <w:p w14:paraId="352CE603" w14:textId="77777777" w:rsidR="00DE4637" w:rsidRPr="00116196" w:rsidRDefault="00DE4637" w:rsidP="00DE4637">
      <w:pPr>
        <w:pStyle w:val="50"/>
        <w:rPr>
          <w:rFonts w:ascii="メイリオ" w:eastAsia="メイリオ" w:hAnsi="メイリオ"/>
        </w:rPr>
      </w:pPr>
      <w:r w:rsidRPr="00116196">
        <w:rPr>
          <w:rFonts w:ascii="メイリオ" w:eastAsia="メイリオ" w:hAnsi="メイリオ" w:hint="eastAsia"/>
        </w:rPr>
        <w:t>業務目的とユーザーへの利点</w:t>
      </w:r>
    </w:p>
    <w:p w14:paraId="1680CD12" w14:textId="77777777" w:rsidR="00DE4637" w:rsidRPr="00116196" w:rsidRDefault="00DE4637" w:rsidP="00DE4637">
      <w:pPr>
        <w:pStyle w:val="ConcurBodyText"/>
        <w:rPr>
          <w:rFonts w:ascii="メイリオ" w:eastAsia="メイリオ" w:hAnsi="メイリオ"/>
        </w:rPr>
      </w:pPr>
      <w:r w:rsidRPr="00116196">
        <w:rPr>
          <w:rFonts w:ascii="メイリオ" w:eastAsia="メイリオ" w:hAnsi="メイリオ" w:hint="eastAsia"/>
        </w:rPr>
        <w:t xml:space="preserve">この変更により、SAP は最新のブラウザ イノベーションの採用を促進し、より強力なセキュリティ体制を提供できるようになります。    </w:t>
      </w:r>
    </w:p>
    <w:p w14:paraId="6647E60E" w14:textId="77777777" w:rsidR="00DE4637" w:rsidRPr="00116196" w:rsidRDefault="00DE4637" w:rsidP="00DE4637">
      <w:pPr>
        <w:pStyle w:val="41"/>
        <w:rPr>
          <w:rFonts w:ascii="メイリオ" w:eastAsia="メイリオ" w:hAnsi="メイリオ"/>
          <w:i w:val="0"/>
        </w:rPr>
      </w:pPr>
      <w:r w:rsidRPr="00116196">
        <w:rPr>
          <w:rFonts w:ascii="メイリオ" w:eastAsia="メイリオ" w:hAnsi="メイリオ" w:hint="eastAsia"/>
          <w:i w:val="0"/>
        </w:rPr>
        <w:t>設定とアクティブ化</w:t>
      </w:r>
    </w:p>
    <w:p w14:paraId="6F51A1F7" w14:textId="77777777" w:rsidR="00DE4637" w:rsidRPr="00116196" w:rsidRDefault="00DE4637" w:rsidP="00DE4637">
      <w:pPr>
        <w:pStyle w:val="ConcurBodyText"/>
        <w:rPr>
          <w:rFonts w:ascii="メイリオ" w:eastAsia="メイリオ" w:hAnsi="メイリオ"/>
        </w:rPr>
      </w:pPr>
      <w:r w:rsidRPr="00116196">
        <w:rPr>
          <w:rFonts w:ascii="メイリオ" w:eastAsia="メイリオ" w:hAnsi="メイリオ" w:hint="eastAsia"/>
        </w:rPr>
        <w:t>設定のステップはありません。この変更は自動的に行われます。</w:t>
      </w:r>
    </w:p>
    <w:p w14:paraId="29BF7CBD" w14:textId="77777777" w:rsidR="00FA3F39" w:rsidRPr="00116196" w:rsidRDefault="00DE4637" w:rsidP="00DE4637">
      <w:pPr>
        <w:pStyle w:val="ConcurMoreInfo"/>
        <w:rPr>
          <w:rFonts w:ascii="メイリオ" w:eastAsia="メイリオ" w:hAnsi="メイリオ"/>
        </w:rPr>
      </w:pPr>
      <w:r w:rsidRPr="00116196">
        <w:rPr>
          <w:rFonts w:ascii="メイリオ" w:eastAsia="メイリオ" w:hAnsi="メイリオ" w:hint="eastAsia"/>
        </w:rPr>
        <w:t>詳しくは、「</w:t>
      </w:r>
      <w:r w:rsidR="00D74269" w:rsidRPr="00116196">
        <w:rPr>
          <w:rFonts w:ascii="メイリオ" w:eastAsia="メイリオ" w:hAnsi="メイリオ"/>
        </w:rPr>
        <w:fldChar w:fldCharType="begin"/>
      </w:r>
      <w:r w:rsidR="00D74269" w:rsidRPr="00116196">
        <w:rPr>
          <w:rFonts w:ascii="メイリオ" w:eastAsia="メイリオ" w:hAnsi="メイリオ"/>
        </w:rPr>
        <w:instrText xml:space="preserve"> HYPERLINK "https://assets.</w:instrText>
      </w:r>
      <w:r w:rsidR="00D74269" w:rsidRPr="00116196">
        <w:rPr>
          <w:rFonts w:ascii="メイリオ" w:eastAsia="メイリオ" w:hAnsi="メイリオ"/>
        </w:rPr>
        <w:instrText xml:space="preserve">concur.com/concurtraining/cte/en-us/FAQ_IE_11_Support_Policy_Change.pdf" </w:instrText>
      </w:r>
      <w:r w:rsidR="00D74269" w:rsidRPr="00116196">
        <w:rPr>
          <w:rFonts w:ascii="メイリオ" w:eastAsia="メイリオ" w:hAnsi="メイリオ"/>
        </w:rPr>
        <w:fldChar w:fldCharType="separate"/>
      </w:r>
      <w:r w:rsidRPr="00116196">
        <w:rPr>
          <w:rStyle w:val="a6"/>
          <w:rFonts w:ascii="メイリオ" w:eastAsia="メイリオ" w:hAnsi="メイリオ" w:hint="eastAsia"/>
        </w:rPr>
        <w:t>Internet Explorer 11 Support Policy Change FAQ</w:t>
      </w:r>
      <w:r w:rsidR="00D74269" w:rsidRPr="00116196">
        <w:rPr>
          <w:rStyle w:val="a6"/>
          <w:rFonts w:ascii="メイリオ" w:eastAsia="メイリオ" w:hAnsi="メイリオ"/>
        </w:rPr>
        <w:fldChar w:fldCharType="end"/>
      </w:r>
      <w:r w:rsidRPr="00116196">
        <w:rPr>
          <w:rFonts w:ascii="メイリオ" w:eastAsia="メイリオ" w:hAnsi="メイリオ" w:hint="eastAsia"/>
        </w:rPr>
        <w:t>」をご参照ください。</w:t>
      </w:r>
    </w:p>
    <w:p w14:paraId="322129D0" w14:textId="77777777" w:rsidR="00DE4637" w:rsidRPr="00116196" w:rsidRDefault="00DE4637" w:rsidP="00DE4637">
      <w:pPr>
        <w:pStyle w:val="21"/>
        <w:rPr>
          <w:rFonts w:ascii="メイリオ" w:eastAsia="メイリオ" w:hAnsi="メイリオ"/>
        </w:rPr>
      </w:pPr>
      <w:bookmarkStart w:id="27" w:name="_Toc94105453"/>
      <w:r w:rsidRPr="00116196">
        <w:rPr>
          <w:rFonts w:ascii="メイリオ" w:eastAsia="メイリオ" w:hAnsi="メイリオ" w:hint="eastAsia"/>
        </w:rPr>
        <w:t>テスト エンティティ | 運用サンドボックス環境</w:t>
      </w:r>
      <w:bookmarkEnd w:id="27"/>
    </w:p>
    <w:p w14:paraId="3D4DF185" w14:textId="77777777" w:rsidR="00190547" w:rsidRPr="00116196" w:rsidRDefault="00190547" w:rsidP="00190547">
      <w:pPr>
        <w:pStyle w:val="30"/>
        <w:rPr>
          <w:rFonts w:ascii="メイリオ" w:eastAsia="メイリオ" w:hAnsi="メイリオ"/>
        </w:rPr>
      </w:pPr>
      <w:bookmarkStart w:id="28" w:name="_Toc88647380"/>
      <w:r w:rsidRPr="00116196">
        <w:rPr>
          <w:rFonts w:ascii="メイリオ" w:eastAsia="メイリオ" w:hAnsi="メイリオ" w:hint="eastAsia"/>
        </w:rPr>
        <w:t>常設テストエンティティの名称を運用サンドボックス環境に変更</w:t>
      </w:r>
    </w:p>
    <w:p w14:paraId="723756CD" w14:textId="77777777" w:rsidR="00190547" w:rsidRPr="00116196" w:rsidRDefault="00190547" w:rsidP="00190547">
      <w:pPr>
        <w:pStyle w:val="ConcurBodyT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90547" w:rsidRPr="00116196" w14:paraId="2D966E79" w14:textId="77777777" w:rsidTr="0019054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009EE5B" w14:textId="77777777" w:rsidR="00190547" w:rsidRPr="00116196" w:rsidRDefault="00190547" w:rsidP="00190547">
            <w:pPr>
              <w:pStyle w:val="ConcurTableHeadCentered8pt"/>
              <w:rPr>
                <w:rFonts w:ascii="メイリオ" w:eastAsia="メイリオ" w:hAnsi="メイリオ"/>
              </w:rPr>
            </w:pPr>
            <w:r w:rsidRPr="00116196">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80A0AE0" w14:textId="77777777" w:rsidR="00190547" w:rsidRPr="00116196" w:rsidRDefault="00190547" w:rsidP="00190547">
            <w:pPr>
              <w:pStyle w:val="ConcurTableHeadCentered8pt"/>
              <w:rPr>
                <w:rFonts w:ascii="メイリオ" w:eastAsia="メイリオ" w:hAnsi="メイリオ"/>
              </w:rPr>
            </w:pPr>
            <w:r w:rsidRPr="00116196">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245009D8" w14:textId="77777777" w:rsidR="00190547" w:rsidRPr="00116196" w:rsidRDefault="00190547" w:rsidP="00190547">
            <w:pPr>
              <w:pStyle w:val="ConcurTableHeadCentered8pt"/>
              <w:rPr>
                <w:rFonts w:ascii="メイリオ" w:eastAsia="メイリオ" w:hAnsi="メイリオ"/>
              </w:rPr>
            </w:pPr>
            <w:r w:rsidRPr="00116196">
              <w:rPr>
                <w:rFonts w:ascii="メイリオ" w:eastAsia="メイリオ" w:hAnsi="メイリオ" w:hint="eastAsia"/>
              </w:rPr>
              <w:t>機能のリリース予定日</w:t>
            </w:r>
          </w:p>
        </w:tc>
      </w:tr>
      <w:tr w:rsidR="00190547" w:rsidRPr="00116196" w14:paraId="7D97B213" w14:textId="77777777" w:rsidTr="00190547">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F18EAF9" w14:textId="77777777" w:rsidR="00190547" w:rsidRPr="00116196" w:rsidRDefault="00190547" w:rsidP="00190547">
            <w:pPr>
              <w:pStyle w:val="ConcurTableText8ptCenter"/>
              <w:keepNext/>
              <w:rPr>
                <w:rFonts w:ascii="メイリオ" w:eastAsia="メイリオ" w:hAnsi="メイリオ"/>
              </w:rPr>
            </w:pPr>
            <w:r w:rsidRPr="00116196">
              <w:rPr>
                <w:rFonts w:ascii="メイリオ" w:eastAsia="メイリオ" w:hAnsi="メイリオ" w:hint="eastAsia"/>
              </w:rPr>
              <w:t>2022 年 1 月 21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9FB5C8C" w14:textId="77777777" w:rsidR="00190547" w:rsidRPr="00116196" w:rsidRDefault="00190547" w:rsidP="00190547">
            <w:pPr>
              <w:pStyle w:val="ConcurTableText8ptCenter"/>
              <w:keepNext/>
              <w:rPr>
                <w:rFonts w:ascii="メイリオ" w:eastAsia="メイリオ" w:hAnsi="メイリオ"/>
              </w:rPr>
            </w:pPr>
            <w:r w:rsidRPr="00116196">
              <w:rPr>
                <w:rFonts w:ascii="メイリオ" w:eastAsia="メイリオ" w:hAnsi="メイリオ" w:hint="eastAsia"/>
              </w:rP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B1A5E12" w14:textId="77777777" w:rsidR="00190547" w:rsidRPr="00116196" w:rsidRDefault="00190547" w:rsidP="00190547">
            <w:pPr>
              <w:pStyle w:val="ConcurTableText8ptCenter"/>
              <w:keepNext/>
              <w:rPr>
                <w:rFonts w:ascii="メイリオ" w:eastAsia="メイリオ" w:hAnsi="メイリオ"/>
              </w:rPr>
            </w:pPr>
            <w:r w:rsidRPr="00116196">
              <w:rPr>
                <w:rFonts w:ascii="メイリオ" w:eastAsia="メイリオ" w:hAnsi="メイリオ" w:hint="eastAsia"/>
              </w:rPr>
              <w:t>リリース済み</w:t>
            </w:r>
          </w:p>
        </w:tc>
      </w:tr>
      <w:tr w:rsidR="00190547" w:rsidRPr="00116196" w14:paraId="32E6909F" w14:textId="77777777" w:rsidTr="0019054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F97856E" w14:textId="77777777" w:rsidR="00190547" w:rsidRPr="00116196" w:rsidRDefault="00190547" w:rsidP="00190547">
            <w:pPr>
              <w:pStyle w:val="ConcurTableText8ptCenter"/>
              <w:keepNext/>
              <w:rPr>
                <w:rFonts w:ascii="メイリオ" w:eastAsia="メイリオ" w:hAnsi="メイリオ"/>
              </w:rPr>
            </w:pPr>
            <w:r w:rsidRPr="00116196">
              <w:rPr>
                <w:rFonts w:ascii="メイリオ" w:eastAsia="メイリオ" w:hAnsi="メイリオ" w:hint="eastAsia"/>
              </w:rPr>
              <w:t>このリリース ノートでは、前回の月次リリース以降の変更を</w:t>
            </w:r>
            <w:r w:rsidRPr="00116196">
              <w:rPr>
                <w:rFonts w:ascii="メイリオ" w:eastAsia="メイリオ" w:hAnsi="メイリオ" w:hint="eastAsia"/>
                <w:highlight w:val="yellow"/>
              </w:rPr>
              <w:t>黄色</w:t>
            </w:r>
            <w:r w:rsidRPr="00116196">
              <w:rPr>
                <w:rFonts w:ascii="メイリオ" w:eastAsia="メイリオ" w:hAnsi="メイリオ" w:hint="eastAsia"/>
              </w:rPr>
              <w:t>で強調表示しています。</w:t>
            </w:r>
          </w:p>
        </w:tc>
      </w:tr>
    </w:tbl>
    <w:p w14:paraId="5246FE6D" w14:textId="77777777" w:rsidR="00190547" w:rsidRPr="00116196" w:rsidRDefault="00190547" w:rsidP="00190547">
      <w:pPr>
        <w:pStyle w:val="ConcurBodyText"/>
        <w:rPr>
          <w:rFonts w:ascii="メイリオ" w:eastAsia="メイリオ" w:hAnsi="メイリオ"/>
          <w:b/>
          <w:bCs/>
        </w:rPr>
      </w:pPr>
      <w:r w:rsidRPr="00116196">
        <w:rPr>
          <w:rFonts w:ascii="メイリオ" w:eastAsia="メイリオ" w:hAnsi="メイリオ" w:hint="eastAsia"/>
          <w:b/>
        </w:rPr>
        <w:t>対象製品:</w:t>
      </w:r>
    </w:p>
    <w:p w14:paraId="089B6D33" w14:textId="77777777" w:rsidR="00190547" w:rsidRPr="00116196" w:rsidRDefault="00190547" w:rsidP="00190547">
      <w:pPr>
        <w:pStyle w:val="ApplicableProducts"/>
        <w:rPr>
          <w:rFonts w:ascii="メイリオ" w:eastAsia="メイリオ" w:hAnsi="メイリオ"/>
        </w:rPr>
      </w:pPr>
      <w:bookmarkStart w:id="29" w:name="_Hlk93494818"/>
      <w:bookmarkStart w:id="30" w:name="_Toc94105454"/>
      <w:r w:rsidRPr="00116196">
        <w:rPr>
          <w:rFonts w:ascii="メイリオ" w:eastAsia="メイリオ" w:hAnsi="メイリオ" w:hint="eastAsia"/>
        </w:rPr>
        <w:lastRenderedPageBreak/>
        <w:t>Expense、Invoice、Request、Intelligence | Professional</w:t>
      </w:r>
      <w:bookmarkEnd w:id="30"/>
    </w:p>
    <w:bookmarkEnd w:id="29"/>
    <w:p w14:paraId="4DB8E996" w14:textId="77777777" w:rsidR="00190547" w:rsidRPr="00116196" w:rsidRDefault="00190547" w:rsidP="00190547">
      <w:pPr>
        <w:pStyle w:val="41"/>
        <w:rPr>
          <w:rFonts w:ascii="メイリオ" w:eastAsia="メイリオ" w:hAnsi="メイリオ"/>
          <w:i w:val="0"/>
        </w:rPr>
      </w:pPr>
      <w:r w:rsidRPr="00116196">
        <w:rPr>
          <w:rFonts w:ascii="メイリオ" w:eastAsia="メイリオ" w:hAnsi="メイリオ" w:hint="eastAsia"/>
          <w:i w:val="0"/>
        </w:rPr>
        <w:t>概要</w:t>
      </w:r>
    </w:p>
    <w:p w14:paraId="49E5F1D7" w14:textId="77777777" w:rsidR="00190547" w:rsidRPr="00116196" w:rsidRDefault="00190547" w:rsidP="00190547">
      <w:pPr>
        <w:pStyle w:val="ConcurBodyText"/>
        <w:rPr>
          <w:rFonts w:ascii="メイリオ" w:eastAsia="メイリオ" w:hAnsi="メイリオ"/>
        </w:rPr>
      </w:pPr>
      <w:r w:rsidRPr="00116196">
        <w:rPr>
          <w:rFonts w:ascii="メイリオ" w:eastAsia="メイリオ" w:hAnsi="メイリオ" w:hint="eastAsia"/>
        </w:rPr>
        <w:t xml:space="preserve">SAP Concur は常設テストエンティティ (PTE) サービスの名称を運用サンドボックス環境 (PSE) に変更しました。 </w:t>
      </w:r>
    </w:p>
    <w:p w14:paraId="157B907C" w14:textId="77777777" w:rsidR="00190547" w:rsidRPr="00116196" w:rsidRDefault="00190547" w:rsidP="00190547">
      <w:pPr>
        <w:pStyle w:val="ConcurBodyText"/>
        <w:rPr>
          <w:rFonts w:ascii="メイリオ" w:eastAsia="メイリオ" w:hAnsi="メイリオ"/>
        </w:rPr>
      </w:pPr>
      <w:r w:rsidRPr="00116196">
        <w:rPr>
          <w:rFonts w:ascii="メイリオ" w:eastAsia="メイリオ" w:hAnsi="メイリオ" w:hint="eastAsia"/>
        </w:rPr>
        <w:t>PSE とは、お客様の SAP Concur 運用エンティティ</w:t>
      </w:r>
      <w:bookmarkStart w:id="31" w:name="_Hlk93491870"/>
      <w:r w:rsidRPr="00116196">
        <w:rPr>
          <w:rFonts w:ascii="メイリオ" w:eastAsia="メイリオ" w:hAnsi="メイリオ" w:hint="eastAsia"/>
        </w:rPr>
        <w:t>のコピーです。お客様は運用環境に導入する前に、PSE を使用して、新しい製品、機能、サービスを設定し、テストを実施することができます。また、PSE はユーザーに SAP Concur 製品、機能やサービスのトレーニングを行うために使用することもできます。</w:t>
      </w:r>
    </w:p>
    <w:bookmarkEnd w:id="31"/>
    <w:p w14:paraId="4062B48C" w14:textId="77777777" w:rsidR="00190547" w:rsidRPr="00116196" w:rsidRDefault="00190547" w:rsidP="00190547">
      <w:pPr>
        <w:pStyle w:val="ConcurBodyText"/>
        <w:rPr>
          <w:rFonts w:ascii="メイリオ" w:eastAsia="メイリオ" w:hAnsi="メイリオ"/>
        </w:rPr>
      </w:pPr>
      <w:r w:rsidRPr="00116196">
        <w:rPr>
          <w:rFonts w:ascii="メイリオ" w:eastAsia="メイリオ" w:hAnsi="メイリオ" w:hint="eastAsia"/>
        </w:rPr>
        <w:t>PSE は以下をサポートしています。</w:t>
      </w:r>
    </w:p>
    <w:p w14:paraId="25B52DFC" w14:textId="77777777" w:rsidR="00190547" w:rsidRPr="00116196" w:rsidRDefault="00190547" w:rsidP="00190547">
      <w:pPr>
        <w:pStyle w:val="ConcurBullet"/>
        <w:numPr>
          <w:ilvl w:val="0"/>
          <w:numId w:val="31"/>
        </w:numPr>
        <w:tabs>
          <w:tab w:val="clear" w:pos="1080"/>
        </w:tabs>
        <w:ind w:left="720"/>
        <w:rPr>
          <w:rFonts w:ascii="メイリオ" w:eastAsia="メイリオ" w:hAnsi="メイリオ"/>
        </w:rPr>
      </w:pPr>
      <w:r w:rsidRPr="00116196">
        <w:rPr>
          <w:rFonts w:ascii="メイリオ" w:eastAsia="メイリオ" w:hAnsi="メイリオ" w:hint="eastAsia"/>
        </w:rPr>
        <w:t>運用環境と同様の環境での機能テスト</w:t>
      </w:r>
    </w:p>
    <w:p w14:paraId="32B1EF32" w14:textId="77777777" w:rsidR="00190547" w:rsidRPr="00116196" w:rsidRDefault="00190547" w:rsidP="00190547">
      <w:pPr>
        <w:pStyle w:val="ConcurBullet"/>
        <w:numPr>
          <w:ilvl w:val="0"/>
          <w:numId w:val="31"/>
        </w:numPr>
        <w:tabs>
          <w:tab w:val="clear" w:pos="1080"/>
        </w:tabs>
        <w:ind w:left="720"/>
        <w:rPr>
          <w:rFonts w:ascii="メイリオ" w:eastAsia="メイリオ" w:hAnsi="メイリオ"/>
        </w:rPr>
      </w:pPr>
      <w:r w:rsidRPr="00116196">
        <w:rPr>
          <w:rFonts w:ascii="メイリオ" w:eastAsia="メイリオ" w:hAnsi="メイリオ" w:hint="eastAsia"/>
        </w:rPr>
        <w:t>カスタム レポートなどの Cognos レポート</w:t>
      </w:r>
    </w:p>
    <w:p w14:paraId="6F32120D" w14:textId="77777777" w:rsidR="00190547" w:rsidRPr="00116196" w:rsidRDefault="00190547" w:rsidP="00190547">
      <w:pPr>
        <w:pStyle w:val="ConcurBullet"/>
        <w:numPr>
          <w:ilvl w:val="0"/>
          <w:numId w:val="31"/>
        </w:numPr>
        <w:tabs>
          <w:tab w:val="clear" w:pos="1080"/>
        </w:tabs>
        <w:ind w:left="720"/>
        <w:rPr>
          <w:rFonts w:ascii="メイリオ" w:eastAsia="メイリオ" w:hAnsi="メイリオ"/>
        </w:rPr>
      </w:pPr>
      <w:r w:rsidRPr="00116196">
        <w:rPr>
          <w:rFonts w:ascii="メイリオ" w:eastAsia="メイリオ" w:hAnsi="メイリオ" w:hint="eastAsia"/>
        </w:rPr>
        <w:t>PSE のお客様データを運用エンティティからデータを使用してリフレッシュする機能</w:t>
      </w:r>
    </w:p>
    <w:p w14:paraId="6EEB6219" w14:textId="77777777" w:rsidR="00190547" w:rsidRPr="00116196" w:rsidRDefault="00190547" w:rsidP="00190547">
      <w:pPr>
        <w:pStyle w:val="ConcurBulletIndent"/>
        <w:rPr>
          <w:rFonts w:ascii="メイリオ" w:eastAsia="メイリオ" w:hAnsi="メイリオ"/>
        </w:rPr>
      </w:pPr>
      <w:r w:rsidRPr="00116196">
        <w:rPr>
          <w:rFonts w:ascii="メイリオ" w:eastAsia="メイリオ" w:hAnsi="メイリオ" w:hint="eastAsia"/>
        </w:rPr>
        <w:t>お客様はサポートに問い合せて、データのリフレッシュをリクエストする必要があります。</w:t>
      </w:r>
    </w:p>
    <w:p w14:paraId="571F5024" w14:textId="77777777" w:rsidR="00190547" w:rsidRPr="00116196" w:rsidRDefault="00190547" w:rsidP="00190547">
      <w:pPr>
        <w:pStyle w:val="ConcurBulletIndent"/>
        <w:rPr>
          <w:rFonts w:ascii="メイリオ" w:eastAsia="メイリオ" w:hAnsi="メイリオ"/>
        </w:rPr>
      </w:pPr>
      <w:r w:rsidRPr="00116196">
        <w:rPr>
          <w:rFonts w:ascii="メイリオ" w:eastAsia="メイリオ" w:hAnsi="メイリオ" w:hint="eastAsia"/>
        </w:rPr>
        <w:t>お客様は契約期間で定められている年度内で 4 回までデータのリフレッシュをリクエストできます。</w:t>
      </w:r>
    </w:p>
    <w:p w14:paraId="6752670B" w14:textId="77777777" w:rsidR="00190547" w:rsidRPr="00116196" w:rsidRDefault="00190547" w:rsidP="00190547">
      <w:pPr>
        <w:pStyle w:val="ConcurBodyText"/>
        <w:keepNext/>
        <w:rPr>
          <w:rFonts w:ascii="メイリオ" w:eastAsia="メイリオ" w:hAnsi="メイリオ"/>
        </w:rPr>
      </w:pPr>
      <w:r w:rsidRPr="00116196">
        <w:rPr>
          <w:rFonts w:ascii="メイリオ" w:eastAsia="メイリオ" w:hAnsi="メイリオ" w:hint="eastAsia"/>
        </w:rPr>
        <w:t>PSE は以下についてはサポートしていません。</w:t>
      </w:r>
    </w:p>
    <w:p w14:paraId="5F47F566" w14:textId="77777777" w:rsidR="00190547" w:rsidRPr="00116196" w:rsidRDefault="00190547" w:rsidP="00190547">
      <w:pPr>
        <w:pStyle w:val="ConcurBullet"/>
        <w:numPr>
          <w:ilvl w:val="0"/>
          <w:numId w:val="31"/>
        </w:numPr>
        <w:tabs>
          <w:tab w:val="clear" w:pos="1080"/>
        </w:tabs>
        <w:ind w:left="720"/>
        <w:rPr>
          <w:rFonts w:ascii="メイリオ" w:eastAsia="メイリオ" w:hAnsi="メイリオ"/>
        </w:rPr>
      </w:pPr>
      <w:r w:rsidRPr="00116196">
        <w:rPr>
          <w:rFonts w:ascii="メイリオ" w:eastAsia="メイリオ" w:hAnsi="メイリオ" w:hint="eastAsia"/>
        </w:rPr>
        <w:t>契約サービス</w:t>
      </w:r>
    </w:p>
    <w:p w14:paraId="669E332D" w14:textId="77777777" w:rsidR="00190547" w:rsidRPr="00116196" w:rsidRDefault="00190547" w:rsidP="00190547">
      <w:pPr>
        <w:pStyle w:val="ConcurBullet"/>
        <w:numPr>
          <w:ilvl w:val="0"/>
          <w:numId w:val="31"/>
        </w:numPr>
        <w:tabs>
          <w:tab w:val="clear" w:pos="1080"/>
        </w:tabs>
        <w:ind w:left="720"/>
        <w:rPr>
          <w:rFonts w:ascii="メイリオ" w:eastAsia="メイリオ" w:hAnsi="メイリオ"/>
        </w:rPr>
      </w:pPr>
      <w:r w:rsidRPr="00116196">
        <w:rPr>
          <w:rFonts w:ascii="メイリオ" w:eastAsia="メイリオ" w:hAnsi="メイリオ" w:hint="eastAsia"/>
        </w:rPr>
        <w:t>Concur Open のアクティブ モニタリングやレポートの問題</w:t>
      </w:r>
    </w:p>
    <w:p w14:paraId="5E1E3F7B" w14:textId="77777777" w:rsidR="00190547" w:rsidRPr="00116196" w:rsidRDefault="00190547" w:rsidP="00190547">
      <w:pPr>
        <w:pStyle w:val="ConcurBullet"/>
        <w:numPr>
          <w:ilvl w:val="0"/>
          <w:numId w:val="31"/>
        </w:numPr>
        <w:tabs>
          <w:tab w:val="clear" w:pos="1080"/>
        </w:tabs>
        <w:ind w:left="720"/>
        <w:rPr>
          <w:rFonts w:ascii="メイリオ" w:eastAsia="メイリオ" w:hAnsi="メイリオ"/>
        </w:rPr>
      </w:pPr>
      <w:r w:rsidRPr="00116196">
        <w:rPr>
          <w:rFonts w:ascii="メイリオ" w:eastAsia="メイリオ" w:hAnsi="メイリオ" w:hint="eastAsia"/>
        </w:rPr>
        <w:t>機能の設定やテストの追加サポート</w:t>
      </w:r>
    </w:p>
    <w:p w14:paraId="49762E5F" w14:textId="77777777" w:rsidR="00190547" w:rsidRPr="00116196" w:rsidRDefault="00190547" w:rsidP="00190547">
      <w:pPr>
        <w:pStyle w:val="ConcurBullet"/>
        <w:numPr>
          <w:ilvl w:val="0"/>
          <w:numId w:val="31"/>
        </w:numPr>
        <w:tabs>
          <w:tab w:val="clear" w:pos="1080"/>
        </w:tabs>
        <w:ind w:left="720"/>
        <w:rPr>
          <w:rFonts w:ascii="メイリオ" w:eastAsia="メイリオ" w:hAnsi="メイリオ"/>
        </w:rPr>
      </w:pPr>
      <w:r w:rsidRPr="00116196">
        <w:rPr>
          <w:rFonts w:ascii="メイリオ" w:eastAsia="メイリオ" w:hAnsi="メイリオ" w:hint="eastAsia"/>
        </w:rPr>
        <w:t>領収書イメージ</w:t>
      </w:r>
    </w:p>
    <w:p w14:paraId="55DDC070" w14:textId="77777777" w:rsidR="00190547" w:rsidRPr="00116196" w:rsidRDefault="00190547" w:rsidP="00190547">
      <w:pPr>
        <w:pStyle w:val="ConcurBullet"/>
        <w:numPr>
          <w:ilvl w:val="0"/>
          <w:numId w:val="31"/>
        </w:numPr>
        <w:tabs>
          <w:tab w:val="clear" w:pos="1080"/>
        </w:tabs>
        <w:ind w:left="720"/>
        <w:rPr>
          <w:rFonts w:ascii="メイリオ" w:eastAsia="メイリオ" w:hAnsi="メイリオ"/>
        </w:rPr>
      </w:pPr>
      <w:r w:rsidRPr="00116196">
        <w:rPr>
          <w:rFonts w:ascii="メイリオ" w:eastAsia="メイリオ" w:hAnsi="メイリオ" w:hint="eastAsia"/>
        </w:rPr>
        <w:t>Travel システム構成またはデータ</w:t>
      </w:r>
    </w:p>
    <w:p w14:paraId="372C5EEE" w14:textId="77777777" w:rsidR="00190547" w:rsidRPr="00116196" w:rsidRDefault="00190547" w:rsidP="00190547">
      <w:pPr>
        <w:pStyle w:val="ConcurBullet"/>
        <w:numPr>
          <w:ilvl w:val="0"/>
          <w:numId w:val="31"/>
        </w:numPr>
        <w:tabs>
          <w:tab w:val="clear" w:pos="1080"/>
        </w:tabs>
        <w:ind w:left="720"/>
        <w:rPr>
          <w:rFonts w:ascii="メイリオ" w:eastAsia="メイリオ" w:hAnsi="メイリオ"/>
        </w:rPr>
      </w:pPr>
      <w:r w:rsidRPr="00116196">
        <w:rPr>
          <w:rFonts w:ascii="メイリオ" w:eastAsia="メイリオ" w:hAnsi="メイリオ" w:hint="eastAsia"/>
        </w:rPr>
        <w:t>出張プロファイル v2、Request v4、および Identity v4 APIs</w:t>
      </w:r>
    </w:p>
    <w:p w14:paraId="3C42ACEC" w14:textId="77777777" w:rsidR="00190547" w:rsidRPr="00116196" w:rsidRDefault="00190547" w:rsidP="00190547">
      <w:pPr>
        <w:pStyle w:val="50"/>
        <w:rPr>
          <w:rFonts w:ascii="メイリオ" w:eastAsia="メイリオ" w:hAnsi="メイリオ"/>
        </w:rPr>
      </w:pPr>
      <w:r w:rsidRPr="00116196">
        <w:rPr>
          <w:rFonts w:ascii="メイリオ" w:eastAsia="メイリオ" w:hAnsi="メイリオ" w:hint="eastAsia"/>
        </w:rPr>
        <w:lastRenderedPageBreak/>
        <w:t>業務目的とユーザーへの利点</w:t>
      </w:r>
    </w:p>
    <w:p w14:paraId="64F0B91E" w14:textId="77777777" w:rsidR="00190547" w:rsidRPr="00116196" w:rsidRDefault="00190547" w:rsidP="00190547">
      <w:pPr>
        <w:pStyle w:val="ConcurBodyText"/>
        <w:rPr>
          <w:rFonts w:ascii="メイリオ" w:eastAsia="メイリオ" w:hAnsi="メイリオ"/>
        </w:rPr>
      </w:pPr>
      <w:r w:rsidRPr="00116196">
        <w:rPr>
          <w:rFonts w:ascii="メイリオ" w:eastAsia="メイリオ" w:hAnsi="メイリオ" w:hint="eastAsia"/>
        </w:rPr>
        <w:t>運用サンドボックス環境を使用することで、お客様は運用環境に影響を与えることなく、機能のテストやトレーニングを実施することができます。</w:t>
      </w:r>
    </w:p>
    <w:p w14:paraId="01FA9682" w14:textId="77777777" w:rsidR="00190547" w:rsidRPr="00116196" w:rsidRDefault="00190547" w:rsidP="00190547">
      <w:pPr>
        <w:pStyle w:val="41"/>
        <w:rPr>
          <w:rFonts w:ascii="メイリオ" w:eastAsia="メイリオ" w:hAnsi="メイリオ"/>
          <w:i w:val="0"/>
        </w:rPr>
      </w:pPr>
      <w:r w:rsidRPr="00116196">
        <w:rPr>
          <w:rFonts w:ascii="メイリオ" w:eastAsia="メイリオ" w:hAnsi="メイリオ" w:hint="eastAsia"/>
          <w:i w:val="0"/>
        </w:rPr>
        <w:t>設定とアクティブ化</w:t>
      </w:r>
    </w:p>
    <w:p w14:paraId="056CAE34" w14:textId="77777777" w:rsidR="00190547" w:rsidRPr="00116196" w:rsidRDefault="00190547" w:rsidP="00190547">
      <w:pPr>
        <w:pStyle w:val="ConcurBodyText"/>
        <w:rPr>
          <w:rFonts w:ascii="メイリオ" w:eastAsia="メイリオ" w:hAnsi="メイリオ"/>
        </w:rPr>
      </w:pPr>
      <w:r w:rsidRPr="00116196">
        <w:rPr>
          <w:rFonts w:ascii="メイリオ" w:eastAsia="メイリオ" w:hAnsi="メイリオ" w:hint="eastAsia"/>
        </w:rPr>
        <w:t>この用語は自動的に変更されました。PSE の設定に関する詳細については、お客様の SAP Concur お客様アカウント マネージャーにお問い合わせください。</w:t>
      </w:r>
    </w:p>
    <w:p w14:paraId="3563C47B" w14:textId="77777777" w:rsidR="00190547" w:rsidRPr="00116196" w:rsidRDefault="00190547" w:rsidP="00190547">
      <w:pPr>
        <w:pStyle w:val="30"/>
        <w:rPr>
          <w:rFonts w:ascii="メイリオ" w:eastAsia="メイリオ" w:hAnsi="メイリオ"/>
        </w:rPr>
      </w:pPr>
      <w:bookmarkStart w:id="32" w:name="_Hlk92986554"/>
      <w:bookmarkEnd w:id="28"/>
      <w:r w:rsidRPr="00116196">
        <w:rPr>
          <w:rFonts w:ascii="メイリオ" w:eastAsia="メイリオ" w:hAnsi="メイリオ" w:hint="eastAsia"/>
        </w:rPr>
        <w:t>テスト エンティティ (PSE)　データのメンテナンスおよびエンティティの削除（12 月 6 日）</w:t>
      </w:r>
    </w:p>
    <w:p w14:paraId="4F756702" w14:textId="77777777" w:rsidR="00190547" w:rsidRPr="00116196" w:rsidRDefault="00190547" w:rsidP="00190547">
      <w:pPr>
        <w:pStyle w:val="ConcurBodyT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90547" w:rsidRPr="00116196" w14:paraId="67B6B632" w14:textId="77777777" w:rsidTr="0019054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65FD9B74" w14:textId="77777777" w:rsidR="00190547" w:rsidRPr="00116196" w:rsidRDefault="00190547" w:rsidP="00190547">
            <w:pPr>
              <w:pStyle w:val="ConcurTableHeadCentered8pt"/>
              <w:rPr>
                <w:rFonts w:ascii="メイリオ" w:eastAsia="メイリオ" w:hAnsi="メイリオ"/>
              </w:rPr>
            </w:pPr>
            <w:r w:rsidRPr="00116196">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4D41A847" w14:textId="77777777" w:rsidR="00190547" w:rsidRPr="00116196" w:rsidRDefault="00190547" w:rsidP="00190547">
            <w:pPr>
              <w:pStyle w:val="ConcurTableHeadCentered8pt"/>
              <w:rPr>
                <w:rFonts w:ascii="メイリオ" w:eastAsia="メイリオ" w:hAnsi="メイリオ"/>
              </w:rPr>
            </w:pPr>
            <w:r w:rsidRPr="00116196">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6AE17E49" w14:textId="77777777" w:rsidR="00190547" w:rsidRPr="00116196" w:rsidRDefault="00190547" w:rsidP="00190547">
            <w:pPr>
              <w:pStyle w:val="ConcurTableHeadCentered8pt"/>
              <w:rPr>
                <w:rFonts w:ascii="メイリオ" w:eastAsia="メイリオ" w:hAnsi="メイリオ"/>
              </w:rPr>
            </w:pPr>
            <w:r w:rsidRPr="00116196">
              <w:rPr>
                <w:rFonts w:ascii="メイリオ" w:eastAsia="メイリオ" w:hAnsi="メイリオ" w:hint="eastAsia"/>
              </w:rPr>
              <w:t>機能のリリース予定日</w:t>
            </w:r>
          </w:p>
        </w:tc>
      </w:tr>
      <w:tr w:rsidR="00190547" w:rsidRPr="00116196" w14:paraId="2D3E0727" w14:textId="77777777" w:rsidTr="0019054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677889C8" w14:textId="77777777" w:rsidR="00190547" w:rsidRPr="00116196" w:rsidRDefault="00190547" w:rsidP="00190547">
            <w:pPr>
              <w:pStyle w:val="ConcurTableText8ptCenter"/>
              <w:keepNext/>
              <w:rPr>
                <w:rFonts w:ascii="メイリオ" w:eastAsia="メイリオ" w:hAnsi="メイリオ"/>
              </w:rPr>
            </w:pPr>
            <w:r w:rsidRPr="00116196">
              <w:rPr>
                <w:rFonts w:ascii="メイリオ" w:eastAsia="メイリオ" w:hAnsi="メイリオ" w:hint="eastAsia"/>
              </w:rPr>
              <w:t>2021 年 12 月 3 日</w:t>
            </w:r>
          </w:p>
        </w:tc>
        <w:tc>
          <w:tcPr>
            <w:tcW w:w="3010" w:type="dxa"/>
            <w:tcBorders>
              <w:top w:val="single" w:sz="4" w:space="0" w:color="auto"/>
              <w:left w:val="single" w:sz="4" w:space="0" w:color="auto"/>
              <w:bottom w:val="single" w:sz="4" w:space="0" w:color="auto"/>
              <w:right w:val="single" w:sz="4" w:space="0" w:color="auto"/>
            </w:tcBorders>
            <w:vAlign w:val="center"/>
            <w:hideMark/>
          </w:tcPr>
          <w:p w14:paraId="164AB3E5" w14:textId="77777777" w:rsidR="00190547" w:rsidRPr="00116196" w:rsidRDefault="00190547" w:rsidP="00190547">
            <w:pPr>
              <w:pStyle w:val="ConcurTableText8ptCenter"/>
              <w:keepNext/>
              <w:rPr>
                <w:rFonts w:ascii="メイリオ" w:eastAsia="メイリオ" w:hAnsi="メイリオ"/>
              </w:rPr>
            </w:pPr>
            <w:r w:rsidRPr="00116196">
              <w:rPr>
                <w:rFonts w:ascii="メイリオ" w:eastAsia="メイリオ" w:hAnsi="メイリオ" w:hint="eastAsia"/>
                <w:highlight w:val="yellow"/>
              </w:rPr>
              <w:t>2022 年 1 月 21 日</w:t>
            </w:r>
          </w:p>
        </w:tc>
        <w:tc>
          <w:tcPr>
            <w:tcW w:w="3013" w:type="dxa"/>
            <w:tcBorders>
              <w:top w:val="single" w:sz="4" w:space="0" w:color="auto"/>
              <w:left w:val="single" w:sz="4" w:space="0" w:color="auto"/>
              <w:bottom w:val="single" w:sz="4" w:space="0" w:color="auto"/>
              <w:right w:val="single" w:sz="4" w:space="0" w:color="auto"/>
            </w:tcBorders>
            <w:vAlign w:val="center"/>
            <w:hideMark/>
          </w:tcPr>
          <w:p w14:paraId="4AE423CB" w14:textId="77777777" w:rsidR="00190547" w:rsidRPr="00116196" w:rsidRDefault="00190547" w:rsidP="00190547">
            <w:pPr>
              <w:pStyle w:val="ConcurTableText8ptCenter"/>
              <w:keepNext/>
              <w:rPr>
                <w:rFonts w:ascii="メイリオ" w:eastAsia="メイリオ" w:hAnsi="メイリオ"/>
              </w:rPr>
            </w:pPr>
            <w:r w:rsidRPr="00116196">
              <w:rPr>
                <w:rFonts w:ascii="メイリオ" w:eastAsia="メイリオ" w:hAnsi="メイリオ" w:hint="eastAsia"/>
                <w:highlight w:val="yellow"/>
              </w:rPr>
              <w:t>進行中</w:t>
            </w:r>
          </w:p>
        </w:tc>
      </w:tr>
      <w:tr w:rsidR="00190547" w:rsidRPr="00116196" w14:paraId="3DACEF3B" w14:textId="77777777" w:rsidTr="0019054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3FA525EE" w14:textId="77777777" w:rsidR="00190547" w:rsidRPr="00116196" w:rsidRDefault="00190547" w:rsidP="00190547">
            <w:pPr>
              <w:pStyle w:val="ConcurTableText8ptCenter"/>
              <w:keepNext/>
              <w:rPr>
                <w:rFonts w:ascii="メイリオ" w:eastAsia="メイリオ" w:hAnsi="メイリオ"/>
              </w:rPr>
            </w:pPr>
            <w:r w:rsidRPr="00116196">
              <w:rPr>
                <w:rFonts w:ascii="メイリオ" w:eastAsia="メイリオ" w:hAnsi="メイリオ" w:hint="eastAsia"/>
              </w:rPr>
              <w:t>このリリース ノートでは、前回の月次リリース以降の変更を</w:t>
            </w:r>
            <w:r w:rsidRPr="00116196">
              <w:rPr>
                <w:rFonts w:ascii="メイリオ" w:eastAsia="メイリオ" w:hAnsi="メイリオ" w:hint="eastAsia"/>
                <w:highlight w:val="yellow"/>
              </w:rPr>
              <w:t>黄色</w:t>
            </w:r>
            <w:r w:rsidRPr="00116196">
              <w:rPr>
                <w:rFonts w:ascii="メイリオ" w:eastAsia="メイリオ" w:hAnsi="メイリオ" w:hint="eastAsia"/>
              </w:rPr>
              <w:t>で強調表示しています。</w:t>
            </w:r>
          </w:p>
        </w:tc>
      </w:tr>
    </w:tbl>
    <w:p w14:paraId="2E62871F" w14:textId="77777777" w:rsidR="00190547" w:rsidRPr="00116196" w:rsidRDefault="00190547" w:rsidP="00190547">
      <w:pPr>
        <w:pStyle w:val="ConcurBodyText"/>
        <w:rPr>
          <w:rFonts w:ascii="メイリオ" w:eastAsia="メイリオ" w:hAnsi="メイリオ"/>
          <w:b/>
          <w:bCs/>
        </w:rPr>
      </w:pPr>
      <w:r w:rsidRPr="00116196">
        <w:rPr>
          <w:rFonts w:ascii="メイリオ" w:eastAsia="メイリオ" w:hAnsi="メイリオ" w:hint="eastAsia"/>
          <w:b/>
        </w:rPr>
        <w:t>対象製品:</w:t>
      </w:r>
    </w:p>
    <w:p w14:paraId="14E67E31" w14:textId="77777777" w:rsidR="00190547" w:rsidRPr="00116196" w:rsidRDefault="00190547" w:rsidP="00190547">
      <w:pPr>
        <w:pStyle w:val="ApplicableProducts"/>
        <w:rPr>
          <w:rFonts w:ascii="メイリオ" w:eastAsia="メイリオ" w:hAnsi="メイリオ"/>
        </w:rPr>
      </w:pPr>
      <w:bookmarkStart w:id="33" w:name="_Toc94105455"/>
      <w:r w:rsidRPr="00116196">
        <w:rPr>
          <w:rFonts w:ascii="メイリオ" w:eastAsia="メイリオ" w:hAnsi="メイリオ" w:hint="eastAsia"/>
        </w:rPr>
        <w:t>Expense、Invoice、Request、Intelligence | Professional</w:t>
      </w:r>
      <w:bookmarkEnd w:id="33"/>
    </w:p>
    <w:p w14:paraId="6983CDAE" w14:textId="77777777" w:rsidR="00190547" w:rsidRPr="00116196" w:rsidRDefault="00190547" w:rsidP="00190547">
      <w:pPr>
        <w:pStyle w:val="41"/>
        <w:rPr>
          <w:rFonts w:ascii="メイリオ" w:eastAsia="メイリオ" w:hAnsi="メイリオ"/>
          <w:i w:val="0"/>
        </w:rPr>
      </w:pPr>
      <w:r w:rsidRPr="00116196">
        <w:rPr>
          <w:rFonts w:ascii="メイリオ" w:eastAsia="メイリオ" w:hAnsi="メイリオ" w:hint="eastAsia"/>
          <w:i w:val="0"/>
        </w:rPr>
        <w:t>概要</w:t>
      </w:r>
    </w:p>
    <w:p w14:paraId="007668AD" w14:textId="77777777" w:rsidR="00190547" w:rsidRPr="00116196" w:rsidRDefault="00190547" w:rsidP="00190547">
      <w:pPr>
        <w:pStyle w:val="ConcurBodyText"/>
        <w:rPr>
          <w:rFonts w:ascii="メイリオ" w:eastAsia="メイリオ" w:hAnsi="メイリオ"/>
        </w:rPr>
      </w:pPr>
      <w:r w:rsidRPr="00116196">
        <w:rPr>
          <w:rFonts w:ascii="メイリオ" w:eastAsia="メイリオ" w:hAnsi="メイリオ" w:hint="eastAsia"/>
        </w:rPr>
        <w:t xml:space="preserve">SAP Concur の定期データ メンテナンスおよび運用の一環として、SAP Concur 運用サンドボックス環境 (PSE) の滞留データの削除を開始する予定です。 </w:t>
      </w:r>
    </w:p>
    <w:p w14:paraId="599A6DDE" w14:textId="77777777" w:rsidR="00190547" w:rsidRPr="00116196" w:rsidRDefault="00190547" w:rsidP="00190547">
      <w:pPr>
        <w:pStyle w:val="ConcurBodyText"/>
        <w:rPr>
          <w:rFonts w:ascii="メイリオ" w:eastAsia="メイリオ" w:hAnsi="メイリオ"/>
        </w:rPr>
      </w:pPr>
      <w:r w:rsidRPr="00116196">
        <w:rPr>
          <w:rFonts w:ascii="メイリオ" w:eastAsia="メイリオ" w:hAnsi="メイリオ" w:hint="eastAsia"/>
        </w:rPr>
        <w:t xml:space="preserve">2021 年 12 月 6 日より、180 日以内にサインインされていない PSE は削除されます。たとえば、PSE が 2021 年 6 月 9 日から 2021 年 12 月 6 日の間にログインされなかった場合、そのエンティティは 2021 年 12 月 6 日に削除されます。 </w:t>
      </w:r>
    </w:p>
    <w:p w14:paraId="1475C042" w14:textId="77777777" w:rsidR="00190547" w:rsidRPr="00116196" w:rsidRDefault="00190547" w:rsidP="00190547">
      <w:pPr>
        <w:pStyle w:val="ConcurBodyText"/>
        <w:rPr>
          <w:rFonts w:ascii="メイリオ" w:eastAsia="メイリオ" w:hAnsi="メイリオ"/>
        </w:rPr>
      </w:pPr>
      <w:r w:rsidRPr="00116196">
        <w:rPr>
          <w:rFonts w:ascii="メイリオ" w:eastAsia="メイリオ" w:hAnsi="メイリオ" w:hint="eastAsia"/>
        </w:rPr>
        <w:t>180 日以内にサインインされなかった PSE は適用法により滞留しているデータと見なされるため、2022 年 1 月以降は、継続中のこの定期データ メンテナンスの一環として当該データも定期的に削除されます。  削除されると、PSE へのカスタマイズは復元できなくなります。</w:t>
      </w:r>
    </w:p>
    <w:p w14:paraId="045D646B" w14:textId="77777777" w:rsidR="00190547" w:rsidRPr="00116196" w:rsidRDefault="00190547" w:rsidP="00190547">
      <w:pPr>
        <w:pStyle w:val="ConcurNote"/>
        <w:numPr>
          <w:ilvl w:val="0"/>
          <w:numId w:val="47"/>
        </w:numPr>
        <w:tabs>
          <w:tab w:val="clear" w:pos="2520"/>
          <w:tab w:val="num" w:pos="720"/>
        </w:tabs>
        <w:snapToGrid w:val="0"/>
        <w:ind w:left="720" w:hanging="720"/>
        <w:rPr>
          <w:rFonts w:ascii="メイリオ" w:eastAsia="メイリオ" w:hAnsi="メイリオ"/>
        </w:rPr>
      </w:pPr>
      <w:r w:rsidRPr="00116196">
        <w:rPr>
          <w:rFonts w:ascii="メイリオ" w:eastAsia="メイリオ" w:hAnsi="メイリオ" w:hint="eastAsia"/>
        </w:rPr>
        <w:lastRenderedPageBreak/>
        <w:t>運用サンドボックス環境のデータやエンティティを削除しても本格運用エンティティに影響はありません。</w:t>
      </w:r>
    </w:p>
    <w:p w14:paraId="0DE21871" w14:textId="77777777" w:rsidR="00190547" w:rsidRPr="00116196" w:rsidRDefault="00190547" w:rsidP="00190547">
      <w:pPr>
        <w:pStyle w:val="50"/>
        <w:rPr>
          <w:rFonts w:ascii="メイリオ" w:eastAsia="メイリオ" w:hAnsi="メイリオ"/>
        </w:rPr>
      </w:pPr>
      <w:r w:rsidRPr="00116196">
        <w:rPr>
          <w:rFonts w:ascii="メイリオ" w:eastAsia="メイリオ" w:hAnsi="メイリオ" w:hint="eastAsia"/>
        </w:rPr>
        <w:t>業務目的とユーザーへの利点</w:t>
      </w:r>
    </w:p>
    <w:p w14:paraId="35D06A0A" w14:textId="77777777" w:rsidR="00190547" w:rsidRPr="00116196" w:rsidRDefault="00190547" w:rsidP="00190547">
      <w:pPr>
        <w:pStyle w:val="ConcurBodyText"/>
        <w:rPr>
          <w:rFonts w:ascii="メイリオ" w:eastAsia="メイリオ" w:hAnsi="メイリオ"/>
        </w:rPr>
      </w:pPr>
      <w:r w:rsidRPr="00116196">
        <w:rPr>
          <w:rFonts w:ascii="メイリオ" w:eastAsia="メイリオ" w:hAnsi="メイリオ" w:hint="eastAsia"/>
        </w:rPr>
        <w:t>このメンテナンス作業により、本格運用環境外に残留する個人データを最小限に抑えることで、SAP およびお客様のデータ要件の遵守をサポートします。</w:t>
      </w:r>
    </w:p>
    <w:p w14:paraId="1780C3F2" w14:textId="77777777" w:rsidR="00190547" w:rsidRPr="00116196" w:rsidRDefault="00190547" w:rsidP="00190547">
      <w:pPr>
        <w:pStyle w:val="41"/>
        <w:rPr>
          <w:rFonts w:ascii="メイリオ" w:eastAsia="メイリオ" w:hAnsi="メイリオ"/>
          <w:i w:val="0"/>
        </w:rPr>
      </w:pPr>
      <w:r w:rsidRPr="00116196">
        <w:rPr>
          <w:rFonts w:ascii="メイリオ" w:eastAsia="メイリオ" w:hAnsi="メイリオ" w:hint="eastAsia"/>
          <w:i w:val="0"/>
        </w:rPr>
        <w:t>設定とアクティブ化</w:t>
      </w:r>
    </w:p>
    <w:p w14:paraId="41E9EB3D" w14:textId="77777777" w:rsidR="00DE4637" w:rsidRPr="00116196" w:rsidRDefault="00190547" w:rsidP="00190547">
      <w:pPr>
        <w:pStyle w:val="ConcurBodyText"/>
        <w:rPr>
          <w:rFonts w:ascii="メイリオ" w:eastAsia="メイリオ" w:hAnsi="メイリオ"/>
        </w:rPr>
      </w:pPr>
      <w:r w:rsidRPr="00116196">
        <w:rPr>
          <w:rFonts w:ascii="メイリオ" w:eastAsia="メイリオ" w:hAnsi="メイリオ" w:hint="eastAsia"/>
        </w:rPr>
        <w:t>これらの変更は自動的に行われます。製品のサンドボックス環境を使用する権利を有するお客様の場合、PSE の既存運用データの通常更新が行えるように SAP Concur サポートがサポートすることができます。</w:t>
      </w:r>
      <w:bookmarkEnd w:id="32"/>
    </w:p>
    <w:p w14:paraId="45F25236" w14:textId="77777777" w:rsidR="00B95B30" w:rsidRPr="00116196" w:rsidRDefault="00B95B30" w:rsidP="00B95B30">
      <w:pPr>
        <w:pStyle w:val="30"/>
        <w:rPr>
          <w:rFonts w:ascii="メイリオ" w:eastAsia="メイリオ" w:hAnsi="メイリオ"/>
        </w:rPr>
      </w:pPr>
      <w:r w:rsidRPr="00116196">
        <w:rPr>
          <w:rFonts w:ascii="メイリオ" w:eastAsia="メイリオ" w:hAnsi="メイリオ" w:hint="eastAsia"/>
        </w:rPr>
        <w:t>** 進行中 ** 未移行の [最近使用されたもの] リスト</w:t>
      </w:r>
    </w:p>
    <w:p w14:paraId="7C48AD4B" w14:textId="77777777" w:rsidR="00B95B30" w:rsidRPr="00116196" w:rsidRDefault="00B95B30" w:rsidP="00B95B30">
      <w:pPr>
        <w:pStyle w:val="41"/>
        <w:spacing w:before="20" w:after="20"/>
        <w:ind w:left="-274"/>
        <w:rPr>
          <w:rFonts w:ascii="メイリオ" w:eastAsia="メイリオ" w:hAnsi="メイリオ"/>
          <w:i w:val="0"/>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116196" w14:paraId="05C8D55F"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B2D019F" w14:textId="77777777" w:rsidR="00B95B30" w:rsidRPr="00116196" w:rsidRDefault="00B95B30" w:rsidP="00B95B30">
            <w:pPr>
              <w:pStyle w:val="ConcurTableHeadCentered8pt"/>
              <w:rPr>
                <w:rFonts w:ascii="メイリオ" w:eastAsia="メイリオ" w:hAnsi="メイリオ"/>
              </w:rPr>
            </w:pPr>
            <w:r w:rsidRPr="00116196">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8A3EF7A" w14:textId="77777777" w:rsidR="00B95B30" w:rsidRPr="00116196" w:rsidRDefault="00B95B30" w:rsidP="00B95B30">
            <w:pPr>
              <w:pStyle w:val="ConcurTableHeadCentered8pt"/>
              <w:rPr>
                <w:rFonts w:ascii="メイリオ" w:eastAsia="メイリオ" w:hAnsi="メイリオ"/>
              </w:rPr>
            </w:pPr>
            <w:r w:rsidRPr="00116196">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2426F66F" w14:textId="77777777" w:rsidR="00B95B30" w:rsidRPr="00116196" w:rsidRDefault="00B95B30" w:rsidP="00B95B30">
            <w:pPr>
              <w:pStyle w:val="ConcurTableHeadCentered8pt"/>
              <w:rPr>
                <w:rFonts w:ascii="メイリオ" w:eastAsia="メイリオ" w:hAnsi="メイリオ"/>
              </w:rPr>
            </w:pPr>
            <w:r w:rsidRPr="00116196">
              <w:rPr>
                <w:rFonts w:ascii="メイリオ" w:eastAsia="メイリオ" w:hAnsi="メイリオ" w:hint="eastAsia"/>
              </w:rPr>
              <w:t>機能のリリース予定日</w:t>
            </w:r>
          </w:p>
        </w:tc>
      </w:tr>
      <w:tr w:rsidR="00B95B30" w:rsidRPr="00116196" w14:paraId="4B1F795F"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4AE5736" w14:textId="77777777" w:rsidR="00B95B30" w:rsidRPr="00116196" w:rsidRDefault="00B95B30" w:rsidP="00B95B30">
            <w:pPr>
              <w:pStyle w:val="ConcurTableText8ptCenter"/>
              <w:keepNext/>
              <w:rPr>
                <w:rFonts w:ascii="メイリオ" w:eastAsia="メイリオ" w:hAnsi="メイリオ"/>
              </w:rPr>
            </w:pPr>
            <w:r w:rsidRPr="00116196">
              <w:rPr>
                <w:rFonts w:ascii="メイリオ" w:eastAsia="メイリオ" w:hAnsi="メイリオ" w:hint="eastAsia"/>
              </w:rPr>
              <w:t xml:space="preserve">2021 年 9 月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F5460D9" w14:textId="77777777" w:rsidR="00B95B30" w:rsidRPr="00116196" w:rsidRDefault="00B95B30" w:rsidP="00B95B30">
            <w:pPr>
              <w:pStyle w:val="ConcurTableText8ptCenter"/>
              <w:keepNext/>
              <w:rPr>
                <w:rFonts w:ascii="メイリオ" w:eastAsia="メイリオ" w:hAnsi="メイリオ"/>
              </w:rPr>
            </w:pPr>
            <w:r w:rsidRPr="00116196">
              <w:rPr>
                <w:rFonts w:ascii="メイリオ" w:eastAsia="メイリオ" w:hAnsi="メイリオ" w:hint="eastAsia"/>
                <w:highlight w:val="yellow"/>
              </w:rPr>
              <w:t>2022 年 1 月 21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3144171" w14:textId="77777777" w:rsidR="00B95B30" w:rsidRPr="00116196" w:rsidRDefault="00B95B30" w:rsidP="00B95B30">
            <w:pPr>
              <w:pStyle w:val="ConcurTableText8ptCenter"/>
              <w:keepNext/>
              <w:rPr>
                <w:rFonts w:ascii="メイリオ" w:eastAsia="メイリオ" w:hAnsi="メイリオ"/>
                <w:highlight w:val="yellow"/>
              </w:rPr>
            </w:pPr>
            <w:r w:rsidRPr="00116196">
              <w:rPr>
                <w:rFonts w:ascii="メイリオ" w:eastAsia="メイリオ" w:hAnsi="メイリオ" w:hint="eastAsia"/>
              </w:rPr>
              <w:t>2021 年 10 月 1 日～2022 年半ば</w:t>
            </w:r>
          </w:p>
        </w:tc>
      </w:tr>
      <w:tr w:rsidR="00B95B30" w:rsidRPr="00116196" w14:paraId="78546C75"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1800BE1" w14:textId="77777777" w:rsidR="00B95B30" w:rsidRPr="00116196" w:rsidRDefault="00B95B30" w:rsidP="00B95B30">
            <w:pPr>
              <w:pStyle w:val="ConcurTableText8ptCenter"/>
              <w:keepNext/>
              <w:rPr>
                <w:rFonts w:ascii="メイリオ" w:eastAsia="メイリオ" w:hAnsi="メイリオ"/>
              </w:rPr>
            </w:pPr>
            <w:r w:rsidRPr="00116196">
              <w:rPr>
                <w:rFonts w:ascii="メイリオ" w:eastAsia="メイリオ" w:hAnsi="メイリオ" w:hint="eastAsia"/>
              </w:rPr>
              <w:t>このリリース ノートでは、前回の月次リリース以降の変更を</w:t>
            </w:r>
            <w:r w:rsidRPr="00116196">
              <w:rPr>
                <w:rFonts w:ascii="メイリオ" w:eastAsia="メイリオ" w:hAnsi="メイリオ" w:hint="eastAsia"/>
                <w:highlight w:val="yellow"/>
              </w:rPr>
              <w:t>黄色</w:t>
            </w:r>
            <w:r w:rsidRPr="00116196">
              <w:rPr>
                <w:rFonts w:ascii="メイリオ" w:eastAsia="メイリオ" w:hAnsi="メイリオ" w:hint="eastAsia"/>
              </w:rPr>
              <w:t>で強調表示しています。</w:t>
            </w:r>
          </w:p>
        </w:tc>
      </w:tr>
    </w:tbl>
    <w:p w14:paraId="59D1CDC5" w14:textId="77777777" w:rsidR="00B95B30" w:rsidRPr="00116196" w:rsidRDefault="00B95B30" w:rsidP="00B95B30">
      <w:pPr>
        <w:pStyle w:val="ConcurBodyText"/>
        <w:rPr>
          <w:rFonts w:ascii="メイリオ" w:eastAsia="メイリオ" w:hAnsi="メイリオ"/>
          <w:b/>
          <w:bCs/>
        </w:rPr>
      </w:pPr>
      <w:r w:rsidRPr="00116196">
        <w:rPr>
          <w:rFonts w:ascii="メイリオ" w:eastAsia="メイリオ" w:hAnsi="メイリオ" w:hint="eastAsia"/>
          <w:b/>
        </w:rPr>
        <w:t>対象製品:</w:t>
      </w:r>
    </w:p>
    <w:p w14:paraId="60CFF5C7" w14:textId="77777777" w:rsidR="00B95B30" w:rsidRPr="00116196" w:rsidRDefault="00B95B30" w:rsidP="00B95B30">
      <w:pPr>
        <w:pStyle w:val="ApplicableProducts"/>
        <w:rPr>
          <w:rFonts w:ascii="メイリオ" w:eastAsia="メイリオ" w:hAnsi="メイリオ"/>
        </w:rPr>
      </w:pPr>
      <w:bookmarkStart w:id="34" w:name="_Toc94105456"/>
      <w:r w:rsidRPr="00116196">
        <w:rPr>
          <w:rFonts w:ascii="メイリオ" w:eastAsia="メイリオ" w:hAnsi="メイリオ" w:hint="eastAsia"/>
        </w:rPr>
        <w:t>Expense、Invoice、Request | Professional</w:t>
      </w:r>
      <w:bookmarkEnd w:id="34"/>
    </w:p>
    <w:p w14:paraId="2514ACC2" w14:textId="77777777" w:rsidR="00B95B30" w:rsidRPr="00116196" w:rsidRDefault="00B95B30" w:rsidP="00B95B30">
      <w:pPr>
        <w:pStyle w:val="41"/>
        <w:rPr>
          <w:rFonts w:ascii="メイリオ" w:eastAsia="メイリオ" w:hAnsi="メイリオ"/>
          <w:i w:val="0"/>
        </w:rPr>
      </w:pPr>
      <w:r w:rsidRPr="00116196">
        <w:rPr>
          <w:rFonts w:ascii="メイリオ" w:eastAsia="メイリオ" w:hAnsi="メイリオ" w:hint="eastAsia"/>
          <w:i w:val="0"/>
        </w:rPr>
        <w:t>概要</w:t>
      </w:r>
    </w:p>
    <w:p w14:paraId="253463AC" w14:textId="77777777" w:rsidR="00B95B30" w:rsidRPr="00116196" w:rsidRDefault="00B95B30" w:rsidP="00B95B30">
      <w:pPr>
        <w:pStyle w:val="ConcurBodyText"/>
        <w:rPr>
          <w:rFonts w:ascii="メイリオ" w:eastAsia="メイリオ" w:hAnsi="メイリオ"/>
        </w:rPr>
      </w:pPr>
      <w:r w:rsidRPr="00116196">
        <w:rPr>
          <w:rFonts w:ascii="メイリオ" w:eastAsia="メイリオ" w:hAnsi="メイリオ" w:hint="eastAsia"/>
        </w:rPr>
        <w:t>SAP Concur の一部のユーザーは、運用サンドボックス環境 (PSE) エンティティを使用して、新しい設定を実際の運用エンティティに導入する前に、セットアップ、テスト、トレーニングを行います。SAP Concur は Amazon Web Services (AWS) への移行の一環として、PSE エンティティを移行する予定です。</w:t>
      </w:r>
    </w:p>
    <w:p w14:paraId="65E0851D" w14:textId="77777777" w:rsidR="00B95B30" w:rsidRPr="00116196" w:rsidRDefault="00B95B30" w:rsidP="00B95B30">
      <w:pPr>
        <w:pStyle w:val="ConcurMoreInfo"/>
        <w:rPr>
          <w:rFonts w:ascii="メイリオ" w:eastAsia="メイリオ" w:hAnsi="メイリオ"/>
        </w:rPr>
      </w:pPr>
      <w:r w:rsidRPr="00116196">
        <w:rPr>
          <w:rFonts w:ascii="メイリオ" w:eastAsia="メイリオ" w:hAnsi="メイリオ" w:hint="eastAsia"/>
        </w:rPr>
        <w:t>詳細は、「</w:t>
      </w:r>
      <w:hyperlink r:id="rId47" w:history="1">
        <w:r w:rsidRPr="00116196">
          <w:rPr>
            <w:rStyle w:val="a6"/>
            <w:rFonts w:ascii="メイリオ" w:eastAsia="メイリオ" w:hAnsi="メイリオ" w:hint="eastAsia"/>
          </w:rPr>
          <w:t>SAP Concur Cloud Platform Strategy FAQ</w:t>
        </w:r>
      </w:hyperlink>
      <w:r w:rsidRPr="00116196">
        <w:rPr>
          <w:rFonts w:ascii="メイリオ" w:eastAsia="メイリオ" w:hAnsi="メイリオ" w:hint="eastAsia"/>
        </w:rPr>
        <w:t>」をご参照ください。</w:t>
      </w:r>
    </w:p>
    <w:p w14:paraId="715F9C3F" w14:textId="77777777" w:rsidR="00B95B30" w:rsidRPr="00116196" w:rsidRDefault="00B95B30" w:rsidP="00B95B30">
      <w:pPr>
        <w:pStyle w:val="ConcurBodyText"/>
        <w:rPr>
          <w:rFonts w:ascii="メイリオ" w:eastAsia="メイリオ" w:hAnsi="メイリオ"/>
        </w:rPr>
      </w:pPr>
      <w:r w:rsidRPr="00116196">
        <w:rPr>
          <w:rFonts w:ascii="メイリオ" w:eastAsia="メイリオ" w:hAnsi="メイリオ" w:hint="eastAsia"/>
        </w:rPr>
        <w:lastRenderedPageBreak/>
        <w:t>この移行に対応するために SAP Concur が行う必要のあるアーキテクチャ上の変更が原因で、PSE が新しい環境に移行される際に、PSE 内の一部の [最近使用されたもの] リスト項目は移行されない可能性があります。</w:t>
      </w:r>
    </w:p>
    <w:p w14:paraId="7BFA209B" w14:textId="77777777" w:rsidR="00B95B30" w:rsidRPr="00116196" w:rsidRDefault="00B95B30" w:rsidP="00B95B30">
      <w:pPr>
        <w:pStyle w:val="ConcurNote"/>
        <w:ind w:left="0" w:firstLine="0"/>
        <w:rPr>
          <w:rFonts w:ascii="メイリオ" w:eastAsia="メイリオ" w:hAnsi="メイリオ"/>
        </w:rPr>
      </w:pPr>
      <w:r w:rsidRPr="00116196">
        <w:rPr>
          <w:rFonts w:ascii="メイリオ" w:eastAsia="メイリオ" w:hAnsi="メイリオ" w:hint="eastAsia"/>
        </w:rPr>
        <w:t>[最近使用されたもの] リストはユーザーが最近選択したもので構成されます。このリストは、ユーザーがさまざまなメニューやその他の定義済みリストを操作していくなかで生成されますが、PSE が新しい環境に移行された後は再生成されることになります。</w:t>
      </w:r>
    </w:p>
    <w:p w14:paraId="45C1E719" w14:textId="77777777" w:rsidR="00B95B30" w:rsidRPr="00116196" w:rsidRDefault="00B95B30" w:rsidP="00B95B30">
      <w:pPr>
        <w:pStyle w:val="ConcurNote"/>
        <w:rPr>
          <w:rFonts w:ascii="メイリオ" w:eastAsia="メイリオ" w:hAnsi="メイリオ"/>
        </w:rPr>
      </w:pPr>
      <w:r w:rsidRPr="00116196">
        <w:rPr>
          <w:rFonts w:ascii="メイリオ" w:eastAsia="メイリオ" w:hAnsi="メイリオ" w:hint="eastAsia"/>
        </w:rPr>
        <w:t>この変更は、AWS 環境に移動または AWS 環境で作成された PSE エンティティに適用されます（今後に予定）。</w:t>
      </w:r>
    </w:p>
    <w:p w14:paraId="3ACB8F9C" w14:textId="77777777" w:rsidR="00B95B30" w:rsidRPr="00116196" w:rsidRDefault="00B95B30" w:rsidP="00B95B30">
      <w:pPr>
        <w:pStyle w:val="50"/>
        <w:rPr>
          <w:rFonts w:ascii="メイリオ" w:eastAsia="メイリオ" w:hAnsi="メイリオ"/>
        </w:rPr>
      </w:pPr>
      <w:r w:rsidRPr="00116196">
        <w:rPr>
          <w:rFonts w:ascii="メイリオ" w:eastAsia="メイリオ" w:hAnsi="メイリオ" w:hint="eastAsia"/>
        </w:rPr>
        <w:t>業務目的とユーザーへの利点</w:t>
      </w:r>
    </w:p>
    <w:p w14:paraId="2E51323C" w14:textId="77777777" w:rsidR="00B95B30" w:rsidRPr="00116196" w:rsidRDefault="00B95B30" w:rsidP="00B95B30">
      <w:pPr>
        <w:pStyle w:val="ConcurBodyText"/>
        <w:rPr>
          <w:rFonts w:ascii="メイリオ" w:eastAsia="メイリオ" w:hAnsi="メイリオ"/>
        </w:rPr>
      </w:pPr>
      <w:r w:rsidRPr="00116196">
        <w:rPr>
          <w:rFonts w:ascii="メイリオ" w:eastAsia="メイリオ" w:hAnsi="メイリオ" w:hint="eastAsia"/>
        </w:rPr>
        <w:t>AWS で、PSE は、運用エンティティと同じ安定性、監視機能、パフォーマンス レベルの恩恵を受けることができます。</w:t>
      </w:r>
    </w:p>
    <w:p w14:paraId="7C00E41C" w14:textId="77777777" w:rsidR="00B95B30" w:rsidRPr="00116196" w:rsidRDefault="00B95B30" w:rsidP="00B95B30">
      <w:pPr>
        <w:pStyle w:val="41"/>
        <w:rPr>
          <w:rFonts w:ascii="メイリオ" w:eastAsia="メイリオ" w:hAnsi="メイリオ"/>
          <w:i w:val="0"/>
        </w:rPr>
      </w:pPr>
      <w:r w:rsidRPr="00116196">
        <w:rPr>
          <w:rFonts w:ascii="メイリオ" w:eastAsia="メイリオ" w:hAnsi="メイリオ" w:hint="eastAsia"/>
          <w:i w:val="0"/>
        </w:rPr>
        <w:t>ユーザーへの表示</w:t>
      </w:r>
    </w:p>
    <w:p w14:paraId="493C0ED7" w14:textId="77777777" w:rsidR="00B95B30" w:rsidRPr="00116196" w:rsidRDefault="00B95B30" w:rsidP="00B95B30">
      <w:pPr>
        <w:pStyle w:val="ConcurBodyText"/>
        <w:rPr>
          <w:rFonts w:ascii="メイリオ" w:eastAsia="メイリオ" w:hAnsi="メイリオ"/>
        </w:rPr>
      </w:pPr>
      <w:r w:rsidRPr="00116196">
        <w:rPr>
          <w:rFonts w:ascii="メイリオ" w:eastAsia="メイリオ" w:hAnsi="メイリオ" w:hint="eastAsia"/>
        </w:rPr>
        <w:t>移行後、移行以前に生成された [最近使用されたもの] リストの一部は空になります。このリストは、PSE の通常の使用で自動的に再生成されます。</w:t>
      </w:r>
    </w:p>
    <w:p w14:paraId="201233EF" w14:textId="77777777" w:rsidR="00B95B30" w:rsidRPr="00116196" w:rsidRDefault="00B95B30" w:rsidP="00B95B30">
      <w:pPr>
        <w:pStyle w:val="ConcurBodyText"/>
        <w:keepNext/>
        <w:rPr>
          <w:rFonts w:ascii="メイリオ" w:eastAsia="メイリオ" w:hAnsi="メイリオ"/>
        </w:rPr>
      </w:pPr>
      <w:r w:rsidRPr="00116196">
        <w:rPr>
          <w:rFonts w:ascii="メイリオ" w:eastAsia="メイリオ" w:hAnsi="メイリオ" w:hint="eastAsia"/>
        </w:rPr>
        <w:lastRenderedPageBreak/>
        <w:t>次のスクリーンショットは、移行による影響を受けた [最近使用されたもの] リストの例を示しています。</w:t>
      </w:r>
    </w:p>
    <w:p w14:paraId="755F2BE4" w14:textId="77777777" w:rsidR="00B95B30" w:rsidRPr="00116196" w:rsidRDefault="00B95B30" w:rsidP="00B95B30">
      <w:pPr>
        <w:pStyle w:val="ConcurBodyText"/>
        <w:keepNext/>
        <w:rPr>
          <w:rFonts w:ascii="メイリオ" w:eastAsia="メイリオ" w:hAnsi="メイリオ"/>
          <w:b/>
          <w:bCs/>
          <w:noProof/>
        </w:rPr>
      </w:pPr>
      <w:r w:rsidRPr="00116196">
        <w:rPr>
          <w:rFonts w:ascii="メイリオ" w:eastAsia="メイリオ" w:hAnsi="メイリオ" w:hint="eastAsia"/>
          <w:b/>
        </w:rPr>
        <w:t>Concur Expense で新しい経費を作成する</w:t>
      </w:r>
    </w:p>
    <w:p w14:paraId="5F23C263" w14:textId="77777777" w:rsidR="00B95B30" w:rsidRPr="00116196" w:rsidRDefault="00B95B30" w:rsidP="00B95B30">
      <w:pPr>
        <w:pStyle w:val="ConcurBodyText"/>
        <w:rPr>
          <w:rFonts w:ascii="メイリオ" w:eastAsia="メイリオ" w:hAnsi="メイリオ"/>
          <w:noProof/>
        </w:rPr>
      </w:pPr>
      <w:r w:rsidRPr="00116196">
        <w:rPr>
          <w:rFonts w:ascii="メイリオ" w:eastAsia="メイリオ" w:hAnsi="メイリオ" w:hint="eastAsia"/>
          <w:noProof/>
        </w:rPr>
        <w:drawing>
          <wp:inline distT="0" distB="0" distL="0" distR="0" wp14:anchorId="5562055E" wp14:editId="2C74CBC7">
            <wp:extent cx="5486400" cy="37903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3790315"/>
                    </a:xfrm>
                    <a:prstGeom prst="rect">
                      <a:avLst/>
                    </a:prstGeom>
                    <a:noFill/>
                    <a:ln>
                      <a:noFill/>
                    </a:ln>
                  </pic:spPr>
                </pic:pic>
              </a:graphicData>
            </a:graphic>
          </wp:inline>
        </w:drawing>
      </w:r>
    </w:p>
    <w:p w14:paraId="79E533D7" w14:textId="77777777" w:rsidR="00B95B30" w:rsidRPr="00116196" w:rsidRDefault="00B95B30" w:rsidP="00B95B30">
      <w:pPr>
        <w:pStyle w:val="ConcurBodyText"/>
        <w:keepNext/>
        <w:rPr>
          <w:rFonts w:ascii="メイリオ" w:eastAsia="メイリオ" w:hAnsi="メイリオ"/>
          <w:b/>
          <w:bCs/>
          <w:noProof/>
        </w:rPr>
      </w:pPr>
      <w:r w:rsidRPr="00116196">
        <w:rPr>
          <w:rFonts w:ascii="メイリオ" w:eastAsia="メイリオ" w:hAnsi="メイリオ" w:hint="eastAsia"/>
          <w:b/>
        </w:rPr>
        <w:t>Concur Request の新しいセグメント</w:t>
      </w:r>
    </w:p>
    <w:p w14:paraId="6902C42D" w14:textId="77777777" w:rsidR="00B95B30" w:rsidRPr="00116196" w:rsidRDefault="00B95B30" w:rsidP="00B95B30">
      <w:pPr>
        <w:pStyle w:val="ConcurBodyText"/>
        <w:rPr>
          <w:rFonts w:ascii="メイリオ" w:eastAsia="メイリオ" w:hAnsi="メイリオ"/>
          <w:b/>
          <w:bCs/>
          <w:noProof/>
        </w:rPr>
      </w:pPr>
      <w:r w:rsidRPr="00116196">
        <w:rPr>
          <w:rFonts w:ascii="メイリオ" w:eastAsia="メイリオ" w:hAnsi="メイリオ" w:hint="eastAsia"/>
          <w:noProof/>
        </w:rPr>
        <w:drawing>
          <wp:inline distT="0" distB="0" distL="0" distR="0" wp14:anchorId="17BA68F6" wp14:editId="65596CC6">
            <wp:extent cx="3510280" cy="2477770"/>
            <wp:effectExtent l="19050" t="19050" r="13970"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10280" cy="2477770"/>
                    </a:xfrm>
                    <a:prstGeom prst="rect">
                      <a:avLst/>
                    </a:prstGeom>
                    <a:noFill/>
                    <a:ln w="6350" cmpd="sng">
                      <a:solidFill>
                        <a:srgbClr val="000000"/>
                      </a:solidFill>
                      <a:miter lim="800000"/>
                      <a:headEnd/>
                      <a:tailEnd/>
                    </a:ln>
                    <a:effectLst/>
                  </pic:spPr>
                </pic:pic>
              </a:graphicData>
            </a:graphic>
          </wp:inline>
        </w:drawing>
      </w:r>
    </w:p>
    <w:p w14:paraId="2A2CE2F7" w14:textId="77777777" w:rsidR="00B95B30" w:rsidRPr="00116196" w:rsidRDefault="00B95B30" w:rsidP="00B95B30">
      <w:pPr>
        <w:pStyle w:val="41"/>
        <w:rPr>
          <w:rFonts w:ascii="メイリオ" w:eastAsia="メイリオ" w:hAnsi="メイリオ"/>
          <w:i w:val="0"/>
        </w:rPr>
      </w:pPr>
      <w:r w:rsidRPr="00116196">
        <w:rPr>
          <w:rFonts w:ascii="メイリオ" w:eastAsia="メイリオ" w:hAnsi="メイリオ" w:hint="eastAsia"/>
          <w:i w:val="0"/>
        </w:rPr>
        <w:lastRenderedPageBreak/>
        <w:t>設定とアクティブ化</w:t>
      </w:r>
    </w:p>
    <w:p w14:paraId="170BF7CC" w14:textId="77777777" w:rsidR="00B95B30" w:rsidRPr="00116196" w:rsidRDefault="00B95B30" w:rsidP="00B95B30">
      <w:pPr>
        <w:pStyle w:val="ConcurBodyText"/>
        <w:rPr>
          <w:rFonts w:ascii="メイリオ" w:eastAsia="メイリオ" w:hAnsi="メイリオ"/>
        </w:rPr>
      </w:pPr>
      <w:r w:rsidRPr="00116196">
        <w:rPr>
          <w:rFonts w:ascii="メイリオ" w:eastAsia="メイリオ" w:hAnsi="メイリオ" w:hint="eastAsia"/>
        </w:rPr>
        <w:t>この変更は、PSE エンティティが新しい AWS 環境に移行する際に発生します。設定やアクティブ化を行う必要はありません。[最近使用されたもの] リストはエンティティの通常ユーザーで再生成されます。</w:t>
      </w:r>
    </w:p>
    <w:p w14:paraId="412E0D53" w14:textId="77777777" w:rsidR="00B95B30" w:rsidRPr="00116196" w:rsidRDefault="00B95B30" w:rsidP="00B95B30">
      <w:pPr>
        <w:pStyle w:val="30"/>
        <w:rPr>
          <w:rFonts w:ascii="メイリオ" w:eastAsia="メイリオ" w:hAnsi="メイリオ"/>
        </w:rPr>
      </w:pPr>
      <w:r w:rsidRPr="00116196">
        <w:rPr>
          <w:rFonts w:ascii="メイリオ" w:eastAsia="メイリオ" w:hAnsi="メイリオ" w:hint="eastAsia"/>
        </w:rPr>
        <w:t>**進行中** 運用サンドボックス環境のログイン更新</w:t>
      </w:r>
    </w:p>
    <w:p w14:paraId="1EC1F62E" w14:textId="77777777" w:rsidR="00B95B30" w:rsidRPr="00116196" w:rsidRDefault="00B95B30" w:rsidP="00B95B30">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116196" w14:paraId="0D3D15F8"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120E1210" w14:textId="77777777" w:rsidR="00B95B30" w:rsidRPr="00116196" w:rsidRDefault="00B95B30" w:rsidP="000851A5">
            <w:pPr>
              <w:pStyle w:val="ConcurTableHeadCentered8pt"/>
              <w:rPr>
                <w:rFonts w:ascii="メイリオ" w:eastAsia="メイリオ" w:hAnsi="メイリオ"/>
              </w:rPr>
            </w:pPr>
            <w:r w:rsidRPr="00116196">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0D7B100" w14:textId="77777777" w:rsidR="00B95B30" w:rsidRPr="00116196" w:rsidRDefault="00B95B30" w:rsidP="000851A5">
            <w:pPr>
              <w:pStyle w:val="ConcurTableHeadCentered8pt"/>
              <w:rPr>
                <w:rFonts w:ascii="メイリオ" w:eastAsia="メイリオ" w:hAnsi="メイリオ"/>
              </w:rPr>
            </w:pPr>
            <w:r w:rsidRPr="00116196">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2DAE27E4" w14:textId="77777777" w:rsidR="00B95B30" w:rsidRPr="00116196" w:rsidRDefault="00B95B30" w:rsidP="000851A5">
            <w:pPr>
              <w:pStyle w:val="ConcurTableHeadCentered8pt"/>
              <w:rPr>
                <w:rFonts w:ascii="メイリオ" w:eastAsia="メイリオ" w:hAnsi="メイリオ"/>
              </w:rPr>
            </w:pPr>
            <w:r w:rsidRPr="00116196">
              <w:rPr>
                <w:rFonts w:ascii="メイリオ" w:eastAsia="メイリオ" w:hAnsi="メイリオ" w:hint="eastAsia"/>
              </w:rPr>
              <w:t>機能のリリース予定日</w:t>
            </w:r>
          </w:p>
        </w:tc>
      </w:tr>
      <w:tr w:rsidR="00B95B30" w:rsidRPr="00116196" w14:paraId="7EDB367A"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B809126" w14:textId="77777777" w:rsidR="00B95B30" w:rsidRPr="00116196" w:rsidRDefault="00B95B30" w:rsidP="000851A5">
            <w:pPr>
              <w:pStyle w:val="ConcurTableText8ptCenter"/>
              <w:keepNext/>
              <w:rPr>
                <w:rFonts w:ascii="メイリオ" w:eastAsia="メイリオ" w:hAnsi="メイリオ"/>
              </w:rPr>
            </w:pPr>
            <w:r w:rsidRPr="00116196">
              <w:rPr>
                <w:rFonts w:ascii="メイリオ" w:eastAsia="メイリオ" w:hAnsi="メイリオ" w:hint="eastAsia"/>
              </w:rPr>
              <w:t xml:space="preserve">2021 年 8 月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E4D58A4" w14:textId="77777777" w:rsidR="00B95B30" w:rsidRPr="00116196" w:rsidRDefault="00B95B30" w:rsidP="000851A5">
            <w:pPr>
              <w:pStyle w:val="ConcurTableText8ptCenter"/>
              <w:keepNext/>
              <w:rPr>
                <w:rFonts w:ascii="メイリオ" w:eastAsia="メイリオ" w:hAnsi="メイリオ"/>
              </w:rPr>
            </w:pPr>
            <w:r w:rsidRPr="00116196">
              <w:rPr>
                <w:rFonts w:ascii="メイリオ" w:eastAsia="メイリオ" w:hAnsi="メイリオ" w:hint="eastAsia"/>
                <w:highlight w:val="yellow"/>
              </w:rPr>
              <w:t>2022 年 1 月 21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84E4C8A" w14:textId="77777777" w:rsidR="00B95B30" w:rsidRPr="00116196" w:rsidRDefault="00B95B30" w:rsidP="000851A5">
            <w:pPr>
              <w:pStyle w:val="ConcurTableText8ptCenter"/>
              <w:keepNext/>
              <w:rPr>
                <w:rFonts w:ascii="メイリオ" w:eastAsia="メイリオ" w:hAnsi="メイリオ"/>
                <w:highlight w:val="yellow"/>
              </w:rPr>
            </w:pPr>
            <w:r w:rsidRPr="00116196">
              <w:rPr>
                <w:rFonts w:ascii="メイリオ" w:eastAsia="メイリオ" w:hAnsi="メイリオ" w:hint="eastAsia"/>
              </w:rPr>
              <w:t>2021 年 10 月 1 日～2022 年半ば</w:t>
            </w:r>
          </w:p>
        </w:tc>
      </w:tr>
      <w:tr w:rsidR="00B95B30" w:rsidRPr="00116196" w14:paraId="5329CB72"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AC5D930" w14:textId="77777777" w:rsidR="00B95B30" w:rsidRPr="00116196" w:rsidRDefault="00B95B30" w:rsidP="000851A5">
            <w:pPr>
              <w:pStyle w:val="ConcurTableText8ptCenter"/>
              <w:keepNext/>
              <w:rPr>
                <w:rFonts w:ascii="メイリオ" w:eastAsia="メイリオ" w:hAnsi="メイリオ"/>
              </w:rPr>
            </w:pPr>
            <w:r w:rsidRPr="00116196">
              <w:rPr>
                <w:rFonts w:ascii="メイリオ" w:eastAsia="メイリオ" w:hAnsi="メイリオ" w:hint="eastAsia"/>
              </w:rPr>
              <w:t>このリリース ノートでは、前回の月次リリース以降の変更を</w:t>
            </w:r>
            <w:r w:rsidRPr="00116196">
              <w:rPr>
                <w:rFonts w:ascii="メイリオ" w:eastAsia="メイリオ" w:hAnsi="メイリオ" w:hint="eastAsia"/>
                <w:highlight w:val="yellow"/>
              </w:rPr>
              <w:t>黄色</w:t>
            </w:r>
            <w:r w:rsidRPr="00116196">
              <w:rPr>
                <w:rFonts w:ascii="メイリオ" w:eastAsia="メイリオ" w:hAnsi="メイリオ" w:hint="eastAsia"/>
              </w:rPr>
              <w:t>で強調表示しています。</w:t>
            </w:r>
          </w:p>
        </w:tc>
      </w:tr>
    </w:tbl>
    <w:p w14:paraId="056EB96C" w14:textId="77777777" w:rsidR="00B95B30" w:rsidRPr="00116196" w:rsidRDefault="00B95B30" w:rsidP="00B95B30">
      <w:pPr>
        <w:pStyle w:val="ConcurBodyText"/>
        <w:keepNext/>
        <w:rPr>
          <w:rFonts w:ascii="メイリオ" w:eastAsia="メイリオ" w:hAnsi="メイリオ"/>
          <w:b/>
          <w:bCs/>
        </w:rPr>
      </w:pPr>
      <w:r w:rsidRPr="00116196">
        <w:rPr>
          <w:rFonts w:ascii="メイリオ" w:eastAsia="メイリオ" w:hAnsi="メイリオ" w:hint="eastAsia"/>
          <w:b/>
        </w:rPr>
        <w:t>対象製品:</w:t>
      </w:r>
    </w:p>
    <w:p w14:paraId="03CC1205" w14:textId="77777777" w:rsidR="00B95B30" w:rsidRPr="00116196" w:rsidRDefault="00B95B30" w:rsidP="00B95B30">
      <w:pPr>
        <w:pStyle w:val="ApplicableProducts"/>
        <w:rPr>
          <w:rFonts w:ascii="メイリオ" w:eastAsia="メイリオ" w:hAnsi="メイリオ"/>
        </w:rPr>
      </w:pPr>
      <w:bookmarkStart w:id="35" w:name="_Toc94105457"/>
      <w:r w:rsidRPr="00116196">
        <w:rPr>
          <w:rFonts w:ascii="メイリオ" w:eastAsia="メイリオ" w:hAnsi="メイリオ" w:hint="eastAsia"/>
        </w:rPr>
        <w:t>Expense、Invoice、Request | Professional</w:t>
      </w:r>
      <w:bookmarkEnd w:id="35"/>
    </w:p>
    <w:p w14:paraId="46DBFC9E" w14:textId="77777777" w:rsidR="00B95B30" w:rsidRPr="00116196" w:rsidRDefault="00B95B30" w:rsidP="00B95B30">
      <w:pPr>
        <w:pStyle w:val="41"/>
        <w:rPr>
          <w:rFonts w:ascii="メイリオ" w:eastAsia="メイリオ" w:hAnsi="メイリオ"/>
          <w:i w:val="0"/>
        </w:rPr>
      </w:pPr>
      <w:r w:rsidRPr="00116196">
        <w:rPr>
          <w:rFonts w:ascii="メイリオ" w:eastAsia="メイリオ" w:hAnsi="メイリオ" w:hint="eastAsia"/>
          <w:i w:val="0"/>
        </w:rPr>
        <w:t>概要</w:t>
      </w:r>
    </w:p>
    <w:p w14:paraId="00771916" w14:textId="77777777" w:rsidR="00B95B30" w:rsidRPr="00116196" w:rsidRDefault="00B95B30" w:rsidP="00B95B30">
      <w:pPr>
        <w:pStyle w:val="ConcurBodyText"/>
        <w:rPr>
          <w:rFonts w:ascii="メイリオ" w:eastAsia="メイリオ" w:hAnsi="メイリオ"/>
        </w:rPr>
      </w:pPr>
      <w:r w:rsidRPr="00116196">
        <w:rPr>
          <w:rFonts w:ascii="メイリオ" w:eastAsia="メイリオ" w:hAnsi="メイリオ" w:hint="eastAsia"/>
        </w:rPr>
        <w:t>SAP Concur の一部のユーザーは、運用サンドボックス環境 (PSE) エンティティを使用して、新しい設定を実際の運用エンティティに導入する前に、セットアップ、テスト、トレーニングを行います。SAP Concur は Amazon Web Services (AWS) への移行の一環として、PSE エンティティを移行する予定です。</w:t>
      </w:r>
    </w:p>
    <w:p w14:paraId="740A12BE" w14:textId="77777777" w:rsidR="00B95B30" w:rsidRPr="00116196" w:rsidRDefault="00B95B30" w:rsidP="00B95B30">
      <w:pPr>
        <w:pStyle w:val="ConcurMoreInfo"/>
        <w:rPr>
          <w:rFonts w:ascii="メイリオ" w:eastAsia="メイリオ" w:hAnsi="メイリオ"/>
        </w:rPr>
      </w:pPr>
      <w:r w:rsidRPr="00116196">
        <w:rPr>
          <w:rFonts w:ascii="メイリオ" w:eastAsia="メイリオ" w:hAnsi="メイリオ" w:hint="eastAsia"/>
        </w:rPr>
        <w:t>詳細は、「</w:t>
      </w:r>
      <w:hyperlink r:id="rId50" w:history="1">
        <w:r w:rsidRPr="00116196">
          <w:rPr>
            <w:rStyle w:val="a6"/>
            <w:rFonts w:ascii="メイリオ" w:eastAsia="メイリオ" w:hAnsi="メイリオ" w:hint="eastAsia"/>
          </w:rPr>
          <w:t>SAP Concur Cloud Platform Strategy FAQ</w:t>
        </w:r>
      </w:hyperlink>
      <w:r w:rsidRPr="00116196">
        <w:rPr>
          <w:rFonts w:ascii="メイリオ" w:eastAsia="メイリオ" w:hAnsi="メイリオ" w:hint="eastAsia"/>
        </w:rPr>
        <w:t>」をご参照ください。</w:t>
      </w:r>
    </w:p>
    <w:p w14:paraId="417DF43E" w14:textId="77777777" w:rsidR="00B95B30" w:rsidRPr="00116196" w:rsidRDefault="00B95B30" w:rsidP="00B95B30">
      <w:pPr>
        <w:pStyle w:val="ConcurBodyText"/>
        <w:rPr>
          <w:rFonts w:ascii="メイリオ" w:eastAsia="メイリオ" w:hAnsi="メイリオ"/>
        </w:rPr>
      </w:pPr>
      <w:r w:rsidRPr="00116196">
        <w:rPr>
          <w:rFonts w:ascii="メイリオ" w:eastAsia="メイリオ" w:hAnsi="メイリオ" w:hint="eastAsia"/>
        </w:rPr>
        <w:t xml:space="preserve">現在、テスト エンティティと運用エンティティは別の環境にあるため、同一のログイン ID を保持することができます。今後テスト エンティティと運用エンティティを同じ AWS 運用環境に移行させる予定があり、各ログイン ID は一意である必要があることから、同一のログイン ID を保持できなくなります。 </w:t>
      </w:r>
    </w:p>
    <w:p w14:paraId="180FBF39" w14:textId="77777777" w:rsidR="00B95B30" w:rsidRPr="00116196" w:rsidRDefault="00B95B30" w:rsidP="00B95B30">
      <w:pPr>
        <w:pStyle w:val="ConcurBodyText"/>
        <w:rPr>
          <w:rFonts w:ascii="メイリオ" w:eastAsia="メイリオ" w:hAnsi="メイリオ"/>
        </w:rPr>
      </w:pPr>
      <w:r w:rsidRPr="00116196">
        <w:rPr>
          <w:rFonts w:ascii="メイリオ" w:eastAsia="メイリオ" w:hAnsi="メイリオ" w:hint="eastAsia"/>
        </w:rPr>
        <w:t>この更新に関する操作は必要ありませんが、PSE の特定のエリアで変更が表示されることから、お客様に内容を把握していただきたいと考えています。この変更を考慮し、ログイン ID が一意であることを保証し、既存の運用ログイン ID と競合しないようにするため、SAP Concur は移行時およびユーザー作成時の両方で PSE のすべてのログイン ID に「.</w:t>
      </w:r>
      <w:proofErr w:type="spellStart"/>
      <w:r w:rsidRPr="00116196">
        <w:rPr>
          <w:rFonts w:ascii="メイリオ" w:eastAsia="メイリオ" w:hAnsi="メイリオ" w:hint="eastAsia"/>
        </w:rPr>
        <w:t>uat</w:t>
      </w:r>
      <w:proofErr w:type="spellEnd"/>
      <w:r w:rsidRPr="00116196">
        <w:rPr>
          <w:rFonts w:ascii="メイリオ" w:eastAsia="メイリオ" w:hAnsi="メイリオ" w:hint="eastAsia"/>
        </w:rPr>
        <w:t>」ドメインを追加します。たとえば、</w:t>
      </w:r>
      <w:r w:rsidR="00D74269" w:rsidRPr="00116196">
        <w:rPr>
          <w:rFonts w:ascii="メイリオ" w:eastAsia="メイリオ" w:hAnsi="メイリオ"/>
        </w:rPr>
        <w:fldChar w:fldCharType="begin"/>
      </w:r>
      <w:r w:rsidR="00D74269" w:rsidRPr="00116196">
        <w:rPr>
          <w:rFonts w:ascii="メイリオ" w:eastAsia="メイリオ" w:hAnsi="メイリオ"/>
        </w:rPr>
        <w:instrText xml:space="preserve"> HYPERLINK "mailto:johnsmith@123.com" </w:instrText>
      </w:r>
      <w:r w:rsidR="00D74269" w:rsidRPr="00116196">
        <w:rPr>
          <w:rFonts w:ascii="メイリオ" w:eastAsia="メイリオ" w:hAnsi="メイリオ"/>
        </w:rPr>
        <w:fldChar w:fldCharType="separate"/>
      </w:r>
      <w:r w:rsidRPr="00116196">
        <w:rPr>
          <w:rStyle w:val="a6"/>
          <w:rFonts w:ascii="メイリオ" w:eastAsia="メイリオ" w:hAnsi="メイリオ" w:hint="eastAsia"/>
        </w:rPr>
        <w:t>johnsmith@123.com</w:t>
      </w:r>
      <w:r w:rsidR="00D74269" w:rsidRPr="00116196">
        <w:rPr>
          <w:rStyle w:val="a6"/>
          <w:rFonts w:ascii="メイリオ" w:eastAsia="メイリオ" w:hAnsi="メイリオ"/>
        </w:rPr>
        <w:fldChar w:fldCharType="end"/>
      </w:r>
      <w:r w:rsidRPr="00116196">
        <w:rPr>
          <w:rFonts w:ascii="メイリオ" w:eastAsia="メイリオ" w:hAnsi="メイリオ" w:hint="eastAsia"/>
        </w:rPr>
        <w:t xml:space="preserve"> の場合は </w:t>
      </w:r>
      <w:hyperlink r:id="rId51" w:history="1">
        <w:r w:rsidRPr="00116196">
          <w:rPr>
            <w:rStyle w:val="a6"/>
            <w:rFonts w:ascii="メイリオ" w:eastAsia="メイリオ" w:hAnsi="メイリオ" w:hint="eastAsia"/>
          </w:rPr>
          <w:t>johnsmith@123.com.uat</w:t>
        </w:r>
      </w:hyperlink>
      <w:r w:rsidRPr="00116196">
        <w:rPr>
          <w:rFonts w:ascii="メイリオ" w:eastAsia="メイリオ" w:hAnsi="メイリオ" w:hint="eastAsia"/>
        </w:rPr>
        <w:t xml:space="preserve"> になります。</w:t>
      </w:r>
    </w:p>
    <w:p w14:paraId="2F27B93C" w14:textId="77777777" w:rsidR="00B95B30" w:rsidRPr="00116196" w:rsidRDefault="00B95B30" w:rsidP="00B95B30">
      <w:pPr>
        <w:pStyle w:val="ConcurWarningIcon"/>
        <w:rPr>
          <w:rFonts w:ascii="メイリオ" w:eastAsia="メイリオ" w:hAnsi="メイリオ"/>
        </w:rPr>
      </w:pPr>
      <w:r w:rsidRPr="00116196">
        <w:rPr>
          <w:rFonts w:ascii="メイリオ" w:eastAsia="メイリオ" w:hAnsi="メイリオ" w:hint="eastAsia"/>
          <w:b/>
        </w:rPr>
        <w:lastRenderedPageBreak/>
        <w:t>重要</w:t>
      </w:r>
      <w:r w:rsidRPr="00116196">
        <w:rPr>
          <w:rFonts w:ascii="メイリオ" w:eastAsia="メイリオ" w:hAnsi="メイリオ" w:hint="eastAsia"/>
        </w:rPr>
        <w:t>: SAP Concur の自社データ センターにある現行の運用環境のログイン ID に行われる変更はありません。</w:t>
      </w:r>
      <w:r w:rsidRPr="00116196">
        <w:rPr>
          <w:rFonts w:ascii="メイリオ" w:eastAsia="メイリオ" w:hAnsi="メイリオ" w:hint="eastAsia"/>
        </w:rPr>
        <w:br/>
      </w:r>
      <w:r w:rsidRPr="00116196">
        <w:rPr>
          <w:rFonts w:ascii="メイリオ" w:eastAsia="メイリオ" w:hAnsi="メイリオ" w:hint="eastAsia"/>
        </w:rPr>
        <w:br/>
        <w:t>この処理は、移行時とユーザー作成処理時の両方で、バックグラウンドで行われます。この処理は SAP Concur が管理するため、ユーザーがログイン ID を変更する必要は</w:t>
      </w:r>
      <w:r w:rsidRPr="00116196">
        <w:rPr>
          <w:rFonts w:ascii="メイリオ" w:eastAsia="メイリオ" w:hAnsi="メイリオ" w:hint="eastAsia"/>
          <w:b/>
        </w:rPr>
        <w:t>ありません</w:t>
      </w:r>
      <w:r w:rsidRPr="00116196">
        <w:rPr>
          <w:rFonts w:ascii="メイリオ" w:eastAsia="メイリオ" w:hAnsi="メイリオ" w:hint="eastAsia"/>
        </w:rPr>
        <w:t xml:space="preserve">。 </w:t>
      </w:r>
      <w:r w:rsidRPr="00116196">
        <w:rPr>
          <w:rFonts w:ascii="メイリオ" w:eastAsia="メイリオ" w:hAnsi="メイリオ" w:hint="eastAsia"/>
        </w:rPr>
        <w:br/>
      </w:r>
      <w:r w:rsidRPr="00116196">
        <w:rPr>
          <w:rFonts w:ascii="メイリオ" w:eastAsia="メイリオ" w:hAnsi="メイリオ" w:hint="eastAsia"/>
        </w:rPr>
        <w:br/>
        <w:t xml:space="preserve">移行ユーザーの場合は、AWS に移行する以前に使用していた実装 URL とログイン ID をそのまま使用できます。 </w:t>
      </w:r>
      <w:r w:rsidRPr="00116196">
        <w:rPr>
          <w:rFonts w:ascii="メイリオ" w:eastAsia="メイリオ" w:hAnsi="メイリオ" w:hint="eastAsia"/>
        </w:rPr>
        <w:br/>
      </w:r>
      <w:r w:rsidRPr="00116196">
        <w:rPr>
          <w:rFonts w:ascii="メイリオ" w:eastAsia="メイリオ" w:hAnsi="メイリオ" w:hint="eastAsia"/>
        </w:rPr>
        <w:br/>
        <w:t>新規ユーザーの場合は、ドメインを追加したログイン ID（たとえば、</w:t>
      </w:r>
      <w:r w:rsidR="00D74269" w:rsidRPr="00116196">
        <w:rPr>
          <w:rFonts w:ascii="メイリオ" w:eastAsia="メイリオ" w:hAnsi="メイリオ"/>
        </w:rPr>
        <w:fldChar w:fldCharType="begin"/>
      </w:r>
      <w:r w:rsidR="00D74269" w:rsidRPr="00116196">
        <w:rPr>
          <w:rFonts w:ascii="メイリオ" w:eastAsia="メイリオ" w:hAnsi="メイリオ"/>
        </w:rPr>
        <w:instrText xml:space="preserve"> HYPERLINK "mailto:johnsmith@123.com.uat" </w:instrText>
      </w:r>
      <w:r w:rsidR="00D74269" w:rsidRPr="00116196">
        <w:rPr>
          <w:rFonts w:ascii="メイリオ" w:eastAsia="メイリオ" w:hAnsi="メイリオ"/>
        </w:rPr>
        <w:fldChar w:fldCharType="separate"/>
      </w:r>
      <w:r w:rsidRPr="00116196">
        <w:rPr>
          <w:rStyle w:val="a6"/>
          <w:rFonts w:ascii="メイリオ" w:eastAsia="メイリオ" w:hAnsi="メイリオ" w:hint="eastAsia"/>
        </w:rPr>
        <w:t>johnsmith@123.com.uat</w:t>
      </w:r>
      <w:r w:rsidR="00D74269" w:rsidRPr="00116196">
        <w:rPr>
          <w:rStyle w:val="a6"/>
          <w:rFonts w:ascii="メイリオ" w:eastAsia="メイリオ" w:hAnsi="メイリオ"/>
        </w:rPr>
        <w:fldChar w:fldCharType="end"/>
      </w:r>
      <w:r w:rsidRPr="00116196">
        <w:rPr>
          <w:rFonts w:ascii="メイリオ" w:eastAsia="メイリオ" w:hAnsi="メイリオ" w:hint="eastAsia"/>
        </w:rPr>
        <w:t xml:space="preserve">）と運用 URL を使用します。 </w:t>
      </w:r>
    </w:p>
    <w:p w14:paraId="21FA103C" w14:textId="77777777" w:rsidR="00B95B30" w:rsidRPr="00116196" w:rsidRDefault="00B95B30" w:rsidP="00B95B30">
      <w:pPr>
        <w:pStyle w:val="ConcurBodyText"/>
        <w:rPr>
          <w:rFonts w:ascii="メイリオ" w:eastAsia="メイリオ" w:hAnsi="メイリオ"/>
        </w:rPr>
      </w:pPr>
      <w:r w:rsidRPr="00116196">
        <w:rPr>
          <w:rFonts w:ascii="メイリオ" w:eastAsia="メイリオ" w:hAnsi="メイリオ" w:hint="eastAsia"/>
        </w:rPr>
        <w:t xml:space="preserve">この変更により、運用ログイン ID との競合を防ぐことができます。 </w:t>
      </w:r>
    </w:p>
    <w:p w14:paraId="114D94AF" w14:textId="77777777" w:rsidR="00B95B30" w:rsidRPr="00116196" w:rsidRDefault="00B95B30" w:rsidP="00B95B30">
      <w:pPr>
        <w:pStyle w:val="ConcurBodyText"/>
        <w:rPr>
          <w:rFonts w:ascii="メイリオ" w:eastAsia="メイリオ" w:hAnsi="メイリオ"/>
        </w:rPr>
      </w:pPr>
      <w:r w:rsidRPr="00116196">
        <w:rPr>
          <w:rFonts w:ascii="メイリオ" w:eastAsia="メイリオ" w:hAnsi="メイリオ" w:hint="eastAsia"/>
          <w:b/>
        </w:rPr>
        <w:t xml:space="preserve">ユーザー作成: </w:t>
      </w:r>
      <w:r w:rsidRPr="00116196">
        <w:rPr>
          <w:rFonts w:ascii="メイリオ" w:eastAsia="メイリオ" w:hAnsi="メイリオ" w:hint="eastAsia"/>
        </w:rPr>
        <w:t>さらに、運用時とまったく同じ従業員インポート ファイルを使用できます。.</w:t>
      </w:r>
      <w:proofErr w:type="spellStart"/>
      <w:r w:rsidRPr="00116196">
        <w:rPr>
          <w:rFonts w:ascii="メイリオ" w:eastAsia="メイリオ" w:hAnsi="メイリオ" w:hint="eastAsia"/>
        </w:rPr>
        <w:t>uat</w:t>
      </w:r>
      <w:proofErr w:type="spellEnd"/>
      <w:r w:rsidRPr="00116196">
        <w:rPr>
          <w:rFonts w:ascii="メイリオ" w:eastAsia="メイリオ" w:hAnsi="メイリオ" w:hint="eastAsia"/>
        </w:rPr>
        <w:t xml:space="preserve"> ドメインは、FTP インポート、Excel インポート、エンティティ復元など、ユーザー作成のあらゆる要素にも適用されます。</w:t>
      </w:r>
    </w:p>
    <w:p w14:paraId="684DAA9B" w14:textId="77777777" w:rsidR="00B95B30" w:rsidRPr="00116196" w:rsidRDefault="00B95B30" w:rsidP="00B95B30">
      <w:pPr>
        <w:pStyle w:val="ConcurBodyText"/>
        <w:rPr>
          <w:rFonts w:ascii="メイリオ" w:eastAsia="メイリオ" w:hAnsi="メイリオ"/>
        </w:rPr>
      </w:pPr>
      <w:r w:rsidRPr="00116196">
        <w:rPr>
          <w:rFonts w:ascii="メイリオ" w:eastAsia="メイリオ" w:hAnsi="メイリオ" w:hint="eastAsia"/>
          <w:b/>
        </w:rPr>
        <w:t>抽出</w:t>
      </w:r>
      <w:r w:rsidRPr="00116196">
        <w:rPr>
          <w:rFonts w:ascii="メイリオ" w:eastAsia="メイリオ" w:hAnsi="メイリオ" w:hint="eastAsia"/>
        </w:rPr>
        <w:t>: 勘定抽出や財務統合のドキュメント生成時、SAP Concur はユーザー作成時に追加されたログイン ID から .</w:t>
      </w:r>
      <w:proofErr w:type="spellStart"/>
      <w:r w:rsidRPr="00116196">
        <w:rPr>
          <w:rFonts w:ascii="メイリオ" w:eastAsia="メイリオ" w:hAnsi="メイリオ" w:hint="eastAsia"/>
        </w:rPr>
        <w:t>uat</w:t>
      </w:r>
      <w:proofErr w:type="spellEnd"/>
      <w:r w:rsidRPr="00116196">
        <w:rPr>
          <w:rFonts w:ascii="メイリオ" w:eastAsia="メイリオ" w:hAnsi="メイリオ" w:hint="eastAsia"/>
        </w:rPr>
        <w:t xml:space="preserve"> ドメインを自動的に削除します。これにより、追加されたドメインの削除など、お客様には一切アクションを必要とすることなく、実際的な抽出を生成できます。</w:t>
      </w:r>
    </w:p>
    <w:p w14:paraId="0696DC85" w14:textId="77777777" w:rsidR="00B95B30" w:rsidRPr="00116196" w:rsidRDefault="00B95B30" w:rsidP="00B95B30">
      <w:pPr>
        <w:pStyle w:val="ConcurNote"/>
        <w:rPr>
          <w:rFonts w:ascii="メイリオ" w:eastAsia="メイリオ" w:hAnsi="メイリオ"/>
        </w:rPr>
      </w:pPr>
      <w:r w:rsidRPr="00116196">
        <w:rPr>
          <w:rFonts w:ascii="メイリオ" w:eastAsia="メイリオ" w:hAnsi="メイリオ" w:hint="eastAsia"/>
        </w:rPr>
        <w:t>この変更は、AWS 環境に移動または AWS 環境で作成された PSE エンティティに適用されます（今後に予定）。</w:t>
      </w:r>
    </w:p>
    <w:p w14:paraId="6496967B" w14:textId="77777777" w:rsidR="00B95B30" w:rsidRPr="00116196" w:rsidRDefault="00B95B30" w:rsidP="00B95B30">
      <w:pPr>
        <w:pStyle w:val="50"/>
        <w:rPr>
          <w:rFonts w:ascii="メイリオ" w:eastAsia="メイリオ" w:hAnsi="メイリオ"/>
        </w:rPr>
      </w:pPr>
      <w:r w:rsidRPr="00116196">
        <w:rPr>
          <w:rFonts w:ascii="メイリオ" w:eastAsia="メイリオ" w:hAnsi="メイリオ" w:hint="eastAsia"/>
        </w:rPr>
        <w:t>業務目的とユーザーへの利点</w:t>
      </w:r>
    </w:p>
    <w:p w14:paraId="0017E76C" w14:textId="77777777" w:rsidR="00B95B30" w:rsidRPr="00116196" w:rsidRDefault="00B95B30" w:rsidP="00B95B30">
      <w:pPr>
        <w:pStyle w:val="ConcurBodyText"/>
        <w:rPr>
          <w:rFonts w:ascii="メイリオ" w:eastAsia="メイリオ" w:hAnsi="メイリオ"/>
        </w:rPr>
      </w:pPr>
      <w:r w:rsidRPr="00116196">
        <w:rPr>
          <w:rFonts w:ascii="メイリオ" w:eastAsia="メイリオ" w:hAnsi="メイリオ" w:hint="eastAsia"/>
        </w:rPr>
        <w:t>AWS で、PSE は、運用エンティティと同じ安定性、監視機能、パフォーマンス レベルの恩恵を受けることができます。</w:t>
      </w:r>
    </w:p>
    <w:p w14:paraId="3015BB94" w14:textId="77777777" w:rsidR="00B95B30" w:rsidRPr="00116196" w:rsidRDefault="00B95B30" w:rsidP="00B95B30">
      <w:pPr>
        <w:pStyle w:val="41"/>
        <w:rPr>
          <w:rFonts w:ascii="メイリオ" w:eastAsia="メイリオ" w:hAnsi="メイリオ"/>
          <w:i w:val="0"/>
        </w:rPr>
      </w:pPr>
      <w:r w:rsidRPr="00116196">
        <w:rPr>
          <w:rFonts w:ascii="メイリオ" w:eastAsia="メイリオ" w:hAnsi="メイリオ" w:hint="eastAsia"/>
          <w:i w:val="0"/>
        </w:rPr>
        <w:lastRenderedPageBreak/>
        <w:t>設定とアクティブ化</w:t>
      </w:r>
    </w:p>
    <w:p w14:paraId="4CC9F016" w14:textId="77777777" w:rsidR="00B95B30" w:rsidRPr="00116196" w:rsidRDefault="00B95B30" w:rsidP="00B95B30">
      <w:pPr>
        <w:pStyle w:val="ConcurBodyText"/>
        <w:rPr>
          <w:rFonts w:ascii="メイリオ" w:eastAsia="メイリオ" w:hAnsi="メイリオ"/>
        </w:rPr>
      </w:pPr>
      <w:r w:rsidRPr="00116196">
        <w:rPr>
          <w:rFonts w:ascii="メイリオ" w:eastAsia="メイリオ" w:hAnsi="メイリオ" w:hint="eastAsia"/>
        </w:rPr>
        <w:t>これらの変更は自動的に有効になります。追加の設定やアクティブ化は必要ありません。</w:t>
      </w:r>
    </w:p>
    <w:p w14:paraId="7A0C62DE" w14:textId="77777777" w:rsidR="00B95B30" w:rsidRPr="00116196" w:rsidRDefault="00B95B30" w:rsidP="00B95B30">
      <w:pPr>
        <w:pStyle w:val="30"/>
        <w:rPr>
          <w:rFonts w:ascii="メイリオ" w:eastAsia="メイリオ" w:hAnsi="メイリオ"/>
        </w:rPr>
      </w:pPr>
      <w:r w:rsidRPr="00116196">
        <w:rPr>
          <w:rFonts w:ascii="メイリオ" w:eastAsia="メイリオ" w:hAnsi="メイリオ" w:hint="eastAsia"/>
        </w:rPr>
        <w:t>**進行中** PSE メール照合に必要な一意のアドレス</w:t>
      </w:r>
    </w:p>
    <w:p w14:paraId="4839C78C" w14:textId="77777777" w:rsidR="00B95B30" w:rsidRPr="00116196" w:rsidRDefault="00B95B30" w:rsidP="00B95B30">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116196" w14:paraId="0B1D10A9"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BA92B16" w14:textId="77777777" w:rsidR="00B95B30" w:rsidRPr="00116196" w:rsidRDefault="00B95B30" w:rsidP="000851A5">
            <w:pPr>
              <w:pStyle w:val="ConcurTableHeadCentered8pt"/>
              <w:rPr>
                <w:rFonts w:ascii="メイリオ" w:eastAsia="メイリオ" w:hAnsi="メイリオ"/>
              </w:rPr>
            </w:pPr>
            <w:r w:rsidRPr="00116196">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3E6D40A" w14:textId="77777777" w:rsidR="00B95B30" w:rsidRPr="00116196" w:rsidRDefault="00B95B30" w:rsidP="000851A5">
            <w:pPr>
              <w:pStyle w:val="ConcurTableHeadCentered8pt"/>
              <w:rPr>
                <w:rFonts w:ascii="メイリオ" w:eastAsia="メイリオ" w:hAnsi="メイリオ"/>
              </w:rPr>
            </w:pPr>
            <w:r w:rsidRPr="00116196">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596176F2" w14:textId="77777777" w:rsidR="00B95B30" w:rsidRPr="00116196" w:rsidRDefault="00B95B30" w:rsidP="000851A5">
            <w:pPr>
              <w:pStyle w:val="ConcurTableHeadCentered8pt"/>
              <w:rPr>
                <w:rFonts w:ascii="メイリオ" w:eastAsia="メイリオ" w:hAnsi="メイリオ"/>
              </w:rPr>
            </w:pPr>
            <w:r w:rsidRPr="00116196">
              <w:rPr>
                <w:rFonts w:ascii="メイリオ" w:eastAsia="メイリオ" w:hAnsi="メイリオ" w:hint="eastAsia"/>
              </w:rPr>
              <w:t>機能のリリース予定日</w:t>
            </w:r>
          </w:p>
        </w:tc>
      </w:tr>
      <w:tr w:rsidR="00B95B30" w:rsidRPr="00116196" w14:paraId="06333638"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514E8B3" w14:textId="77777777" w:rsidR="00B95B30" w:rsidRPr="00116196" w:rsidRDefault="00B95B30" w:rsidP="000851A5">
            <w:pPr>
              <w:pStyle w:val="ConcurTableText8ptCenter"/>
              <w:keepNext/>
              <w:rPr>
                <w:rFonts w:ascii="メイリオ" w:eastAsia="メイリオ" w:hAnsi="メイリオ"/>
              </w:rPr>
            </w:pPr>
            <w:r w:rsidRPr="00116196">
              <w:rPr>
                <w:rFonts w:ascii="メイリオ" w:eastAsia="メイリオ" w:hAnsi="メイリオ" w:hint="eastAsia"/>
              </w:rPr>
              <w:t xml:space="preserve">2021 年 8 月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E301BE8" w14:textId="77777777" w:rsidR="00B95B30" w:rsidRPr="00116196" w:rsidRDefault="00B95B30" w:rsidP="000851A5">
            <w:pPr>
              <w:pStyle w:val="ConcurTableText8ptCenter"/>
              <w:keepNext/>
              <w:rPr>
                <w:rFonts w:ascii="メイリオ" w:eastAsia="メイリオ" w:hAnsi="メイリオ"/>
              </w:rPr>
            </w:pPr>
            <w:r w:rsidRPr="00116196">
              <w:rPr>
                <w:rFonts w:ascii="メイリオ" w:eastAsia="メイリオ" w:hAnsi="メイリオ" w:hint="eastAsia"/>
                <w:highlight w:val="yellow"/>
              </w:rPr>
              <w:t>2021 年 1 月 21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6AB56F1" w14:textId="77777777" w:rsidR="00B95B30" w:rsidRPr="00116196" w:rsidRDefault="00B95B30" w:rsidP="000851A5">
            <w:pPr>
              <w:pStyle w:val="ConcurTableText8ptCenter"/>
              <w:keepNext/>
              <w:rPr>
                <w:rFonts w:ascii="メイリオ" w:eastAsia="メイリオ" w:hAnsi="メイリオ"/>
                <w:highlight w:val="yellow"/>
              </w:rPr>
            </w:pPr>
            <w:r w:rsidRPr="00116196">
              <w:rPr>
                <w:rFonts w:ascii="メイリオ" w:eastAsia="メイリオ" w:hAnsi="メイリオ" w:hint="eastAsia"/>
              </w:rPr>
              <w:t>2021 年 10 月 1 日～2022 年半ば</w:t>
            </w:r>
          </w:p>
        </w:tc>
      </w:tr>
      <w:tr w:rsidR="00B95B30" w:rsidRPr="00116196" w14:paraId="0916D931"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5B3AD93" w14:textId="77777777" w:rsidR="00B95B30" w:rsidRPr="00116196" w:rsidRDefault="00B95B30" w:rsidP="000851A5">
            <w:pPr>
              <w:pStyle w:val="ConcurTableText8ptCenter"/>
              <w:rPr>
                <w:rFonts w:ascii="メイリオ" w:eastAsia="メイリオ" w:hAnsi="メイリオ"/>
              </w:rPr>
            </w:pPr>
            <w:r w:rsidRPr="00116196">
              <w:rPr>
                <w:rFonts w:ascii="メイリオ" w:eastAsia="メイリオ" w:hAnsi="メイリオ" w:hint="eastAsia"/>
              </w:rPr>
              <w:t>このリリース ノートでは、前回の月次リリース以降の変更を</w:t>
            </w:r>
            <w:r w:rsidRPr="00116196">
              <w:rPr>
                <w:rFonts w:ascii="メイリオ" w:eastAsia="メイリオ" w:hAnsi="メイリオ" w:hint="eastAsia"/>
                <w:highlight w:val="yellow"/>
              </w:rPr>
              <w:t>黄色</w:t>
            </w:r>
            <w:r w:rsidRPr="00116196">
              <w:rPr>
                <w:rFonts w:ascii="メイリオ" w:eastAsia="メイリオ" w:hAnsi="メイリオ" w:hint="eastAsia"/>
              </w:rPr>
              <w:t>で強調表示しています。</w:t>
            </w:r>
          </w:p>
        </w:tc>
      </w:tr>
    </w:tbl>
    <w:p w14:paraId="4C96D8C9" w14:textId="77777777" w:rsidR="00B95B30" w:rsidRPr="00116196" w:rsidRDefault="00B95B30" w:rsidP="00B95B30">
      <w:pPr>
        <w:pStyle w:val="ConcurBodyText"/>
        <w:rPr>
          <w:rFonts w:ascii="メイリオ" w:eastAsia="メイリオ" w:hAnsi="メイリオ"/>
          <w:b/>
          <w:bCs/>
        </w:rPr>
      </w:pPr>
      <w:r w:rsidRPr="00116196">
        <w:rPr>
          <w:rFonts w:ascii="メイリオ" w:eastAsia="メイリオ" w:hAnsi="メイリオ" w:hint="eastAsia"/>
          <w:b/>
        </w:rPr>
        <w:t>対象製品:</w:t>
      </w:r>
    </w:p>
    <w:p w14:paraId="52076266" w14:textId="77777777" w:rsidR="00B95B30" w:rsidRPr="00116196" w:rsidRDefault="00B95B30" w:rsidP="00B95B30">
      <w:pPr>
        <w:pStyle w:val="ApplicableProducts"/>
        <w:rPr>
          <w:rFonts w:ascii="メイリオ" w:eastAsia="メイリオ" w:hAnsi="メイリオ"/>
        </w:rPr>
      </w:pPr>
      <w:bookmarkStart w:id="36" w:name="_Toc94105458"/>
      <w:r w:rsidRPr="00116196">
        <w:rPr>
          <w:rFonts w:ascii="メイリオ" w:eastAsia="メイリオ" w:hAnsi="メイリオ" w:hint="eastAsia"/>
        </w:rPr>
        <w:t>Expense、Invoice、Request | Professional</w:t>
      </w:r>
      <w:bookmarkEnd w:id="36"/>
    </w:p>
    <w:p w14:paraId="0056B28F" w14:textId="77777777" w:rsidR="00B95B30" w:rsidRPr="00116196" w:rsidRDefault="00B95B30" w:rsidP="00B95B30">
      <w:pPr>
        <w:pStyle w:val="41"/>
        <w:rPr>
          <w:rFonts w:ascii="メイリオ" w:eastAsia="メイリオ" w:hAnsi="メイリオ"/>
          <w:i w:val="0"/>
        </w:rPr>
      </w:pPr>
      <w:r w:rsidRPr="00116196">
        <w:rPr>
          <w:rFonts w:ascii="メイリオ" w:eastAsia="メイリオ" w:hAnsi="メイリオ" w:hint="eastAsia"/>
          <w:i w:val="0"/>
        </w:rPr>
        <w:t>概要</w:t>
      </w:r>
    </w:p>
    <w:p w14:paraId="190CC0B7" w14:textId="77777777" w:rsidR="00B95B30" w:rsidRPr="00116196" w:rsidRDefault="00B95B30" w:rsidP="00B95B30">
      <w:pPr>
        <w:pStyle w:val="ConcurBodyText"/>
        <w:rPr>
          <w:rFonts w:ascii="メイリオ" w:eastAsia="メイリオ" w:hAnsi="メイリオ"/>
        </w:rPr>
      </w:pPr>
      <w:r w:rsidRPr="00116196">
        <w:rPr>
          <w:rFonts w:ascii="メイリオ" w:eastAsia="メイリオ" w:hAnsi="メイリオ" w:hint="eastAsia"/>
        </w:rPr>
        <w:t>SAP Concur の一部のユーザーは、本格運用エンティティに導入する前に、運用サンドボックス環境 (PSE) エンティティを使用して、新しい設定のセットアップ、テスト、トレーニングを行っています。SAP Concur は Amazon Web Services (AWS) への移行の一環として、PSE エンティティを移行する予定です。</w:t>
      </w:r>
    </w:p>
    <w:p w14:paraId="1949D8C4" w14:textId="77777777" w:rsidR="00B95B30" w:rsidRPr="00116196" w:rsidRDefault="00B95B30" w:rsidP="00B95B30">
      <w:pPr>
        <w:pStyle w:val="ConcurMoreInfo"/>
        <w:rPr>
          <w:rFonts w:ascii="メイリオ" w:eastAsia="メイリオ" w:hAnsi="メイリオ"/>
        </w:rPr>
      </w:pPr>
      <w:r w:rsidRPr="00116196">
        <w:rPr>
          <w:rFonts w:ascii="メイリオ" w:eastAsia="メイリオ" w:hAnsi="メイリオ" w:hint="eastAsia"/>
        </w:rPr>
        <w:t>詳細は、「</w:t>
      </w:r>
      <w:hyperlink r:id="rId52" w:history="1">
        <w:r w:rsidRPr="00116196">
          <w:rPr>
            <w:rStyle w:val="a6"/>
            <w:rFonts w:ascii="メイリオ" w:eastAsia="メイリオ" w:hAnsi="メイリオ" w:hint="eastAsia"/>
          </w:rPr>
          <w:t>SAP Concur Cloud Platform Strategy FAQ</w:t>
        </w:r>
      </w:hyperlink>
      <w:r w:rsidRPr="00116196">
        <w:rPr>
          <w:rFonts w:ascii="メイリオ" w:eastAsia="メイリオ" w:hAnsi="メイリオ" w:hint="eastAsia"/>
        </w:rPr>
        <w:t>」をご参照ください。</w:t>
      </w:r>
    </w:p>
    <w:p w14:paraId="410DA675" w14:textId="77777777" w:rsidR="00B95B30" w:rsidRPr="00116196" w:rsidRDefault="00B95B30" w:rsidP="00B95B30">
      <w:pPr>
        <w:pStyle w:val="50"/>
        <w:rPr>
          <w:rFonts w:ascii="メイリオ" w:eastAsia="メイリオ" w:hAnsi="メイリオ"/>
          <w:b w:val="0"/>
          <w:smallCaps w:val="0"/>
          <w:snapToGrid/>
          <w:szCs w:val="20"/>
        </w:rPr>
      </w:pPr>
      <w:r w:rsidRPr="00116196">
        <w:rPr>
          <w:rFonts w:ascii="メイリオ" w:eastAsia="メイリオ" w:hAnsi="メイリオ" w:hint="eastAsia"/>
          <w:b w:val="0"/>
          <w:smallCaps w:val="0"/>
          <w:snapToGrid/>
        </w:rPr>
        <w:t>PSE を AWS 運用環境に移行する際、既存の PSE の照合済メールは新しい PSE には引き継がれません。このため、今後の PSE で照合済メール機能をテストする場合、運用エンティティで設定されたメールと異なるメールを従業員が使用することをお勧めします。既存の PSE のメールは運用環境ですでに照合済である可能性が高く、別のエンティティでは照合できないため、この処理が必要になります。</w:t>
      </w:r>
    </w:p>
    <w:p w14:paraId="43B7BEEF" w14:textId="77777777" w:rsidR="00B95B30" w:rsidRPr="00116196" w:rsidRDefault="00B95B30" w:rsidP="002D4D48">
      <w:pPr>
        <w:pStyle w:val="ConcurBodyText"/>
        <w:rPr>
          <w:rFonts w:ascii="メイリオ" w:eastAsia="メイリオ" w:hAnsi="メイリオ"/>
        </w:rPr>
      </w:pPr>
      <w:r w:rsidRPr="00116196">
        <w:rPr>
          <w:rFonts w:ascii="メイリオ" w:eastAsia="メイリオ" w:hAnsi="メイリオ" w:hint="eastAsia"/>
        </w:rPr>
        <w:t>ユーザーのメール アドレスについては、領収書認識サービスがユーザーのメール アドレスを検証するため、メール アドレスの 1 つのインスタンスのみをユーザー アカウントに関連付けることができます。運用環境でテストを実施するには、運用ユーザー アカウントと現在関連付けられていない代替メール アドレスを使用する必要があります。該当するユーザー プロファイルにすでに関連付けられているメール アドレスを使用して運用環境でテスト アカウントを設定した場合、検証処理が失敗になります。</w:t>
      </w:r>
    </w:p>
    <w:p w14:paraId="7B24C078" w14:textId="77777777" w:rsidR="00B95B30" w:rsidRPr="00116196" w:rsidRDefault="00B95B30" w:rsidP="00B95B30">
      <w:pPr>
        <w:pStyle w:val="ConcurNote"/>
        <w:tabs>
          <w:tab w:val="clear" w:pos="720"/>
          <w:tab w:val="num" w:pos="6390"/>
        </w:tabs>
        <w:rPr>
          <w:rFonts w:ascii="メイリオ" w:eastAsia="メイリオ" w:hAnsi="メイリオ"/>
        </w:rPr>
      </w:pPr>
      <w:r w:rsidRPr="00116196">
        <w:rPr>
          <w:rFonts w:ascii="メイリオ" w:eastAsia="メイリオ" w:hAnsi="メイリオ" w:hint="eastAsia"/>
        </w:rPr>
        <w:lastRenderedPageBreak/>
        <w:t>この変更は、AWS 環境に移動または AWS 環境で作成された PSE エンティティに適用されます（今後に予定）。</w:t>
      </w:r>
    </w:p>
    <w:p w14:paraId="4BF8C024" w14:textId="77777777" w:rsidR="00B95B30" w:rsidRPr="00116196" w:rsidRDefault="00B95B30" w:rsidP="00B95B30">
      <w:pPr>
        <w:pStyle w:val="50"/>
        <w:rPr>
          <w:rFonts w:ascii="メイリオ" w:eastAsia="メイリオ" w:hAnsi="メイリオ"/>
        </w:rPr>
      </w:pPr>
      <w:r w:rsidRPr="00116196">
        <w:rPr>
          <w:rFonts w:ascii="メイリオ" w:eastAsia="メイリオ" w:hAnsi="メイリオ" w:hint="eastAsia"/>
        </w:rPr>
        <w:t>業務目的とユーザーへの利点</w:t>
      </w:r>
    </w:p>
    <w:p w14:paraId="20F00B5C" w14:textId="77777777" w:rsidR="00B95B30" w:rsidRPr="00116196" w:rsidRDefault="00B95B30" w:rsidP="00B95B30">
      <w:pPr>
        <w:pStyle w:val="ConcurBodyText"/>
        <w:rPr>
          <w:rFonts w:ascii="メイリオ" w:eastAsia="メイリオ" w:hAnsi="メイリオ"/>
        </w:rPr>
      </w:pPr>
      <w:r w:rsidRPr="00116196">
        <w:rPr>
          <w:rFonts w:ascii="メイリオ" w:eastAsia="メイリオ" w:hAnsi="メイリオ" w:hint="eastAsia"/>
        </w:rPr>
        <w:t>AWS で、PSE は、運用エンティティと同じ安定性、監視機能、パフォーマンス レベルの恩恵を受けることができます。</w:t>
      </w:r>
    </w:p>
    <w:p w14:paraId="33F07993" w14:textId="77777777" w:rsidR="00B95B30" w:rsidRPr="00116196" w:rsidRDefault="00B95B30" w:rsidP="00B95B30">
      <w:pPr>
        <w:pStyle w:val="41"/>
        <w:rPr>
          <w:rFonts w:ascii="メイリオ" w:eastAsia="メイリオ" w:hAnsi="メイリオ"/>
          <w:i w:val="0"/>
        </w:rPr>
      </w:pPr>
      <w:r w:rsidRPr="00116196">
        <w:rPr>
          <w:rFonts w:ascii="メイリオ" w:eastAsia="メイリオ" w:hAnsi="メイリオ" w:hint="eastAsia"/>
          <w:i w:val="0"/>
        </w:rPr>
        <w:t>管理者への表示</w:t>
      </w:r>
    </w:p>
    <w:p w14:paraId="2B74DC3D" w14:textId="77777777" w:rsidR="00B95B30" w:rsidRPr="00116196" w:rsidRDefault="00B95B30" w:rsidP="00B95B30">
      <w:pPr>
        <w:pStyle w:val="50"/>
        <w:rPr>
          <w:rFonts w:ascii="メイリオ" w:eastAsia="メイリオ" w:hAnsi="メイリオ"/>
          <w:snapToGrid/>
        </w:rPr>
      </w:pPr>
      <w:r w:rsidRPr="00116196">
        <w:rPr>
          <w:rFonts w:ascii="メイリオ" w:eastAsia="メイリオ" w:hAnsi="メイリオ" w:hint="eastAsia"/>
          <w:snapToGrid/>
        </w:rPr>
        <w:t>変更前 – 既存の PSE の既存のメール</w:t>
      </w:r>
    </w:p>
    <w:p w14:paraId="3D31CFDA" w14:textId="77777777" w:rsidR="00B95B30" w:rsidRPr="00116196" w:rsidRDefault="00B95B30" w:rsidP="002D4D48">
      <w:pPr>
        <w:pStyle w:val="ConcurBodyText"/>
        <w:rPr>
          <w:rFonts w:ascii="メイリオ" w:eastAsia="メイリオ" w:hAnsi="メイリオ"/>
        </w:rPr>
      </w:pPr>
      <w:r w:rsidRPr="00116196">
        <w:rPr>
          <w:rFonts w:ascii="メイリオ" w:eastAsia="メイリオ" w:hAnsi="メイリオ" w:hint="eastAsia"/>
          <w:noProof/>
        </w:rPr>
        <w:drawing>
          <wp:inline distT="0" distB="0" distL="0" distR="0" wp14:anchorId="32AEC5BE" wp14:editId="75E4CD62">
            <wp:extent cx="5029200" cy="1778265"/>
            <wp:effectExtent l="0" t="0" r="0" b="0"/>
            <wp:docPr id="1" name="Picture 1" descr="Before screenshot of Existing Email in Existing Test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efore screenshot of Existing Email in Existing Test Entity"/>
                    <pic:cNvPicPr/>
                  </pic:nvPicPr>
                  <pic:blipFill>
                    <a:blip r:embed="rId53"/>
                    <a:stretch>
                      <a:fillRect/>
                    </a:stretch>
                  </pic:blipFill>
                  <pic:spPr>
                    <a:xfrm>
                      <a:off x="0" y="0"/>
                      <a:ext cx="5029200" cy="1778265"/>
                    </a:xfrm>
                    <a:prstGeom prst="rect">
                      <a:avLst/>
                    </a:prstGeom>
                  </pic:spPr>
                </pic:pic>
              </a:graphicData>
            </a:graphic>
          </wp:inline>
        </w:drawing>
      </w:r>
    </w:p>
    <w:p w14:paraId="3AFFA0CF" w14:textId="77777777" w:rsidR="00B95B30" w:rsidRPr="00116196" w:rsidRDefault="00B95B30" w:rsidP="00B95B30">
      <w:pPr>
        <w:pStyle w:val="50"/>
        <w:rPr>
          <w:rFonts w:ascii="メイリオ" w:eastAsia="メイリオ" w:hAnsi="メイリオ"/>
          <w:snapToGrid/>
        </w:rPr>
      </w:pPr>
      <w:r w:rsidRPr="00116196">
        <w:rPr>
          <w:rFonts w:ascii="メイリオ" w:eastAsia="メイリオ" w:hAnsi="メイリオ" w:hint="eastAsia"/>
          <w:snapToGrid/>
        </w:rPr>
        <w:t>変更後 – 新しい / 今後の PSE の新しいメール</w:t>
      </w:r>
    </w:p>
    <w:p w14:paraId="7BC8EB07" w14:textId="77777777" w:rsidR="00B95B30" w:rsidRPr="00116196" w:rsidRDefault="00B95B30" w:rsidP="002D4D48">
      <w:pPr>
        <w:pStyle w:val="ConcurBodyText"/>
        <w:rPr>
          <w:rFonts w:ascii="メイリオ" w:eastAsia="メイリオ" w:hAnsi="メイリオ"/>
        </w:rPr>
      </w:pPr>
      <w:r w:rsidRPr="00116196">
        <w:rPr>
          <w:rFonts w:ascii="メイリオ" w:eastAsia="メイリオ" w:hAnsi="メイリオ" w:hint="eastAsia"/>
          <w:noProof/>
        </w:rPr>
        <w:drawing>
          <wp:inline distT="0" distB="0" distL="0" distR="0" wp14:anchorId="65A80DC1" wp14:editId="7B248757">
            <wp:extent cx="5029200" cy="1727623"/>
            <wp:effectExtent l="0" t="0" r="0" b="6350"/>
            <wp:docPr id="11" name="Picture 11" descr="After screenshot of New Email in New/Future Test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fter screenshot of New Email in New/Future Test Entity"/>
                    <pic:cNvPicPr/>
                  </pic:nvPicPr>
                  <pic:blipFill>
                    <a:blip r:embed="rId54"/>
                    <a:stretch>
                      <a:fillRect/>
                    </a:stretch>
                  </pic:blipFill>
                  <pic:spPr>
                    <a:xfrm>
                      <a:off x="0" y="0"/>
                      <a:ext cx="5029200" cy="1727623"/>
                    </a:xfrm>
                    <a:prstGeom prst="rect">
                      <a:avLst/>
                    </a:prstGeom>
                  </pic:spPr>
                </pic:pic>
              </a:graphicData>
            </a:graphic>
          </wp:inline>
        </w:drawing>
      </w:r>
    </w:p>
    <w:p w14:paraId="65ED76D5" w14:textId="77777777" w:rsidR="00B95B30" w:rsidRPr="00116196" w:rsidRDefault="00B95B30" w:rsidP="00B95B30">
      <w:pPr>
        <w:pStyle w:val="41"/>
        <w:keepNext w:val="0"/>
        <w:rPr>
          <w:rFonts w:ascii="メイリオ" w:eastAsia="メイリオ" w:hAnsi="メイリオ"/>
          <w:i w:val="0"/>
        </w:rPr>
      </w:pPr>
      <w:r w:rsidRPr="00116196">
        <w:rPr>
          <w:rFonts w:ascii="メイリオ" w:eastAsia="メイリオ" w:hAnsi="メイリオ" w:hint="eastAsia"/>
          <w:i w:val="0"/>
        </w:rPr>
        <w:t>設定とアクティブ化</w:t>
      </w:r>
    </w:p>
    <w:p w14:paraId="61F4BCFE" w14:textId="77777777" w:rsidR="00B95B30" w:rsidRPr="00116196" w:rsidRDefault="00B95B30" w:rsidP="00B95B30">
      <w:pPr>
        <w:pStyle w:val="ConcurBodyText"/>
        <w:rPr>
          <w:rFonts w:ascii="メイリオ" w:eastAsia="メイリオ" w:hAnsi="メイリオ"/>
        </w:rPr>
      </w:pPr>
      <w:r w:rsidRPr="00116196">
        <w:rPr>
          <w:rFonts w:ascii="メイリオ" w:eastAsia="メイリオ" w:hAnsi="メイリオ" w:hint="eastAsia"/>
        </w:rPr>
        <w:t>これらの変更は自動的に有効になります。追加の設定やアクティブ化は必要ありません。</w:t>
      </w:r>
    </w:p>
    <w:p w14:paraId="05034088" w14:textId="77777777" w:rsidR="002C5D58" w:rsidRPr="00116196" w:rsidRDefault="002C5D58" w:rsidP="002C5D58">
      <w:pPr>
        <w:pStyle w:val="21"/>
        <w:rPr>
          <w:rFonts w:ascii="メイリオ" w:eastAsia="メイリオ" w:hAnsi="メイリオ"/>
        </w:rPr>
      </w:pPr>
      <w:bookmarkStart w:id="37" w:name="_Toc94105459"/>
      <w:r w:rsidRPr="00116196">
        <w:rPr>
          <w:rFonts w:ascii="メイリオ" w:eastAsia="メイリオ" w:hAnsi="メイリオ" w:hint="eastAsia"/>
        </w:rPr>
        <w:lastRenderedPageBreak/>
        <w:t>Web サービス管理者</w:t>
      </w:r>
      <w:bookmarkEnd w:id="37"/>
    </w:p>
    <w:p w14:paraId="68CF563B" w14:textId="77777777" w:rsidR="002C5D58" w:rsidRPr="00116196" w:rsidRDefault="002C5D58" w:rsidP="002C5D58">
      <w:pPr>
        <w:pStyle w:val="30"/>
        <w:rPr>
          <w:rFonts w:ascii="メイリオ" w:eastAsia="メイリオ" w:hAnsi="メイリオ"/>
        </w:rPr>
      </w:pPr>
      <w:bookmarkStart w:id="38" w:name="_Toc31271709"/>
      <w:r w:rsidRPr="00116196">
        <w:rPr>
          <w:rFonts w:ascii="メイリオ" w:eastAsia="メイリオ" w:hAnsi="メイリオ" w:hint="eastAsia"/>
        </w:rPr>
        <w:t xml:space="preserve">** 進行中 ** </w:t>
      </w:r>
      <w:bookmarkEnd w:id="38"/>
      <w:r w:rsidRPr="00116196">
        <w:rPr>
          <w:rFonts w:ascii="メイリオ" w:eastAsia="メイリオ" w:hAnsi="メイリオ" w:hint="eastAsia"/>
        </w:rPr>
        <w:t>アプリケーション コネクタのユーザー名とパスワードの文字数の要件の更新</w:t>
      </w:r>
    </w:p>
    <w:p w14:paraId="752BF171" w14:textId="77777777" w:rsidR="002C5D58" w:rsidRPr="00116196" w:rsidRDefault="002C5D58" w:rsidP="002C5D58">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2C5D58" w:rsidRPr="00116196" w14:paraId="278E41D4" w14:textId="77777777" w:rsidTr="00D861E3">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31DA7E5A" w14:textId="77777777" w:rsidR="002C5D58" w:rsidRPr="00116196" w:rsidRDefault="002C5D58" w:rsidP="00D861E3">
            <w:pPr>
              <w:pStyle w:val="ConcurTableHeadCentered8pt"/>
              <w:rPr>
                <w:rFonts w:ascii="メイリオ" w:eastAsia="メイリオ" w:hAnsi="メイリオ"/>
              </w:rPr>
            </w:pPr>
            <w:r w:rsidRPr="00116196">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262E17BE" w14:textId="77777777" w:rsidR="002C5D58" w:rsidRPr="00116196" w:rsidRDefault="002C5D58" w:rsidP="00D861E3">
            <w:pPr>
              <w:pStyle w:val="ConcurTableHeadCentered8pt"/>
              <w:rPr>
                <w:rFonts w:ascii="メイリオ" w:eastAsia="メイリオ" w:hAnsi="メイリオ"/>
              </w:rPr>
            </w:pPr>
            <w:r w:rsidRPr="00116196">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51518DB8" w14:textId="77777777" w:rsidR="002C5D58" w:rsidRPr="00116196" w:rsidRDefault="002C5D58" w:rsidP="00D861E3">
            <w:pPr>
              <w:pStyle w:val="ConcurTableHeadCentered8pt"/>
              <w:rPr>
                <w:rFonts w:ascii="メイリオ" w:eastAsia="メイリオ" w:hAnsi="メイリオ"/>
              </w:rPr>
            </w:pPr>
            <w:r w:rsidRPr="00116196">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40B6A070" w14:textId="77777777" w:rsidR="002C5D58" w:rsidRPr="00116196" w:rsidRDefault="002C5D58" w:rsidP="00D861E3">
            <w:pPr>
              <w:pStyle w:val="ConcurTableHeadCentered8pt"/>
              <w:rPr>
                <w:rFonts w:ascii="メイリオ" w:eastAsia="メイリオ" w:hAnsi="メイリオ"/>
              </w:rPr>
            </w:pPr>
            <w:r w:rsidRPr="00116196">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3935C54D" w14:textId="77777777" w:rsidR="002C5D58" w:rsidRPr="00116196" w:rsidRDefault="002C5D58" w:rsidP="00D861E3">
            <w:pPr>
              <w:pStyle w:val="ConcurTableHeadCentered8pt"/>
              <w:rPr>
                <w:rFonts w:ascii="メイリオ" w:eastAsia="メイリオ" w:hAnsi="メイリオ"/>
              </w:rPr>
            </w:pPr>
            <w:r w:rsidRPr="00116196">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5EDEE1EE" w14:textId="77777777" w:rsidR="002C5D58" w:rsidRPr="00116196" w:rsidRDefault="002C5D58" w:rsidP="00D861E3">
            <w:pPr>
              <w:pStyle w:val="ConcurTableHeadCentered8pt"/>
              <w:rPr>
                <w:rFonts w:ascii="メイリオ" w:eastAsia="メイリオ" w:hAnsi="メイリオ"/>
              </w:rPr>
            </w:pPr>
            <w:r w:rsidRPr="00116196">
              <w:rPr>
                <w:rFonts w:ascii="メイリオ" w:eastAsia="メイリオ" w:hAnsi="メイリオ" w:hint="eastAsia"/>
              </w:rPr>
              <w:t>その他</w:t>
            </w:r>
          </w:p>
        </w:tc>
      </w:tr>
      <w:tr w:rsidR="002C5D58" w:rsidRPr="00116196" w14:paraId="5D6B869A" w14:textId="77777777" w:rsidTr="00D861E3">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178017BE" w14:textId="77777777" w:rsidR="002C5D58" w:rsidRPr="00116196" w:rsidRDefault="002C5D58" w:rsidP="00D861E3">
            <w:pPr>
              <w:pStyle w:val="ConcurTableText8pt"/>
              <w:keepNext/>
              <w:rPr>
                <w:rFonts w:ascii="メイリオ" w:eastAsia="メイリオ" w:hAnsi="メイリオ"/>
              </w:rPr>
            </w:pPr>
            <w:r w:rsidRPr="00116196">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281B9091" w14:textId="77777777" w:rsidR="002C5D58" w:rsidRPr="00116196" w:rsidRDefault="002C5D58" w:rsidP="00D861E3">
            <w:pPr>
              <w:pStyle w:val="ConcurTableText8ptCenter"/>
              <w:keepNext/>
              <w:rPr>
                <w:rFonts w:ascii="メイリオ" w:eastAsia="メイリオ" w:hAnsi="メイリオ"/>
              </w:rPr>
            </w:pPr>
            <w:r w:rsidRPr="00116196">
              <w:rPr>
                <w:rFonts w:ascii="メイリオ" w:eastAsia="メイリオ" w:hAnsi="メイリオ" w:hint="eastAsia"/>
              </w:rPr>
              <w:t>Professional</w:t>
            </w:r>
          </w:p>
          <w:p w14:paraId="4485DB86" w14:textId="77777777" w:rsidR="002C5D58" w:rsidRPr="00116196" w:rsidRDefault="002C5D58" w:rsidP="00D861E3">
            <w:pPr>
              <w:pStyle w:val="ConcurTableText8ptCenter"/>
              <w:keepNext/>
              <w:rPr>
                <w:rFonts w:ascii="メイリオ" w:eastAsia="メイリオ" w:hAnsi="メイリオ"/>
              </w:rPr>
            </w:pPr>
            <w:r w:rsidRPr="00116196">
              <w:rPr>
                <w:rFonts w:ascii="メイリオ" w:eastAsia="メイリオ" w:hAnsi="メイリオ" w:hint="eastAsia"/>
              </w:rP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5E437D24" w14:textId="77777777" w:rsidR="002C5D58" w:rsidRPr="00116196" w:rsidRDefault="002C5D58" w:rsidP="00D861E3">
            <w:pPr>
              <w:pStyle w:val="ConcurTableText8ptCenter"/>
              <w:keepNext/>
              <w:rPr>
                <w:rFonts w:ascii="メイリオ" w:eastAsia="メイリオ" w:hAnsi="メイリオ"/>
              </w:rPr>
            </w:pPr>
            <w:r w:rsidRPr="00116196">
              <w:rPr>
                <w:rFonts w:ascii="メイリオ" w:eastAsia="メイリオ" w:hAnsi="メイリオ" w:hint="eastAsia"/>
              </w:rPr>
              <w:t>--</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5E24C9A2" w14:textId="77777777" w:rsidR="002C5D58" w:rsidRPr="00116196" w:rsidRDefault="002C5D58" w:rsidP="00D861E3">
            <w:pPr>
              <w:pStyle w:val="ConcurTableText8ptCenter"/>
              <w:keepNext/>
              <w:rPr>
                <w:rFonts w:ascii="メイリオ" w:eastAsia="メイリオ" w:hAnsi="メイリオ"/>
              </w:rPr>
            </w:pPr>
            <w:r w:rsidRPr="00116196">
              <w:rPr>
                <w:rFonts w:ascii="メイリオ" w:eastAsia="メイリオ" w:hAnsi="メイリオ" w:hint="eastAsia"/>
              </w:rPr>
              <w:t>Professional</w:t>
            </w:r>
          </w:p>
          <w:p w14:paraId="445839D9" w14:textId="77777777" w:rsidR="002C5D58" w:rsidRPr="00116196" w:rsidRDefault="002C5D58" w:rsidP="00D861E3">
            <w:pPr>
              <w:pStyle w:val="ConcurTableText8ptCenter"/>
              <w:keepNext/>
              <w:rPr>
                <w:rFonts w:ascii="メイリオ" w:eastAsia="メイリオ" w:hAnsi="メイリオ"/>
              </w:rPr>
            </w:pPr>
            <w:r w:rsidRPr="00116196">
              <w:rPr>
                <w:rFonts w:ascii="メイリオ" w:eastAsia="メイリオ" w:hAnsi="メイリオ" w:hint="eastAsia"/>
              </w:rP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07B00630" w14:textId="77777777" w:rsidR="002C5D58" w:rsidRPr="00116196" w:rsidRDefault="002C5D58" w:rsidP="00D861E3">
            <w:pPr>
              <w:pStyle w:val="ConcurTableText8ptCenter"/>
              <w:keepNext/>
              <w:rPr>
                <w:rFonts w:ascii="メイリオ" w:eastAsia="メイリオ" w:hAnsi="メイリオ"/>
              </w:rPr>
            </w:pPr>
            <w:r w:rsidRPr="00116196">
              <w:rPr>
                <w:rFonts w:ascii="メイリオ" w:eastAsia="メイリオ" w:hAnsi="メイリオ" w:hint="eastAsia"/>
              </w:rPr>
              <w:t>--</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06EA1670" w14:textId="77777777" w:rsidR="002C5D58" w:rsidRPr="00116196" w:rsidRDefault="002C5D58" w:rsidP="00D861E3">
            <w:pPr>
              <w:pStyle w:val="ConcurTableText8ptCenter"/>
              <w:keepNext/>
              <w:rPr>
                <w:rFonts w:ascii="メイリオ" w:eastAsia="メイリオ" w:hAnsi="メイリオ"/>
              </w:rPr>
            </w:pPr>
            <w:r w:rsidRPr="00116196">
              <w:rPr>
                <w:rFonts w:ascii="メイリオ" w:eastAsia="メイリオ" w:hAnsi="メイリオ" w:hint="eastAsia"/>
              </w:rPr>
              <w:t>Web サービス</w:t>
            </w:r>
          </w:p>
        </w:tc>
      </w:tr>
      <w:tr w:rsidR="002C5D58" w:rsidRPr="00116196" w14:paraId="39C5A3BD" w14:textId="77777777" w:rsidTr="00D861E3">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01179977" w14:textId="77777777" w:rsidR="002C5D58" w:rsidRPr="00116196" w:rsidRDefault="002C5D58" w:rsidP="00D861E3">
            <w:pPr>
              <w:pStyle w:val="ConcurTableHeadCentered8pt"/>
              <w:rPr>
                <w:rFonts w:ascii="メイリオ" w:eastAsia="メイリオ" w:hAnsi="メイリオ"/>
              </w:rPr>
            </w:pPr>
            <w:r w:rsidRPr="00116196">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016723B4" w14:textId="77777777" w:rsidR="002C5D58" w:rsidRPr="00116196" w:rsidRDefault="002C5D58" w:rsidP="00D861E3">
            <w:pPr>
              <w:pStyle w:val="ConcurTableHeadCentered8pt"/>
              <w:rPr>
                <w:rFonts w:ascii="メイリオ" w:eastAsia="メイリオ" w:hAnsi="メイリオ"/>
              </w:rPr>
            </w:pPr>
            <w:r w:rsidRPr="00116196">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6CD17014" w14:textId="77777777" w:rsidR="002C5D58" w:rsidRPr="00116196" w:rsidRDefault="002C5D58" w:rsidP="00D861E3">
            <w:pPr>
              <w:pStyle w:val="ConcurTableHeadCentered8pt"/>
              <w:rPr>
                <w:rFonts w:ascii="メイリオ" w:eastAsia="メイリオ" w:hAnsi="メイリオ"/>
              </w:rPr>
            </w:pPr>
            <w:r w:rsidRPr="00116196">
              <w:rPr>
                <w:rFonts w:ascii="メイリオ" w:eastAsia="メイリオ" w:hAnsi="メイリオ" w:hint="eastAsia"/>
              </w:rPr>
              <w:t>機能のリリース予定日</w:t>
            </w:r>
          </w:p>
        </w:tc>
      </w:tr>
      <w:tr w:rsidR="002C5D58" w:rsidRPr="00116196" w14:paraId="7F202858" w14:textId="77777777" w:rsidTr="00D861E3">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276D89" w14:textId="77777777" w:rsidR="002C5D58" w:rsidRPr="00116196" w:rsidRDefault="002C5D58" w:rsidP="00D861E3">
            <w:pPr>
              <w:pStyle w:val="ConcurTableText8ptCenter"/>
              <w:keepNext/>
              <w:rPr>
                <w:rFonts w:ascii="メイリオ" w:eastAsia="メイリオ" w:hAnsi="メイリオ"/>
              </w:rPr>
            </w:pPr>
            <w:r w:rsidRPr="00116196">
              <w:rPr>
                <w:rFonts w:ascii="メイリオ" w:eastAsia="メイリオ" w:hAnsi="メイリオ" w:hint="eastAsia"/>
              </w:rPr>
              <w:t>2022 年 1 月 14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A225D7" w14:textId="77777777" w:rsidR="002C5D58" w:rsidRPr="00116196" w:rsidRDefault="002C5D58" w:rsidP="00D861E3">
            <w:pPr>
              <w:pStyle w:val="ConcurTableText8ptCenter"/>
              <w:keepNext/>
              <w:rPr>
                <w:rFonts w:ascii="メイリオ" w:eastAsia="メイリオ" w:hAnsi="メイリオ"/>
              </w:rPr>
            </w:pPr>
            <w:r w:rsidRPr="00116196">
              <w:rPr>
                <w:rFonts w:ascii="メイリオ" w:eastAsia="メイリオ" w:hAnsi="メイリオ" w:hint="eastAsia"/>
                <w:highlight w:val="yellow"/>
              </w:rPr>
              <w:t>2022 年 1 月 14 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9299B9" w14:textId="77777777" w:rsidR="002C5D58" w:rsidRPr="00116196" w:rsidRDefault="002C5D58" w:rsidP="00D861E3">
            <w:pPr>
              <w:pStyle w:val="ConcurTableText8ptCenter"/>
              <w:keepNext/>
              <w:rPr>
                <w:rFonts w:ascii="メイリオ" w:eastAsia="メイリオ" w:hAnsi="メイリオ"/>
              </w:rPr>
            </w:pPr>
            <w:r w:rsidRPr="00116196">
              <w:rPr>
                <w:rFonts w:ascii="メイリオ" w:eastAsia="メイリオ" w:hAnsi="メイリオ" w:hint="eastAsia"/>
              </w:rPr>
              <w:t>2022 年 2 月 28 日</w:t>
            </w:r>
          </w:p>
        </w:tc>
      </w:tr>
      <w:tr w:rsidR="002C5D58" w:rsidRPr="00116196" w14:paraId="39B28202" w14:textId="77777777" w:rsidTr="00D861E3">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0FB8A584" w14:textId="77777777" w:rsidR="002C5D58" w:rsidRPr="00116196" w:rsidRDefault="002C5D58" w:rsidP="00D861E3">
            <w:pPr>
              <w:pStyle w:val="ConcurTableText8ptCenter"/>
              <w:keepNext/>
              <w:rPr>
                <w:rFonts w:ascii="メイリオ" w:eastAsia="メイリオ" w:hAnsi="メイリオ"/>
              </w:rPr>
            </w:pPr>
            <w:r w:rsidRPr="00116196">
              <w:rPr>
                <w:rFonts w:ascii="メイリオ" w:eastAsia="メイリオ" w:hAnsi="メイリオ" w:hint="eastAsia"/>
              </w:rPr>
              <w:t>このリリース ノートでは、前回の月次リリース以降の変更を</w:t>
            </w:r>
            <w:r w:rsidRPr="00116196">
              <w:rPr>
                <w:rFonts w:ascii="メイリオ" w:eastAsia="メイリオ" w:hAnsi="メイリオ" w:hint="eastAsia"/>
                <w:highlight w:val="yellow"/>
              </w:rPr>
              <w:t>黄色</w:t>
            </w:r>
            <w:r w:rsidRPr="00116196">
              <w:rPr>
                <w:rFonts w:ascii="メイリオ" w:eastAsia="メイリオ" w:hAnsi="メイリオ" w:hint="eastAsia"/>
              </w:rPr>
              <w:t>で強調表示しています。</w:t>
            </w:r>
          </w:p>
        </w:tc>
      </w:tr>
    </w:tbl>
    <w:p w14:paraId="10326464" w14:textId="77777777" w:rsidR="007356B2" w:rsidRPr="00116196" w:rsidRDefault="007356B2" w:rsidP="007356B2">
      <w:pPr>
        <w:pStyle w:val="ConcurBodyText"/>
        <w:rPr>
          <w:rFonts w:ascii="メイリオ" w:eastAsia="メイリオ" w:hAnsi="メイリオ"/>
          <w:b/>
          <w:bCs/>
        </w:rPr>
      </w:pPr>
      <w:r w:rsidRPr="00116196">
        <w:rPr>
          <w:rFonts w:ascii="メイリオ" w:eastAsia="メイリオ" w:hAnsi="メイリオ" w:hint="eastAsia"/>
          <w:b/>
        </w:rPr>
        <w:t>対象製品:</w:t>
      </w:r>
    </w:p>
    <w:p w14:paraId="784205C0" w14:textId="77777777" w:rsidR="00430DDF" w:rsidRPr="00116196" w:rsidRDefault="00430DDF" w:rsidP="00430DDF">
      <w:pPr>
        <w:pStyle w:val="ApplicableProducts"/>
        <w:rPr>
          <w:rFonts w:ascii="メイリオ" w:eastAsia="メイリオ" w:hAnsi="メイリオ"/>
        </w:rPr>
      </w:pPr>
      <w:bookmarkStart w:id="39" w:name="_Toc94105460"/>
      <w:r w:rsidRPr="00116196">
        <w:rPr>
          <w:rFonts w:ascii="メイリオ" w:eastAsia="メイリオ" w:hAnsi="メイリオ" w:hint="eastAsia"/>
        </w:rPr>
        <w:t>Expense、Request、Web サービス | Professional &amp; Standard</w:t>
      </w:r>
      <w:bookmarkEnd w:id="39"/>
    </w:p>
    <w:p w14:paraId="17E38426" w14:textId="77777777" w:rsidR="002C5D58" w:rsidRPr="00116196" w:rsidRDefault="002C5D58" w:rsidP="002C5D58">
      <w:pPr>
        <w:pStyle w:val="ConcurBodyText"/>
        <w:rPr>
          <w:rFonts w:ascii="メイリオ" w:eastAsia="メイリオ" w:hAnsi="メイリオ"/>
        </w:rPr>
      </w:pPr>
      <w:r w:rsidRPr="00116196">
        <w:rPr>
          <w:rFonts w:ascii="メイリオ" w:eastAsia="メイリオ" w:hAnsi="メイリオ" w:hint="eastAsia"/>
          <w:u w:val="single"/>
        </w:rPr>
        <w:t>この変更は、安全な認証を維持する SAP Concur の継続的な取り組みの一環です。</w:t>
      </w:r>
    </w:p>
    <w:p w14:paraId="0E5160C7" w14:textId="77777777" w:rsidR="002C5D58" w:rsidRPr="00116196" w:rsidRDefault="002C5D58" w:rsidP="002C5D58">
      <w:pPr>
        <w:pStyle w:val="41"/>
        <w:rPr>
          <w:rFonts w:ascii="メイリオ" w:eastAsia="メイリオ" w:hAnsi="メイリオ"/>
          <w:i w:val="0"/>
        </w:rPr>
      </w:pPr>
      <w:r w:rsidRPr="00116196">
        <w:rPr>
          <w:rFonts w:ascii="メイリオ" w:eastAsia="メイリオ" w:hAnsi="メイリオ" w:hint="eastAsia"/>
          <w:i w:val="0"/>
        </w:rPr>
        <w:t>概要</w:t>
      </w:r>
    </w:p>
    <w:p w14:paraId="62FA63E5" w14:textId="77777777" w:rsidR="002C5D58" w:rsidRPr="00116196" w:rsidRDefault="002C5D58" w:rsidP="002C5D58">
      <w:pPr>
        <w:pStyle w:val="ConcurBodyText"/>
        <w:rPr>
          <w:rFonts w:ascii="メイリオ" w:eastAsia="メイリオ" w:hAnsi="メイリオ"/>
        </w:rPr>
      </w:pPr>
      <w:r w:rsidRPr="00116196">
        <w:rPr>
          <w:rFonts w:ascii="メイリオ" w:eastAsia="メイリオ" w:hAnsi="メイリオ" w:hint="eastAsia"/>
        </w:rPr>
        <w:t>新しいセキュリティ要件を満たすには、</w:t>
      </w:r>
      <w:r w:rsidRPr="00116196">
        <w:rPr>
          <w:rFonts w:ascii="メイリオ" w:eastAsia="メイリオ" w:hAnsi="メイリオ" w:hint="eastAsia"/>
          <w:b/>
          <w:bCs/>
        </w:rPr>
        <w:t>[アプリケーション コネクタ]</w:t>
      </w:r>
      <w:r w:rsidRPr="00116196">
        <w:rPr>
          <w:rFonts w:ascii="メイリオ" w:eastAsia="メイリオ" w:hAnsi="メイリオ" w:hint="eastAsia"/>
        </w:rPr>
        <w:t xml:space="preserve"> ページでアプリケーション コネクタに関連付けられているユーザー名とパスワードの文字数は 10 文字以上 50 文字以内にする必要があります。 </w:t>
      </w:r>
    </w:p>
    <w:p w14:paraId="3AD72B79" w14:textId="77777777" w:rsidR="002C5D58" w:rsidRPr="00116196" w:rsidRDefault="002C5D58" w:rsidP="002C5D58">
      <w:pPr>
        <w:pStyle w:val="ConcurBodyText"/>
        <w:rPr>
          <w:rFonts w:ascii="メイリオ" w:eastAsia="メイリオ" w:hAnsi="メイリオ"/>
        </w:rPr>
      </w:pPr>
      <w:r w:rsidRPr="00116196">
        <w:rPr>
          <w:rFonts w:ascii="メイリオ" w:eastAsia="メイリオ" w:hAnsi="メイリオ" w:hint="eastAsia"/>
        </w:rPr>
        <w:t xml:space="preserve">一部のお客様には現在、これらのパラメータを満たさないユーザー名とパスワードが設定されています。 </w:t>
      </w:r>
    </w:p>
    <w:p w14:paraId="6BAB8E48" w14:textId="77777777" w:rsidR="002C5D58" w:rsidRPr="00116196" w:rsidRDefault="002C5D58" w:rsidP="002C5D58">
      <w:pPr>
        <w:pStyle w:val="ConcurBodyText"/>
        <w:rPr>
          <w:rFonts w:ascii="メイリオ" w:eastAsia="メイリオ" w:hAnsi="メイリオ"/>
        </w:rPr>
      </w:pPr>
      <w:r w:rsidRPr="00116196">
        <w:rPr>
          <w:rFonts w:ascii="メイリオ" w:eastAsia="メイリオ" w:hAnsi="メイリオ" w:hint="eastAsia"/>
          <w:highlight w:val="yellow"/>
        </w:rPr>
        <w:t>2022 年の 2 月 28 日に、10 文字以上 50 文字以内に強制されるようになります。</w:t>
      </w:r>
      <w:r w:rsidRPr="00116196">
        <w:rPr>
          <w:rFonts w:ascii="メイリオ" w:eastAsia="メイリオ" w:hAnsi="メイリオ" w:hint="eastAsia"/>
        </w:rPr>
        <w:t>この変更前にユーザー名およびパスワードが更新されない場合、SAP Concur ソリューションの一部の要素が機能を停止する可能性があります。例として、通知を使用している場合にワークフロー ステップが完了しない、LEU ウィンドウが開かない、フェッチ リストを使用するフィールドに結果が表示されないなどが挙げられます。</w:t>
      </w:r>
    </w:p>
    <w:p w14:paraId="2F7E4B61" w14:textId="77777777" w:rsidR="002C5D58" w:rsidRPr="00116196" w:rsidRDefault="002C5D58" w:rsidP="002C5D58">
      <w:pPr>
        <w:pStyle w:val="ConcurBodyText"/>
        <w:rPr>
          <w:rFonts w:ascii="メイリオ" w:eastAsia="メイリオ" w:hAnsi="メイリオ"/>
        </w:rPr>
      </w:pPr>
      <w:r w:rsidRPr="00116196">
        <w:rPr>
          <w:rFonts w:ascii="メイリオ" w:eastAsia="メイリオ" w:hAnsi="メイリオ" w:hint="eastAsia"/>
        </w:rPr>
        <w:lastRenderedPageBreak/>
        <w:t>アプリケーション接続によるコールアウトの中断が発生し、それに続いて一部のエンド ユーザーのタスクが中断されるような状況を回避するには、この変更を実装する前に、これらの要件を満たさないアプリケーション コネクタのユーザー名とパスワードを更新する必要があります。</w:t>
      </w:r>
    </w:p>
    <w:p w14:paraId="1B1E9F62" w14:textId="77777777" w:rsidR="002C5D58" w:rsidRPr="00116196" w:rsidRDefault="002C5D58" w:rsidP="002C5D58">
      <w:pPr>
        <w:pStyle w:val="ConcurBodyText"/>
        <w:rPr>
          <w:rFonts w:ascii="メイリオ" w:eastAsia="メイリオ" w:hAnsi="メイリオ"/>
        </w:rPr>
      </w:pPr>
      <w:r w:rsidRPr="00116196">
        <w:rPr>
          <w:rFonts w:ascii="メイリオ" w:eastAsia="メイリオ" w:hAnsi="メイリオ" w:hint="eastAsia"/>
        </w:rPr>
        <w:t>アプリケーション接続のユーザー名とパスワードは、組織管理者または Web サービス管理者のロールを持つ管理者が更新できます。</w:t>
      </w:r>
    </w:p>
    <w:p w14:paraId="00D52F99" w14:textId="77777777" w:rsidR="002C5D58" w:rsidRPr="00116196" w:rsidRDefault="002C5D58" w:rsidP="002C5D58">
      <w:pPr>
        <w:pStyle w:val="ConcurNote"/>
        <w:rPr>
          <w:rFonts w:ascii="メイリオ" w:eastAsia="メイリオ" w:hAnsi="メイリオ"/>
        </w:rPr>
      </w:pPr>
      <w:r w:rsidRPr="00116196">
        <w:rPr>
          <w:rFonts w:ascii="メイリオ" w:eastAsia="メイリオ" w:hAnsi="メイリオ" w:hint="eastAsia"/>
        </w:rPr>
        <w:t>Standard のエンティティを使用している管理者の場合、Concur Expense の「</w:t>
      </w:r>
      <w:r w:rsidRPr="00116196">
        <w:rPr>
          <w:rFonts w:ascii="メイリオ" w:eastAsia="メイリオ" w:hAnsi="メイリオ" w:hint="eastAsia"/>
          <w:b/>
          <w:bCs/>
        </w:rPr>
        <w:t>管理可能</w:t>
      </w:r>
      <w:r w:rsidRPr="00116196">
        <w:rPr>
          <w:rFonts w:ascii="メイリオ" w:eastAsia="メイリオ" w:hAnsi="メイリオ" w:hint="eastAsia"/>
        </w:rPr>
        <w:t>」のアクセス許可を持つユーザーは Web サービス管理者のロールを持っています。</w:t>
      </w:r>
    </w:p>
    <w:p w14:paraId="0D8FAE84" w14:textId="77777777" w:rsidR="002C5D58" w:rsidRPr="00116196" w:rsidRDefault="002C5D58" w:rsidP="002C5D58">
      <w:pPr>
        <w:pStyle w:val="50"/>
        <w:rPr>
          <w:rFonts w:ascii="メイリオ" w:eastAsia="メイリオ" w:hAnsi="メイリオ"/>
        </w:rPr>
      </w:pPr>
      <w:r w:rsidRPr="00116196">
        <w:rPr>
          <w:rFonts w:ascii="メイリオ" w:eastAsia="メイリオ" w:hAnsi="メイリオ" w:hint="eastAsia"/>
        </w:rPr>
        <w:t>業務目的とユーザーへの利点</w:t>
      </w:r>
    </w:p>
    <w:p w14:paraId="5C26BEB1" w14:textId="77777777" w:rsidR="002C5D58" w:rsidRPr="00116196" w:rsidRDefault="002C5D58" w:rsidP="002C5D58">
      <w:pPr>
        <w:pStyle w:val="ConcurBodyText"/>
        <w:rPr>
          <w:rFonts w:ascii="メイリオ" w:eastAsia="メイリオ" w:hAnsi="メイリオ"/>
        </w:rPr>
      </w:pPr>
      <w:r w:rsidRPr="00116196">
        <w:rPr>
          <w:rFonts w:ascii="メイリオ" w:eastAsia="メイリオ" w:hAnsi="メイリオ" w:hint="eastAsia"/>
        </w:rPr>
        <w:t>パスワードとユーザー名の文字数制限を適用すると、アプリケーション コネクタを介して行われるコールアウトのセキュリティ標準が向上します。</w:t>
      </w:r>
    </w:p>
    <w:p w14:paraId="556E6F3E" w14:textId="77777777" w:rsidR="002C5D58" w:rsidRPr="00116196" w:rsidRDefault="002C5D58" w:rsidP="002C5D58">
      <w:pPr>
        <w:pStyle w:val="41"/>
        <w:rPr>
          <w:rFonts w:ascii="メイリオ" w:eastAsia="メイリオ" w:hAnsi="メイリオ"/>
          <w:i w:val="0"/>
        </w:rPr>
      </w:pPr>
      <w:r w:rsidRPr="00116196">
        <w:rPr>
          <w:rFonts w:ascii="メイリオ" w:eastAsia="メイリオ" w:hAnsi="メイリオ" w:hint="eastAsia"/>
          <w:i w:val="0"/>
        </w:rPr>
        <w:t>設定とアクティブ化</w:t>
      </w:r>
    </w:p>
    <w:p w14:paraId="08AE8514" w14:textId="77777777" w:rsidR="002C5D58" w:rsidRPr="00116196" w:rsidRDefault="002C5D58" w:rsidP="002C5D58">
      <w:pPr>
        <w:pStyle w:val="ConcurBodyText"/>
        <w:rPr>
          <w:rFonts w:ascii="メイリオ" w:eastAsia="メイリオ" w:hAnsi="メイリオ"/>
        </w:rPr>
      </w:pPr>
      <w:r w:rsidRPr="00116196">
        <w:rPr>
          <w:rFonts w:ascii="メイリオ" w:eastAsia="メイリオ" w:hAnsi="メイリオ" w:hint="eastAsia"/>
        </w:rPr>
        <w:t>アプリケーションコ ネクタのユーザー名とパスワードは、</w:t>
      </w:r>
      <w:r w:rsidRPr="00116196">
        <w:rPr>
          <w:rStyle w:val="afb"/>
          <w:rFonts w:ascii="メイリオ" w:eastAsia="メイリオ" w:hAnsi="メイリオ" w:hint="eastAsia"/>
        </w:rPr>
        <w:t>[アプリケーション コネクタを管理]</w:t>
      </w:r>
      <w:r w:rsidRPr="00116196">
        <w:rPr>
          <w:rFonts w:ascii="メイリオ" w:eastAsia="メイリオ" w:hAnsi="メイリオ" w:hint="eastAsia"/>
        </w:rPr>
        <w:t xml:space="preserve"> ページで設定できます。 </w:t>
      </w:r>
    </w:p>
    <w:p w14:paraId="2A3404CB" w14:textId="77777777" w:rsidR="002C5D58" w:rsidRPr="00116196" w:rsidRDefault="002C5D58" w:rsidP="002C5D58">
      <w:pPr>
        <w:pStyle w:val="ConcurProcedureHeading"/>
        <w:rPr>
          <w:rFonts w:ascii="メイリオ" w:eastAsia="メイリオ" w:hAnsi="メイリオ"/>
          <w:i w:val="0"/>
        </w:rPr>
      </w:pPr>
      <w:r w:rsidRPr="00116196">
        <w:rPr>
          <w:rFonts w:ascii="メイリオ" w:eastAsia="メイリオ" w:hAnsi="メイリオ" w:hint="eastAsia"/>
          <w:i w:val="0"/>
          <w:u w:val="single"/>
        </w:rPr>
        <w:t>アプリケーション コネクタのユーザー名とパスワードを変更するには、次の手順に従います。</w:t>
      </w:r>
    </w:p>
    <w:p w14:paraId="28A89FE3" w14:textId="77777777" w:rsidR="002C5D58" w:rsidRPr="00116196" w:rsidRDefault="002C5D58" w:rsidP="0022038D">
      <w:pPr>
        <w:pStyle w:val="ConcurNumber"/>
        <w:numPr>
          <w:ilvl w:val="0"/>
          <w:numId w:val="49"/>
        </w:numPr>
        <w:rPr>
          <w:rFonts w:ascii="メイリオ" w:eastAsia="メイリオ" w:hAnsi="メイリオ"/>
        </w:rPr>
      </w:pPr>
      <w:r w:rsidRPr="00116196">
        <w:rPr>
          <w:rFonts w:ascii="メイリオ" w:eastAsia="メイリオ" w:hAnsi="メイリオ" w:hint="eastAsia"/>
          <w:b/>
          <w:bCs/>
        </w:rPr>
        <w:t>[管理] &gt; [会社] &gt; [Web サービス]</w:t>
      </w:r>
      <w:r w:rsidRPr="00116196">
        <w:rPr>
          <w:rFonts w:ascii="メイリオ" w:eastAsia="メイリオ" w:hAnsi="メイリオ" w:hint="eastAsia"/>
        </w:rPr>
        <w:t xml:space="preserve"> をクリックします。</w:t>
      </w:r>
    </w:p>
    <w:p w14:paraId="680A8D85" w14:textId="77777777" w:rsidR="002C5D58" w:rsidRPr="00116196" w:rsidRDefault="002C5D58" w:rsidP="002C5D58">
      <w:pPr>
        <w:pStyle w:val="ConcurNumber"/>
        <w:numPr>
          <w:ilvl w:val="0"/>
          <w:numId w:val="0"/>
        </w:numPr>
        <w:ind w:left="720"/>
        <w:rPr>
          <w:rFonts w:ascii="メイリオ" w:eastAsia="メイリオ" w:hAnsi="メイリオ"/>
        </w:rPr>
      </w:pPr>
      <w:r w:rsidRPr="00116196">
        <w:rPr>
          <w:rFonts w:ascii="メイリオ" w:eastAsia="メイリオ" w:hAnsi="メイリオ" w:hint="eastAsia"/>
          <w:noProof/>
        </w:rPr>
        <w:drawing>
          <wp:inline distT="0" distB="0" distL="0" distR="0" wp14:anchorId="436919D4" wp14:editId="3210B25B">
            <wp:extent cx="4572000" cy="1600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000" cy="1600200"/>
                    </a:xfrm>
                    <a:prstGeom prst="rect">
                      <a:avLst/>
                    </a:prstGeom>
                    <a:noFill/>
                    <a:ln>
                      <a:noFill/>
                    </a:ln>
                  </pic:spPr>
                </pic:pic>
              </a:graphicData>
            </a:graphic>
          </wp:inline>
        </w:drawing>
      </w:r>
    </w:p>
    <w:p w14:paraId="77E42126" w14:textId="77777777" w:rsidR="002C5D58" w:rsidRPr="00116196" w:rsidRDefault="002C5D58" w:rsidP="009A30D7">
      <w:pPr>
        <w:pStyle w:val="ConcurNumber"/>
        <w:keepNext/>
        <w:rPr>
          <w:rFonts w:ascii="メイリオ" w:eastAsia="メイリオ" w:hAnsi="メイリオ"/>
        </w:rPr>
      </w:pPr>
      <w:r w:rsidRPr="00116196">
        <w:rPr>
          <w:rFonts w:ascii="メイリオ" w:eastAsia="メイリオ" w:hAnsi="メイリオ" w:hint="eastAsia"/>
          <w:b/>
          <w:bCs/>
        </w:rPr>
        <w:lastRenderedPageBreak/>
        <w:t>[アプリケーション コネクタを管理]</w:t>
      </w:r>
      <w:r w:rsidRPr="00116196">
        <w:rPr>
          <w:rFonts w:ascii="メイリオ" w:eastAsia="メイリオ" w:hAnsi="メイリオ" w:hint="eastAsia"/>
        </w:rPr>
        <w:t xml:space="preserve"> をクリックします。</w:t>
      </w:r>
    </w:p>
    <w:p w14:paraId="05D895FC" w14:textId="77777777" w:rsidR="002C5D58" w:rsidRPr="00116196" w:rsidRDefault="002C5D58" w:rsidP="002C5D58">
      <w:pPr>
        <w:pStyle w:val="ConcurNumber"/>
        <w:numPr>
          <w:ilvl w:val="0"/>
          <w:numId w:val="0"/>
        </w:numPr>
        <w:ind w:left="720"/>
        <w:rPr>
          <w:rFonts w:ascii="メイリオ" w:eastAsia="メイリオ" w:hAnsi="メイリオ"/>
        </w:rPr>
      </w:pPr>
      <w:r w:rsidRPr="00116196">
        <w:rPr>
          <w:rFonts w:ascii="メイリオ" w:eastAsia="メイリオ" w:hAnsi="メイリオ" w:hint="eastAsia"/>
          <w:noProof/>
        </w:rPr>
        <w:drawing>
          <wp:inline distT="0" distB="0" distL="0" distR="0" wp14:anchorId="45972CD1" wp14:editId="539F2D02">
            <wp:extent cx="4572000" cy="1371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000" cy="1371600"/>
                    </a:xfrm>
                    <a:prstGeom prst="rect">
                      <a:avLst/>
                    </a:prstGeom>
                    <a:noFill/>
                    <a:ln>
                      <a:noFill/>
                    </a:ln>
                  </pic:spPr>
                </pic:pic>
              </a:graphicData>
            </a:graphic>
          </wp:inline>
        </w:drawing>
      </w:r>
    </w:p>
    <w:p w14:paraId="60FE9CAB" w14:textId="77777777" w:rsidR="002C5D58" w:rsidRPr="00116196" w:rsidRDefault="002C5D58" w:rsidP="002C5D58">
      <w:pPr>
        <w:pStyle w:val="ConcurNumber"/>
        <w:keepNext/>
        <w:rPr>
          <w:rFonts w:ascii="メイリオ" w:eastAsia="メイリオ" w:hAnsi="メイリオ"/>
        </w:rPr>
      </w:pPr>
      <w:r w:rsidRPr="00116196">
        <w:rPr>
          <w:rFonts w:ascii="メイリオ" w:eastAsia="メイリオ" w:hAnsi="メイリオ" w:hint="eastAsia"/>
        </w:rPr>
        <w:t>更新するアプリケーション コネクタを選択し、</w:t>
      </w:r>
      <w:r w:rsidRPr="00116196">
        <w:rPr>
          <w:rFonts w:ascii="メイリオ" w:eastAsia="メイリオ" w:hAnsi="メイリオ" w:hint="eastAsia"/>
          <w:b/>
          <w:bCs/>
        </w:rPr>
        <w:t>[変更]</w:t>
      </w:r>
      <w:r w:rsidRPr="00116196">
        <w:rPr>
          <w:rFonts w:ascii="メイリオ" w:eastAsia="メイリオ" w:hAnsi="メイリオ" w:hint="eastAsia"/>
        </w:rPr>
        <w:t xml:space="preserve"> をクリックします。</w:t>
      </w:r>
    </w:p>
    <w:p w14:paraId="22CD27D6" w14:textId="77777777" w:rsidR="002C5D58" w:rsidRPr="00116196" w:rsidRDefault="002C5D58" w:rsidP="002C5D58">
      <w:pPr>
        <w:pStyle w:val="ConcurNumber"/>
        <w:numPr>
          <w:ilvl w:val="0"/>
          <w:numId w:val="0"/>
        </w:numPr>
        <w:ind w:left="720"/>
        <w:rPr>
          <w:rFonts w:ascii="メイリオ" w:eastAsia="メイリオ" w:hAnsi="メイリオ"/>
        </w:rPr>
      </w:pPr>
      <w:r w:rsidRPr="00116196">
        <w:rPr>
          <w:rFonts w:ascii="メイリオ" w:eastAsia="メイリオ" w:hAnsi="メイリオ" w:hint="eastAsia"/>
          <w:noProof/>
        </w:rPr>
        <w:drawing>
          <wp:inline distT="0" distB="0" distL="0" distR="0" wp14:anchorId="1C8E92D3" wp14:editId="24A36E1D">
            <wp:extent cx="3794760" cy="10972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94760" cy="1097280"/>
                    </a:xfrm>
                    <a:prstGeom prst="rect">
                      <a:avLst/>
                    </a:prstGeom>
                    <a:noFill/>
                    <a:ln>
                      <a:noFill/>
                    </a:ln>
                  </pic:spPr>
                </pic:pic>
              </a:graphicData>
            </a:graphic>
          </wp:inline>
        </w:drawing>
      </w:r>
    </w:p>
    <w:p w14:paraId="337DFCCF" w14:textId="77777777" w:rsidR="002C5D58" w:rsidRPr="00116196" w:rsidRDefault="002C5D58" w:rsidP="002C5D58">
      <w:pPr>
        <w:pStyle w:val="ConcurNumber"/>
        <w:rPr>
          <w:rFonts w:ascii="メイリオ" w:eastAsia="メイリオ" w:hAnsi="メイリオ"/>
        </w:rPr>
      </w:pPr>
      <w:r w:rsidRPr="00116196">
        <w:rPr>
          <w:rFonts w:ascii="メイリオ" w:eastAsia="メイリオ" w:hAnsi="メイリオ" w:hint="eastAsia"/>
        </w:rPr>
        <w:t>新しいユーザー名とパスワードを入力し、</w:t>
      </w:r>
      <w:r w:rsidRPr="00116196">
        <w:rPr>
          <w:rFonts w:ascii="メイリオ" w:eastAsia="メイリオ" w:hAnsi="メイリオ" w:hint="eastAsia"/>
          <w:b/>
          <w:bCs/>
        </w:rPr>
        <w:t>[テスト接続]</w:t>
      </w:r>
      <w:r w:rsidRPr="00116196">
        <w:rPr>
          <w:rFonts w:ascii="メイリオ" w:eastAsia="メイリオ" w:hAnsi="メイリオ" w:hint="eastAsia"/>
        </w:rPr>
        <w:t xml:space="preserve"> をクリックします。</w:t>
      </w:r>
    </w:p>
    <w:p w14:paraId="0358504B" w14:textId="77777777" w:rsidR="002C5D58" w:rsidRPr="00116196" w:rsidRDefault="002C5D58" w:rsidP="002C5D58">
      <w:pPr>
        <w:pStyle w:val="ConcurNumber"/>
        <w:numPr>
          <w:ilvl w:val="0"/>
          <w:numId w:val="0"/>
        </w:numPr>
        <w:ind w:left="720"/>
        <w:rPr>
          <w:rFonts w:ascii="メイリオ" w:eastAsia="メイリオ" w:hAnsi="メイリオ"/>
        </w:rPr>
      </w:pPr>
      <w:r w:rsidRPr="00116196">
        <w:rPr>
          <w:rFonts w:ascii="メイリオ" w:eastAsia="メイリオ" w:hAnsi="メイリオ" w:hint="eastAsia"/>
          <w:noProof/>
        </w:rPr>
        <w:drawing>
          <wp:inline distT="0" distB="0" distL="0" distR="0" wp14:anchorId="2CC410A0" wp14:editId="78BE858A">
            <wp:extent cx="4572000" cy="1219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0" cy="1219200"/>
                    </a:xfrm>
                    <a:prstGeom prst="rect">
                      <a:avLst/>
                    </a:prstGeom>
                    <a:noFill/>
                    <a:ln>
                      <a:noFill/>
                    </a:ln>
                  </pic:spPr>
                </pic:pic>
              </a:graphicData>
            </a:graphic>
          </wp:inline>
        </w:drawing>
      </w:r>
    </w:p>
    <w:p w14:paraId="6E0CFE79" w14:textId="77777777" w:rsidR="002C5D58" w:rsidRPr="00116196" w:rsidRDefault="002C5D58" w:rsidP="002C5D58">
      <w:pPr>
        <w:pStyle w:val="ConcurNumber"/>
        <w:rPr>
          <w:rFonts w:ascii="メイリオ" w:eastAsia="メイリオ" w:hAnsi="メイリオ"/>
        </w:rPr>
      </w:pPr>
      <w:r w:rsidRPr="00116196">
        <w:rPr>
          <w:rFonts w:ascii="メイリオ" w:eastAsia="メイリオ" w:hAnsi="メイリオ" w:hint="eastAsia"/>
          <w:b/>
          <w:bCs/>
        </w:rPr>
        <w:t>[保存]</w:t>
      </w:r>
      <w:r w:rsidRPr="00116196">
        <w:rPr>
          <w:rFonts w:ascii="メイリオ" w:eastAsia="メイリオ" w:hAnsi="メイリオ" w:hint="eastAsia"/>
        </w:rPr>
        <w:t xml:space="preserve"> をクリックします。</w:t>
      </w:r>
    </w:p>
    <w:p w14:paraId="038B4EC3" w14:textId="77777777" w:rsidR="002C5D58" w:rsidRPr="00116196" w:rsidRDefault="002C5D58" w:rsidP="002C5D58">
      <w:pPr>
        <w:pStyle w:val="ConcurNote"/>
        <w:rPr>
          <w:rFonts w:ascii="メイリオ" w:eastAsia="メイリオ" w:hAnsi="メイリオ"/>
        </w:rPr>
      </w:pPr>
      <w:r w:rsidRPr="00116196">
        <w:rPr>
          <w:rFonts w:ascii="メイリオ" w:eastAsia="メイリオ" w:hAnsi="メイリオ" w:hint="eastAsia"/>
        </w:rPr>
        <w:t>アプリケーション コネクタのユーザー名とパスワードを更新した後、アプリケーション コネクタをコールアウト サービスに使用する前に、</w:t>
      </w:r>
      <w:r w:rsidRPr="00116196">
        <w:rPr>
          <w:rFonts w:ascii="メイリオ" w:eastAsia="メイリオ" w:hAnsi="メイリオ" w:hint="eastAsia"/>
          <w:b/>
        </w:rPr>
        <w:t>[テスト接続]</w:t>
      </w:r>
      <w:r w:rsidRPr="00116196">
        <w:rPr>
          <w:rFonts w:ascii="メイリオ" w:eastAsia="メイリオ" w:hAnsi="メイリオ" w:hint="eastAsia"/>
        </w:rPr>
        <w:t xml:space="preserve"> をクリックして変更を確認する必要があります。 </w:t>
      </w:r>
    </w:p>
    <w:p w14:paraId="12594A69" w14:textId="77777777" w:rsidR="002C5D58" w:rsidRPr="00116196" w:rsidRDefault="002C5D58" w:rsidP="002C5D58">
      <w:pPr>
        <w:pStyle w:val="ConcurMoreInfo"/>
        <w:rPr>
          <w:rFonts w:ascii="メイリオ" w:eastAsia="メイリオ" w:hAnsi="メイリオ"/>
        </w:rPr>
      </w:pPr>
      <w:r w:rsidRPr="00116196">
        <w:rPr>
          <w:rFonts w:ascii="メイリオ" w:eastAsia="メイリオ" w:hAnsi="メイリオ" w:hint="eastAsia"/>
        </w:rPr>
        <w:t>詳細については、SAP Concur Developer Center の「</w:t>
      </w:r>
      <w:r w:rsidR="00D74269" w:rsidRPr="00116196">
        <w:rPr>
          <w:rFonts w:ascii="メイリオ" w:eastAsia="メイリオ" w:hAnsi="メイリオ"/>
        </w:rPr>
        <w:fldChar w:fldCharType="begin"/>
      </w:r>
      <w:r w:rsidR="00D74269" w:rsidRPr="00116196">
        <w:rPr>
          <w:rFonts w:ascii="メイリオ" w:eastAsia="メイリオ" w:hAnsi="メイリオ"/>
        </w:rPr>
        <w:instrText xml:space="preserve"> HYPERLINK "https://developer.concur.com/api-reference/callouts/callouts-application-connectors.html" \l "modifying-app-connector-reg" </w:instrText>
      </w:r>
      <w:r w:rsidR="00D74269" w:rsidRPr="00116196">
        <w:rPr>
          <w:rFonts w:ascii="メイリオ" w:eastAsia="メイリオ" w:hAnsi="メイリオ"/>
        </w:rPr>
        <w:fldChar w:fldCharType="separate"/>
      </w:r>
      <w:r w:rsidRPr="00116196">
        <w:rPr>
          <w:rStyle w:val="a6"/>
          <w:rFonts w:ascii="メイリオ" w:eastAsia="メイリオ" w:hAnsi="メイリオ" w:hint="eastAsia"/>
        </w:rPr>
        <w:t>Callouts and Application Connectors</w:t>
      </w:r>
      <w:r w:rsidR="00D74269" w:rsidRPr="00116196">
        <w:rPr>
          <w:rStyle w:val="a6"/>
          <w:rFonts w:ascii="メイリオ" w:eastAsia="メイリオ" w:hAnsi="メイリオ"/>
        </w:rPr>
        <w:fldChar w:fldCharType="end"/>
      </w:r>
      <w:r w:rsidRPr="00116196">
        <w:rPr>
          <w:rFonts w:ascii="メイリオ" w:eastAsia="メイリオ" w:hAnsi="メイリオ" w:hint="eastAsia"/>
        </w:rPr>
        <w:t>」のドキュメントを参照してください。</w:t>
      </w:r>
    </w:p>
    <w:p w14:paraId="06886122" w14:textId="77777777" w:rsidR="00332C11" w:rsidRPr="00116196" w:rsidRDefault="00332C11" w:rsidP="00332C11">
      <w:pPr>
        <w:pStyle w:val="1"/>
        <w:rPr>
          <w:rFonts w:ascii="メイリオ" w:eastAsia="メイリオ" w:hAnsi="メイリオ"/>
        </w:rPr>
      </w:pPr>
      <w:bookmarkStart w:id="40" w:name="_Toc94105461"/>
      <w:r w:rsidRPr="00116196">
        <w:rPr>
          <w:rFonts w:ascii="メイリオ" w:eastAsia="メイリオ" w:hAnsi="メイリオ" w:hint="eastAsia"/>
        </w:rPr>
        <w:lastRenderedPageBreak/>
        <w:t>今後の変更予定</w:t>
      </w:r>
      <w:bookmarkEnd w:id="0"/>
      <w:bookmarkEnd w:id="1"/>
      <w:bookmarkEnd w:id="40"/>
    </w:p>
    <w:p w14:paraId="390317AA" w14:textId="77777777" w:rsidR="00A3672B" w:rsidRPr="00116196" w:rsidRDefault="00A3672B" w:rsidP="00A3672B">
      <w:pPr>
        <w:pStyle w:val="ConcurBodyText"/>
        <w:rPr>
          <w:rFonts w:ascii="メイリオ" w:eastAsia="メイリオ" w:hAnsi="メイリオ"/>
        </w:rPr>
      </w:pPr>
      <w:bookmarkStart w:id="41" w:name="_Hlk92890624"/>
      <w:r w:rsidRPr="00116196">
        <w:rPr>
          <w:rFonts w:ascii="メイリオ" w:eastAsia="メイリオ" w:hAnsi="メイリオ" w:hint="eastAsia"/>
        </w:rPr>
        <w:t>以下の機能と変更は、今後のリリースで提供予定です。ただし実装を延期（あるいは完全に取り消し）する権利は SAP Concur が所有するものとします。</w:t>
      </w:r>
      <w:bookmarkEnd w:id="41"/>
      <w:r w:rsidRPr="00116196">
        <w:rPr>
          <w:rFonts w:ascii="メイリオ" w:eastAsia="メイリオ" w:hAnsi="メイリオ" w:hint="eastAsia"/>
        </w:rPr>
        <w:t xml:space="preserve"> </w:t>
      </w:r>
    </w:p>
    <w:p w14:paraId="46AFA515" w14:textId="77777777" w:rsidR="00276220" w:rsidRPr="00116196" w:rsidRDefault="00276220" w:rsidP="00276220">
      <w:pPr>
        <w:pStyle w:val="21"/>
        <w:rPr>
          <w:rFonts w:ascii="メイリオ" w:eastAsia="メイリオ" w:hAnsi="メイリオ"/>
        </w:rPr>
      </w:pPr>
      <w:bookmarkStart w:id="42" w:name="_Toc46229145"/>
      <w:bookmarkStart w:id="43" w:name="_Hlk523311325"/>
      <w:bookmarkStart w:id="44" w:name="_Toc478727899"/>
      <w:bookmarkStart w:id="45" w:name="_Toc94105462"/>
      <w:r w:rsidRPr="00116196">
        <w:rPr>
          <w:rFonts w:ascii="メイリオ" w:eastAsia="メイリオ" w:hAnsi="メイリオ" w:hint="eastAsia"/>
        </w:rPr>
        <w:t>FAX 機能</w:t>
      </w:r>
      <w:bookmarkEnd w:id="45"/>
    </w:p>
    <w:p w14:paraId="5B5CE5AD" w14:textId="77777777" w:rsidR="00276220" w:rsidRPr="00116196" w:rsidRDefault="00276220" w:rsidP="00276220">
      <w:pPr>
        <w:pStyle w:val="30"/>
        <w:rPr>
          <w:rFonts w:ascii="メイリオ" w:eastAsia="メイリオ" w:hAnsi="メイリオ"/>
        </w:rPr>
      </w:pPr>
      <w:r w:rsidRPr="00116196">
        <w:rPr>
          <w:rFonts w:ascii="メイリオ" w:eastAsia="メイリオ" w:hAnsi="メイリオ" w:hint="eastAsia"/>
        </w:rPr>
        <w:t>** 変更予定 ** FAX 機能の廃止</w:t>
      </w:r>
    </w:p>
    <w:p w14:paraId="15E40FE4" w14:textId="77777777" w:rsidR="00276220" w:rsidRPr="00116196" w:rsidRDefault="00276220" w:rsidP="00276220">
      <w:pPr>
        <w:pStyle w:val="ConcurBodyT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76220" w:rsidRPr="00116196" w14:paraId="63091192" w14:textId="77777777" w:rsidTr="00276220">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694262D6" w14:textId="77777777" w:rsidR="00276220" w:rsidRPr="00116196" w:rsidRDefault="00276220">
            <w:pPr>
              <w:pStyle w:val="ConcurTableHeadCentered8pt"/>
              <w:rPr>
                <w:rFonts w:ascii="メイリオ" w:eastAsia="メイリオ" w:hAnsi="メイリオ"/>
              </w:rPr>
            </w:pPr>
            <w:r w:rsidRPr="00116196">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32D690BF" w14:textId="77777777" w:rsidR="00276220" w:rsidRPr="00116196" w:rsidRDefault="00276220">
            <w:pPr>
              <w:pStyle w:val="ConcurTableHeadCentered8pt"/>
              <w:rPr>
                <w:rFonts w:ascii="メイリオ" w:eastAsia="メイリオ" w:hAnsi="メイリオ"/>
              </w:rPr>
            </w:pPr>
            <w:r w:rsidRPr="00116196">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6C7BC387" w14:textId="77777777" w:rsidR="00276220" w:rsidRPr="00116196" w:rsidRDefault="00276220">
            <w:pPr>
              <w:pStyle w:val="ConcurTableHeadCentered8pt"/>
              <w:rPr>
                <w:rFonts w:ascii="メイリオ" w:eastAsia="メイリオ" w:hAnsi="メイリオ"/>
              </w:rPr>
            </w:pPr>
            <w:r w:rsidRPr="00116196">
              <w:rPr>
                <w:rFonts w:ascii="メイリオ" w:eastAsia="メイリオ" w:hAnsi="メイリオ" w:hint="eastAsia"/>
              </w:rPr>
              <w:t>機能のリリース予定日</w:t>
            </w:r>
          </w:p>
        </w:tc>
      </w:tr>
      <w:tr w:rsidR="00276220" w:rsidRPr="00116196" w14:paraId="3B6A5AF5" w14:textId="77777777" w:rsidTr="00276220">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6DF3EDDF" w14:textId="77777777" w:rsidR="00276220" w:rsidRPr="00116196" w:rsidRDefault="00276220">
            <w:pPr>
              <w:pStyle w:val="ConcurTableText8ptCenter"/>
              <w:keepNext/>
              <w:rPr>
                <w:rFonts w:ascii="メイリオ" w:eastAsia="メイリオ" w:hAnsi="メイリオ"/>
              </w:rPr>
            </w:pPr>
            <w:r w:rsidRPr="00116196">
              <w:rPr>
                <w:rFonts w:ascii="メイリオ" w:eastAsia="メイリオ" w:hAnsi="メイリオ" w:hint="eastAsia"/>
              </w:rPr>
              <w:t>2021 年 11 月</w:t>
            </w:r>
          </w:p>
        </w:tc>
        <w:tc>
          <w:tcPr>
            <w:tcW w:w="3010" w:type="dxa"/>
            <w:tcBorders>
              <w:top w:val="single" w:sz="4" w:space="0" w:color="auto"/>
              <w:left w:val="single" w:sz="4" w:space="0" w:color="auto"/>
              <w:bottom w:val="single" w:sz="4" w:space="0" w:color="auto"/>
              <w:right w:val="single" w:sz="4" w:space="0" w:color="auto"/>
            </w:tcBorders>
            <w:vAlign w:val="center"/>
            <w:hideMark/>
          </w:tcPr>
          <w:p w14:paraId="41F96A10" w14:textId="77777777" w:rsidR="00972132" w:rsidRPr="00116196" w:rsidRDefault="00972132" w:rsidP="00972132">
            <w:pPr>
              <w:pStyle w:val="ConcurTableText8ptCenter"/>
              <w:keepNext/>
              <w:rPr>
                <w:rFonts w:ascii="メイリオ" w:eastAsia="メイリオ" w:hAnsi="メイリオ"/>
              </w:rPr>
            </w:pPr>
            <w:r w:rsidRPr="00116196">
              <w:rPr>
                <w:rFonts w:ascii="メイリオ" w:eastAsia="メイリオ" w:hAnsi="メイリオ" w:hint="eastAsia"/>
                <w:highlight w:val="yellow"/>
              </w:rPr>
              <w:t>2022 年 1 月 14 日</w:t>
            </w:r>
          </w:p>
        </w:tc>
        <w:tc>
          <w:tcPr>
            <w:tcW w:w="3013" w:type="dxa"/>
            <w:tcBorders>
              <w:top w:val="single" w:sz="4" w:space="0" w:color="auto"/>
              <w:left w:val="single" w:sz="4" w:space="0" w:color="auto"/>
              <w:bottom w:val="single" w:sz="4" w:space="0" w:color="auto"/>
              <w:right w:val="single" w:sz="4" w:space="0" w:color="auto"/>
            </w:tcBorders>
            <w:vAlign w:val="center"/>
            <w:hideMark/>
          </w:tcPr>
          <w:p w14:paraId="1866D0F1" w14:textId="77777777" w:rsidR="00276220" w:rsidRPr="00116196" w:rsidRDefault="00972132">
            <w:pPr>
              <w:pStyle w:val="ConcurTableText8ptCenter"/>
              <w:keepNext/>
              <w:rPr>
                <w:rFonts w:ascii="メイリオ" w:eastAsia="メイリオ" w:hAnsi="メイリオ"/>
              </w:rPr>
            </w:pPr>
            <w:r w:rsidRPr="00116196">
              <w:rPr>
                <w:rFonts w:ascii="メイリオ" w:eastAsia="メイリオ" w:hAnsi="メイリオ" w:hint="eastAsia"/>
                <w:highlight w:val="yellow"/>
              </w:rPr>
              <w:t>2022 年 10 月 1 日</w:t>
            </w:r>
          </w:p>
        </w:tc>
      </w:tr>
      <w:tr w:rsidR="00276220" w:rsidRPr="00116196" w14:paraId="28EE653A" w14:textId="77777777" w:rsidTr="00276220">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7A3045B0" w14:textId="77777777" w:rsidR="00276220" w:rsidRPr="00116196" w:rsidRDefault="00276220">
            <w:pPr>
              <w:pStyle w:val="ConcurTableText8ptCenter"/>
              <w:keepNext/>
              <w:rPr>
                <w:rFonts w:ascii="メイリオ" w:eastAsia="メイリオ" w:hAnsi="メイリオ"/>
              </w:rPr>
            </w:pPr>
            <w:r w:rsidRPr="00116196">
              <w:rPr>
                <w:rFonts w:ascii="メイリオ" w:eastAsia="メイリオ" w:hAnsi="メイリオ" w:hint="eastAsia"/>
              </w:rPr>
              <w:t>このリリース ノートでは、前回の月次リリース以降の変更を</w:t>
            </w:r>
            <w:r w:rsidRPr="00116196">
              <w:rPr>
                <w:rFonts w:ascii="メイリオ" w:eastAsia="メイリオ" w:hAnsi="メイリオ" w:hint="eastAsia"/>
                <w:highlight w:val="yellow"/>
              </w:rPr>
              <w:t>黄色</w:t>
            </w:r>
            <w:r w:rsidRPr="00116196">
              <w:rPr>
                <w:rFonts w:ascii="メイリオ" w:eastAsia="メイリオ" w:hAnsi="メイリオ" w:hint="eastAsia"/>
              </w:rPr>
              <w:t>で強調表示しています。</w:t>
            </w:r>
          </w:p>
        </w:tc>
      </w:tr>
    </w:tbl>
    <w:p w14:paraId="5CAE3850" w14:textId="77777777" w:rsidR="007356B2" w:rsidRPr="00116196" w:rsidRDefault="007356B2" w:rsidP="007356B2">
      <w:pPr>
        <w:pStyle w:val="ConcurBodyText"/>
        <w:rPr>
          <w:rFonts w:ascii="メイリオ" w:eastAsia="メイリオ" w:hAnsi="メイリオ"/>
          <w:b/>
          <w:bCs/>
        </w:rPr>
      </w:pPr>
      <w:r w:rsidRPr="00116196">
        <w:rPr>
          <w:rFonts w:ascii="メイリオ" w:eastAsia="メイリオ" w:hAnsi="メイリオ" w:hint="eastAsia"/>
          <w:b/>
        </w:rPr>
        <w:t>対象製品:</w:t>
      </w:r>
    </w:p>
    <w:p w14:paraId="22B33187" w14:textId="77777777" w:rsidR="007356B2" w:rsidRPr="00116196" w:rsidRDefault="007356B2" w:rsidP="007356B2">
      <w:pPr>
        <w:pStyle w:val="ApplicableProducts"/>
        <w:rPr>
          <w:rFonts w:ascii="メイリオ" w:eastAsia="メイリオ" w:hAnsi="メイリオ"/>
        </w:rPr>
      </w:pPr>
      <w:bookmarkStart w:id="46" w:name="_Toc94105463"/>
      <w:r w:rsidRPr="00116196">
        <w:rPr>
          <w:rFonts w:ascii="メイリオ" w:eastAsia="メイリオ" w:hAnsi="メイリオ" w:hint="eastAsia"/>
        </w:rPr>
        <w:t>Expense、Invoice | Professional &amp; Standard</w:t>
      </w:r>
      <w:bookmarkEnd w:id="46"/>
    </w:p>
    <w:p w14:paraId="4F7FC110" w14:textId="77777777" w:rsidR="00276220" w:rsidRPr="00116196" w:rsidRDefault="00276220" w:rsidP="00276220">
      <w:pPr>
        <w:pStyle w:val="41"/>
        <w:rPr>
          <w:rFonts w:ascii="メイリオ" w:eastAsia="メイリオ" w:hAnsi="メイリオ"/>
          <w:i w:val="0"/>
        </w:rPr>
      </w:pPr>
      <w:r w:rsidRPr="00116196">
        <w:rPr>
          <w:rFonts w:ascii="メイリオ" w:eastAsia="メイリオ" w:hAnsi="メイリオ" w:hint="eastAsia"/>
          <w:i w:val="0"/>
        </w:rPr>
        <w:t>概要</w:t>
      </w:r>
    </w:p>
    <w:p w14:paraId="731E656A" w14:textId="77777777" w:rsidR="00276220" w:rsidRPr="00116196" w:rsidRDefault="00972132" w:rsidP="00276220">
      <w:pPr>
        <w:pStyle w:val="ConcurBodyText"/>
        <w:rPr>
          <w:rFonts w:ascii="メイリオ" w:eastAsia="メイリオ" w:hAnsi="メイリオ"/>
        </w:rPr>
      </w:pPr>
      <w:r w:rsidRPr="00116196">
        <w:rPr>
          <w:rFonts w:ascii="メイリオ" w:eastAsia="メイリオ" w:hAnsi="メイリオ" w:hint="eastAsia"/>
          <w:highlight w:val="yellow"/>
        </w:rPr>
        <w:t>2022 年 10 月 1 日に、Concur Fax 機能は廃止されます。</w:t>
      </w:r>
    </w:p>
    <w:p w14:paraId="70259535" w14:textId="77777777" w:rsidR="00093983" w:rsidRPr="00116196" w:rsidRDefault="00093983" w:rsidP="00093983">
      <w:pPr>
        <w:pStyle w:val="ConcurNote"/>
        <w:rPr>
          <w:rFonts w:ascii="メイリオ" w:eastAsia="メイリオ" w:hAnsi="メイリオ"/>
        </w:rPr>
      </w:pPr>
      <w:bookmarkStart w:id="47" w:name="_Hlk86919337"/>
      <w:r w:rsidRPr="00116196">
        <w:rPr>
          <w:rFonts w:ascii="メイリオ" w:eastAsia="メイリオ" w:hAnsi="メイリオ" w:hint="eastAsia"/>
        </w:rPr>
        <w:t>Fax 機能は 2020 年に廃止されました。2020 年 7 月 15 日以降に導入したお客様はこの機能にアクセスできません。アクセスできるお客様の内、定期的にこの機能を使用するお客様はごくわずかであり、使用するお客様のなかでも使用頻度は着実に減少してきています。</w:t>
      </w:r>
    </w:p>
    <w:bookmarkEnd w:id="47"/>
    <w:p w14:paraId="6CD9FC46" w14:textId="77777777" w:rsidR="00276220" w:rsidRPr="00116196" w:rsidRDefault="00276220" w:rsidP="00276220">
      <w:pPr>
        <w:pStyle w:val="50"/>
        <w:rPr>
          <w:rFonts w:ascii="メイリオ" w:eastAsia="メイリオ" w:hAnsi="メイリオ"/>
        </w:rPr>
      </w:pPr>
      <w:r w:rsidRPr="00116196">
        <w:rPr>
          <w:rFonts w:ascii="メイリオ" w:eastAsia="メイリオ" w:hAnsi="メイリオ" w:hint="eastAsia"/>
        </w:rPr>
        <w:t>業務目的とユーザーへの利点</w:t>
      </w:r>
    </w:p>
    <w:p w14:paraId="01B00A89" w14:textId="77777777" w:rsidR="00276220" w:rsidRPr="00116196" w:rsidRDefault="00276220" w:rsidP="00276220">
      <w:pPr>
        <w:pStyle w:val="ConcurBodyText"/>
        <w:rPr>
          <w:rFonts w:ascii="メイリオ" w:eastAsia="メイリオ" w:hAnsi="メイリオ"/>
        </w:rPr>
      </w:pPr>
      <w:r w:rsidRPr="00116196">
        <w:rPr>
          <w:rFonts w:ascii="メイリオ" w:eastAsia="メイリオ" w:hAnsi="メイリオ" w:hint="eastAsia"/>
        </w:rPr>
        <w:t xml:space="preserve">Fax 機能の削除により、SAP Concur ソリューションのセキュリティ、パフォーマンス、および拡張性が向上します。 </w:t>
      </w:r>
    </w:p>
    <w:p w14:paraId="5990DC0C" w14:textId="77777777" w:rsidR="00276220" w:rsidRPr="00116196" w:rsidRDefault="00276220" w:rsidP="00276220">
      <w:pPr>
        <w:pStyle w:val="ConcurBodyText"/>
        <w:rPr>
          <w:rFonts w:ascii="メイリオ" w:eastAsia="メイリオ" w:hAnsi="メイリオ"/>
        </w:rPr>
      </w:pPr>
      <w:r w:rsidRPr="00116196">
        <w:rPr>
          <w:rFonts w:ascii="メイリオ" w:eastAsia="メイリオ" w:hAnsi="メイリオ" w:hint="eastAsia"/>
        </w:rPr>
        <w:lastRenderedPageBreak/>
        <w:t>また、Concur Fax 機能がファイルを添付するのは経費や請求書のヘッダー レベルに限られています。結果として、Fax 機能を使用するお客様の場合、行項目レベルのイメージや添付ファイルのみに適用される最新のイノベーションを利用することができません。</w:t>
      </w:r>
    </w:p>
    <w:p w14:paraId="25568DA2" w14:textId="77777777" w:rsidR="00276220" w:rsidRPr="00116196" w:rsidRDefault="00276220" w:rsidP="00276220">
      <w:pPr>
        <w:pStyle w:val="41"/>
        <w:rPr>
          <w:rFonts w:ascii="メイリオ" w:eastAsia="メイリオ" w:hAnsi="メイリオ"/>
          <w:i w:val="0"/>
        </w:rPr>
      </w:pPr>
      <w:r w:rsidRPr="00116196">
        <w:rPr>
          <w:rFonts w:ascii="メイリオ" w:eastAsia="メイリオ" w:hAnsi="メイリオ" w:hint="eastAsia"/>
          <w:i w:val="0"/>
        </w:rPr>
        <w:t>ユーザーへの表示</w:t>
      </w:r>
    </w:p>
    <w:p w14:paraId="04843F18" w14:textId="77777777" w:rsidR="00276220" w:rsidRPr="00116196" w:rsidRDefault="00276220" w:rsidP="00276220">
      <w:pPr>
        <w:pStyle w:val="ConcurBodyText"/>
        <w:rPr>
          <w:rFonts w:ascii="メイリオ" w:eastAsia="メイリオ" w:hAnsi="メイリオ"/>
        </w:rPr>
      </w:pPr>
      <w:r w:rsidRPr="00116196">
        <w:rPr>
          <w:rFonts w:ascii="メイリオ" w:eastAsia="メイリオ" w:hAnsi="メイリオ" w:hint="eastAsia"/>
        </w:rPr>
        <w:t>Concur Expense や Concur Invoice で送信票を印刷するオプションが表示されなくなるほか、経費や請求書に添付するためにイメージを SAP Concur に Fax する機能がなくなります。</w:t>
      </w:r>
    </w:p>
    <w:p w14:paraId="60753AE2" w14:textId="77777777" w:rsidR="00276220" w:rsidRPr="00116196" w:rsidRDefault="00276220" w:rsidP="00276220">
      <w:pPr>
        <w:pStyle w:val="41"/>
        <w:rPr>
          <w:rFonts w:ascii="メイリオ" w:eastAsia="メイリオ" w:hAnsi="メイリオ"/>
          <w:i w:val="0"/>
        </w:rPr>
      </w:pPr>
      <w:r w:rsidRPr="00116196">
        <w:rPr>
          <w:rFonts w:ascii="メイリオ" w:eastAsia="メイリオ" w:hAnsi="メイリオ" w:hint="eastAsia"/>
          <w:i w:val="0"/>
        </w:rPr>
        <w:t>設定とアクティブ化</w:t>
      </w:r>
    </w:p>
    <w:p w14:paraId="0C60CEAA" w14:textId="77777777" w:rsidR="00276220" w:rsidRPr="00116196" w:rsidRDefault="00276220" w:rsidP="00276220">
      <w:pPr>
        <w:pStyle w:val="ConcurBodyText"/>
        <w:rPr>
          <w:rFonts w:ascii="メイリオ" w:eastAsia="メイリオ" w:hAnsi="メイリオ"/>
        </w:rPr>
      </w:pPr>
      <w:r w:rsidRPr="00116196">
        <w:rPr>
          <w:rFonts w:ascii="メイリオ" w:eastAsia="メイリオ" w:hAnsi="メイリオ" w:hint="eastAsia"/>
        </w:rPr>
        <w:t xml:space="preserve">この変更は自動的に実施されます。設定は必要ありません。 </w:t>
      </w:r>
    </w:p>
    <w:p w14:paraId="78E50C12" w14:textId="77777777" w:rsidR="00276220" w:rsidRPr="00116196" w:rsidRDefault="00276220" w:rsidP="00276220">
      <w:pPr>
        <w:pStyle w:val="ConcurBodyText"/>
        <w:rPr>
          <w:rFonts w:ascii="メイリオ" w:eastAsia="メイリオ" w:hAnsi="メイリオ"/>
        </w:rPr>
      </w:pPr>
      <w:r w:rsidRPr="00116196">
        <w:rPr>
          <w:rFonts w:ascii="メイリオ" w:eastAsia="メイリオ" w:hAnsi="メイリオ" w:hint="eastAsia"/>
        </w:rPr>
        <w:t>この変更に関する追加情報は、今後数ヶ月間に渡って公開される予定です。</w:t>
      </w:r>
    </w:p>
    <w:p w14:paraId="060D1736" w14:textId="77777777" w:rsidR="00312C96" w:rsidRPr="00116196" w:rsidRDefault="00312C96" w:rsidP="007A76A7">
      <w:pPr>
        <w:pStyle w:val="21"/>
        <w:rPr>
          <w:rFonts w:ascii="メイリオ" w:eastAsia="メイリオ" w:hAnsi="メイリオ"/>
        </w:rPr>
      </w:pPr>
      <w:bookmarkStart w:id="48" w:name="_Toc79737887"/>
      <w:bookmarkStart w:id="49" w:name="_Toc94105464"/>
      <w:bookmarkEnd w:id="42"/>
      <w:r w:rsidRPr="00116196">
        <w:rPr>
          <w:rFonts w:ascii="メイリオ" w:eastAsia="メイリオ" w:hAnsi="メイリオ" w:hint="eastAsia"/>
        </w:rPr>
        <w:t>製品設定</w:t>
      </w:r>
      <w:bookmarkEnd w:id="49"/>
    </w:p>
    <w:p w14:paraId="3F403215" w14:textId="77777777" w:rsidR="00312C96" w:rsidRPr="00116196" w:rsidRDefault="00312C96" w:rsidP="00312C96">
      <w:pPr>
        <w:pStyle w:val="30"/>
        <w:rPr>
          <w:rFonts w:ascii="メイリオ" w:eastAsia="メイリオ" w:hAnsi="メイリオ"/>
        </w:rPr>
      </w:pPr>
      <w:r w:rsidRPr="00116196">
        <w:rPr>
          <w:rFonts w:ascii="メイリオ" w:eastAsia="メイリオ" w:hAnsi="メイリオ" w:hint="eastAsia"/>
        </w:rPr>
        <w:t>** 変更予定 ** 詳細表示と基本表示を [製品設定] に追加</w:t>
      </w:r>
    </w:p>
    <w:p w14:paraId="1CCE23B3" w14:textId="77777777" w:rsidR="00312C96" w:rsidRPr="00116196" w:rsidRDefault="00312C96" w:rsidP="002D4D48">
      <w:pPr>
        <w:pStyle w:val="ConcurBodyT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D4D48" w:rsidRPr="00116196" w14:paraId="43F2AA41" w14:textId="77777777" w:rsidTr="00312C96">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2B3C5C3A" w14:textId="77777777" w:rsidR="002D4D48" w:rsidRPr="00116196" w:rsidRDefault="002D4D48" w:rsidP="002D4D48">
            <w:pPr>
              <w:pStyle w:val="ConcurTableHeadCentered"/>
              <w:rPr>
                <w:rFonts w:ascii="メイリオ" w:eastAsia="メイリオ" w:hAnsi="メイリオ"/>
                <w:sz w:val="16"/>
                <w:szCs w:val="16"/>
              </w:rPr>
            </w:pPr>
            <w:r w:rsidRPr="00116196">
              <w:rPr>
                <w:rFonts w:ascii="メイリオ" w:eastAsia="メイリオ" w:hAnsi="メイリオ" w:hint="eastAsia"/>
                <w:sz w:val="16"/>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5AADA83" w14:textId="77777777" w:rsidR="002D4D48" w:rsidRPr="00116196" w:rsidRDefault="002D4D48" w:rsidP="002D4D48">
            <w:pPr>
              <w:pStyle w:val="ConcurTableHeadCentered"/>
              <w:rPr>
                <w:rFonts w:ascii="メイリオ" w:eastAsia="メイリオ" w:hAnsi="メイリオ"/>
                <w:sz w:val="16"/>
                <w:szCs w:val="16"/>
              </w:rPr>
            </w:pPr>
            <w:r w:rsidRPr="00116196">
              <w:rPr>
                <w:rFonts w:ascii="メイリオ" w:eastAsia="メイリオ" w:hAnsi="メイリオ" w:hint="eastAsia"/>
                <w:sz w:val="16"/>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468DAB55" w14:textId="77777777" w:rsidR="002D4D48" w:rsidRPr="00116196" w:rsidRDefault="002D4D48" w:rsidP="002D4D48">
            <w:pPr>
              <w:pStyle w:val="ConcurTableHeadCentered"/>
              <w:rPr>
                <w:rFonts w:ascii="メイリオ" w:eastAsia="メイリオ" w:hAnsi="メイリオ"/>
                <w:sz w:val="16"/>
                <w:szCs w:val="16"/>
              </w:rPr>
            </w:pPr>
            <w:r w:rsidRPr="00116196">
              <w:rPr>
                <w:rFonts w:ascii="メイリオ" w:eastAsia="メイリオ" w:hAnsi="メイリオ" w:hint="eastAsia"/>
                <w:sz w:val="16"/>
              </w:rPr>
              <w:t>機能のリリース予定日</w:t>
            </w:r>
          </w:p>
        </w:tc>
      </w:tr>
      <w:tr w:rsidR="00312C96" w:rsidRPr="00116196" w14:paraId="1D76FA76" w14:textId="77777777" w:rsidTr="00312C96">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4F7A594D" w14:textId="77777777" w:rsidR="00312C96" w:rsidRPr="00116196" w:rsidRDefault="00312C96" w:rsidP="002D4D48">
            <w:pPr>
              <w:pStyle w:val="ConcurTableText8pt0"/>
              <w:spacing w:before="20" w:after="20"/>
              <w:jc w:val="center"/>
              <w:rPr>
                <w:rFonts w:ascii="メイリオ" w:eastAsia="メイリオ" w:hAnsi="メイリオ"/>
              </w:rPr>
            </w:pPr>
            <w:r w:rsidRPr="00116196">
              <w:rPr>
                <w:rFonts w:ascii="メイリオ" w:eastAsia="メイリオ" w:hAnsi="メイリオ" w:hint="eastAsia"/>
              </w:rPr>
              <w:t>2022 年 1 月 21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3C0C913" w14:textId="77777777" w:rsidR="00312C96" w:rsidRPr="00116196" w:rsidRDefault="00312C96" w:rsidP="002D4D48">
            <w:pPr>
              <w:pStyle w:val="ConcurTableText8pt0"/>
              <w:spacing w:before="20" w:after="20"/>
              <w:jc w:val="center"/>
              <w:rPr>
                <w:rFonts w:ascii="メイリオ" w:eastAsia="メイリオ" w:hAnsi="メイリオ"/>
              </w:rPr>
            </w:pPr>
            <w:r w:rsidRPr="00116196">
              <w:rPr>
                <w:rFonts w:ascii="メイリオ" w:eastAsia="メイリオ" w:hAnsi="メイリオ" w:hint="eastAsia"/>
              </w:rP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5EE992C" w14:textId="77777777" w:rsidR="00312C96" w:rsidRPr="00116196" w:rsidRDefault="00312C96" w:rsidP="002D4D48">
            <w:pPr>
              <w:pStyle w:val="ConcurTableText8pt0"/>
              <w:spacing w:before="20" w:after="20"/>
              <w:jc w:val="center"/>
              <w:rPr>
                <w:rFonts w:ascii="メイリオ" w:eastAsia="メイリオ" w:hAnsi="メイリオ"/>
              </w:rPr>
            </w:pPr>
            <w:r w:rsidRPr="00116196">
              <w:rPr>
                <w:rFonts w:ascii="メイリオ" w:eastAsia="メイリオ" w:hAnsi="メイリオ" w:hint="eastAsia"/>
              </w:rPr>
              <w:t>2022 年 2 月</w:t>
            </w:r>
          </w:p>
        </w:tc>
      </w:tr>
      <w:tr w:rsidR="00312C96" w:rsidRPr="00116196" w14:paraId="7B5D6F94" w14:textId="77777777" w:rsidTr="00312C96">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87353A9" w14:textId="77777777" w:rsidR="00312C96" w:rsidRPr="00116196" w:rsidRDefault="00312C96" w:rsidP="002D4D48">
            <w:pPr>
              <w:pStyle w:val="ConcurTableText8pt0"/>
              <w:spacing w:before="20" w:after="20"/>
              <w:jc w:val="center"/>
              <w:rPr>
                <w:rFonts w:ascii="メイリオ" w:eastAsia="メイリオ" w:hAnsi="メイリオ"/>
              </w:rPr>
            </w:pPr>
            <w:r w:rsidRPr="00116196">
              <w:rPr>
                <w:rFonts w:ascii="メイリオ" w:eastAsia="メイリオ" w:hAnsi="メイリオ" w:hint="eastAsia"/>
              </w:rPr>
              <w:t>このリリース ノートでは、前回の月次リリース以降の変更を</w:t>
            </w:r>
            <w:r w:rsidRPr="00116196">
              <w:rPr>
                <w:rFonts w:ascii="メイリオ" w:eastAsia="メイリオ" w:hAnsi="メイリオ" w:hint="eastAsia"/>
                <w:highlight w:val="yellow"/>
              </w:rPr>
              <w:t>黄色</w:t>
            </w:r>
            <w:r w:rsidRPr="00116196">
              <w:rPr>
                <w:rFonts w:ascii="メイリオ" w:eastAsia="メイリオ" w:hAnsi="メイリオ" w:hint="eastAsia"/>
              </w:rPr>
              <w:t>で強調表示しています。</w:t>
            </w:r>
          </w:p>
        </w:tc>
      </w:tr>
    </w:tbl>
    <w:p w14:paraId="4A8E8444" w14:textId="77777777" w:rsidR="00312C96" w:rsidRPr="00116196" w:rsidRDefault="00312C96" w:rsidP="002D4D48">
      <w:pPr>
        <w:pStyle w:val="ConcurBodyText"/>
        <w:rPr>
          <w:rFonts w:ascii="メイリオ" w:eastAsia="メイリオ" w:hAnsi="メイリオ"/>
          <w:b/>
          <w:bCs/>
        </w:rPr>
      </w:pPr>
      <w:r w:rsidRPr="00116196">
        <w:rPr>
          <w:rFonts w:ascii="メイリオ" w:eastAsia="メイリオ" w:hAnsi="メイリオ" w:hint="eastAsia"/>
          <w:b/>
        </w:rPr>
        <w:t>対象製品:</w:t>
      </w:r>
    </w:p>
    <w:p w14:paraId="5874F626" w14:textId="77777777" w:rsidR="00312C96" w:rsidRPr="00116196" w:rsidRDefault="00312C96" w:rsidP="00312C96">
      <w:pPr>
        <w:pStyle w:val="ApplicableProducts"/>
        <w:rPr>
          <w:rFonts w:ascii="メイリオ" w:eastAsia="メイリオ" w:hAnsi="メイリオ"/>
        </w:rPr>
      </w:pPr>
      <w:bookmarkStart w:id="50" w:name="_Toc94105465"/>
      <w:r w:rsidRPr="00116196">
        <w:rPr>
          <w:rFonts w:ascii="メイリオ" w:eastAsia="メイリオ" w:hAnsi="メイリオ" w:hint="eastAsia"/>
        </w:rPr>
        <w:t>Expense、Invoice、Request | Standard</w:t>
      </w:r>
      <w:bookmarkEnd w:id="50"/>
    </w:p>
    <w:p w14:paraId="1A13FAA8" w14:textId="77777777" w:rsidR="00312C96" w:rsidRPr="00116196" w:rsidRDefault="00312C96" w:rsidP="00312C96">
      <w:pPr>
        <w:pStyle w:val="41"/>
        <w:rPr>
          <w:rFonts w:ascii="メイリオ" w:eastAsia="メイリオ" w:hAnsi="メイリオ"/>
          <w:i w:val="0"/>
        </w:rPr>
      </w:pPr>
      <w:r w:rsidRPr="00116196">
        <w:rPr>
          <w:rFonts w:ascii="メイリオ" w:eastAsia="メイリオ" w:hAnsi="メイリオ" w:hint="eastAsia"/>
          <w:i w:val="0"/>
        </w:rPr>
        <w:t>概要</w:t>
      </w:r>
    </w:p>
    <w:p w14:paraId="0B83B343" w14:textId="77777777" w:rsidR="00312C96" w:rsidRPr="00116196" w:rsidRDefault="00312C96" w:rsidP="00312C96">
      <w:pPr>
        <w:pStyle w:val="ConcurBodyText"/>
        <w:rPr>
          <w:rFonts w:ascii="メイリオ" w:eastAsia="メイリオ" w:hAnsi="メイリオ"/>
        </w:rPr>
      </w:pPr>
      <w:r w:rsidRPr="00116196">
        <w:rPr>
          <w:rFonts w:ascii="メイリオ" w:eastAsia="メイリオ" w:hAnsi="メイリオ" w:hint="eastAsia"/>
        </w:rPr>
        <w:t>SAP Concur は [製品設定] で基本表示と詳細表示を切り替える機能を追加する予定です。</w:t>
      </w:r>
    </w:p>
    <w:p w14:paraId="5680B59B" w14:textId="77777777" w:rsidR="00312C96" w:rsidRPr="00116196" w:rsidRDefault="00312C96" w:rsidP="00312C96">
      <w:pPr>
        <w:pStyle w:val="ConcurBodyText"/>
        <w:rPr>
          <w:rFonts w:ascii="メイリオ" w:eastAsia="メイリオ" w:hAnsi="メイリオ"/>
          <w:b/>
          <w:bCs/>
        </w:rPr>
      </w:pPr>
      <w:r w:rsidRPr="00116196">
        <w:rPr>
          <w:rFonts w:ascii="メイリオ" w:eastAsia="メイリオ" w:hAnsi="メイリオ" w:hint="eastAsia"/>
        </w:rPr>
        <w:t>この変更前は、[製品設定] で基本設定と詳細設定を切り替えるには、SAP Concur の社内管理者のサポートが必要でした。</w:t>
      </w:r>
    </w:p>
    <w:p w14:paraId="22C3D1DA" w14:textId="77777777" w:rsidR="00312C96" w:rsidRPr="00116196" w:rsidRDefault="00312C96" w:rsidP="00312C96">
      <w:pPr>
        <w:pStyle w:val="50"/>
        <w:rPr>
          <w:rFonts w:ascii="メイリオ" w:eastAsia="メイリオ" w:hAnsi="メイリオ"/>
        </w:rPr>
      </w:pPr>
      <w:r w:rsidRPr="00116196">
        <w:rPr>
          <w:rFonts w:ascii="メイリオ" w:eastAsia="メイリオ" w:hAnsi="メイリオ" w:hint="eastAsia"/>
        </w:rPr>
        <w:lastRenderedPageBreak/>
        <w:t>業務目的とユーザーへの利点</w:t>
      </w:r>
    </w:p>
    <w:p w14:paraId="4D566A2B" w14:textId="77777777" w:rsidR="00312C96" w:rsidRPr="00116196" w:rsidRDefault="00312C96" w:rsidP="002D4D48">
      <w:pPr>
        <w:pStyle w:val="ConcurBodyText"/>
        <w:rPr>
          <w:rFonts w:ascii="メイリオ" w:eastAsia="メイリオ" w:hAnsi="メイリオ"/>
        </w:rPr>
      </w:pPr>
      <w:r w:rsidRPr="00116196">
        <w:rPr>
          <w:rFonts w:ascii="メイリオ" w:eastAsia="メイリオ" w:hAnsi="メイリオ" w:hint="eastAsia"/>
        </w:rPr>
        <w:t xml:space="preserve">この変更により、お客様の管理者は SAP Concur の担当者のサポートを必要とせずに詳細設定を表示したり、非表示にしたりすることができます。 </w:t>
      </w:r>
    </w:p>
    <w:p w14:paraId="0733C286" w14:textId="77777777" w:rsidR="00312C96" w:rsidRPr="00116196" w:rsidRDefault="00312C96" w:rsidP="00312C96">
      <w:pPr>
        <w:pStyle w:val="41"/>
        <w:rPr>
          <w:rFonts w:ascii="メイリオ" w:eastAsia="メイリオ" w:hAnsi="メイリオ"/>
          <w:i w:val="0"/>
        </w:rPr>
      </w:pPr>
      <w:r w:rsidRPr="00116196">
        <w:rPr>
          <w:rFonts w:ascii="メイリオ" w:eastAsia="メイリオ" w:hAnsi="メイリオ" w:hint="eastAsia"/>
          <w:i w:val="0"/>
        </w:rPr>
        <w:t>管理者への表示</w:t>
      </w:r>
    </w:p>
    <w:p w14:paraId="67BA4C6B" w14:textId="77777777" w:rsidR="00312C96" w:rsidRPr="00116196" w:rsidRDefault="00312C96" w:rsidP="00312C96">
      <w:pPr>
        <w:pStyle w:val="ConcurBodyText"/>
        <w:rPr>
          <w:rFonts w:ascii="メイリオ" w:eastAsia="メイリオ" w:hAnsi="メイリオ"/>
        </w:rPr>
      </w:pPr>
      <w:r w:rsidRPr="00116196">
        <w:rPr>
          <w:rFonts w:ascii="メイリオ" w:eastAsia="メイリオ" w:hAnsi="メイリオ" w:hint="eastAsia"/>
        </w:rPr>
        <w:t xml:space="preserve">既定では、基本タイルのみが </w:t>
      </w:r>
      <w:r w:rsidRPr="00116196">
        <w:rPr>
          <w:rFonts w:ascii="メイリオ" w:eastAsia="メイリオ" w:hAnsi="メイリオ" w:hint="eastAsia"/>
          <w:b/>
        </w:rPr>
        <w:t>[製品設定]</w:t>
      </w:r>
      <w:r w:rsidRPr="00116196">
        <w:rPr>
          <w:rFonts w:ascii="メイリオ" w:eastAsia="メイリオ" w:hAnsi="メイリオ" w:hint="eastAsia"/>
        </w:rPr>
        <w:t xml:space="preserve"> ページに表示されます。管理者が [製品設定] に移動すると、基本タイルが表示され、[製品設定] の </w:t>
      </w:r>
      <w:r w:rsidRPr="00116196">
        <w:rPr>
          <w:rFonts w:ascii="メイリオ" w:eastAsia="メイリオ" w:hAnsi="メイリオ" w:hint="eastAsia"/>
          <w:b/>
        </w:rPr>
        <w:t>[製品]</w:t>
      </w:r>
      <w:r w:rsidRPr="00116196">
        <w:rPr>
          <w:rFonts w:ascii="メイリオ" w:eastAsia="メイリオ" w:hAnsi="メイリオ" w:hint="eastAsia"/>
        </w:rPr>
        <w:t xml:space="preserve"> メニューの下には </w:t>
      </w:r>
      <w:r w:rsidRPr="00116196">
        <w:rPr>
          <w:rFonts w:ascii="メイリオ" w:eastAsia="メイリオ" w:hAnsi="メイリオ" w:hint="eastAsia"/>
          <w:b/>
        </w:rPr>
        <w:t>[詳細設定を表示]</w:t>
      </w:r>
      <w:r w:rsidRPr="00116196">
        <w:rPr>
          <w:rFonts w:ascii="メイリオ" w:eastAsia="メイリオ" w:hAnsi="メイリオ" w:hint="eastAsia"/>
        </w:rPr>
        <w:t xml:space="preserve"> リンクが表示されます。</w:t>
      </w:r>
    </w:p>
    <w:p w14:paraId="7112987C" w14:textId="77777777" w:rsidR="00312C96" w:rsidRPr="00116196" w:rsidRDefault="00312C96" w:rsidP="00312C96">
      <w:pPr>
        <w:pStyle w:val="ConcurBodyText"/>
        <w:rPr>
          <w:rFonts w:ascii="メイリオ" w:eastAsia="メイリオ" w:hAnsi="メイリオ"/>
        </w:rPr>
      </w:pPr>
      <w:r w:rsidRPr="00116196">
        <w:rPr>
          <w:rFonts w:ascii="メイリオ" w:eastAsia="メイリオ" w:hAnsi="メイリオ" w:hint="eastAsia"/>
          <w:noProof/>
        </w:rPr>
        <w:drawing>
          <wp:inline distT="0" distB="0" distL="0" distR="0" wp14:anchorId="401600E9" wp14:editId="272DB533">
            <wp:extent cx="5029200" cy="16093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29200" cy="1609344"/>
                    </a:xfrm>
                    <a:prstGeom prst="rect">
                      <a:avLst/>
                    </a:prstGeom>
                  </pic:spPr>
                </pic:pic>
              </a:graphicData>
            </a:graphic>
          </wp:inline>
        </w:drawing>
      </w:r>
    </w:p>
    <w:p w14:paraId="7170B14C" w14:textId="77777777" w:rsidR="00312C96" w:rsidRPr="00116196" w:rsidRDefault="00312C96" w:rsidP="00312C96">
      <w:pPr>
        <w:pStyle w:val="ConcurBodyText"/>
        <w:rPr>
          <w:rFonts w:ascii="メイリオ" w:eastAsia="メイリオ" w:hAnsi="メイリオ"/>
        </w:rPr>
      </w:pPr>
      <w:r w:rsidRPr="00116196">
        <w:rPr>
          <w:rFonts w:ascii="メイリオ" w:eastAsia="メイリオ" w:hAnsi="メイリオ" w:hint="eastAsia"/>
          <w:b/>
        </w:rPr>
        <w:t>[詳細設定を表示]</w:t>
      </w:r>
      <w:r w:rsidRPr="00116196">
        <w:rPr>
          <w:rFonts w:ascii="メイリオ" w:eastAsia="メイリオ" w:hAnsi="メイリオ" w:hint="eastAsia"/>
        </w:rPr>
        <w:t xml:space="preserve"> をクリックすると、詳細タイルが </w:t>
      </w:r>
      <w:r w:rsidRPr="00116196">
        <w:rPr>
          <w:rFonts w:ascii="メイリオ" w:eastAsia="メイリオ" w:hAnsi="メイリオ" w:hint="eastAsia"/>
          <w:b/>
        </w:rPr>
        <w:t>[製品設定]</w:t>
      </w:r>
      <w:r w:rsidRPr="00116196">
        <w:rPr>
          <w:rFonts w:ascii="メイリオ" w:eastAsia="メイリオ" w:hAnsi="メイリオ" w:hint="eastAsia"/>
        </w:rPr>
        <w:t xml:space="preserve"> ページに表示され、</w:t>
      </w:r>
      <w:r w:rsidRPr="00116196">
        <w:rPr>
          <w:rFonts w:ascii="メイリオ" w:eastAsia="メイリオ" w:hAnsi="メイリオ" w:hint="eastAsia"/>
          <w:b/>
        </w:rPr>
        <w:t>[製品]</w:t>
      </w:r>
      <w:r w:rsidRPr="00116196">
        <w:rPr>
          <w:rFonts w:ascii="メイリオ" w:eastAsia="メイリオ" w:hAnsi="メイリオ" w:hint="eastAsia"/>
        </w:rPr>
        <w:t xml:space="preserve"> メニューのリンクが </w:t>
      </w:r>
      <w:r w:rsidRPr="00116196">
        <w:rPr>
          <w:rFonts w:ascii="メイリオ" w:eastAsia="メイリオ" w:hAnsi="メイリオ" w:hint="eastAsia"/>
          <w:b/>
        </w:rPr>
        <w:t>[基本設定を表示]</w:t>
      </w:r>
      <w:r w:rsidRPr="00116196">
        <w:rPr>
          <w:rFonts w:ascii="メイリオ" w:eastAsia="メイリオ" w:hAnsi="メイリオ" w:hint="eastAsia"/>
        </w:rPr>
        <w:t xml:space="preserve"> に変わります。</w:t>
      </w:r>
    </w:p>
    <w:p w14:paraId="0B4EB250" w14:textId="77777777" w:rsidR="00312C96" w:rsidRPr="00116196" w:rsidRDefault="00312C96" w:rsidP="002D4D48">
      <w:pPr>
        <w:pStyle w:val="ConcurNote"/>
        <w:rPr>
          <w:rFonts w:ascii="メイリオ" w:eastAsia="メイリオ" w:hAnsi="メイリオ"/>
        </w:rPr>
      </w:pPr>
      <w:r w:rsidRPr="00116196">
        <w:rPr>
          <w:rFonts w:ascii="メイリオ" w:eastAsia="メイリオ" w:hAnsi="メイリオ" w:hint="eastAsia"/>
        </w:rPr>
        <w:t xml:space="preserve">詳細表示に表示される設定タイルは設定によって異なります。 </w:t>
      </w:r>
    </w:p>
    <w:p w14:paraId="651B6AB9" w14:textId="77777777" w:rsidR="00312C96" w:rsidRPr="00116196" w:rsidRDefault="00312C96" w:rsidP="002D4D48">
      <w:pPr>
        <w:pStyle w:val="ConcurBodyText"/>
        <w:rPr>
          <w:rFonts w:ascii="メイリオ" w:eastAsia="メイリオ" w:hAnsi="メイリオ"/>
        </w:rPr>
      </w:pPr>
      <w:r w:rsidRPr="00116196">
        <w:rPr>
          <w:rFonts w:ascii="メイリオ" w:eastAsia="メイリオ" w:hAnsi="メイリオ" w:hint="eastAsia"/>
        </w:rPr>
        <w:t>詳細表示に切り替えると、表示は現在のセッションの間のみ保持されます。管理者が SAP Concur 製品からサインアウトすると、再びサインインしたときに表示が基本（既定）表示にリセットされます。</w:t>
      </w:r>
    </w:p>
    <w:p w14:paraId="67DA15DE" w14:textId="77777777" w:rsidR="00312C96" w:rsidRPr="00116196" w:rsidRDefault="00312C96" w:rsidP="002D4D48">
      <w:pPr>
        <w:pStyle w:val="41"/>
        <w:rPr>
          <w:rFonts w:ascii="メイリオ" w:eastAsia="メイリオ" w:hAnsi="メイリオ"/>
          <w:i w:val="0"/>
        </w:rPr>
      </w:pPr>
      <w:r w:rsidRPr="00116196">
        <w:rPr>
          <w:rFonts w:ascii="メイリオ" w:eastAsia="メイリオ" w:hAnsi="メイリオ" w:hint="eastAsia"/>
          <w:i w:val="0"/>
        </w:rPr>
        <w:t>設定とアクティブ化</w:t>
      </w:r>
    </w:p>
    <w:p w14:paraId="3485DD9C" w14:textId="77777777" w:rsidR="00312C96" w:rsidRPr="00116196" w:rsidRDefault="00312C96" w:rsidP="002D4D48">
      <w:pPr>
        <w:pStyle w:val="ConcurBodyText"/>
        <w:rPr>
          <w:rFonts w:ascii="メイリオ" w:eastAsia="メイリオ" w:hAnsi="メイリオ"/>
        </w:rPr>
      </w:pPr>
      <w:r w:rsidRPr="00116196">
        <w:rPr>
          <w:rFonts w:ascii="メイリオ" w:eastAsia="メイリオ" w:hAnsi="メイリオ" w:hint="eastAsia"/>
        </w:rPr>
        <w:t>この変更は自動的に有効になります。設定やアクティブ化は必要ありません。</w:t>
      </w:r>
    </w:p>
    <w:p w14:paraId="0E937C19" w14:textId="77777777" w:rsidR="00D861E3" w:rsidRPr="00116196" w:rsidRDefault="00D861E3" w:rsidP="007A76A7">
      <w:pPr>
        <w:pStyle w:val="21"/>
        <w:rPr>
          <w:rFonts w:ascii="メイリオ" w:eastAsia="メイリオ" w:hAnsi="メイリオ"/>
        </w:rPr>
      </w:pPr>
      <w:bookmarkStart w:id="51" w:name="_Toc94105466"/>
      <w:r w:rsidRPr="00116196">
        <w:rPr>
          <w:rFonts w:ascii="メイリオ" w:eastAsia="メイリオ" w:hAnsi="メイリオ" w:hint="eastAsia"/>
        </w:rPr>
        <w:lastRenderedPageBreak/>
        <w:t>プロファイル設定</w:t>
      </w:r>
      <w:bookmarkEnd w:id="51"/>
    </w:p>
    <w:p w14:paraId="4B0C7711" w14:textId="77777777" w:rsidR="00D861E3" w:rsidRPr="00116196" w:rsidRDefault="00D861E3" w:rsidP="00D861E3">
      <w:pPr>
        <w:pStyle w:val="30"/>
        <w:rPr>
          <w:rFonts w:ascii="メイリオ" w:eastAsia="メイリオ" w:hAnsi="メイリオ"/>
        </w:rPr>
      </w:pPr>
      <w:r w:rsidRPr="00116196">
        <w:rPr>
          <w:rFonts w:ascii="メイリオ" w:eastAsia="メイリオ" w:hAnsi="メイリオ" w:hint="eastAsia"/>
        </w:rPr>
        <w:t>** 変更予定 ** 接続済アプリ ページの削除</w:t>
      </w:r>
    </w:p>
    <w:p w14:paraId="3840928E" w14:textId="77777777" w:rsidR="00D861E3" w:rsidRPr="00116196" w:rsidRDefault="00D861E3" w:rsidP="00D861E3">
      <w:pPr>
        <w:pStyle w:val="ConcurBodyT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861E3" w:rsidRPr="00116196" w14:paraId="111E00C0" w14:textId="77777777" w:rsidTr="00D861E3">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20432116" w14:textId="77777777" w:rsidR="00D861E3" w:rsidRPr="00116196" w:rsidRDefault="00D861E3" w:rsidP="00D861E3">
            <w:pPr>
              <w:pStyle w:val="ConcurTableHeadCentered8pt"/>
              <w:rPr>
                <w:rFonts w:ascii="メイリオ" w:eastAsia="メイリオ" w:hAnsi="メイリオ"/>
              </w:rPr>
            </w:pPr>
            <w:r w:rsidRPr="00116196">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A59181E" w14:textId="77777777" w:rsidR="00D861E3" w:rsidRPr="00116196" w:rsidRDefault="00D861E3" w:rsidP="00D861E3">
            <w:pPr>
              <w:pStyle w:val="ConcurTableHeadCentered8pt"/>
              <w:rPr>
                <w:rFonts w:ascii="メイリオ" w:eastAsia="メイリオ" w:hAnsi="メイリオ"/>
              </w:rPr>
            </w:pPr>
            <w:r w:rsidRPr="00116196">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56FF098B" w14:textId="77777777" w:rsidR="00D861E3" w:rsidRPr="00116196" w:rsidRDefault="00D861E3" w:rsidP="00D861E3">
            <w:pPr>
              <w:pStyle w:val="ConcurTableHeadCentered8pt"/>
              <w:rPr>
                <w:rFonts w:ascii="メイリオ" w:eastAsia="メイリオ" w:hAnsi="メイリオ"/>
              </w:rPr>
            </w:pPr>
            <w:r w:rsidRPr="00116196">
              <w:rPr>
                <w:rFonts w:ascii="メイリオ" w:eastAsia="メイリオ" w:hAnsi="メイリオ" w:hint="eastAsia"/>
              </w:rPr>
              <w:t>機能のリリース予定日</w:t>
            </w:r>
          </w:p>
        </w:tc>
      </w:tr>
      <w:tr w:rsidR="00D861E3" w:rsidRPr="00116196" w14:paraId="6EE628F5" w14:textId="77777777" w:rsidTr="00D861E3">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470F84C4" w14:textId="77777777" w:rsidR="00D861E3" w:rsidRPr="00116196" w:rsidRDefault="00D861E3" w:rsidP="00D861E3">
            <w:pPr>
              <w:pStyle w:val="ConcurTableText8ptCenter"/>
              <w:keepNext/>
              <w:rPr>
                <w:rFonts w:ascii="メイリオ" w:eastAsia="メイリオ" w:hAnsi="メイリオ"/>
              </w:rPr>
            </w:pPr>
            <w:r w:rsidRPr="00116196">
              <w:rPr>
                <w:rFonts w:ascii="メイリオ" w:eastAsia="メイリオ" w:hAnsi="メイリオ" w:hint="eastAsia"/>
              </w:rPr>
              <w:t>2022 年 1 月 14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96523D4" w14:textId="77777777" w:rsidR="00D861E3" w:rsidRPr="00116196" w:rsidRDefault="00D861E3" w:rsidP="00D861E3">
            <w:pPr>
              <w:pStyle w:val="ConcurTableText8ptCenter"/>
              <w:keepNext/>
              <w:rPr>
                <w:rFonts w:ascii="メイリオ" w:eastAsia="メイリオ" w:hAnsi="メイリオ"/>
              </w:rPr>
            </w:pPr>
            <w:r w:rsidRPr="00116196">
              <w:rPr>
                <w:rFonts w:ascii="メイリオ" w:eastAsia="メイリオ" w:hAnsi="メイリオ" w:hint="eastAsia"/>
              </w:rP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81C4092" w14:textId="77777777" w:rsidR="00D861E3" w:rsidRPr="00116196" w:rsidRDefault="00D861E3" w:rsidP="00D861E3">
            <w:pPr>
              <w:pStyle w:val="ConcurTableText8ptCenter"/>
              <w:keepNext/>
              <w:rPr>
                <w:rFonts w:ascii="メイリオ" w:eastAsia="メイリオ" w:hAnsi="メイリオ"/>
              </w:rPr>
            </w:pPr>
            <w:r w:rsidRPr="00116196">
              <w:rPr>
                <w:rFonts w:ascii="メイリオ" w:eastAsia="メイリオ" w:hAnsi="メイリオ" w:hint="eastAsia"/>
              </w:rPr>
              <w:t>2022 年第 1 四半期</w:t>
            </w:r>
          </w:p>
        </w:tc>
      </w:tr>
      <w:tr w:rsidR="00D861E3" w:rsidRPr="00116196" w14:paraId="30ABC71C" w14:textId="77777777" w:rsidTr="00D861E3">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EBE2C07" w14:textId="77777777" w:rsidR="00D861E3" w:rsidRPr="00116196" w:rsidRDefault="00D861E3" w:rsidP="00D861E3">
            <w:pPr>
              <w:pStyle w:val="ConcurTableText8ptCenter"/>
              <w:keepNext/>
              <w:rPr>
                <w:rFonts w:ascii="メイリオ" w:eastAsia="メイリオ" w:hAnsi="メイリオ"/>
              </w:rPr>
            </w:pPr>
            <w:r w:rsidRPr="00116196">
              <w:rPr>
                <w:rFonts w:ascii="メイリオ" w:eastAsia="メイリオ" w:hAnsi="メイリオ" w:hint="eastAsia"/>
              </w:rPr>
              <w:t>このリリース ノートでは、前回の月次リリース以降の変更を</w:t>
            </w:r>
            <w:r w:rsidRPr="00116196">
              <w:rPr>
                <w:rFonts w:ascii="メイリオ" w:eastAsia="メイリオ" w:hAnsi="メイリオ" w:hint="eastAsia"/>
                <w:highlight w:val="yellow"/>
              </w:rPr>
              <w:t>黄色</w:t>
            </w:r>
            <w:r w:rsidRPr="00116196">
              <w:rPr>
                <w:rFonts w:ascii="メイリオ" w:eastAsia="メイリオ" w:hAnsi="メイリオ" w:hint="eastAsia"/>
              </w:rPr>
              <w:t>で強調表示しています。</w:t>
            </w:r>
          </w:p>
        </w:tc>
      </w:tr>
    </w:tbl>
    <w:p w14:paraId="49024A59" w14:textId="77777777" w:rsidR="007356B2" w:rsidRPr="00116196" w:rsidRDefault="007356B2" w:rsidP="007356B2">
      <w:pPr>
        <w:pStyle w:val="ConcurBodyText"/>
        <w:rPr>
          <w:rFonts w:ascii="メイリオ" w:eastAsia="メイリオ" w:hAnsi="メイリオ"/>
          <w:b/>
          <w:bCs/>
        </w:rPr>
      </w:pPr>
      <w:r w:rsidRPr="00116196">
        <w:rPr>
          <w:rFonts w:ascii="メイリオ" w:eastAsia="メイリオ" w:hAnsi="メイリオ" w:hint="eastAsia"/>
          <w:b/>
        </w:rPr>
        <w:t>対象製品:</w:t>
      </w:r>
    </w:p>
    <w:p w14:paraId="77EB159D" w14:textId="77777777" w:rsidR="007356B2" w:rsidRPr="00116196" w:rsidRDefault="007356B2" w:rsidP="007356B2">
      <w:pPr>
        <w:pStyle w:val="ApplicableProducts"/>
        <w:rPr>
          <w:rFonts w:ascii="メイリオ" w:eastAsia="メイリオ" w:hAnsi="メイリオ"/>
        </w:rPr>
      </w:pPr>
      <w:bookmarkStart w:id="52" w:name="_Toc94105467"/>
      <w:r w:rsidRPr="00116196">
        <w:rPr>
          <w:rFonts w:ascii="メイリオ" w:eastAsia="メイリオ" w:hAnsi="メイリオ" w:hint="eastAsia"/>
        </w:rPr>
        <w:t>Travel、Expense、Invoice、Request | Professional &amp; Standard</w:t>
      </w:r>
      <w:bookmarkEnd w:id="52"/>
    </w:p>
    <w:p w14:paraId="10A92DB6" w14:textId="77777777" w:rsidR="00D861E3" w:rsidRPr="00116196" w:rsidRDefault="00D861E3" w:rsidP="00D861E3">
      <w:pPr>
        <w:pStyle w:val="41"/>
        <w:rPr>
          <w:rFonts w:ascii="メイリオ" w:eastAsia="メイリオ" w:hAnsi="メイリオ"/>
          <w:i w:val="0"/>
        </w:rPr>
      </w:pPr>
      <w:r w:rsidRPr="00116196">
        <w:rPr>
          <w:rFonts w:ascii="メイリオ" w:eastAsia="メイリオ" w:hAnsi="メイリオ" w:hint="eastAsia"/>
          <w:i w:val="0"/>
        </w:rPr>
        <w:t>概要</w:t>
      </w:r>
    </w:p>
    <w:p w14:paraId="454B5464" w14:textId="77777777" w:rsidR="00D861E3" w:rsidRPr="00116196" w:rsidRDefault="00D861E3" w:rsidP="00D861E3">
      <w:pPr>
        <w:pStyle w:val="ConcurBodyText"/>
        <w:rPr>
          <w:rFonts w:ascii="メイリオ" w:eastAsia="メイリオ" w:hAnsi="メイリオ"/>
        </w:rPr>
      </w:pPr>
      <w:r w:rsidRPr="00116196">
        <w:rPr>
          <w:rFonts w:ascii="メイリオ" w:eastAsia="メイリオ" w:hAnsi="メイリオ" w:hint="eastAsia"/>
        </w:rPr>
        <w:t>SAP Concur は、</w:t>
      </w:r>
      <w:r w:rsidRPr="00116196">
        <w:rPr>
          <w:rFonts w:ascii="メイリオ" w:eastAsia="メイリオ" w:hAnsi="メイリオ" w:hint="eastAsia"/>
          <w:b/>
        </w:rPr>
        <w:t>[プロファイル設定]</w:t>
      </w:r>
      <w:r w:rsidRPr="00116196">
        <w:rPr>
          <w:rFonts w:ascii="メイリオ" w:eastAsia="メイリオ" w:hAnsi="メイリオ" w:hint="eastAsia"/>
        </w:rPr>
        <w:t xml:space="preserve"> の </w:t>
      </w:r>
      <w:r w:rsidRPr="00116196">
        <w:rPr>
          <w:rFonts w:ascii="メイリオ" w:eastAsia="メイリオ" w:hAnsi="メイリオ" w:hint="eastAsia"/>
          <w:b/>
        </w:rPr>
        <w:t>[接続済アプリ]</w:t>
      </w:r>
      <w:r w:rsidRPr="00116196">
        <w:rPr>
          <w:rFonts w:ascii="メイリオ" w:eastAsia="メイリオ" w:hAnsi="メイリオ" w:hint="eastAsia"/>
        </w:rPr>
        <w:t xml:space="preserve"> ページを削除する予定です。</w:t>
      </w:r>
    </w:p>
    <w:p w14:paraId="75F15FC9" w14:textId="77777777" w:rsidR="00D861E3" w:rsidRPr="00116196" w:rsidRDefault="00D861E3" w:rsidP="00D861E3">
      <w:pPr>
        <w:pStyle w:val="50"/>
        <w:rPr>
          <w:rFonts w:ascii="メイリオ" w:eastAsia="メイリオ" w:hAnsi="メイリオ"/>
        </w:rPr>
      </w:pPr>
      <w:r w:rsidRPr="00116196">
        <w:rPr>
          <w:rFonts w:ascii="メイリオ" w:eastAsia="メイリオ" w:hAnsi="メイリオ" w:hint="eastAsia"/>
        </w:rPr>
        <w:t>業務目的とユーザーへの利点</w:t>
      </w:r>
    </w:p>
    <w:p w14:paraId="47F48B98" w14:textId="77777777" w:rsidR="00D861E3" w:rsidRPr="00116196" w:rsidRDefault="00D861E3" w:rsidP="00D861E3">
      <w:pPr>
        <w:pStyle w:val="ConcurBodyText"/>
        <w:rPr>
          <w:rFonts w:ascii="メイリオ" w:eastAsia="メイリオ" w:hAnsi="メイリオ"/>
        </w:rPr>
      </w:pPr>
      <w:r w:rsidRPr="00116196">
        <w:rPr>
          <w:rFonts w:ascii="メイリオ" w:eastAsia="メイリオ" w:hAnsi="メイリオ" w:hint="eastAsia"/>
        </w:rPr>
        <w:t>使いやすさの向上のため、あまり利用されていない機能やページは定期的に削除されます。このページは滅多に利用されておらず、パートナー アプリケーションの使用を推進するという目的を果たしていません。</w:t>
      </w:r>
    </w:p>
    <w:p w14:paraId="0B9C1D84" w14:textId="77777777" w:rsidR="00D861E3" w:rsidRPr="00116196" w:rsidRDefault="00D861E3" w:rsidP="00D861E3">
      <w:pPr>
        <w:pStyle w:val="41"/>
        <w:rPr>
          <w:rFonts w:ascii="メイリオ" w:eastAsia="メイリオ" w:hAnsi="メイリオ"/>
          <w:i w:val="0"/>
        </w:rPr>
      </w:pPr>
      <w:r w:rsidRPr="00116196">
        <w:rPr>
          <w:rFonts w:ascii="メイリオ" w:eastAsia="メイリオ" w:hAnsi="メイリオ" w:hint="eastAsia"/>
          <w:i w:val="0"/>
        </w:rPr>
        <w:t>ユーザーへの表示</w:t>
      </w:r>
    </w:p>
    <w:p w14:paraId="7F24F584" w14:textId="77777777" w:rsidR="00D861E3" w:rsidRPr="00116196" w:rsidRDefault="00D861E3" w:rsidP="00D861E3">
      <w:pPr>
        <w:pStyle w:val="ConcurBodyText"/>
        <w:rPr>
          <w:rFonts w:ascii="メイリオ" w:eastAsia="メイリオ" w:hAnsi="メイリオ"/>
          <w:b/>
          <w:bCs/>
        </w:rPr>
      </w:pPr>
      <w:r w:rsidRPr="00116196">
        <w:rPr>
          <w:rFonts w:ascii="メイリオ" w:eastAsia="メイリオ" w:hAnsi="メイリオ" w:hint="eastAsia"/>
          <w:b/>
        </w:rPr>
        <w:t>[プロファイル] &gt; [プロファイル設定]</w:t>
      </w:r>
      <w:r w:rsidRPr="00116196">
        <w:rPr>
          <w:rFonts w:ascii="メイリオ" w:eastAsia="メイリオ" w:hAnsi="メイリオ" w:hint="eastAsia"/>
        </w:rPr>
        <w:t xml:space="preserve"> に移動した場合、</w:t>
      </w:r>
      <w:r w:rsidRPr="00116196">
        <w:rPr>
          <w:rFonts w:ascii="メイリオ" w:eastAsia="メイリオ" w:hAnsi="メイリオ" w:hint="eastAsia"/>
          <w:b/>
        </w:rPr>
        <w:t>[その他の設定]</w:t>
      </w:r>
      <w:r w:rsidRPr="00116196">
        <w:rPr>
          <w:rFonts w:ascii="メイリオ" w:eastAsia="メイリオ" w:hAnsi="メイリオ" w:hint="eastAsia"/>
        </w:rPr>
        <w:t xml:space="preserve"> の </w:t>
      </w:r>
      <w:r w:rsidRPr="00116196">
        <w:rPr>
          <w:rFonts w:ascii="メイリオ" w:eastAsia="メイリオ" w:hAnsi="メイリオ" w:hint="eastAsia"/>
          <w:b/>
        </w:rPr>
        <w:t>[接続済アプリ]</w:t>
      </w:r>
      <w:r w:rsidRPr="00116196">
        <w:rPr>
          <w:rFonts w:ascii="メイリオ" w:eastAsia="メイリオ" w:hAnsi="メイリオ" w:hint="eastAsia"/>
        </w:rPr>
        <w:t xml:space="preserve"> リンクは表示されなくなります。</w:t>
      </w:r>
    </w:p>
    <w:p w14:paraId="47EBBB5E" w14:textId="77777777" w:rsidR="00D861E3" w:rsidRPr="00116196" w:rsidRDefault="00D861E3" w:rsidP="00D861E3">
      <w:pPr>
        <w:pStyle w:val="ConcurBodyText"/>
        <w:keepNext/>
        <w:rPr>
          <w:rFonts w:ascii="メイリオ" w:eastAsia="メイリオ" w:hAnsi="メイリオ"/>
          <w:b/>
          <w:bCs/>
        </w:rPr>
      </w:pPr>
      <w:r w:rsidRPr="00116196">
        <w:rPr>
          <w:rFonts w:ascii="メイリオ" w:eastAsia="メイリオ" w:hAnsi="メイリオ" w:hint="eastAsia"/>
          <w:b/>
        </w:rPr>
        <w:t>改善前</w:t>
      </w:r>
    </w:p>
    <w:p w14:paraId="397FED13" w14:textId="77777777" w:rsidR="00D861E3" w:rsidRPr="00116196" w:rsidRDefault="00D861E3" w:rsidP="00D861E3">
      <w:pPr>
        <w:pStyle w:val="ConcurBodyText"/>
        <w:spacing w:before="120"/>
        <w:rPr>
          <w:rFonts w:ascii="メイリオ" w:eastAsia="メイリオ" w:hAnsi="メイリオ"/>
        </w:rPr>
      </w:pPr>
      <w:r w:rsidRPr="00116196">
        <w:rPr>
          <w:rFonts w:ascii="メイリオ" w:eastAsia="メイリオ" w:hAnsi="メイリオ" w:hint="eastAsia"/>
          <w:noProof/>
        </w:rPr>
        <w:drawing>
          <wp:inline distT="0" distB="0" distL="0" distR="0" wp14:anchorId="1F8D351A" wp14:editId="073AFC8B">
            <wp:extent cx="1005840" cy="82296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05840" cy="822960"/>
                    </a:xfrm>
                    <a:prstGeom prst="rect">
                      <a:avLst/>
                    </a:prstGeom>
                  </pic:spPr>
                </pic:pic>
              </a:graphicData>
            </a:graphic>
          </wp:inline>
        </w:drawing>
      </w:r>
    </w:p>
    <w:p w14:paraId="7BB6C944" w14:textId="77777777" w:rsidR="00D861E3" w:rsidRPr="00116196" w:rsidRDefault="00D861E3" w:rsidP="00D861E3">
      <w:pPr>
        <w:pStyle w:val="ConcurBodyText"/>
        <w:spacing w:before="120"/>
        <w:rPr>
          <w:rFonts w:ascii="メイリオ" w:eastAsia="メイリオ" w:hAnsi="メイリオ"/>
          <w:b/>
          <w:bCs/>
        </w:rPr>
      </w:pPr>
      <w:r w:rsidRPr="00116196">
        <w:rPr>
          <w:rFonts w:ascii="メイリオ" w:eastAsia="メイリオ" w:hAnsi="メイリオ" w:hint="eastAsia"/>
          <w:b/>
        </w:rPr>
        <w:t>改善後</w:t>
      </w:r>
    </w:p>
    <w:p w14:paraId="2E542DF7" w14:textId="77777777" w:rsidR="00D861E3" w:rsidRPr="00116196" w:rsidRDefault="00D861E3" w:rsidP="00D861E3">
      <w:pPr>
        <w:pStyle w:val="ConcurBodyText"/>
        <w:spacing w:before="120"/>
        <w:rPr>
          <w:rFonts w:ascii="メイリオ" w:eastAsia="メイリオ" w:hAnsi="メイリオ"/>
          <w:b/>
          <w:bCs/>
        </w:rPr>
      </w:pPr>
      <w:r w:rsidRPr="00116196">
        <w:rPr>
          <w:rFonts w:ascii="メイリオ" w:eastAsia="メイリオ" w:hAnsi="メイリオ" w:hint="eastAsia"/>
          <w:noProof/>
        </w:rPr>
        <w:lastRenderedPageBreak/>
        <w:drawing>
          <wp:inline distT="0" distB="0" distL="0" distR="0" wp14:anchorId="7CF708A7" wp14:editId="2C13FCA9">
            <wp:extent cx="1005840" cy="786384"/>
            <wp:effectExtent l="19050" t="19050" r="22860" b="139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5033" t="5252" b="7427"/>
                    <a:stretch/>
                  </pic:blipFill>
                  <pic:spPr bwMode="auto">
                    <a:xfrm>
                      <a:off x="0" y="0"/>
                      <a:ext cx="1005840" cy="786384"/>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6E7424BC" w14:textId="77777777" w:rsidR="00D861E3" w:rsidRPr="00116196" w:rsidRDefault="00D861E3" w:rsidP="00D861E3">
      <w:pPr>
        <w:pStyle w:val="ConcurBodyText"/>
        <w:keepNext/>
        <w:spacing w:before="120"/>
        <w:rPr>
          <w:rFonts w:ascii="メイリオ" w:eastAsia="メイリオ" w:hAnsi="メイリオ"/>
        </w:rPr>
      </w:pPr>
      <w:r w:rsidRPr="00116196">
        <w:rPr>
          <w:rFonts w:ascii="メイリオ" w:eastAsia="メイリオ" w:hAnsi="メイリオ" w:hint="eastAsia"/>
          <w:b/>
        </w:rPr>
        <w:t>[接続済アプリ]</w:t>
      </w:r>
      <w:r w:rsidRPr="00116196">
        <w:rPr>
          <w:rFonts w:ascii="メイリオ" w:eastAsia="メイリオ" w:hAnsi="メイリオ" w:hint="eastAsia"/>
        </w:rPr>
        <w:t xml:space="preserve"> ページが使用できなくなります。</w:t>
      </w:r>
    </w:p>
    <w:p w14:paraId="78B22F7D" w14:textId="77777777" w:rsidR="00D861E3" w:rsidRPr="00116196" w:rsidRDefault="00D861E3" w:rsidP="00D861E3">
      <w:pPr>
        <w:pStyle w:val="ConcurBodyText"/>
        <w:spacing w:before="120"/>
        <w:rPr>
          <w:rFonts w:ascii="メイリオ" w:eastAsia="メイリオ" w:hAnsi="メイリオ"/>
        </w:rPr>
      </w:pPr>
      <w:r w:rsidRPr="00116196">
        <w:rPr>
          <w:rFonts w:ascii="メイリオ" w:eastAsia="メイリオ" w:hAnsi="メイリオ" w:hint="eastAsia"/>
          <w:noProof/>
        </w:rPr>
        <w:drawing>
          <wp:inline distT="0" distB="0" distL="0" distR="0" wp14:anchorId="15D09AF7" wp14:editId="7ED5B8B6">
            <wp:extent cx="4970696" cy="1212850"/>
            <wp:effectExtent l="19050" t="19050" r="20955" b="25400"/>
            <wp:docPr id="1820296449" name="Picture 1820296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735" t="2872" r="1621" b="52055"/>
                    <a:stretch/>
                  </pic:blipFill>
                  <pic:spPr bwMode="auto">
                    <a:xfrm>
                      <a:off x="0" y="0"/>
                      <a:ext cx="5004802" cy="1221172"/>
                    </a:xfrm>
                    <a:prstGeom prst="rect">
                      <a:avLst/>
                    </a:prstGeom>
                    <a:ln w="6350"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D4BD87" w14:textId="77777777" w:rsidR="00D861E3" w:rsidRPr="00116196" w:rsidRDefault="00D861E3" w:rsidP="00D861E3">
      <w:pPr>
        <w:pStyle w:val="ConcurNote"/>
        <w:rPr>
          <w:rFonts w:ascii="メイリオ" w:eastAsia="メイリオ" w:hAnsi="メイリオ"/>
        </w:rPr>
      </w:pPr>
      <w:r w:rsidRPr="00116196">
        <w:rPr>
          <w:rFonts w:ascii="メイリオ" w:eastAsia="メイリオ" w:hAnsi="メイリオ" w:hint="eastAsia"/>
        </w:rPr>
        <w:t xml:space="preserve">ユーザーは引き続き </w:t>
      </w:r>
      <w:r w:rsidRPr="00116196">
        <w:rPr>
          <w:rFonts w:ascii="メイリオ" w:eastAsia="メイリオ" w:hAnsi="メイリオ" w:hint="eastAsia"/>
          <w:b/>
        </w:rPr>
        <w:t>[App Center]</w:t>
      </w:r>
      <w:r w:rsidRPr="00116196">
        <w:rPr>
          <w:rFonts w:ascii="メイリオ" w:eastAsia="メイリオ" w:hAnsi="メイリオ" w:hint="eastAsia"/>
        </w:rPr>
        <w:t xml:space="preserve"> から利用可能なアプリケーションに接続できます。</w:t>
      </w:r>
      <w:r w:rsidRPr="00116196">
        <w:rPr>
          <w:rFonts w:ascii="メイリオ" w:eastAsia="メイリオ" w:hAnsi="メイリオ" w:hint="eastAsia"/>
          <w:b/>
        </w:rPr>
        <w:t>[App Center]</w:t>
      </w:r>
      <w:r w:rsidRPr="00116196">
        <w:rPr>
          <w:rFonts w:ascii="メイリオ" w:eastAsia="メイリオ" w:hAnsi="メイリオ" w:hint="eastAsia"/>
        </w:rPr>
        <w:t xml:space="preserve"> のリンクは SAP Concur ページ ヘッダーで使用できます。</w:t>
      </w:r>
      <w:r w:rsidRPr="00116196">
        <w:rPr>
          <w:rFonts w:ascii="メイリオ" w:eastAsia="メイリオ" w:hAnsi="メイリオ" w:hint="eastAsia"/>
        </w:rPr>
        <w:br/>
      </w:r>
      <w:r w:rsidRPr="00116196">
        <w:rPr>
          <w:rFonts w:ascii="メイリオ" w:eastAsia="メイリオ" w:hAnsi="メイリオ" w:hint="eastAsia"/>
        </w:rPr>
        <w:br/>
      </w:r>
      <w:r w:rsidRPr="00116196">
        <w:rPr>
          <w:rFonts w:ascii="メイリオ" w:eastAsia="メイリオ" w:hAnsi="メイリオ" w:hint="eastAsia"/>
        </w:rPr>
        <w:br/>
      </w:r>
      <w:r w:rsidRPr="00116196">
        <w:rPr>
          <w:rFonts w:ascii="メイリオ" w:eastAsia="メイリオ" w:hAnsi="メイリオ" w:hint="eastAsia"/>
          <w:noProof/>
        </w:rPr>
        <w:drawing>
          <wp:inline distT="0" distB="0" distL="0" distR="0" wp14:anchorId="681C2D27" wp14:editId="1BFD27EF">
            <wp:extent cx="4496190" cy="815411"/>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496190" cy="815411"/>
                    </a:xfrm>
                    <a:prstGeom prst="rect">
                      <a:avLst/>
                    </a:prstGeom>
                  </pic:spPr>
                </pic:pic>
              </a:graphicData>
            </a:graphic>
          </wp:inline>
        </w:drawing>
      </w:r>
    </w:p>
    <w:p w14:paraId="0A77CC46" w14:textId="77777777" w:rsidR="00D861E3" w:rsidRPr="00116196" w:rsidRDefault="00D861E3" w:rsidP="00D861E3">
      <w:pPr>
        <w:pStyle w:val="41"/>
        <w:rPr>
          <w:rFonts w:ascii="メイリオ" w:eastAsia="メイリオ" w:hAnsi="メイリオ"/>
          <w:i w:val="0"/>
        </w:rPr>
      </w:pPr>
      <w:r w:rsidRPr="00116196">
        <w:rPr>
          <w:rFonts w:ascii="メイリオ" w:eastAsia="メイリオ" w:hAnsi="メイリオ" w:hint="eastAsia"/>
          <w:i w:val="0"/>
        </w:rPr>
        <w:t>設定とアクティブ化</w:t>
      </w:r>
    </w:p>
    <w:p w14:paraId="30E43FF2" w14:textId="77777777" w:rsidR="00D861E3" w:rsidRPr="00116196" w:rsidRDefault="00D861E3" w:rsidP="00D861E3">
      <w:pPr>
        <w:pStyle w:val="ConcurBodyText"/>
        <w:rPr>
          <w:rFonts w:ascii="メイリオ" w:eastAsia="メイリオ" w:hAnsi="メイリオ"/>
        </w:rPr>
      </w:pPr>
      <w:r w:rsidRPr="00116196">
        <w:rPr>
          <w:rFonts w:ascii="メイリオ" w:eastAsia="メイリオ" w:hAnsi="メイリオ" w:hint="eastAsia"/>
        </w:rPr>
        <w:t>この変更は自動的に有効になります。設定やアクティブ化は必要ありません。</w:t>
      </w:r>
    </w:p>
    <w:p w14:paraId="3F75E854" w14:textId="77777777" w:rsidR="007A76A7" w:rsidRPr="00116196" w:rsidRDefault="007A76A7" w:rsidP="007A76A7">
      <w:pPr>
        <w:pStyle w:val="21"/>
        <w:rPr>
          <w:rFonts w:ascii="メイリオ" w:eastAsia="メイリオ" w:hAnsi="メイリオ"/>
        </w:rPr>
      </w:pPr>
      <w:bookmarkStart w:id="53" w:name="_Toc94105468"/>
      <w:r w:rsidRPr="00116196">
        <w:rPr>
          <w:rFonts w:ascii="メイリオ" w:eastAsia="メイリオ" w:hAnsi="メイリオ" w:hint="eastAsia"/>
        </w:rPr>
        <w:t>SAP Concur サポート</w:t>
      </w:r>
      <w:bookmarkEnd w:id="53"/>
    </w:p>
    <w:p w14:paraId="295EA7F2" w14:textId="77777777" w:rsidR="00D861E3" w:rsidRPr="00116196" w:rsidRDefault="00D861E3" w:rsidP="00D861E3">
      <w:pPr>
        <w:pStyle w:val="30"/>
        <w:rPr>
          <w:rFonts w:ascii="メイリオ" w:eastAsia="メイリオ" w:hAnsi="メイリオ"/>
        </w:rPr>
      </w:pPr>
      <w:r w:rsidRPr="00116196">
        <w:rPr>
          <w:rFonts w:ascii="メイリオ" w:eastAsia="メイリオ" w:hAnsi="メイリオ" w:hint="eastAsia"/>
        </w:rPr>
        <w:t>** 変更予定 ** 提案ソリューションの移行</w:t>
      </w:r>
    </w:p>
    <w:p w14:paraId="2F5DC90E" w14:textId="77777777" w:rsidR="00D861E3" w:rsidRPr="00116196" w:rsidRDefault="00D861E3" w:rsidP="00D861E3">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861E3" w:rsidRPr="00116196" w14:paraId="32CE38BE" w14:textId="77777777" w:rsidTr="00D861E3">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BF6E545" w14:textId="77777777" w:rsidR="00D861E3" w:rsidRPr="00116196" w:rsidRDefault="00D861E3" w:rsidP="00D861E3">
            <w:pPr>
              <w:pStyle w:val="ConcurTableHeadCentered8pt"/>
              <w:rPr>
                <w:rFonts w:ascii="メイリオ" w:eastAsia="メイリオ" w:hAnsi="メイリオ"/>
              </w:rPr>
            </w:pPr>
            <w:r w:rsidRPr="00116196">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09C650FA" w14:textId="77777777" w:rsidR="00D861E3" w:rsidRPr="00116196" w:rsidRDefault="00D861E3" w:rsidP="00D861E3">
            <w:pPr>
              <w:pStyle w:val="ConcurTableHeadCentered8pt"/>
              <w:rPr>
                <w:rFonts w:ascii="メイリオ" w:eastAsia="メイリオ" w:hAnsi="メイリオ"/>
              </w:rPr>
            </w:pPr>
            <w:r w:rsidRPr="00116196">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181D302F" w14:textId="77777777" w:rsidR="00D861E3" w:rsidRPr="00116196" w:rsidRDefault="00D861E3" w:rsidP="00D861E3">
            <w:pPr>
              <w:pStyle w:val="ConcurTableHeadCentered8pt"/>
              <w:rPr>
                <w:rFonts w:ascii="メイリオ" w:eastAsia="メイリオ" w:hAnsi="メイリオ"/>
              </w:rPr>
            </w:pPr>
            <w:r w:rsidRPr="00116196">
              <w:rPr>
                <w:rFonts w:ascii="メイリオ" w:eastAsia="メイリオ" w:hAnsi="メイリオ" w:hint="eastAsia"/>
              </w:rPr>
              <w:t>機能のリリース予定日</w:t>
            </w:r>
          </w:p>
        </w:tc>
      </w:tr>
      <w:tr w:rsidR="00D861E3" w:rsidRPr="00116196" w14:paraId="64F574FE" w14:textId="77777777" w:rsidTr="00D861E3">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C63974F" w14:textId="77777777" w:rsidR="00D861E3" w:rsidRPr="00116196" w:rsidRDefault="00D861E3" w:rsidP="00D861E3">
            <w:pPr>
              <w:pStyle w:val="ConcurTableText8ptCenter"/>
              <w:keepNext/>
              <w:rPr>
                <w:rFonts w:ascii="メイリオ" w:eastAsia="メイリオ" w:hAnsi="メイリオ"/>
              </w:rPr>
            </w:pPr>
            <w:r w:rsidRPr="00116196">
              <w:rPr>
                <w:rFonts w:ascii="メイリオ" w:eastAsia="メイリオ" w:hAnsi="メイリオ" w:hint="eastAsia"/>
              </w:rPr>
              <w:t>2021 年 11 月 5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3B073B7" w14:textId="77777777" w:rsidR="00D861E3" w:rsidRPr="00116196" w:rsidRDefault="00D861E3" w:rsidP="00D861E3">
            <w:pPr>
              <w:pStyle w:val="ConcurTableText8ptCenter"/>
              <w:keepNext/>
              <w:rPr>
                <w:rFonts w:ascii="メイリオ" w:eastAsia="メイリオ" w:hAnsi="メイリオ"/>
              </w:rPr>
            </w:pPr>
            <w:r w:rsidRPr="00116196">
              <w:rPr>
                <w:rFonts w:ascii="メイリオ" w:eastAsia="メイリオ" w:hAnsi="メイリオ" w:hint="eastAsia"/>
                <w:highlight w:val="yellow"/>
              </w:rPr>
              <w:t>2022 年 1 月 14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353E7EF" w14:textId="77777777" w:rsidR="00D861E3" w:rsidRPr="00116196" w:rsidRDefault="00D861E3" w:rsidP="00D861E3">
            <w:pPr>
              <w:pStyle w:val="ConcurTableText8ptCenter"/>
              <w:keepNext/>
              <w:rPr>
                <w:rFonts w:ascii="メイリオ" w:eastAsia="メイリオ" w:hAnsi="メイリオ"/>
              </w:rPr>
            </w:pPr>
            <w:r w:rsidRPr="00116196">
              <w:rPr>
                <w:rFonts w:ascii="メイリオ" w:eastAsia="メイリオ" w:hAnsi="メイリオ" w:hint="eastAsia"/>
              </w:rPr>
              <w:t>2022 年第 1 四半期</w:t>
            </w:r>
          </w:p>
        </w:tc>
      </w:tr>
      <w:tr w:rsidR="00D861E3" w:rsidRPr="00116196" w14:paraId="160F3906" w14:textId="77777777" w:rsidTr="00D861E3">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79624D1" w14:textId="77777777" w:rsidR="00D861E3" w:rsidRPr="00116196" w:rsidRDefault="00D861E3" w:rsidP="00D861E3">
            <w:pPr>
              <w:pStyle w:val="ConcurTableText8ptCenter"/>
              <w:keepNext/>
              <w:rPr>
                <w:rFonts w:ascii="メイリオ" w:eastAsia="メイリオ" w:hAnsi="メイリオ"/>
              </w:rPr>
            </w:pPr>
            <w:r w:rsidRPr="00116196">
              <w:rPr>
                <w:rFonts w:ascii="メイリオ" w:eastAsia="メイリオ" w:hAnsi="メイリオ" w:hint="eastAsia"/>
              </w:rPr>
              <w:t>このリリース ノートでは、前回の月次リリース以降の変更を</w:t>
            </w:r>
            <w:r w:rsidRPr="00116196">
              <w:rPr>
                <w:rFonts w:ascii="メイリオ" w:eastAsia="メイリオ" w:hAnsi="メイリオ" w:hint="eastAsia"/>
                <w:highlight w:val="yellow"/>
              </w:rPr>
              <w:t>黄色</w:t>
            </w:r>
            <w:r w:rsidRPr="00116196">
              <w:rPr>
                <w:rFonts w:ascii="メイリオ" w:eastAsia="メイリオ" w:hAnsi="メイリオ" w:hint="eastAsia"/>
              </w:rPr>
              <w:t>で強調表示しています。</w:t>
            </w:r>
          </w:p>
        </w:tc>
      </w:tr>
    </w:tbl>
    <w:p w14:paraId="610B5F83" w14:textId="77777777" w:rsidR="007356B2" w:rsidRPr="00116196" w:rsidRDefault="007356B2" w:rsidP="007356B2">
      <w:pPr>
        <w:pStyle w:val="ConcurBodyText"/>
        <w:rPr>
          <w:rFonts w:ascii="メイリオ" w:eastAsia="メイリオ" w:hAnsi="メイリオ"/>
          <w:b/>
          <w:bCs/>
        </w:rPr>
      </w:pPr>
      <w:r w:rsidRPr="00116196">
        <w:rPr>
          <w:rFonts w:ascii="メイリオ" w:eastAsia="メイリオ" w:hAnsi="メイリオ" w:hint="eastAsia"/>
          <w:b/>
        </w:rPr>
        <w:t>対象製品:</w:t>
      </w:r>
    </w:p>
    <w:p w14:paraId="0C5C179C" w14:textId="77777777" w:rsidR="007356B2" w:rsidRPr="00116196" w:rsidRDefault="00886E9A" w:rsidP="007356B2">
      <w:pPr>
        <w:pStyle w:val="ApplicableProducts"/>
        <w:rPr>
          <w:rFonts w:ascii="メイリオ" w:eastAsia="メイリオ" w:hAnsi="メイリオ"/>
        </w:rPr>
      </w:pPr>
      <w:bookmarkStart w:id="54" w:name="_Toc94105469"/>
      <w:r w:rsidRPr="00116196">
        <w:rPr>
          <w:rFonts w:ascii="メイリオ" w:eastAsia="メイリオ" w:hAnsi="メイリオ" w:hint="eastAsia"/>
        </w:rPr>
        <w:lastRenderedPageBreak/>
        <w:t>すべての製品およびサービス | Professional &amp; Standard</w:t>
      </w:r>
      <w:bookmarkEnd w:id="54"/>
    </w:p>
    <w:p w14:paraId="4402682E" w14:textId="77777777" w:rsidR="00D861E3" w:rsidRPr="00116196" w:rsidRDefault="00D861E3" w:rsidP="00D861E3">
      <w:pPr>
        <w:pStyle w:val="41"/>
        <w:rPr>
          <w:rFonts w:ascii="メイリオ" w:eastAsia="メイリオ" w:hAnsi="メイリオ"/>
          <w:i w:val="0"/>
        </w:rPr>
      </w:pPr>
      <w:r w:rsidRPr="00116196">
        <w:rPr>
          <w:rFonts w:ascii="メイリオ" w:eastAsia="メイリオ" w:hAnsi="メイリオ" w:hint="eastAsia"/>
          <w:i w:val="0"/>
        </w:rPr>
        <w:t>概要</w:t>
      </w:r>
    </w:p>
    <w:p w14:paraId="2B638281" w14:textId="77777777" w:rsidR="00D861E3" w:rsidRPr="00116196" w:rsidRDefault="00D861E3" w:rsidP="00D861E3">
      <w:pPr>
        <w:pStyle w:val="ConcurBodyText"/>
        <w:rPr>
          <w:rFonts w:ascii="メイリオ" w:eastAsia="メイリオ" w:hAnsi="メイリオ"/>
        </w:rPr>
      </w:pPr>
      <w:r w:rsidRPr="00116196">
        <w:rPr>
          <w:rFonts w:ascii="メイリオ" w:eastAsia="メイリオ" w:hAnsi="メイリオ" w:hint="eastAsia"/>
        </w:rPr>
        <w:t xml:space="preserve">2022 年の第 1 四半期に、SAP Concur が提供する Solution Suggestions プラットフォームは SAP Continuous Influence – Improvement Requests プログラムに移行されます。 </w:t>
      </w:r>
    </w:p>
    <w:p w14:paraId="239267E1" w14:textId="77777777" w:rsidR="00D861E3" w:rsidRPr="00116196" w:rsidRDefault="00D861E3" w:rsidP="00D861E3">
      <w:pPr>
        <w:pStyle w:val="ConcurBodyText"/>
        <w:rPr>
          <w:rFonts w:ascii="メイリオ" w:eastAsia="メイリオ" w:hAnsi="メイリオ"/>
        </w:rPr>
      </w:pPr>
      <w:r w:rsidRPr="00116196">
        <w:rPr>
          <w:rFonts w:ascii="メイリオ" w:eastAsia="メイリオ" w:hAnsi="メイリオ" w:hint="eastAsia"/>
        </w:rPr>
        <w:t xml:space="preserve">この変更により、サポート問合せ権限の保持者 (ASC) ユーザーが各 SAP Concur Customer Influence プログラムに関わる際に向上した操作性と単一の場所を提供します。 </w:t>
      </w:r>
    </w:p>
    <w:p w14:paraId="42A7F47C" w14:textId="77777777" w:rsidR="00D861E3" w:rsidRPr="00116196" w:rsidRDefault="00D861E3" w:rsidP="00D861E3">
      <w:pPr>
        <w:pStyle w:val="ConcurNote"/>
        <w:rPr>
          <w:rFonts w:ascii="メイリオ" w:eastAsia="メイリオ" w:hAnsi="メイリオ"/>
          <w:highlight w:val="yellow"/>
        </w:rPr>
      </w:pPr>
      <w:proofErr w:type="spellStart"/>
      <w:r w:rsidRPr="00116196">
        <w:rPr>
          <w:rFonts w:ascii="メイリオ" w:eastAsia="メイリオ" w:hAnsi="メイリオ" w:hint="eastAsia"/>
          <w:highlight w:val="yellow"/>
        </w:rPr>
        <w:t>ConcurGov</w:t>
      </w:r>
      <w:proofErr w:type="spellEnd"/>
      <w:r w:rsidRPr="00116196">
        <w:rPr>
          <w:rFonts w:ascii="メイリオ" w:eastAsia="メイリオ" w:hAnsi="メイリオ" w:hint="eastAsia"/>
          <w:highlight w:val="yellow"/>
        </w:rPr>
        <w:t xml:space="preserve"> およびConcur Cloud for Public Sector をお使いのお客様のツールの使用状況については、現在も評価を続けています。影響を受けるお客様のグループを対象とする追加情報は近日中に共有される予定です。</w:t>
      </w:r>
    </w:p>
    <w:p w14:paraId="405B1968" w14:textId="77777777" w:rsidR="00D861E3" w:rsidRPr="00116196" w:rsidRDefault="00D861E3" w:rsidP="00D861E3">
      <w:pPr>
        <w:pStyle w:val="ConcurMoreInfo"/>
        <w:rPr>
          <w:rFonts w:ascii="メイリオ" w:eastAsia="メイリオ" w:hAnsi="メイリオ"/>
        </w:rPr>
      </w:pPr>
      <w:r w:rsidRPr="00116196">
        <w:rPr>
          <w:rFonts w:ascii="メイリオ" w:eastAsia="メイリオ" w:hAnsi="メイリオ" w:hint="eastAsia"/>
        </w:rPr>
        <w:t>詳細については、「</w:t>
      </w:r>
      <w:hyperlink r:id="rId64" w:history="1">
        <w:r w:rsidRPr="00116196">
          <w:rPr>
            <w:rStyle w:val="a6"/>
            <w:rFonts w:ascii="メイリオ" w:eastAsia="メイリオ" w:hAnsi="メイリオ" w:hint="eastAsia"/>
          </w:rPr>
          <w:t>SAP Continuous Influence Sessions</w:t>
        </w:r>
      </w:hyperlink>
      <w:r w:rsidRPr="00116196">
        <w:rPr>
          <w:rFonts w:ascii="メイリオ" w:eastAsia="メイリオ" w:hAnsi="メイリオ" w:hint="eastAsia"/>
        </w:rPr>
        <w:t>」をご参照ください。</w:t>
      </w:r>
    </w:p>
    <w:p w14:paraId="01EA74E4" w14:textId="77777777" w:rsidR="00D861E3" w:rsidRPr="00116196" w:rsidRDefault="00D861E3" w:rsidP="00D861E3">
      <w:pPr>
        <w:pStyle w:val="50"/>
        <w:rPr>
          <w:rFonts w:ascii="メイリオ" w:eastAsia="メイリオ" w:hAnsi="メイリオ"/>
        </w:rPr>
      </w:pPr>
      <w:r w:rsidRPr="00116196">
        <w:rPr>
          <w:rFonts w:ascii="メイリオ" w:eastAsia="メイリオ" w:hAnsi="メイリオ" w:hint="eastAsia"/>
        </w:rPr>
        <w:t>業務目的とユーザーへの利点</w:t>
      </w:r>
    </w:p>
    <w:p w14:paraId="1A92F498" w14:textId="77777777" w:rsidR="00D861E3" w:rsidRPr="00116196" w:rsidRDefault="00D861E3" w:rsidP="00D861E3">
      <w:pPr>
        <w:pStyle w:val="ConcurBodyText"/>
        <w:rPr>
          <w:rFonts w:ascii="メイリオ" w:eastAsia="メイリオ" w:hAnsi="メイリオ"/>
        </w:rPr>
      </w:pPr>
      <w:r w:rsidRPr="00116196">
        <w:rPr>
          <w:rFonts w:ascii="メイリオ" w:eastAsia="メイリオ" w:hAnsi="メイリオ" w:hint="eastAsia"/>
          <w:highlight w:val="yellow"/>
        </w:rPr>
        <w:t>SAP Concur は、より多くの機能を備えた優れたツールの提供に加えて、改善リクエストの精査、検討、優先順位を決定する過程の改善を進めています。</w:t>
      </w:r>
      <w:r w:rsidRPr="00116196">
        <w:rPr>
          <w:rFonts w:ascii="メイリオ" w:eastAsia="メイリオ" w:hAnsi="メイリオ" w:hint="eastAsia"/>
        </w:rPr>
        <w:t xml:space="preserve"> </w:t>
      </w:r>
    </w:p>
    <w:p w14:paraId="12BE33AE" w14:textId="77777777" w:rsidR="00D861E3" w:rsidRPr="00116196" w:rsidRDefault="00D861E3" w:rsidP="00D861E3">
      <w:pPr>
        <w:pStyle w:val="41"/>
        <w:rPr>
          <w:rFonts w:ascii="メイリオ" w:eastAsia="メイリオ" w:hAnsi="メイリオ"/>
          <w:i w:val="0"/>
        </w:rPr>
      </w:pPr>
      <w:r w:rsidRPr="00116196">
        <w:rPr>
          <w:rFonts w:ascii="メイリオ" w:eastAsia="メイリオ" w:hAnsi="メイリオ" w:hint="eastAsia"/>
          <w:i w:val="0"/>
        </w:rPr>
        <w:t>ユーザーへの表示</w:t>
      </w:r>
    </w:p>
    <w:p w14:paraId="25D15721" w14:textId="77777777" w:rsidR="00D861E3" w:rsidRPr="00116196" w:rsidRDefault="00D861E3" w:rsidP="00D861E3">
      <w:pPr>
        <w:pStyle w:val="ConcurBodyText"/>
        <w:rPr>
          <w:rFonts w:ascii="メイリオ" w:eastAsia="メイリオ" w:hAnsi="メイリオ"/>
        </w:rPr>
      </w:pPr>
      <w:r w:rsidRPr="00116196">
        <w:rPr>
          <w:rFonts w:ascii="メイリオ" w:eastAsia="メイリオ" w:hAnsi="メイリオ" w:hint="eastAsia"/>
        </w:rPr>
        <w:t>11 月のリリース以降、サポート問合せ権限の保持者のユーザーには、</w:t>
      </w:r>
      <w:r w:rsidRPr="00116196">
        <w:rPr>
          <w:rFonts w:ascii="メイリオ" w:eastAsia="メイリオ" w:hAnsi="メイリオ" w:hint="eastAsia"/>
          <w:b/>
          <w:bCs/>
        </w:rPr>
        <w:t>[サポートへのお問い合わせ]</w:t>
      </w:r>
      <w:r w:rsidRPr="00116196">
        <w:rPr>
          <w:rFonts w:ascii="メイリオ" w:eastAsia="メイリオ" w:hAnsi="メイリオ" w:hint="eastAsia"/>
        </w:rPr>
        <w:t xml:space="preserve"> ページに </w:t>
      </w:r>
      <w:r w:rsidRPr="00116196">
        <w:rPr>
          <w:rFonts w:ascii="メイリオ" w:eastAsia="メイリオ" w:hAnsi="メイリオ" w:hint="eastAsia"/>
          <w:b/>
          <w:bCs/>
        </w:rPr>
        <w:t>[提案]</w:t>
      </w:r>
      <w:r w:rsidRPr="00116196">
        <w:rPr>
          <w:rFonts w:ascii="メイリオ" w:eastAsia="メイリオ" w:hAnsi="メイリオ" w:hint="eastAsia"/>
        </w:rPr>
        <w:t xml:space="preserve"> セクションが表示されます。 </w:t>
      </w:r>
    </w:p>
    <w:p w14:paraId="6B085A50" w14:textId="77777777" w:rsidR="00D861E3" w:rsidRPr="00116196" w:rsidRDefault="00D861E3" w:rsidP="00D861E3">
      <w:pPr>
        <w:pStyle w:val="ConcurNote"/>
        <w:rPr>
          <w:rFonts w:ascii="メイリオ" w:eastAsia="メイリオ" w:hAnsi="メイリオ"/>
          <w:highlight w:val="yellow"/>
        </w:rPr>
      </w:pPr>
      <w:r w:rsidRPr="00116196">
        <w:rPr>
          <w:rFonts w:ascii="メイリオ" w:eastAsia="メイリオ" w:hAnsi="メイリオ" w:hint="eastAsia"/>
          <w:b/>
          <w:highlight w:val="yellow"/>
        </w:rPr>
        <w:t>[提案]</w:t>
      </w:r>
      <w:r w:rsidRPr="00116196">
        <w:rPr>
          <w:rFonts w:ascii="メイリオ" w:eastAsia="メイリオ" w:hAnsi="メイリオ" w:hint="eastAsia"/>
          <w:highlight w:val="yellow"/>
        </w:rPr>
        <w:t xml:space="preserve"> セクションが表示されるかどうかは、ユーザーのサポート アクセス レベルによって異なります。</w:t>
      </w:r>
    </w:p>
    <w:p w14:paraId="3A7D9A49" w14:textId="77777777" w:rsidR="00D861E3" w:rsidRPr="00116196" w:rsidRDefault="00D861E3" w:rsidP="00D861E3">
      <w:pPr>
        <w:pStyle w:val="ConcurBodyText"/>
        <w:rPr>
          <w:rFonts w:ascii="メイリオ" w:eastAsia="メイリオ" w:hAnsi="メイリオ"/>
          <w:b/>
          <w:bCs/>
        </w:rPr>
      </w:pPr>
      <w:r w:rsidRPr="00116196">
        <w:rPr>
          <w:rFonts w:ascii="メイリオ" w:eastAsia="メイリオ" w:hAnsi="メイリオ" w:hint="eastAsia"/>
          <w:b/>
        </w:rPr>
        <w:t>更新前</w:t>
      </w:r>
    </w:p>
    <w:p w14:paraId="7F94B9A8" w14:textId="77777777" w:rsidR="00D861E3" w:rsidRPr="00116196" w:rsidRDefault="00D861E3" w:rsidP="00D861E3">
      <w:pPr>
        <w:pStyle w:val="ConcurBodyText"/>
        <w:rPr>
          <w:rFonts w:ascii="メイリオ" w:eastAsia="メイリオ" w:hAnsi="メイリオ"/>
          <w:noProof/>
        </w:rPr>
      </w:pPr>
      <w:r w:rsidRPr="00116196">
        <w:rPr>
          <w:rFonts w:ascii="メイリオ" w:eastAsia="メイリオ" w:hAnsi="メイリオ" w:hint="eastAsia"/>
          <w:noProof/>
        </w:rPr>
        <w:lastRenderedPageBreak/>
        <w:drawing>
          <wp:inline distT="0" distB="0" distL="0" distR="0" wp14:anchorId="59F1AB7A" wp14:editId="274C553E">
            <wp:extent cx="5486400" cy="14986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6400" cy="1498600"/>
                    </a:xfrm>
                    <a:prstGeom prst="rect">
                      <a:avLst/>
                    </a:prstGeom>
                    <a:noFill/>
                    <a:ln>
                      <a:noFill/>
                    </a:ln>
                  </pic:spPr>
                </pic:pic>
              </a:graphicData>
            </a:graphic>
          </wp:inline>
        </w:drawing>
      </w:r>
    </w:p>
    <w:p w14:paraId="07A36BC1" w14:textId="77777777" w:rsidR="00D861E3" w:rsidRPr="00116196" w:rsidRDefault="00D861E3" w:rsidP="00D861E3">
      <w:pPr>
        <w:pStyle w:val="ConcurBodyText"/>
        <w:rPr>
          <w:rFonts w:ascii="メイリオ" w:eastAsia="メイリオ" w:hAnsi="メイリオ"/>
          <w:b/>
          <w:bCs/>
        </w:rPr>
      </w:pPr>
      <w:r w:rsidRPr="00116196">
        <w:rPr>
          <w:rFonts w:ascii="メイリオ" w:eastAsia="メイリオ" w:hAnsi="メイリオ" w:hint="eastAsia"/>
          <w:b/>
        </w:rPr>
        <w:t>更新後</w:t>
      </w:r>
    </w:p>
    <w:p w14:paraId="23697932" w14:textId="77777777" w:rsidR="00D861E3" w:rsidRPr="00116196" w:rsidRDefault="00D861E3" w:rsidP="00D861E3">
      <w:pPr>
        <w:pStyle w:val="ConcurBodyText"/>
        <w:rPr>
          <w:rFonts w:ascii="メイリオ" w:eastAsia="メイリオ" w:hAnsi="メイリオ"/>
          <w:noProof/>
        </w:rPr>
      </w:pPr>
      <w:r w:rsidRPr="00116196">
        <w:rPr>
          <w:rFonts w:ascii="メイリオ" w:eastAsia="メイリオ" w:hAnsi="メイリオ" w:hint="eastAsia"/>
          <w:noProof/>
        </w:rPr>
        <w:drawing>
          <wp:inline distT="0" distB="0" distL="0" distR="0" wp14:anchorId="366EF0E8" wp14:editId="591CD5C3">
            <wp:extent cx="5461000" cy="234950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61000" cy="2349500"/>
                    </a:xfrm>
                    <a:prstGeom prst="rect">
                      <a:avLst/>
                    </a:prstGeom>
                    <a:noFill/>
                    <a:ln>
                      <a:noFill/>
                    </a:ln>
                  </pic:spPr>
                </pic:pic>
              </a:graphicData>
            </a:graphic>
          </wp:inline>
        </w:drawing>
      </w:r>
    </w:p>
    <w:p w14:paraId="205B41D7" w14:textId="77777777" w:rsidR="00D861E3" w:rsidRPr="00116196" w:rsidRDefault="00D861E3" w:rsidP="00D861E3">
      <w:pPr>
        <w:pStyle w:val="41"/>
        <w:rPr>
          <w:rFonts w:ascii="メイリオ" w:eastAsia="メイリオ" w:hAnsi="メイリオ"/>
          <w:i w:val="0"/>
        </w:rPr>
      </w:pPr>
      <w:r w:rsidRPr="00116196">
        <w:rPr>
          <w:rFonts w:ascii="メイリオ" w:eastAsia="メイリオ" w:hAnsi="メイリオ" w:hint="eastAsia"/>
          <w:i w:val="0"/>
        </w:rPr>
        <w:t>設定とアクティブ化</w:t>
      </w:r>
    </w:p>
    <w:p w14:paraId="67F9A44D" w14:textId="77777777" w:rsidR="00D861E3" w:rsidRPr="00116196" w:rsidRDefault="00D861E3" w:rsidP="00D861E3">
      <w:pPr>
        <w:pStyle w:val="ConcurBodyText"/>
        <w:rPr>
          <w:rFonts w:ascii="メイリオ" w:eastAsia="メイリオ" w:hAnsi="メイリオ"/>
        </w:rPr>
      </w:pPr>
      <w:r w:rsidRPr="00116196">
        <w:rPr>
          <w:rFonts w:ascii="メイリオ" w:eastAsia="メイリオ" w:hAnsi="メイリオ" w:hint="eastAsia"/>
        </w:rPr>
        <w:t>この変更は自動的に有効になります。追加の設定やアクティブ化は必要ありません。</w:t>
      </w:r>
    </w:p>
    <w:p w14:paraId="6F211DF3" w14:textId="77777777" w:rsidR="00CE4791" w:rsidRPr="00116196" w:rsidRDefault="00CE4791" w:rsidP="00CE4791">
      <w:pPr>
        <w:pStyle w:val="21"/>
        <w:rPr>
          <w:rFonts w:ascii="メイリオ" w:eastAsia="メイリオ" w:hAnsi="メイリオ"/>
        </w:rPr>
      </w:pPr>
      <w:bookmarkStart w:id="55" w:name="_Toc94105470"/>
      <w:r w:rsidRPr="00116196">
        <w:rPr>
          <w:rFonts w:ascii="メイリオ" w:eastAsia="メイリオ" w:hAnsi="メイリオ" w:hint="eastAsia"/>
        </w:rPr>
        <w:t>S</w:t>
      </w:r>
      <w:bookmarkEnd w:id="48"/>
      <w:r w:rsidRPr="00116196">
        <w:rPr>
          <w:rFonts w:ascii="メイリオ" w:eastAsia="メイリオ" w:hAnsi="メイリオ" w:hint="eastAsia"/>
        </w:rPr>
        <w:t>AP Concur ユーザー支援</w:t>
      </w:r>
      <w:bookmarkEnd w:id="55"/>
    </w:p>
    <w:p w14:paraId="6486D668" w14:textId="77777777" w:rsidR="00D861E3" w:rsidRPr="00116196" w:rsidRDefault="00D861E3" w:rsidP="00D861E3">
      <w:pPr>
        <w:pStyle w:val="30"/>
        <w:rPr>
          <w:rFonts w:ascii="メイリオ" w:eastAsia="メイリオ" w:hAnsi="メイリオ"/>
        </w:rPr>
      </w:pPr>
      <w:r w:rsidRPr="00116196">
        <w:rPr>
          <w:rFonts w:ascii="メイリオ" w:eastAsia="メイリオ" w:hAnsi="メイリオ" w:hint="eastAsia"/>
        </w:rPr>
        <w:t>**変更予定** 古い文書に関するお知らせ</w:t>
      </w:r>
    </w:p>
    <w:p w14:paraId="23DC399C" w14:textId="77777777" w:rsidR="00D861E3" w:rsidRPr="00116196" w:rsidRDefault="00D861E3" w:rsidP="00D861E3">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861E3" w:rsidRPr="00116196" w14:paraId="0D57218D" w14:textId="77777777" w:rsidTr="00D861E3">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29AE9BE" w14:textId="77777777" w:rsidR="00D861E3" w:rsidRPr="00116196" w:rsidRDefault="00D861E3" w:rsidP="00D861E3">
            <w:pPr>
              <w:pStyle w:val="ConcurTableHeadCentered8pt"/>
              <w:rPr>
                <w:rFonts w:ascii="メイリオ" w:eastAsia="メイリオ" w:hAnsi="メイリオ"/>
              </w:rPr>
            </w:pPr>
            <w:r w:rsidRPr="00116196">
              <w:rPr>
                <w:rFonts w:ascii="メイリオ" w:eastAsia="メイリオ" w:hAnsi="メイリオ"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1C05F039" w14:textId="77777777" w:rsidR="00D861E3" w:rsidRPr="00116196" w:rsidRDefault="00D861E3" w:rsidP="00D861E3">
            <w:pPr>
              <w:pStyle w:val="ConcurTableHeadCentered8pt"/>
              <w:rPr>
                <w:rFonts w:ascii="メイリオ" w:eastAsia="メイリオ" w:hAnsi="メイリオ"/>
              </w:rPr>
            </w:pPr>
            <w:r w:rsidRPr="00116196">
              <w:rPr>
                <w:rFonts w:ascii="メイリオ" w:eastAsia="メイリオ" w:hAnsi="メイリオ"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2ADD7826" w14:textId="77777777" w:rsidR="00D861E3" w:rsidRPr="00116196" w:rsidRDefault="00D861E3" w:rsidP="00D861E3">
            <w:pPr>
              <w:pStyle w:val="ConcurTableHeadCentered8pt"/>
              <w:rPr>
                <w:rFonts w:ascii="メイリオ" w:eastAsia="メイリオ" w:hAnsi="メイリオ"/>
              </w:rPr>
            </w:pPr>
            <w:r w:rsidRPr="00116196">
              <w:rPr>
                <w:rFonts w:ascii="メイリオ" w:eastAsia="メイリオ" w:hAnsi="メイリオ" w:hint="eastAsia"/>
              </w:rPr>
              <w:t>機能のリリース予定日</w:t>
            </w:r>
          </w:p>
        </w:tc>
      </w:tr>
      <w:tr w:rsidR="00D861E3" w:rsidRPr="00116196" w14:paraId="19583D13" w14:textId="77777777" w:rsidTr="00D861E3">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2AEC63C" w14:textId="77777777" w:rsidR="00D861E3" w:rsidRPr="00116196" w:rsidRDefault="00D861E3" w:rsidP="00D861E3">
            <w:pPr>
              <w:pStyle w:val="ConcurTableText8ptCenter"/>
              <w:keepNext/>
              <w:rPr>
                <w:rFonts w:ascii="メイリオ" w:eastAsia="メイリオ" w:hAnsi="メイリオ"/>
              </w:rPr>
            </w:pPr>
            <w:r w:rsidRPr="00116196">
              <w:rPr>
                <w:rFonts w:ascii="メイリオ" w:eastAsia="メイリオ" w:hAnsi="メイリオ" w:hint="eastAsia"/>
              </w:rPr>
              <w:t>2022 年 1 月 14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5F7C57C" w14:textId="77777777" w:rsidR="00D861E3" w:rsidRPr="00116196" w:rsidRDefault="00D861E3" w:rsidP="00D861E3">
            <w:pPr>
              <w:pStyle w:val="ConcurTableText8ptCenter"/>
              <w:keepNext/>
              <w:rPr>
                <w:rFonts w:ascii="メイリオ" w:eastAsia="メイリオ" w:hAnsi="メイリオ"/>
              </w:rPr>
            </w:pPr>
            <w:r w:rsidRPr="00116196">
              <w:rPr>
                <w:rFonts w:ascii="メイリオ" w:eastAsia="メイリオ" w:hAnsi="メイリオ" w:hint="eastAsia"/>
              </w:rP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D601025" w14:textId="77777777" w:rsidR="00D861E3" w:rsidRPr="00116196" w:rsidRDefault="00D861E3" w:rsidP="00D861E3">
            <w:pPr>
              <w:pStyle w:val="ConcurTableText8ptCenter"/>
              <w:keepNext/>
              <w:rPr>
                <w:rFonts w:ascii="メイリオ" w:eastAsia="メイリオ" w:hAnsi="メイリオ"/>
              </w:rPr>
            </w:pPr>
            <w:r w:rsidRPr="00116196">
              <w:rPr>
                <w:rFonts w:ascii="メイリオ" w:eastAsia="メイリオ" w:hAnsi="メイリオ" w:hint="eastAsia"/>
              </w:rPr>
              <w:t>2022 年第 1 四半期</w:t>
            </w:r>
          </w:p>
        </w:tc>
      </w:tr>
      <w:tr w:rsidR="00D861E3" w:rsidRPr="00116196" w14:paraId="50C26EE7" w14:textId="77777777" w:rsidTr="00D861E3">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92BCF73" w14:textId="77777777" w:rsidR="00D861E3" w:rsidRPr="00116196" w:rsidRDefault="00D861E3" w:rsidP="00D861E3">
            <w:pPr>
              <w:pStyle w:val="ConcurTableText8ptCenter"/>
              <w:keepNext/>
              <w:rPr>
                <w:rFonts w:ascii="メイリオ" w:eastAsia="メイリオ" w:hAnsi="メイリオ"/>
              </w:rPr>
            </w:pPr>
            <w:r w:rsidRPr="00116196">
              <w:rPr>
                <w:rFonts w:ascii="メイリオ" w:eastAsia="メイリオ" w:hAnsi="メイリオ" w:hint="eastAsia"/>
              </w:rPr>
              <w:t>このリリース ノートでは、前回の月次リリース以降の変更を</w:t>
            </w:r>
            <w:r w:rsidRPr="00116196">
              <w:rPr>
                <w:rFonts w:ascii="メイリオ" w:eastAsia="メイリオ" w:hAnsi="メイリオ" w:hint="eastAsia"/>
                <w:highlight w:val="yellow"/>
              </w:rPr>
              <w:t>黄色</w:t>
            </w:r>
            <w:r w:rsidRPr="00116196">
              <w:rPr>
                <w:rFonts w:ascii="メイリオ" w:eastAsia="メイリオ" w:hAnsi="メイリオ" w:hint="eastAsia"/>
              </w:rPr>
              <w:t>で強調表示しています。</w:t>
            </w:r>
          </w:p>
        </w:tc>
      </w:tr>
    </w:tbl>
    <w:p w14:paraId="4E2584FC" w14:textId="77777777" w:rsidR="00886E9A" w:rsidRPr="00116196" w:rsidRDefault="00886E9A" w:rsidP="00886E9A">
      <w:pPr>
        <w:pStyle w:val="ConcurBodyText"/>
        <w:rPr>
          <w:rFonts w:ascii="メイリオ" w:eastAsia="メイリオ" w:hAnsi="メイリオ"/>
          <w:b/>
          <w:bCs/>
        </w:rPr>
      </w:pPr>
      <w:r w:rsidRPr="00116196">
        <w:rPr>
          <w:rFonts w:ascii="メイリオ" w:eastAsia="メイリオ" w:hAnsi="メイリオ" w:hint="eastAsia"/>
          <w:b/>
        </w:rPr>
        <w:t>対象製品:</w:t>
      </w:r>
    </w:p>
    <w:p w14:paraId="106B9510" w14:textId="77777777" w:rsidR="00886E9A" w:rsidRPr="00116196" w:rsidRDefault="00886E9A" w:rsidP="00886E9A">
      <w:pPr>
        <w:pStyle w:val="ApplicableProducts"/>
        <w:rPr>
          <w:rFonts w:ascii="メイリオ" w:eastAsia="メイリオ" w:hAnsi="メイリオ"/>
        </w:rPr>
      </w:pPr>
      <w:bookmarkStart w:id="56" w:name="_Toc94105471"/>
      <w:r w:rsidRPr="00116196">
        <w:rPr>
          <w:rFonts w:ascii="メイリオ" w:eastAsia="メイリオ" w:hAnsi="メイリオ" w:hint="eastAsia"/>
        </w:rPr>
        <w:lastRenderedPageBreak/>
        <w:t>すべての製品およびサービス | すべての Edition</w:t>
      </w:r>
      <w:bookmarkEnd w:id="56"/>
    </w:p>
    <w:p w14:paraId="0A422E4E" w14:textId="77777777" w:rsidR="00D861E3" w:rsidRPr="00116196" w:rsidRDefault="00D861E3" w:rsidP="00D861E3">
      <w:pPr>
        <w:pStyle w:val="41"/>
        <w:rPr>
          <w:rFonts w:ascii="メイリオ" w:eastAsia="メイリオ" w:hAnsi="メイリオ"/>
          <w:i w:val="0"/>
        </w:rPr>
      </w:pPr>
      <w:r w:rsidRPr="00116196">
        <w:rPr>
          <w:rFonts w:ascii="メイリオ" w:eastAsia="メイリオ" w:hAnsi="メイリオ" w:hint="eastAsia"/>
          <w:i w:val="0"/>
        </w:rPr>
        <w:t>概要</w:t>
      </w:r>
    </w:p>
    <w:p w14:paraId="27F70F40" w14:textId="77777777" w:rsidR="00D861E3" w:rsidRPr="00116196" w:rsidRDefault="00D861E3" w:rsidP="00D861E3">
      <w:pPr>
        <w:pStyle w:val="ConcurBodyText"/>
        <w:rPr>
          <w:rFonts w:ascii="メイリオ" w:eastAsia="メイリオ" w:hAnsi="メイリオ"/>
        </w:rPr>
      </w:pPr>
      <w:r w:rsidRPr="00116196">
        <w:rPr>
          <w:rFonts w:ascii="メイリオ" w:eastAsia="メイリオ" w:hAnsi="メイリオ" w:hint="eastAsia"/>
        </w:rPr>
        <w:t xml:space="preserve">SAP Concur サポートおよび実装を担当する同僚だけでなく、エンド ユーザーおよび管理者を含むすべてのサポート対象者のために正確性、関連性、簡潔性のある情報を維持する目的で、SAP Concur ユーザー支援は必要に応じて文書のアーカイブ化を行い、最終的には削除していく予定です。 </w:t>
      </w:r>
    </w:p>
    <w:p w14:paraId="4C10C478" w14:textId="77777777" w:rsidR="00D861E3" w:rsidRPr="00116196" w:rsidRDefault="00D861E3" w:rsidP="00D861E3">
      <w:pPr>
        <w:pStyle w:val="ConcurBodyText"/>
        <w:rPr>
          <w:rFonts w:ascii="メイリオ" w:eastAsia="メイリオ" w:hAnsi="メイリオ"/>
        </w:rPr>
      </w:pPr>
      <w:r w:rsidRPr="00116196">
        <w:rPr>
          <w:rFonts w:ascii="メイリオ" w:eastAsia="メイリオ" w:hAnsi="メイリオ" w:hint="eastAsia"/>
        </w:rPr>
        <w:t>SAP Concur ユーザー支援が実施するアーカイブ化の作業はデータ保持のベスト プラクティスに準拠し、法令遵守要件を遵守して行われます。</w:t>
      </w:r>
    </w:p>
    <w:p w14:paraId="3A4E0E9A" w14:textId="77777777" w:rsidR="00D861E3" w:rsidRPr="00116196" w:rsidRDefault="00D861E3" w:rsidP="00D861E3">
      <w:pPr>
        <w:pStyle w:val="ConcurBodyText"/>
        <w:rPr>
          <w:rFonts w:ascii="メイリオ" w:eastAsia="メイリオ" w:hAnsi="メイリオ"/>
        </w:rPr>
      </w:pPr>
      <w:r w:rsidRPr="00116196">
        <w:rPr>
          <w:rFonts w:ascii="メイリオ" w:eastAsia="メイリオ" w:hAnsi="メイリオ" w:hint="eastAsia"/>
        </w:rPr>
        <w:t>今回お知らせした内容が初めて実施されるのは、現在 concurtraining.com サーバーで利用可能な</w:t>
      </w:r>
      <w:r w:rsidRPr="00116196">
        <w:rPr>
          <w:rFonts w:ascii="メイリオ" w:eastAsia="メイリオ" w:hAnsi="メイリオ" w:hint="eastAsia"/>
          <w:b/>
          <w:bCs/>
          <w:u w:val="single"/>
        </w:rPr>
        <w:t>古い</w:t>
      </w:r>
      <w:r w:rsidRPr="00116196">
        <w:rPr>
          <w:rFonts w:ascii="メイリオ" w:eastAsia="メイリオ" w:hAnsi="メイリオ" w:hint="eastAsia"/>
        </w:rPr>
        <w:t xml:space="preserve"> (</w:t>
      </w:r>
      <w:hyperlink r:id="rId67" w:history="1">
        <w:r w:rsidRPr="00116196">
          <w:rPr>
            <w:rStyle w:val="a6"/>
            <w:rFonts w:ascii="メイリオ" w:eastAsia="メイリオ" w:hAnsi="メイリオ" w:hint="eastAsia"/>
          </w:rPr>
          <w:t>例</w:t>
        </w:r>
      </w:hyperlink>
      <w:r w:rsidRPr="00116196">
        <w:rPr>
          <w:rFonts w:ascii="メイリオ" w:eastAsia="メイリオ" w:hAnsi="メイリオ" w:hint="eastAsia"/>
        </w:rPr>
        <w:t>) オンライン ヘルプ ドキュメントのアーカイブ化になります。現行のオンライン ヘルプ ドキュメントはすべて SAP ヘルプ ポータルにあります。</w:t>
      </w:r>
    </w:p>
    <w:p w14:paraId="5F931012" w14:textId="77777777" w:rsidR="00D861E3" w:rsidRPr="00116196" w:rsidRDefault="00D861E3" w:rsidP="00D861E3">
      <w:pPr>
        <w:pStyle w:val="ConcurMoreInfo"/>
        <w:rPr>
          <w:rFonts w:ascii="メイリオ" w:eastAsia="メイリオ" w:hAnsi="メイリオ"/>
        </w:rPr>
      </w:pPr>
      <w:r w:rsidRPr="00116196">
        <w:rPr>
          <w:rFonts w:ascii="メイリオ" w:eastAsia="メイリオ" w:hAnsi="メイリオ" w:hint="eastAsia"/>
        </w:rPr>
        <w:t xml:space="preserve">詳細については、2021 年 11 月の製品リリース ノートの「ヘルプ メニューを SAP ヘルプ ポータルに移動」リリース ノートをご参照ください。 </w:t>
      </w:r>
    </w:p>
    <w:p w14:paraId="27DC727C" w14:textId="77777777" w:rsidR="00D861E3" w:rsidRPr="00116196" w:rsidRDefault="00D861E3" w:rsidP="00D861E3">
      <w:pPr>
        <w:pStyle w:val="ConcurWarningIcon"/>
        <w:rPr>
          <w:rFonts w:ascii="メイリオ" w:eastAsia="メイリオ" w:hAnsi="メイリオ"/>
        </w:rPr>
      </w:pPr>
      <w:r w:rsidRPr="00116196">
        <w:rPr>
          <w:rFonts w:ascii="メイリオ" w:eastAsia="メイリオ" w:hAnsi="メイリオ" w:hint="eastAsia"/>
          <w:b/>
        </w:rPr>
        <w:t>重要:</w:t>
      </w:r>
      <w:r w:rsidRPr="00116196">
        <w:rPr>
          <w:rFonts w:ascii="メイリオ" w:eastAsia="メイリオ" w:hAnsi="メイリオ" w:hint="eastAsia"/>
        </w:rPr>
        <w:t xml:space="preserve"> SAP Concur ユーザー支援は、ここで具体的に記載されていないドキュメントを古いドキュメントと見なしたときに</w:t>
      </w:r>
      <w:r w:rsidRPr="00116196">
        <w:rPr>
          <w:rFonts w:ascii="メイリオ" w:eastAsia="メイリオ" w:hAnsi="メイリオ" w:hint="eastAsia"/>
          <w:b/>
          <w:bCs/>
          <w:u w:val="single"/>
        </w:rPr>
        <w:t>今後アーカイブ化</w:t>
      </w:r>
      <w:r w:rsidRPr="00116196">
        <w:rPr>
          <w:rFonts w:ascii="メイリオ" w:eastAsia="メイリオ" w:hAnsi="メイリオ" w:hint="eastAsia"/>
        </w:rPr>
        <w:t>を進めていくに当たり、今回のお知らせの内容で十分であると考えており、これ以降のお知らせの提供は</w:t>
      </w:r>
      <w:r w:rsidRPr="00116196">
        <w:rPr>
          <w:rFonts w:ascii="メイリオ" w:eastAsia="メイリオ" w:hAnsi="メイリオ" w:hint="eastAsia"/>
          <w:b/>
          <w:bCs/>
          <w:u w:val="single"/>
        </w:rPr>
        <w:t>予定していません</w:t>
      </w:r>
      <w:r w:rsidRPr="00116196">
        <w:rPr>
          <w:rFonts w:ascii="メイリオ" w:eastAsia="メイリオ" w:hAnsi="メイリオ" w:hint="eastAsia"/>
        </w:rPr>
        <w:t xml:space="preserve">。 </w:t>
      </w:r>
    </w:p>
    <w:p w14:paraId="4F20C0C2" w14:textId="77777777" w:rsidR="00D861E3" w:rsidRPr="00116196" w:rsidRDefault="00D861E3" w:rsidP="00D861E3">
      <w:pPr>
        <w:pStyle w:val="50"/>
        <w:rPr>
          <w:rFonts w:ascii="メイリオ" w:eastAsia="メイリオ" w:hAnsi="メイリオ"/>
        </w:rPr>
      </w:pPr>
      <w:r w:rsidRPr="00116196">
        <w:rPr>
          <w:rFonts w:ascii="メイリオ" w:eastAsia="メイリオ" w:hAnsi="メイリオ" w:hint="eastAsia"/>
        </w:rPr>
        <w:t>業務目的とユーザーへの利点</w:t>
      </w:r>
    </w:p>
    <w:p w14:paraId="368FB7C8" w14:textId="77777777" w:rsidR="00D861E3" w:rsidRPr="00116196" w:rsidRDefault="00D861E3" w:rsidP="00D861E3">
      <w:pPr>
        <w:pStyle w:val="ConcurBodyText"/>
        <w:rPr>
          <w:rFonts w:ascii="メイリオ" w:eastAsia="メイリオ" w:hAnsi="メイリオ"/>
        </w:rPr>
      </w:pPr>
      <w:r w:rsidRPr="00116196">
        <w:rPr>
          <w:rFonts w:ascii="メイリオ" w:eastAsia="メイリオ" w:hAnsi="メイリオ" w:hint="eastAsia"/>
        </w:rPr>
        <w:t>このお知らせにより、古い文書の適切なアーカイブ化が促進されます。</w:t>
      </w:r>
    </w:p>
    <w:p w14:paraId="428A3D50" w14:textId="77777777" w:rsidR="00D861E3" w:rsidRPr="00116196" w:rsidRDefault="00D861E3" w:rsidP="00D861E3">
      <w:pPr>
        <w:pStyle w:val="41"/>
        <w:rPr>
          <w:rFonts w:ascii="メイリオ" w:eastAsia="メイリオ" w:hAnsi="メイリオ"/>
          <w:i w:val="0"/>
        </w:rPr>
      </w:pPr>
      <w:r w:rsidRPr="00116196">
        <w:rPr>
          <w:rFonts w:ascii="メイリオ" w:eastAsia="メイリオ" w:hAnsi="メイリオ" w:hint="eastAsia"/>
          <w:i w:val="0"/>
        </w:rPr>
        <w:t>設定とアクティブ化</w:t>
      </w:r>
    </w:p>
    <w:p w14:paraId="4C5EEEBE" w14:textId="77777777" w:rsidR="00D861E3" w:rsidRPr="00116196" w:rsidRDefault="00D861E3" w:rsidP="00D861E3">
      <w:pPr>
        <w:pStyle w:val="ConcurBodyText"/>
        <w:rPr>
          <w:rFonts w:ascii="メイリオ" w:eastAsia="メイリオ" w:hAnsi="メイリオ"/>
        </w:rPr>
      </w:pPr>
      <w:r w:rsidRPr="00116196">
        <w:rPr>
          <w:rFonts w:ascii="メイリオ" w:eastAsia="メイリオ" w:hAnsi="メイリオ" w:hint="eastAsia"/>
        </w:rPr>
        <w:t>アーカイブ化は自動的に行われます。追加の設定やアクションは必要ありません。アーカイブされたコンテンツのブックマークは機能しなくなります。成果物への現行リンクについては、SAP ヘルプ ポータルをご参照ください。</w:t>
      </w:r>
    </w:p>
    <w:p w14:paraId="70F9D034" w14:textId="77777777" w:rsidR="00D861E3" w:rsidRPr="00116196" w:rsidRDefault="00D861E3" w:rsidP="00D861E3">
      <w:pPr>
        <w:pStyle w:val="ConcurBodyText"/>
        <w:rPr>
          <w:rFonts w:ascii="メイリオ" w:eastAsia="メイリオ" w:hAnsi="メイリオ"/>
        </w:rPr>
      </w:pPr>
      <w:r w:rsidRPr="00116196">
        <w:rPr>
          <w:rFonts w:ascii="メイリオ" w:eastAsia="メイリオ" w:hAnsi="メイリオ" w:hint="eastAsia"/>
        </w:rPr>
        <w:t xml:space="preserve">Concur Expense: </w:t>
      </w:r>
      <w:r w:rsidRPr="00116196">
        <w:rPr>
          <w:rFonts w:ascii="メイリオ" w:eastAsia="メイリオ" w:hAnsi="メイリオ" w:hint="eastAsia"/>
        </w:rPr>
        <w:br/>
      </w:r>
      <w:hyperlink r:id="rId68" w:history="1">
        <w:r w:rsidRPr="00116196">
          <w:rPr>
            <w:rStyle w:val="a6"/>
            <w:rFonts w:ascii="メイリオ" w:eastAsia="メイリオ" w:hAnsi="メイリオ" w:hint="eastAsia"/>
          </w:rPr>
          <w:t>https://help.sap.com/viewer/product/CONCUR_EXPENSE/LATEST/en-US</w:t>
        </w:r>
      </w:hyperlink>
    </w:p>
    <w:p w14:paraId="3AB54B49" w14:textId="77777777" w:rsidR="00D861E3" w:rsidRPr="00116196" w:rsidRDefault="00D861E3" w:rsidP="00D861E3">
      <w:pPr>
        <w:pStyle w:val="ConcurBodyText"/>
        <w:rPr>
          <w:rFonts w:ascii="メイリオ" w:eastAsia="メイリオ" w:hAnsi="メイリオ"/>
        </w:rPr>
      </w:pPr>
      <w:r w:rsidRPr="00116196">
        <w:rPr>
          <w:rFonts w:ascii="メイリオ" w:eastAsia="メイリオ" w:hAnsi="メイリオ" w:hint="eastAsia"/>
        </w:rPr>
        <w:lastRenderedPageBreak/>
        <w:t xml:space="preserve">Concur Invoice: </w:t>
      </w:r>
      <w:r w:rsidRPr="00116196">
        <w:rPr>
          <w:rFonts w:ascii="メイリオ" w:eastAsia="メイリオ" w:hAnsi="メイリオ" w:hint="eastAsia"/>
        </w:rPr>
        <w:br/>
      </w:r>
      <w:hyperlink r:id="rId69" w:history="1">
        <w:r w:rsidRPr="00116196">
          <w:rPr>
            <w:rStyle w:val="a6"/>
            <w:rFonts w:ascii="メイリオ" w:eastAsia="メイリオ" w:hAnsi="メイリオ" w:hint="eastAsia"/>
          </w:rPr>
          <w:t>https://help.sap.com/viewer/product/CONCUR_INVOICE/LATEST/en-US</w:t>
        </w:r>
      </w:hyperlink>
    </w:p>
    <w:p w14:paraId="5815F4AD" w14:textId="77777777" w:rsidR="00D861E3" w:rsidRPr="00116196" w:rsidRDefault="00D861E3" w:rsidP="00D861E3">
      <w:pPr>
        <w:pStyle w:val="ConcurBodyText"/>
        <w:rPr>
          <w:rFonts w:ascii="メイリオ" w:eastAsia="メイリオ" w:hAnsi="メイリオ"/>
        </w:rPr>
      </w:pPr>
      <w:r w:rsidRPr="00116196">
        <w:rPr>
          <w:rFonts w:ascii="メイリオ" w:eastAsia="メイリオ" w:hAnsi="メイリオ" w:hint="eastAsia"/>
        </w:rPr>
        <w:t xml:space="preserve">Concur Request: </w:t>
      </w:r>
      <w:r w:rsidRPr="00116196">
        <w:rPr>
          <w:rFonts w:ascii="メイリオ" w:eastAsia="メイリオ" w:hAnsi="メイリオ" w:hint="eastAsia"/>
        </w:rPr>
        <w:br/>
      </w:r>
      <w:hyperlink r:id="rId70" w:history="1">
        <w:r w:rsidRPr="00116196">
          <w:rPr>
            <w:rStyle w:val="a6"/>
            <w:rFonts w:ascii="メイリオ" w:eastAsia="メイリオ" w:hAnsi="メイリオ" w:hint="eastAsia"/>
          </w:rPr>
          <w:t>https://help.sap.com/viewer/product/CONCUR_REQUEST/LATEST/en-US</w:t>
        </w:r>
      </w:hyperlink>
    </w:p>
    <w:p w14:paraId="5D5883C9" w14:textId="77777777" w:rsidR="00CE4791" w:rsidRPr="00116196" w:rsidRDefault="00D861E3" w:rsidP="00BF76E3">
      <w:pPr>
        <w:pStyle w:val="ConcurBodyText"/>
        <w:rPr>
          <w:rFonts w:ascii="メイリオ" w:eastAsia="メイリオ" w:hAnsi="メイリオ"/>
        </w:rPr>
      </w:pPr>
      <w:r w:rsidRPr="00116196">
        <w:rPr>
          <w:rFonts w:ascii="メイリオ" w:eastAsia="メイリオ" w:hAnsi="メイリオ" w:hint="eastAsia"/>
        </w:rPr>
        <w:t xml:space="preserve">Concur Travel: </w:t>
      </w:r>
      <w:r w:rsidRPr="00116196">
        <w:rPr>
          <w:rFonts w:ascii="メイリオ" w:eastAsia="メイリオ" w:hAnsi="メイリオ" w:hint="eastAsia"/>
        </w:rPr>
        <w:br/>
      </w:r>
      <w:hyperlink r:id="rId71" w:history="1">
        <w:r w:rsidRPr="00116196">
          <w:rPr>
            <w:rStyle w:val="a6"/>
            <w:rFonts w:ascii="メイリオ" w:eastAsia="メイリオ" w:hAnsi="メイリオ" w:hint="eastAsia"/>
          </w:rPr>
          <w:t>https://help.sap.com/viewer/product/CONCUR_TRAVEL/LATEST/en-US</w:t>
        </w:r>
      </w:hyperlink>
    </w:p>
    <w:p w14:paraId="27C4A849" w14:textId="77777777" w:rsidR="00A3672B" w:rsidRPr="00116196" w:rsidRDefault="00A3672B" w:rsidP="00A3672B">
      <w:pPr>
        <w:pStyle w:val="1"/>
        <w:rPr>
          <w:rFonts w:ascii="メイリオ" w:eastAsia="メイリオ" w:hAnsi="メイリオ"/>
        </w:rPr>
      </w:pPr>
      <w:bookmarkStart w:id="57" w:name="_Toc510082427"/>
      <w:bookmarkStart w:id="58" w:name="_Toc12880017"/>
      <w:bookmarkStart w:id="59" w:name="_Toc46229154"/>
      <w:bookmarkStart w:id="60" w:name="_Toc11147478"/>
      <w:bookmarkStart w:id="61" w:name="_Toc94105472"/>
      <w:bookmarkEnd w:id="43"/>
      <w:bookmarkEnd w:id="44"/>
      <w:r w:rsidRPr="00116196">
        <w:rPr>
          <w:rFonts w:ascii="メイリオ" w:eastAsia="メイリオ" w:hAnsi="メイリオ" w:hint="eastAsia"/>
        </w:rPr>
        <w:lastRenderedPageBreak/>
        <w:t>お客様へのお知らせ</w:t>
      </w:r>
      <w:bookmarkEnd w:id="57"/>
      <w:bookmarkEnd w:id="58"/>
      <w:bookmarkEnd w:id="59"/>
      <w:bookmarkEnd w:id="61"/>
    </w:p>
    <w:p w14:paraId="3E78D26F" w14:textId="77777777" w:rsidR="001163FB" w:rsidRPr="00116196" w:rsidRDefault="001163FB" w:rsidP="001163FB">
      <w:pPr>
        <w:pStyle w:val="21"/>
        <w:rPr>
          <w:rFonts w:ascii="メイリオ" w:eastAsia="メイリオ" w:hAnsi="メイリオ"/>
        </w:rPr>
      </w:pPr>
      <w:bookmarkStart w:id="62" w:name="_Toc69211924"/>
      <w:bookmarkStart w:id="63" w:name="_Toc480899347"/>
      <w:bookmarkStart w:id="64" w:name="_Toc483562026"/>
      <w:bookmarkStart w:id="65" w:name="_Toc484092107"/>
      <w:bookmarkStart w:id="66" w:name="_Toc480899345"/>
      <w:bookmarkStart w:id="67" w:name="_Toc483562024"/>
      <w:bookmarkStart w:id="68" w:name="_Toc484092109"/>
      <w:bookmarkStart w:id="69" w:name="_Toc510082430"/>
      <w:bookmarkStart w:id="70" w:name="_Toc514338227"/>
      <w:bookmarkStart w:id="71" w:name="_Toc12880020"/>
      <w:bookmarkStart w:id="72" w:name="_Toc46229157"/>
      <w:bookmarkStart w:id="73" w:name="_Toc94105473"/>
      <w:r w:rsidRPr="00116196">
        <w:rPr>
          <w:rFonts w:ascii="メイリオ" w:eastAsia="メイリオ" w:hAnsi="メイリオ" w:hint="eastAsia"/>
        </w:rPr>
        <w:t>アクセシビリティ</w:t>
      </w:r>
      <w:bookmarkEnd w:id="62"/>
      <w:bookmarkEnd w:id="73"/>
    </w:p>
    <w:p w14:paraId="3C2DC4F7" w14:textId="77777777" w:rsidR="001163FB" w:rsidRPr="00116196" w:rsidRDefault="001163FB" w:rsidP="001163FB">
      <w:pPr>
        <w:pStyle w:val="30"/>
        <w:rPr>
          <w:rFonts w:ascii="メイリオ" w:eastAsia="メイリオ" w:hAnsi="メイリオ"/>
        </w:rPr>
      </w:pPr>
      <w:bookmarkStart w:id="74" w:name="_Toc69211925"/>
      <w:r w:rsidRPr="00116196">
        <w:rPr>
          <w:rFonts w:ascii="メイリオ" w:eastAsia="メイリオ" w:hAnsi="メイリオ" w:hint="eastAsia"/>
        </w:rPr>
        <w:t>アクセシビリティの強化</w:t>
      </w:r>
      <w:bookmarkEnd w:id="74"/>
    </w:p>
    <w:p w14:paraId="42EA0D00" w14:textId="77777777" w:rsidR="001163FB" w:rsidRPr="00116196" w:rsidRDefault="001163FB" w:rsidP="001163FB">
      <w:pPr>
        <w:pStyle w:val="ConcurBodyText"/>
        <w:rPr>
          <w:rFonts w:ascii="メイリオ" w:eastAsia="メイリオ" w:hAnsi="メイリオ"/>
        </w:rPr>
      </w:pPr>
      <w:r w:rsidRPr="00116196">
        <w:rPr>
          <w:rFonts w:ascii="メイリオ" w:eastAsia="メイリオ" w:hAnsi="メイリオ" w:hint="eastAsia"/>
        </w:rPr>
        <w:t>SAP は、現在の Web Content Accessibility Guidelines (WCAG) に合わせて変更を実装します。SAP Concur ソリューションに対するアクセシビリティ関連の変更については、四半期ごとに公開しています。四半期ごとの更新は、「</w:t>
      </w:r>
      <w:hyperlink r:id="rId72" w:history="1">
        <w:r w:rsidRPr="00116196">
          <w:rPr>
            <w:rStyle w:val="a6"/>
            <w:rFonts w:ascii="メイリオ" w:eastAsia="メイリオ" w:hAnsi="メイリオ" w:hint="eastAsia"/>
          </w:rPr>
          <w:t>アクセシビリティの更新</w:t>
        </w:r>
      </w:hyperlink>
      <w:r w:rsidRPr="00116196">
        <w:rPr>
          <w:rFonts w:ascii="メイリオ" w:eastAsia="メイリオ" w:hAnsi="メイリオ" w:hint="eastAsia"/>
        </w:rPr>
        <w:t>」（英語のみ）ページで確認できます。</w:t>
      </w:r>
    </w:p>
    <w:p w14:paraId="2801879A" w14:textId="77777777" w:rsidR="00E46745" w:rsidRPr="00116196" w:rsidRDefault="00E46745" w:rsidP="00E46745">
      <w:pPr>
        <w:pStyle w:val="21"/>
        <w:rPr>
          <w:rFonts w:ascii="メイリオ" w:eastAsia="メイリオ" w:hAnsi="メイリオ"/>
        </w:rPr>
      </w:pPr>
      <w:bookmarkStart w:id="75" w:name="_Toc77840903"/>
      <w:bookmarkStart w:id="76" w:name="_Toc94105474"/>
      <w:bookmarkEnd w:id="63"/>
      <w:bookmarkEnd w:id="64"/>
      <w:bookmarkEnd w:id="65"/>
      <w:r w:rsidRPr="00116196">
        <w:rPr>
          <w:rFonts w:ascii="メイリオ" w:eastAsia="メイリオ" w:hAnsi="メイリオ" w:hint="eastAsia"/>
        </w:rPr>
        <w:t>サポートされているブラウザ</w:t>
      </w:r>
      <w:bookmarkEnd w:id="75"/>
      <w:bookmarkEnd w:id="76"/>
    </w:p>
    <w:p w14:paraId="5DBBE72D" w14:textId="77777777" w:rsidR="00E46745" w:rsidRPr="00116196" w:rsidRDefault="00E46745" w:rsidP="00E46745">
      <w:pPr>
        <w:pStyle w:val="30"/>
        <w:rPr>
          <w:rFonts w:ascii="メイリオ" w:eastAsia="メイリオ" w:hAnsi="メイリオ"/>
        </w:rPr>
      </w:pPr>
      <w:bookmarkStart w:id="77" w:name="_Toc77840904"/>
      <w:r w:rsidRPr="00116196">
        <w:rPr>
          <w:rFonts w:ascii="メイリオ" w:eastAsia="メイリオ" w:hAnsi="メイリオ" w:hint="eastAsia"/>
        </w:rPr>
        <w:t>サポートされているブラウザおよびサポートの変更</w:t>
      </w:r>
      <w:bookmarkEnd w:id="77"/>
    </w:p>
    <w:p w14:paraId="0CA08716" w14:textId="77777777" w:rsidR="00E46745" w:rsidRPr="00116196" w:rsidRDefault="00E46745" w:rsidP="00E46745">
      <w:pPr>
        <w:pStyle w:val="ConcurBodyText"/>
        <w:rPr>
          <w:rFonts w:ascii="メイリオ" w:eastAsia="メイリオ" w:hAnsi="メイリオ"/>
        </w:rPr>
      </w:pPr>
      <w:r w:rsidRPr="00116196">
        <w:rPr>
          <w:rFonts w:ascii="メイリオ" w:eastAsia="メイリオ" w:hAnsi="メイリオ" w:hint="eastAsia"/>
        </w:rPr>
        <w:t>サポートされているブラウザ、およびサポートされているブラウザに予定されている変更については、「</w:t>
      </w:r>
      <w:hyperlink r:id="rId73" w:history="1">
        <w:r w:rsidRPr="00116196">
          <w:rPr>
            <w:rStyle w:val="a6"/>
            <w:rFonts w:ascii="メイリオ" w:eastAsia="メイリオ" w:hAnsi="メイリオ" w:hint="eastAsia"/>
          </w:rPr>
          <w:t>Concur Travel &amp; Expense Supported Configurations</w:t>
        </w:r>
      </w:hyperlink>
      <w:r w:rsidRPr="00116196">
        <w:rPr>
          <w:rFonts w:ascii="メイリオ" w:eastAsia="メイリオ" w:hAnsi="メイリオ" w:hint="eastAsia"/>
        </w:rPr>
        <w:t>」ガイドをご参照ください。</w:t>
      </w:r>
    </w:p>
    <w:p w14:paraId="056B1363" w14:textId="7B044F3F" w:rsidR="001163FB" w:rsidRPr="00116196" w:rsidRDefault="00E46745" w:rsidP="00E46745">
      <w:pPr>
        <w:pStyle w:val="ConcurBodyText"/>
        <w:rPr>
          <w:rFonts w:ascii="メイリオ" w:eastAsia="メイリオ" w:hAnsi="メイリオ"/>
        </w:rPr>
      </w:pPr>
      <w:r w:rsidRPr="00116196">
        <w:rPr>
          <w:rFonts w:ascii="メイリオ" w:eastAsia="メイリオ" w:hAnsi="メイリオ" w:hint="eastAsia"/>
        </w:rPr>
        <w:t xml:space="preserve">ブラウザのサポートに変更が予定されている場合、変更に関する情報が </w:t>
      </w:r>
      <w:bookmarkStart w:id="78" w:name="_Hlk30575110"/>
      <w:r w:rsidR="0015612B" w:rsidRPr="00CF0F95">
        <w:rPr>
          <w:rFonts w:asciiTheme="minorHAnsi" w:eastAsiaTheme="minorEastAsia" w:hAnsiTheme="minorHAnsi"/>
        </w:rPr>
        <w:fldChar w:fldCharType="begin"/>
      </w:r>
      <w:r w:rsidR="0015612B" w:rsidRPr="00CF0F95">
        <w:rPr>
          <w:rFonts w:ascii="メイリオ" w:eastAsia="メイリオ" w:hAnsi="メイリオ"/>
        </w:rPr>
        <w:instrText xml:space="preserve"> HYPERLINK "https://www.concurtraining.com/customers/tech_pubs/RN_shared_planned/_client_shared_RN_all.htm" </w:instrText>
      </w:r>
      <w:r w:rsidR="0015612B" w:rsidRPr="00CF0F95">
        <w:rPr>
          <w:rFonts w:asciiTheme="minorHAnsi" w:eastAsiaTheme="minorEastAsia" w:hAnsiTheme="minorHAnsi"/>
        </w:rPr>
        <w:fldChar w:fldCharType="separate"/>
      </w:r>
      <w:r w:rsidR="0015612B" w:rsidRPr="00CF0F95">
        <w:rPr>
          <w:rStyle w:val="a6"/>
          <w:rFonts w:ascii="メイリオ" w:eastAsia="メイリオ" w:hAnsi="メイリオ" w:hint="eastAsia"/>
        </w:rPr>
        <w:t>製品共通の変更のリリース ノート</w:t>
      </w:r>
      <w:r w:rsidR="0015612B" w:rsidRPr="00CF0F95">
        <w:rPr>
          <w:rStyle w:val="a6"/>
          <w:rFonts w:ascii="メイリオ" w:eastAsia="メイリオ" w:hAnsi="メイリオ"/>
        </w:rPr>
        <w:fldChar w:fldCharType="end"/>
      </w:r>
      <w:r w:rsidR="0015612B" w:rsidRPr="00CF0F95">
        <w:rPr>
          <w:rFonts w:ascii="メイリオ" w:eastAsia="メイリオ" w:hAnsi="メイリオ" w:hint="eastAsia"/>
        </w:rPr>
        <w:t>（</w:t>
      </w:r>
      <w:hyperlink r:id="rId74" w:history="1">
        <w:r w:rsidR="0015612B" w:rsidRPr="00CF0F95">
          <w:rPr>
            <w:rStyle w:val="a6"/>
            <w:rFonts w:ascii="メイリオ" w:eastAsia="メイリオ" w:hAnsi="メイリオ" w:hint="eastAsia"/>
          </w:rPr>
          <w:t>日本語</w:t>
        </w:r>
      </w:hyperlink>
      <w:r w:rsidR="0015612B" w:rsidRPr="00CF0F95">
        <w:rPr>
          <w:rFonts w:ascii="メイリオ" w:eastAsia="メイリオ" w:hAnsi="メイリオ" w:hint="eastAsia"/>
        </w:rPr>
        <w:t>）</w:t>
      </w:r>
      <w:bookmarkEnd w:id="78"/>
      <w:r w:rsidRPr="00116196">
        <w:rPr>
          <w:rFonts w:ascii="メイリオ" w:eastAsia="メイリオ" w:hAnsi="メイリオ" w:hint="eastAsia"/>
        </w:rPr>
        <w:t>でも提供されます。</w:t>
      </w:r>
    </w:p>
    <w:p w14:paraId="77D37FDF" w14:textId="77777777" w:rsidR="00FA3F39" w:rsidRPr="00116196" w:rsidRDefault="00FA3F39" w:rsidP="00FA3F39">
      <w:pPr>
        <w:pStyle w:val="1"/>
        <w:rPr>
          <w:rFonts w:ascii="メイリオ" w:eastAsia="メイリオ" w:hAnsi="メイリオ"/>
        </w:rPr>
      </w:pPr>
      <w:bookmarkStart w:id="79" w:name="_Toc90037239"/>
      <w:bookmarkStart w:id="80" w:name="_Toc94105475"/>
      <w:bookmarkEnd w:id="60"/>
      <w:bookmarkEnd w:id="66"/>
      <w:bookmarkEnd w:id="67"/>
      <w:bookmarkEnd w:id="68"/>
      <w:bookmarkEnd w:id="69"/>
      <w:bookmarkEnd w:id="70"/>
      <w:bookmarkEnd w:id="71"/>
      <w:bookmarkEnd w:id="72"/>
      <w:r w:rsidRPr="00116196">
        <w:rPr>
          <w:rFonts w:ascii="メイリオ" w:eastAsia="メイリオ" w:hAnsi="メイリオ" w:hint="eastAsia"/>
        </w:rPr>
        <w:lastRenderedPageBreak/>
        <w:t>リリース ノートおよびその他の技術文書</w:t>
      </w:r>
      <w:bookmarkEnd w:id="79"/>
      <w:bookmarkEnd w:id="80"/>
    </w:p>
    <w:p w14:paraId="07DD9616" w14:textId="77777777" w:rsidR="00FA3F39" w:rsidRPr="00116196" w:rsidRDefault="00FA3F39" w:rsidP="00FA3F39">
      <w:pPr>
        <w:pStyle w:val="21"/>
        <w:rPr>
          <w:rFonts w:ascii="メイリオ" w:eastAsia="メイリオ" w:hAnsi="メイリオ"/>
        </w:rPr>
      </w:pPr>
      <w:bookmarkStart w:id="81" w:name="_Toc90037240"/>
      <w:bookmarkStart w:id="82" w:name="_Toc94105476"/>
      <w:r w:rsidRPr="00116196">
        <w:rPr>
          <w:rFonts w:ascii="メイリオ" w:eastAsia="メイリオ" w:hAnsi="メイリオ" w:hint="eastAsia"/>
        </w:rPr>
        <w:t>オンライン ヘルプ</w:t>
      </w:r>
      <w:bookmarkEnd w:id="81"/>
      <w:bookmarkEnd w:id="82"/>
    </w:p>
    <w:p w14:paraId="5AD37812" w14:textId="77777777" w:rsidR="00FA3F39" w:rsidRPr="00116196" w:rsidRDefault="00FA3F39" w:rsidP="00FA3F39">
      <w:pPr>
        <w:pStyle w:val="ConcurBodyText"/>
        <w:keepNext/>
        <w:rPr>
          <w:rFonts w:ascii="メイリオ" w:eastAsia="メイリオ" w:hAnsi="メイリオ"/>
        </w:rPr>
      </w:pPr>
      <w:r w:rsidRPr="00116196">
        <w:rPr>
          <w:rFonts w:ascii="メイリオ" w:eastAsia="メイリオ" w:hAnsi="メイリオ" w:hint="eastAsia"/>
        </w:rPr>
        <w:t>ユーザーは誰でもオンライン ヘルプから、または直接 SAP サポート ポータル上でリリース ノート、設定ガイド、ユーザー ガイド、管理者向けのサマリー、月次のブラウザ認証、推奨環境、およびその他のリソースにアクセスすることができます。</w:t>
      </w:r>
    </w:p>
    <w:p w14:paraId="7DB23F93" w14:textId="77777777" w:rsidR="00FA3F39" w:rsidRPr="00116196" w:rsidRDefault="00FA3F39" w:rsidP="00FA3F39">
      <w:pPr>
        <w:pStyle w:val="ConcurBodyText"/>
        <w:rPr>
          <w:rFonts w:ascii="メイリオ" w:eastAsia="メイリオ" w:hAnsi="メイリオ"/>
        </w:rPr>
      </w:pPr>
      <w:r w:rsidRPr="00116196">
        <w:rPr>
          <w:rFonts w:ascii="メイリオ" w:eastAsia="メイリオ" w:hAnsi="メイリオ" w:hint="eastAsia"/>
        </w:rPr>
        <w:t xml:space="preserve">お使いの製品に関連する文書一式を確認するには、アプリの </w:t>
      </w:r>
      <w:r w:rsidRPr="00116196">
        <w:rPr>
          <w:rFonts w:ascii="メイリオ" w:eastAsia="メイリオ" w:hAnsi="メイリオ" w:hint="eastAsia"/>
          <w:b/>
        </w:rPr>
        <w:t>[ヘルプ]</w:t>
      </w:r>
      <w:r w:rsidRPr="00116196">
        <w:rPr>
          <w:rFonts w:ascii="メイリオ" w:eastAsia="メイリオ" w:hAnsi="メイリオ" w:hint="eastAsia"/>
        </w:rPr>
        <w:t xml:space="preserve"> メニューのリンクを使用するか、SAP ヘルプ ポータル (https://help.sap.com) で SAP Concur 製品（Concur Expense、Concur Invoice、Concur Request、または Concur Travel） を検索します。</w:t>
      </w:r>
    </w:p>
    <w:p w14:paraId="3A3DDFF7" w14:textId="77777777" w:rsidR="00FA3F39" w:rsidRPr="00116196" w:rsidRDefault="00FA3F39" w:rsidP="00FA3F39">
      <w:pPr>
        <w:pStyle w:val="21"/>
        <w:rPr>
          <w:rFonts w:ascii="メイリオ" w:eastAsia="メイリオ" w:hAnsi="メイリオ"/>
        </w:rPr>
      </w:pPr>
      <w:bookmarkStart w:id="83" w:name="_Toc90037241"/>
      <w:bookmarkStart w:id="84" w:name="_Toc94105477"/>
      <w:r w:rsidRPr="00116196">
        <w:rPr>
          <w:rFonts w:ascii="メイリオ" w:eastAsia="メイリオ" w:hAnsi="メイリオ" w:hint="eastAsia"/>
        </w:rPr>
        <w:lastRenderedPageBreak/>
        <w:t>SAP Concur サポート ポータル - 指定されたユーザー</w:t>
      </w:r>
      <w:bookmarkStart w:id="85" w:name="_Toc530557893"/>
      <w:bookmarkEnd w:id="83"/>
      <w:bookmarkEnd w:id="84"/>
    </w:p>
    <w:p w14:paraId="72C5E06B" w14:textId="77777777" w:rsidR="00FA3F39" w:rsidRPr="00116196" w:rsidRDefault="00FA3F39" w:rsidP="00FA3F39">
      <w:pPr>
        <w:pStyle w:val="ConcurBodyText"/>
        <w:keepNext/>
        <w:rPr>
          <w:rFonts w:ascii="メイリオ" w:eastAsia="メイリオ" w:hAnsi="メイリオ"/>
        </w:rPr>
      </w:pPr>
      <w:r w:rsidRPr="00116196">
        <w:rPr>
          <w:rFonts w:ascii="メイリオ" w:eastAsia="メイリオ" w:hAnsi="メイリオ" w:hint="eastAsia"/>
        </w:rPr>
        <w:t>Concur サポート ポータルのリリース ノート、ウェビナー、および技術文書にアクセスしてください。</w:t>
      </w:r>
    </w:p>
    <w:p w14:paraId="2C3F52F9" w14:textId="77777777" w:rsidR="00FA3F39" w:rsidRPr="00116196" w:rsidRDefault="00FA3F39" w:rsidP="00FA3F39">
      <w:pPr>
        <w:pStyle w:val="ConcurBodyText"/>
        <w:keepNext/>
        <w:rPr>
          <w:rFonts w:ascii="メイリオ" w:eastAsia="メイリオ" w:hAnsi="メイリオ"/>
        </w:rPr>
      </w:pPr>
      <w:r w:rsidRPr="00116196">
        <w:rPr>
          <w:rFonts w:ascii="メイリオ" w:eastAsia="メイリオ" w:hAnsi="メイリオ" w:hint="eastAsia"/>
        </w:rPr>
        <w:t>適切なアクセス許可がある場合は、</w:t>
      </w:r>
      <w:r w:rsidRPr="00116196">
        <w:rPr>
          <w:rFonts w:ascii="メイリオ" w:eastAsia="メイリオ" w:hAnsi="メイリオ" w:hint="eastAsia"/>
          <w:b/>
        </w:rPr>
        <w:t>[ヘルプ]</w:t>
      </w:r>
      <w:r w:rsidRPr="00116196">
        <w:rPr>
          <w:rFonts w:ascii="メイリオ" w:eastAsia="メイリオ" w:hAnsi="メイリオ" w:hint="eastAsia"/>
        </w:rPr>
        <w:t xml:space="preserve"> メニューに </w:t>
      </w:r>
      <w:r w:rsidRPr="00116196">
        <w:rPr>
          <w:rFonts w:ascii="メイリオ" w:eastAsia="メイリオ" w:hAnsi="メイリオ" w:hint="eastAsia"/>
          <w:b/>
        </w:rPr>
        <w:t>[サポートへのお問い合わせ]</w:t>
      </w:r>
      <w:r w:rsidRPr="00116196">
        <w:rPr>
          <w:rFonts w:ascii="メイリオ" w:eastAsia="メイリオ" w:hAnsi="メイリオ" w:hint="eastAsia"/>
        </w:rPr>
        <w:t xml:space="preserve"> が表示されます。クリックして SAP Concur サポート ポータルにアクセスし、</w:t>
      </w:r>
      <w:r w:rsidRPr="00116196">
        <w:rPr>
          <w:rFonts w:ascii="メイリオ" w:eastAsia="メイリオ" w:hAnsi="メイリオ" w:hint="eastAsia"/>
          <w:b/>
        </w:rPr>
        <w:t>[リソース]</w:t>
      </w:r>
      <w:r w:rsidRPr="00116196">
        <w:rPr>
          <w:rFonts w:ascii="メイリオ" w:eastAsia="メイリオ" w:hAnsi="メイリオ" w:hint="eastAsia"/>
        </w:rPr>
        <w:t xml:space="preserve"> をクリックしてください。 </w:t>
      </w:r>
    </w:p>
    <w:p w14:paraId="145ED5BA" w14:textId="77777777" w:rsidR="00FA3F39" w:rsidRPr="00116196" w:rsidRDefault="00FA3F39" w:rsidP="00FA3F39">
      <w:pPr>
        <w:pStyle w:val="ConcurBullet"/>
        <w:keepNext/>
        <w:rPr>
          <w:rFonts w:ascii="メイリオ" w:eastAsia="メイリオ" w:hAnsi="メイリオ"/>
        </w:rPr>
      </w:pPr>
      <w:r w:rsidRPr="00116196">
        <w:rPr>
          <w:rFonts w:ascii="メイリオ" w:eastAsia="メイリオ" w:hAnsi="メイリオ" w:hint="eastAsia"/>
        </w:rPr>
        <w:t xml:space="preserve">リリース ノートや技術文書にアクセスするには </w:t>
      </w:r>
      <w:r w:rsidRPr="00116196">
        <w:rPr>
          <w:rFonts w:ascii="メイリオ" w:eastAsia="メイリオ" w:hAnsi="メイリオ" w:hint="eastAsia"/>
          <w:b/>
          <w:bCs/>
        </w:rPr>
        <w:t>[リリース / 技術情報]</w:t>
      </w:r>
      <w:r w:rsidRPr="00116196">
        <w:rPr>
          <w:rFonts w:ascii="メイリオ" w:eastAsia="メイリオ" w:hAnsi="メイリオ" w:hint="eastAsia"/>
        </w:rPr>
        <w:t xml:space="preserve"> をクリックしてください。 </w:t>
      </w:r>
    </w:p>
    <w:p w14:paraId="153A0E0D" w14:textId="77777777" w:rsidR="00FA3F39" w:rsidRPr="00116196" w:rsidRDefault="00FA3F39" w:rsidP="00FA3F39">
      <w:pPr>
        <w:pStyle w:val="ConcurBullet"/>
        <w:keepNext/>
        <w:rPr>
          <w:rFonts w:ascii="メイリオ" w:eastAsia="メイリオ" w:hAnsi="メイリオ"/>
        </w:rPr>
      </w:pPr>
      <w:r w:rsidRPr="00116196">
        <w:rPr>
          <w:rFonts w:ascii="メイリオ" w:eastAsia="メイリオ" w:hAnsi="メイリオ" w:hint="eastAsia"/>
        </w:rPr>
        <w:t>録画や配信中のウェビナーを見るには、</w:t>
      </w:r>
      <w:r w:rsidRPr="00116196">
        <w:rPr>
          <w:rFonts w:ascii="メイリオ" w:eastAsia="メイリオ" w:hAnsi="メイリオ" w:hint="eastAsia"/>
          <w:b/>
          <w:bCs/>
        </w:rPr>
        <w:t xml:space="preserve"> [ウェビナー]</w:t>
      </w:r>
      <w:r w:rsidRPr="00116196">
        <w:rPr>
          <w:rFonts w:ascii="メイリオ" w:eastAsia="メイリオ" w:hAnsi="メイリオ" w:hint="eastAsia"/>
        </w:rPr>
        <w:t xml:space="preserve"> をクリックします。</w:t>
      </w:r>
    </w:p>
    <w:p w14:paraId="6F39B527" w14:textId="77777777" w:rsidR="00FA3F39" w:rsidRPr="00116196" w:rsidRDefault="00FA3F39" w:rsidP="00FA3F39">
      <w:pPr>
        <w:pStyle w:val="ConcurBullet"/>
        <w:keepNext/>
        <w:numPr>
          <w:ilvl w:val="0"/>
          <w:numId w:val="0"/>
        </w:numPr>
        <w:ind w:left="720" w:hanging="360"/>
        <w:rPr>
          <w:rFonts w:ascii="メイリオ" w:eastAsia="メイリオ" w:hAnsi="メイリオ"/>
        </w:rPr>
      </w:pPr>
      <w:r w:rsidRPr="00116196">
        <w:rPr>
          <w:rFonts w:ascii="メイリオ" w:eastAsia="メイリオ" w:hAnsi="メイリオ" w:hint="eastAsia"/>
          <w:noProof/>
          <w:snapToGrid/>
        </w:rPr>
        <w:drawing>
          <wp:inline distT="0" distB="0" distL="0" distR="0" wp14:anchorId="42417FBE" wp14:editId="65CE770F">
            <wp:extent cx="5029200" cy="3182112"/>
            <wp:effectExtent l="0" t="0" r="0" b="0"/>
            <wp:docPr id="58" name="Picture 58" descr="P18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891#yIS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29200" cy="3182112"/>
                    </a:xfrm>
                    <a:prstGeom prst="rect">
                      <a:avLst/>
                    </a:prstGeom>
                    <a:noFill/>
                    <a:ln>
                      <a:noFill/>
                    </a:ln>
                  </pic:spPr>
                </pic:pic>
              </a:graphicData>
            </a:graphic>
          </wp:inline>
        </w:drawing>
      </w:r>
    </w:p>
    <w:bookmarkEnd w:id="85"/>
    <w:p w14:paraId="13E78E5C" w14:textId="45766C10" w:rsidR="00A3672B" w:rsidRPr="00116196" w:rsidRDefault="00A3672B" w:rsidP="00A3672B">
      <w:pPr>
        <w:pStyle w:val="ConcurHeadingFeedToPDF"/>
        <w:pageBreakBefore/>
        <w:rPr>
          <w:rFonts w:ascii="メイリオ" w:eastAsia="メイリオ" w:hAnsi="メイリオ"/>
        </w:rPr>
      </w:pPr>
      <w:r w:rsidRPr="00116196">
        <w:rPr>
          <w:rFonts w:ascii="メイリオ" w:eastAsia="メイリオ" w:hAnsi="メイリオ" w:hint="eastAsia"/>
        </w:rPr>
        <w:lastRenderedPageBreak/>
        <w:t>© 2022 SAP SE or an SAP affiliate company.</w:t>
      </w:r>
      <w:r w:rsidR="0015612B">
        <w:rPr>
          <w:rFonts w:ascii="メイリオ" w:eastAsia="メイリオ" w:hAnsi="メイリオ" w:hint="eastAsia"/>
        </w:rPr>
        <w:t xml:space="preserve"> </w:t>
      </w:r>
      <w:r w:rsidRPr="00116196">
        <w:rPr>
          <w:rFonts w:ascii="メイリオ" w:eastAsia="メイリオ" w:hAnsi="メイリオ" w:hint="eastAsia"/>
        </w:rPr>
        <w:t>All rights reserved.</w:t>
      </w:r>
    </w:p>
    <w:p w14:paraId="354D1632" w14:textId="77777777" w:rsidR="00A3672B" w:rsidRPr="00116196" w:rsidRDefault="00A3672B" w:rsidP="00A3672B">
      <w:pPr>
        <w:pStyle w:val="ConcurBodyText"/>
        <w:rPr>
          <w:rFonts w:ascii="メイリオ" w:eastAsia="メイリオ" w:hAnsi="メイリオ"/>
        </w:rPr>
      </w:pPr>
      <w:r w:rsidRPr="00116196">
        <w:rPr>
          <w:rFonts w:ascii="メイリオ" w:eastAsia="メイリオ" w:hAnsi="メイリオ" w:hint="eastAsia"/>
        </w:rPr>
        <w:t xml:space="preserve">本書のいかなる部分も、SAP SE または SAP の関連会社の明示的な許可なくして、いかなる形式でも、いかなる目的にも複製または伝送することはできません。 </w:t>
      </w:r>
    </w:p>
    <w:p w14:paraId="69594D89" w14:textId="77777777" w:rsidR="00A3672B" w:rsidRPr="00116196" w:rsidRDefault="00A3672B" w:rsidP="00A3672B">
      <w:pPr>
        <w:pStyle w:val="ConcurBodyText"/>
        <w:rPr>
          <w:rFonts w:ascii="メイリオ" w:eastAsia="メイリオ" w:hAnsi="メイリオ"/>
        </w:rPr>
      </w:pPr>
      <w:r w:rsidRPr="00116196">
        <w:rPr>
          <w:rFonts w:ascii="メイリオ" w:eastAsia="メイリオ" w:hAnsi="メイリオ" w:hint="eastAsia"/>
        </w:rPr>
        <w:t>本書に記載される SAP およびその他の SAP 製品やサービス、並びにそれらの個々のロゴは、ドイツおよびその他の国における SAP SE（または SAP の関連会社）の商標または登録商標です。商標に関する詳細や通知については、</w:t>
      </w:r>
      <w:r w:rsidRPr="00116196">
        <w:rPr>
          <w:rFonts w:ascii="メイリオ" w:eastAsia="メイリオ" w:hAnsi="メイリオ" w:hint="eastAsia"/>
          <w:color w:val="646464"/>
        </w:rPr>
        <w:t xml:space="preserve">http://global12.sap.com/corporate-en/legal/copyright/index.epx </w:t>
      </w:r>
      <w:r w:rsidRPr="00116196">
        <w:rPr>
          <w:rFonts w:ascii="メイリオ" w:eastAsia="メイリオ" w:hAnsi="メイリオ" w:hint="eastAsia"/>
        </w:rPr>
        <w:t xml:space="preserve">をご覧ください。 </w:t>
      </w:r>
    </w:p>
    <w:p w14:paraId="220064A7" w14:textId="77777777" w:rsidR="00A3672B" w:rsidRPr="00116196" w:rsidRDefault="00A3672B" w:rsidP="00A3672B">
      <w:pPr>
        <w:pStyle w:val="ConcurBodyText"/>
        <w:rPr>
          <w:rFonts w:ascii="メイリオ" w:eastAsia="メイリオ" w:hAnsi="メイリオ"/>
        </w:rPr>
      </w:pPr>
      <w:r w:rsidRPr="00116196">
        <w:rPr>
          <w:rFonts w:ascii="メイリオ" w:eastAsia="メイリオ" w:hAnsi="メイリオ" w:hint="eastAsia"/>
        </w:rPr>
        <w:t xml:space="preserve">SAP SE およびその流通業者によって販売される一部のソフトウェア製品には、ほかのソフトウェア業者の専有ソフトウェア コンポーネントが含まれています。 </w:t>
      </w:r>
    </w:p>
    <w:p w14:paraId="04221305" w14:textId="77777777" w:rsidR="00A3672B" w:rsidRPr="00116196" w:rsidRDefault="00A3672B" w:rsidP="00A3672B">
      <w:pPr>
        <w:pStyle w:val="ConcurBodyText"/>
        <w:rPr>
          <w:rFonts w:ascii="メイリオ" w:eastAsia="メイリオ" w:hAnsi="メイリオ"/>
        </w:rPr>
      </w:pPr>
      <w:r w:rsidRPr="00116196">
        <w:rPr>
          <w:rFonts w:ascii="メイリオ" w:eastAsia="メイリオ" w:hAnsi="メイリオ" w:hint="eastAsia"/>
        </w:rPr>
        <w:t xml:space="preserve">製品仕様は、国ごとに変わる場合があります。 </w:t>
      </w:r>
    </w:p>
    <w:p w14:paraId="2A404AB5" w14:textId="77777777" w:rsidR="00A3672B" w:rsidRPr="00116196" w:rsidRDefault="00A3672B" w:rsidP="00A3672B">
      <w:pPr>
        <w:pStyle w:val="ConcurBodyText"/>
        <w:rPr>
          <w:rFonts w:ascii="メイリオ" w:eastAsia="メイリオ" w:hAnsi="メイリオ"/>
        </w:rPr>
      </w:pPr>
      <w:r w:rsidRPr="00116196">
        <w:rPr>
          <w:rFonts w:ascii="メイリオ" w:eastAsia="メイリオ" w:hAnsi="メイリオ" w:hint="eastAsia"/>
        </w:rPr>
        <w:t xml:space="preserve">これらの文書は、いかなる種類の表明または保証はなく、情報提供のみを目的として、SAP SE または SAP の関連会社によって提供され、SAP SE またはその関連会社はこれら文書に関する誤記や脱落に対する責任を負うものではありません。SAP SE または SAP の関連会社の製品およびサービスに対する唯一の保証は、当該製品およびサービスに伴う明示的保証がある場合に、これに規定されたものに限られます。本書のいかなる記述も、追加の保証となるものではありません。 </w:t>
      </w:r>
    </w:p>
    <w:p w14:paraId="7F7EDBD0" w14:textId="77777777" w:rsidR="00332C11" w:rsidRPr="00116196" w:rsidRDefault="00A3672B" w:rsidP="00332C11">
      <w:pPr>
        <w:pStyle w:val="ConcurBodyText"/>
        <w:rPr>
          <w:rFonts w:ascii="メイリオ" w:eastAsia="メイリオ" w:hAnsi="メイリオ"/>
        </w:rPr>
      </w:pPr>
      <w:r w:rsidRPr="00116196">
        <w:rPr>
          <w:rFonts w:ascii="メイリオ" w:eastAsia="メイリオ" w:hAnsi="メイリオ" w:hint="eastAsia"/>
        </w:rPr>
        <w:t>特に、SAP SE またはその関連会社は、このドキュメントまたは関連の提示物に記載される業務を遂行する、またはそこに記述される機能を開発もしくはリリースする義務を負いません。このドキュメント、または関連の提示物、および SAP SE またはその関連会社の戦略並びに将来の開発物、製品、および / またはプラットフォームの方向性並びに機能はすべて、変更となる可能性があり、SAP SE またはその関連会社により随時、理由の如何を問わずに予告なしで変更される場合があります。このドキュメントに記載する情報は、何らかの具体物、コード、または機能を提供するという確約、約束、または法的義務には当たりません。将来の見通しに関する記述はすべて、さまざまなリスクや不確定要素を伴うものであり、実際の結果は、予測とは大きく異なるものとなる可能性があります。読者は、これらの将来の見通しに関する記述に過剰に依存しないよう注意が求められ、購入の決定を行う際にはこれらに依拠するべきではありません。</w:t>
      </w:r>
    </w:p>
    <w:sectPr w:rsidR="00332C11" w:rsidRPr="00116196" w:rsidSect="00F504B8">
      <w:headerReference w:type="even" r:id="rId76"/>
      <w:headerReference w:type="default" r:id="rId77"/>
      <w:footerReference w:type="default" r:id="rId78"/>
      <w:headerReference w:type="first" r:id="rId79"/>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2BE44" w14:textId="77777777" w:rsidR="00D74269" w:rsidRDefault="00D74269">
      <w:r>
        <w:separator/>
      </w:r>
    </w:p>
  </w:endnote>
  <w:endnote w:type="continuationSeparator" w:id="0">
    <w:p w14:paraId="2396668A" w14:textId="77777777" w:rsidR="00D74269" w:rsidRDefault="00D74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メイリオ">
    <w:panose1 w:val="020B0604030504040204"/>
    <w:charset w:val="80"/>
    <w:family w:val="modern"/>
    <w:pitch w:val="variable"/>
    <w:sig w:usb0="E00002FF" w:usb1="6AC7FFFF"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7107A" w14:textId="77777777" w:rsidR="00180E03" w:rsidRDefault="00180E03">
    <w:pPr>
      <w:pStyle w:val="af9"/>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8569F" w14:textId="3DE95B9D" w:rsidR="00180E03" w:rsidRPr="00116196" w:rsidRDefault="00180E03" w:rsidP="006F2F8B">
    <w:pPr>
      <w:pStyle w:val="af9"/>
      <w:tabs>
        <w:tab w:val="clear" w:pos="4050"/>
        <w:tab w:val="center" w:pos="3870"/>
      </w:tabs>
      <w:rPr>
        <w:rFonts w:ascii="メイリオ" w:eastAsia="メイリオ" w:hAnsi="メイリオ"/>
      </w:rPr>
    </w:pPr>
    <w:r w:rsidRPr="00116196">
      <w:rPr>
        <w:rFonts w:ascii="メイリオ" w:eastAsia="メイリオ" w:hAnsi="メイリオ" w:hint="eastAsia"/>
      </w:rPr>
      <w:fldChar w:fldCharType="begin"/>
    </w:r>
    <w:r w:rsidRPr="00116196">
      <w:rPr>
        <w:rFonts w:ascii="メイリオ" w:eastAsia="メイリオ" w:hAnsi="メイリオ" w:hint="eastAsia"/>
      </w:rPr>
      <w:instrText xml:space="preserve"> STYLEREF  Head_RN  \* MERGEFORMAT </w:instrText>
    </w:r>
    <w:r w:rsidRPr="00116196">
      <w:rPr>
        <w:rFonts w:ascii="メイリオ" w:eastAsia="メイリオ" w:hAnsi="メイリオ" w:hint="eastAsia"/>
      </w:rPr>
      <w:fldChar w:fldCharType="separate"/>
    </w:r>
    <w:r w:rsidR="00C64BDC">
      <w:rPr>
        <w:rFonts w:ascii="メイリオ" w:eastAsia="メイリオ" w:hAnsi="メイリオ"/>
        <w:noProof/>
      </w:rPr>
      <w:t>SAP Concur リリース ノート</w:t>
    </w:r>
    <w:r w:rsidRPr="00116196">
      <w:rPr>
        <w:rFonts w:ascii="メイリオ" w:eastAsia="メイリオ" w:hAnsi="メイリオ" w:hint="eastAsia"/>
      </w:rPr>
      <w:fldChar w:fldCharType="end"/>
    </w:r>
    <w:r w:rsidRPr="00116196">
      <w:rPr>
        <w:rFonts w:ascii="メイリオ" w:eastAsia="メイリオ" w:hAnsi="メイリオ" w:hint="eastAsia"/>
      </w:rPr>
      <w:tab/>
    </w:r>
    <w:r w:rsidRPr="00116196">
      <w:rPr>
        <w:rFonts w:ascii="メイリオ" w:eastAsia="メイリオ" w:hAnsi="メイリオ" w:hint="eastAsia"/>
      </w:rPr>
      <w:t xml:space="preserve">ページ </w:t>
    </w:r>
    <w:r w:rsidRPr="00116196">
      <w:rPr>
        <w:rFonts w:ascii="メイリオ" w:eastAsia="メイリオ" w:hAnsi="メイリオ"/>
      </w:rPr>
      <w:fldChar w:fldCharType="begin"/>
    </w:r>
    <w:r w:rsidRPr="00116196">
      <w:rPr>
        <w:rFonts w:ascii="メイリオ" w:eastAsia="メイリオ" w:hAnsi="メイリオ"/>
      </w:rPr>
      <w:instrText xml:space="preserve"> PAGE </w:instrText>
    </w:r>
    <w:r w:rsidRPr="00116196">
      <w:rPr>
        <w:rFonts w:ascii="メイリオ" w:eastAsia="メイリオ" w:hAnsi="メイリオ"/>
      </w:rPr>
      <w:fldChar w:fldCharType="separate"/>
    </w:r>
    <w:r w:rsidRPr="00116196">
      <w:rPr>
        <w:rFonts w:ascii="メイリオ" w:eastAsia="メイリオ" w:hAnsi="メイリオ" w:hint="eastAsia"/>
      </w:rPr>
      <w:t>3</w:t>
    </w:r>
    <w:r w:rsidRPr="00116196">
      <w:rPr>
        <w:rFonts w:ascii="メイリオ" w:eastAsia="メイリオ" w:hAnsi="メイリオ"/>
      </w:rPr>
      <w:fldChar w:fldCharType="end"/>
    </w:r>
    <w:r w:rsidRPr="00116196">
      <w:rPr>
        <w:rFonts w:ascii="メイリオ" w:eastAsia="メイリオ" w:hAnsi="メイリオ" w:hint="eastAsia"/>
      </w:rPr>
      <w:tab/>
    </w:r>
    <w:r w:rsidRPr="00116196">
      <w:rPr>
        <w:rFonts w:ascii="メイリオ" w:eastAsia="メイリオ" w:hAnsi="メイリオ" w:hint="eastAsia"/>
      </w:rPr>
      <w:fldChar w:fldCharType="begin"/>
    </w:r>
    <w:r w:rsidRPr="00116196">
      <w:rPr>
        <w:rFonts w:ascii="メイリオ" w:eastAsia="メイリオ" w:hAnsi="メイリオ" w:hint="eastAsia"/>
      </w:rPr>
      <w:instrText xml:space="preserve"> STYLEREF  Head_Product  \* MERGEFORMAT </w:instrText>
    </w:r>
    <w:r w:rsidRPr="00116196">
      <w:rPr>
        <w:rFonts w:ascii="メイリオ" w:eastAsia="メイリオ" w:hAnsi="メイリオ" w:hint="eastAsia"/>
      </w:rPr>
      <w:fldChar w:fldCharType="separate"/>
    </w:r>
    <w:r w:rsidR="00C64BDC">
      <w:rPr>
        <w:rFonts w:ascii="メイリオ" w:eastAsia="メイリオ" w:hAnsi="メイリオ" w:hint="eastAsia"/>
        <w:noProof/>
      </w:rPr>
      <w:t>製品共通の変更</w:t>
    </w:r>
    <w:r w:rsidRPr="00116196">
      <w:rPr>
        <w:rFonts w:ascii="メイリオ" w:eastAsia="メイリオ" w:hAnsi="メイリオ" w:hint="eastAsia"/>
      </w:rPr>
      <w:fldChar w:fldCharType="end"/>
    </w:r>
  </w:p>
  <w:p w14:paraId="42800DC5" w14:textId="72D9E83A" w:rsidR="00180E03" w:rsidRPr="00116196" w:rsidRDefault="00180E03" w:rsidP="00CB15EC">
    <w:pPr>
      <w:pStyle w:val="af9"/>
      <w:rPr>
        <w:rFonts w:ascii="メイリオ" w:eastAsia="メイリオ" w:hAnsi="メイリオ"/>
      </w:rPr>
    </w:pPr>
    <w:r w:rsidRPr="00116196">
      <w:rPr>
        <w:rFonts w:ascii="メイリオ" w:eastAsia="メイリオ" w:hAnsi="メイリオ" w:hint="eastAsia"/>
      </w:rPr>
      <w:fldChar w:fldCharType="begin"/>
    </w:r>
    <w:r w:rsidRPr="00116196">
      <w:rPr>
        <w:rFonts w:ascii="メイリオ" w:eastAsia="メイリオ" w:hAnsi="メイリオ" w:hint="eastAsia"/>
      </w:rPr>
      <w:instrText xml:space="preserve"> STYLEREF  Head_Date1  \* MERGEFORMAT </w:instrText>
    </w:r>
    <w:r w:rsidRPr="00116196">
      <w:rPr>
        <w:rFonts w:ascii="メイリオ" w:eastAsia="メイリオ" w:hAnsi="メイリオ" w:hint="eastAsia"/>
      </w:rPr>
      <w:fldChar w:fldCharType="separate"/>
    </w:r>
    <w:r w:rsidR="00C64BDC">
      <w:rPr>
        <w:rFonts w:ascii="メイリオ" w:eastAsia="メイリオ" w:hAnsi="メイリオ" w:hint="eastAsia"/>
        <w:noProof/>
      </w:rPr>
      <w:t>リリース日</w:t>
    </w:r>
    <w:r w:rsidR="00C64BDC">
      <w:rPr>
        <w:rFonts w:ascii="メイリオ" w:eastAsia="メイリオ" w:hAnsi="メイリオ"/>
        <w:noProof/>
      </w:rPr>
      <w:t>: 2022 年 1 月 22 日</w:t>
    </w:r>
    <w:r w:rsidRPr="00116196">
      <w:rPr>
        <w:rFonts w:ascii="メイリオ" w:eastAsia="メイリオ" w:hAnsi="メイリオ" w:hint="eastAsia"/>
      </w:rPr>
      <w:fldChar w:fldCharType="end"/>
    </w:r>
    <w:r w:rsidRPr="00116196">
      <w:rPr>
        <w:rFonts w:ascii="メイリオ" w:eastAsia="メイリオ" w:hAnsi="メイリオ" w:hint="eastAsia"/>
      </w:rPr>
      <w:tab/>
    </w:r>
    <w:r w:rsidRPr="00116196">
      <w:rPr>
        <w:rFonts w:ascii="メイリオ" w:eastAsia="メイリオ" w:hAnsi="メイリオ" w:hint="eastAsia"/>
      </w:rPr>
      <w:tab/>
    </w:r>
    <w:r w:rsidRPr="00116196">
      <w:rPr>
        <w:rFonts w:ascii="メイリオ" w:eastAsia="メイリオ" w:hAnsi="メイリオ" w:hint="eastAsia"/>
      </w:rPr>
      <w:fldChar w:fldCharType="begin"/>
    </w:r>
    <w:r w:rsidRPr="00116196">
      <w:rPr>
        <w:rFonts w:ascii="メイリオ" w:eastAsia="メイリオ" w:hAnsi="メイリオ" w:hint="eastAsia"/>
      </w:rPr>
      <w:instrText xml:space="preserve"> STYLEREF  Head_Audience  \* MERGEFORMAT </w:instrText>
    </w:r>
    <w:r w:rsidRPr="00116196">
      <w:rPr>
        <w:rFonts w:ascii="メイリオ" w:eastAsia="メイリオ" w:hAnsi="メイリオ" w:hint="eastAsia"/>
      </w:rPr>
      <w:fldChar w:fldCharType="separate"/>
    </w:r>
    <w:r w:rsidR="00C64BDC">
      <w:rPr>
        <w:rFonts w:ascii="メイリオ" w:eastAsia="メイリオ" w:hAnsi="メイリオ"/>
        <w:noProof/>
      </w:rPr>
      <w:t>SAP Concur をお使いのお客様 – 最終版</w:t>
    </w:r>
    <w:r w:rsidRPr="00116196">
      <w:rPr>
        <w:rFonts w:ascii="メイリオ" w:eastAsia="メイリオ" w:hAnsi="メイリオ" w:hint="eastAsia"/>
      </w:rPr>
      <w:fldChar w:fldCharType="end"/>
    </w:r>
  </w:p>
  <w:p w14:paraId="459D09B8" w14:textId="6750B489" w:rsidR="00180E03" w:rsidRPr="00116196" w:rsidRDefault="00180E03" w:rsidP="00CB15EC">
    <w:pPr>
      <w:pStyle w:val="af9"/>
      <w:rPr>
        <w:rStyle w:val="FooterSmallChar"/>
        <w:rFonts w:ascii="メイリオ" w:eastAsia="メイリオ" w:hAnsi="メイリオ"/>
        <w:sz w:val="18"/>
      </w:rPr>
    </w:pPr>
    <w:r w:rsidRPr="00116196">
      <w:rPr>
        <w:rFonts w:ascii="メイリオ" w:eastAsia="メイリオ" w:hAnsi="メイリオ" w:hint="eastAsia"/>
      </w:rPr>
      <w:fldChar w:fldCharType="begin"/>
    </w:r>
    <w:r w:rsidRPr="00116196">
      <w:rPr>
        <w:rFonts w:ascii="メイリオ" w:eastAsia="メイリオ" w:hAnsi="メイリオ" w:hint="eastAsia"/>
      </w:rPr>
      <w:instrText xml:space="preserve"> STYLEREF  Head_Date2  \* MERGEFORMAT </w:instrText>
    </w:r>
    <w:r w:rsidRPr="00116196">
      <w:rPr>
        <w:rFonts w:ascii="メイリオ" w:eastAsia="メイリオ" w:hAnsi="メイリオ" w:hint="eastAsia"/>
      </w:rPr>
      <w:fldChar w:fldCharType="separate"/>
    </w:r>
    <w:r w:rsidR="00C64BDC">
      <w:rPr>
        <w:rFonts w:ascii="メイリオ" w:eastAsia="メイリオ" w:hAnsi="メイリオ" w:hint="eastAsia"/>
        <w:noProof/>
      </w:rPr>
      <w:t>英語版の投稿：</w:t>
    </w:r>
    <w:r w:rsidR="00C64BDC">
      <w:rPr>
        <w:rFonts w:ascii="メイリオ" w:eastAsia="メイリオ" w:hAnsi="メイリオ"/>
        <w:noProof/>
      </w:rPr>
      <w:t xml:space="preserve"> 2022 年 1 月 21 日 金曜日</w:t>
    </w:r>
    <w:r w:rsidRPr="00116196">
      <w:rPr>
        <w:rFonts w:ascii="メイリオ" w:eastAsia="メイリオ" w:hAnsi="メイリオ" w:hint="eastAsi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06BF6" w14:textId="77777777" w:rsidR="00180E03" w:rsidRDefault="00180E03">
    <w:pPr>
      <w:pStyle w:val="af9"/>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6ED75" w14:textId="4AB2E713" w:rsidR="00180E03" w:rsidRPr="00116196" w:rsidRDefault="00180E03" w:rsidP="00F504B8">
    <w:pPr>
      <w:pStyle w:val="af9"/>
      <w:tabs>
        <w:tab w:val="clear" w:pos="4050"/>
        <w:tab w:val="center" w:pos="3780"/>
      </w:tabs>
      <w:rPr>
        <w:rFonts w:ascii="メイリオ" w:eastAsia="メイリオ" w:hAnsi="メイリオ"/>
      </w:rPr>
    </w:pPr>
    <w:r w:rsidRPr="00116196">
      <w:rPr>
        <w:rFonts w:ascii="メイリオ" w:eastAsia="メイリオ" w:hAnsi="メイリオ" w:hint="eastAsia"/>
      </w:rPr>
      <w:fldChar w:fldCharType="begin"/>
    </w:r>
    <w:r w:rsidRPr="00116196">
      <w:rPr>
        <w:rFonts w:ascii="メイリオ" w:eastAsia="メイリオ" w:hAnsi="メイリオ" w:hint="eastAsia"/>
      </w:rPr>
      <w:instrText xml:space="preserve"> STYLEREF  Head_RN  \* MERGEFORMAT </w:instrText>
    </w:r>
    <w:r w:rsidRPr="00116196">
      <w:rPr>
        <w:rFonts w:ascii="メイリオ" w:eastAsia="メイリオ" w:hAnsi="メイリオ" w:hint="eastAsia"/>
      </w:rPr>
      <w:fldChar w:fldCharType="separate"/>
    </w:r>
    <w:r w:rsidR="00C64BDC">
      <w:rPr>
        <w:rFonts w:ascii="メイリオ" w:eastAsia="メイリオ" w:hAnsi="メイリオ"/>
        <w:noProof/>
      </w:rPr>
      <w:t>SAP Concur リリース ノート</w:t>
    </w:r>
    <w:r w:rsidRPr="00116196">
      <w:rPr>
        <w:rFonts w:ascii="メイリオ" w:eastAsia="メイリオ" w:hAnsi="メイリオ" w:hint="eastAsia"/>
      </w:rPr>
      <w:fldChar w:fldCharType="end"/>
    </w:r>
    <w:r w:rsidRPr="00116196">
      <w:rPr>
        <w:rFonts w:ascii="メイリオ" w:eastAsia="メイリオ" w:hAnsi="メイリオ" w:hint="eastAsia"/>
      </w:rPr>
      <w:tab/>
    </w:r>
    <w:r w:rsidRPr="00116196">
      <w:rPr>
        <w:rFonts w:ascii="メイリオ" w:eastAsia="メイリオ" w:hAnsi="メイリオ" w:hint="eastAsia"/>
      </w:rPr>
      <w:t xml:space="preserve">ページ </w:t>
    </w:r>
    <w:r w:rsidRPr="00116196">
      <w:rPr>
        <w:rFonts w:ascii="メイリオ" w:eastAsia="メイリオ" w:hAnsi="メイリオ"/>
      </w:rPr>
      <w:fldChar w:fldCharType="begin"/>
    </w:r>
    <w:r w:rsidRPr="00116196">
      <w:rPr>
        <w:rFonts w:ascii="メイリオ" w:eastAsia="メイリオ" w:hAnsi="メイリオ"/>
      </w:rPr>
      <w:instrText xml:space="preserve"> PAGE </w:instrText>
    </w:r>
    <w:r w:rsidRPr="00116196">
      <w:rPr>
        <w:rFonts w:ascii="メイリオ" w:eastAsia="メイリオ" w:hAnsi="メイリオ"/>
      </w:rPr>
      <w:fldChar w:fldCharType="separate"/>
    </w:r>
    <w:r w:rsidRPr="00116196">
      <w:rPr>
        <w:rFonts w:ascii="メイリオ" w:eastAsia="メイリオ" w:hAnsi="メイリオ" w:hint="eastAsia"/>
      </w:rPr>
      <w:t>4</w:t>
    </w:r>
    <w:r w:rsidRPr="00116196">
      <w:rPr>
        <w:rFonts w:ascii="メイリオ" w:eastAsia="メイリオ" w:hAnsi="メイリオ"/>
      </w:rPr>
      <w:fldChar w:fldCharType="end"/>
    </w:r>
    <w:r w:rsidRPr="00116196">
      <w:rPr>
        <w:rFonts w:ascii="メイリオ" w:eastAsia="メイリオ" w:hAnsi="メイリオ" w:hint="eastAsia"/>
      </w:rPr>
      <w:tab/>
    </w:r>
    <w:r w:rsidRPr="00116196">
      <w:rPr>
        <w:rFonts w:ascii="メイリオ" w:eastAsia="メイリオ" w:hAnsi="メイリオ" w:hint="eastAsia"/>
      </w:rPr>
      <w:fldChar w:fldCharType="begin"/>
    </w:r>
    <w:r w:rsidRPr="00116196">
      <w:rPr>
        <w:rFonts w:ascii="メイリオ" w:eastAsia="メイリオ" w:hAnsi="メイリオ" w:hint="eastAsia"/>
      </w:rPr>
      <w:instrText xml:space="preserve"> STYLEREF  Head_Product  \* MERGEFORMAT </w:instrText>
    </w:r>
    <w:r w:rsidRPr="00116196">
      <w:rPr>
        <w:rFonts w:ascii="メイリオ" w:eastAsia="メイリオ" w:hAnsi="メイリオ" w:hint="eastAsia"/>
      </w:rPr>
      <w:fldChar w:fldCharType="separate"/>
    </w:r>
    <w:r w:rsidR="00C64BDC">
      <w:rPr>
        <w:rFonts w:ascii="メイリオ" w:eastAsia="メイリオ" w:hAnsi="メイリオ" w:hint="eastAsia"/>
        <w:noProof/>
      </w:rPr>
      <w:t>製品共通の変更</w:t>
    </w:r>
    <w:r w:rsidRPr="00116196">
      <w:rPr>
        <w:rFonts w:ascii="メイリオ" w:eastAsia="メイリオ" w:hAnsi="メイリオ" w:hint="eastAsia"/>
      </w:rPr>
      <w:fldChar w:fldCharType="end"/>
    </w:r>
  </w:p>
  <w:p w14:paraId="0080725B" w14:textId="346B287D" w:rsidR="00180E03" w:rsidRPr="00116196" w:rsidRDefault="00180E03" w:rsidP="00CB15EC">
    <w:pPr>
      <w:pStyle w:val="af9"/>
      <w:rPr>
        <w:rFonts w:ascii="メイリオ" w:eastAsia="メイリオ" w:hAnsi="メイリオ"/>
      </w:rPr>
    </w:pPr>
    <w:r w:rsidRPr="00116196">
      <w:rPr>
        <w:rFonts w:ascii="メイリオ" w:eastAsia="メイリオ" w:hAnsi="メイリオ" w:hint="eastAsia"/>
      </w:rPr>
      <w:fldChar w:fldCharType="begin"/>
    </w:r>
    <w:r w:rsidRPr="00116196">
      <w:rPr>
        <w:rFonts w:ascii="メイリオ" w:eastAsia="メイリオ" w:hAnsi="メイリオ" w:hint="eastAsia"/>
      </w:rPr>
      <w:instrText xml:space="preserve"> STYLEREF  Head_Date1  \* MERGEFORMAT </w:instrText>
    </w:r>
    <w:r w:rsidRPr="00116196">
      <w:rPr>
        <w:rFonts w:ascii="メイリオ" w:eastAsia="メイリオ" w:hAnsi="メイリオ" w:hint="eastAsia"/>
      </w:rPr>
      <w:fldChar w:fldCharType="separate"/>
    </w:r>
    <w:r w:rsidR="00C64BDC">
      <w:rPr>
        <w:rFonts w:ascii="メイリオ" w:eastAsia="メイリオ" w:hAnsi="メイリオ" w:hint="eastAsia"/>
        <w:noProof/>
      </w:rPr>
      <w:t>リリース日</w:t>
    </w:r>
    <w:r w:rsidR="00C64BDC">
      <w:rPr>
        <w:rFonts w:ascii="メイリオ" w:eastAsia="メイリオ" w:hAnsi="メイリオ"/>
        <w:noProof/>
      </w:rPr>
      <w:t>: 2022 年 1 月 22 日</w:t>
    </w:r>
    <w:r w:rsidRPr="00116196">
      <w:rPr>
        <w:rFonts w:ascii="メイリオ" w:eastAsia="メイリオ" w:hAnsi="メイリオ" w:hint="eastAsia"/>
      </w:rPr>
      <w:fldChar w:fldCharType="end"/>
    </w:r>
    <w:r w:rsidRPr="00116196">
      <w:rPr>
        <w:rFonts w:ascii="メイリオ" w:eastAsia="メイリオ" w:hAnsi="メイリオ" w:hint="eastAsia"/>
      </w:rPr>
      <w:tab/>
    </w:r>
    <w:r w:rsidRPr="00116196">
      <w:rPr>
        <w:rFonts w:ascii="メイリオ" w:eastAsia="メイリオ" w:hAnsi="メイリオ" w:hint="eastAsia"/>
      </w:rPr>
      <w:tab/>
    </w:r>
    <w:r w:rsidRPr="00116196">
      <w:rPr>
        <w:rFonts w:ascii="メイリオ" w:eastAsia="メイリオ" w:hAnsi="メイリオ" w:hint="eastAsia"/>
      </w:rPr>
      <w:fldChar w:fldCharType="begin"/>
    </w:r>
    <w:r w:rsidRPr="00116196">
      <w:rPr>
        <w:rFonts w:ascii="メイリオ" w:eastAsia="メイリオ" w:hAnsi="メイリオ" w:hint="eastAsia"/>
      </w:rPr>
      <w:instrText xml:space="preserve"> STYLEREF  Head_Audience  \* MERGEFORMAT </w:instrText>
    </w:r>
    <w:r w:rsidRPr="00116196">
      <w:rPr>
        <w:rFonts w:ascii="メイリオ" w:eastAsia="メイリオ" w:hAnsi="メイリオ" w:hint="eastAsia"/>
      </w:rPr>
      <w:fldChar w:fldCharType="separate"/>
    </w:r>
    <w:r w:rsidR="00C64BDC">
      <w:rPr>
        <w:rFonts w:ascii="メイリオ" w:eastAsia="メイリオ" w:hAnsi="メイリオ"/>
        <w:noProof/>
      </w:rPr>
      <w:t>SAP Concur をお使いのお客様 – 最終版</w:t>
    </w:r>
    <w:r w:rsidRPr="00116196">
      <w:rPr>
        <w:rFonts w:ascii="メイリオ" w:eastAsia="メイリオ" w:hAnsi="メイリオ" w:hint="eastAsia"/>
      </w:rPr>
      <w:fldChar w:fldCharType="end"/>
    </w:r>
  </w:p>
  <w:p w14:paraId="5AAFC029" w14:textId="5F1DB768" w:rsidR="00180E03" w:rsidRPr="00116196" w:rsidRDefault="00180E03" w:rsidP="00CB15EC">
    <w:pPr>
      <w:pStyle w:val="af9"/>
      <w:rPr>
        <w:rStyle w:val="FooterSmallChar"/>
        <w:rFonts w:ascii="メイリオ" w:eastAsia="メイリオ" w:hAnsi="メイリオ"/>
        <w:sz w:val="18"/>
      </w:rPr>
    </w:pPr>
    <w:r w:rsidRPr="00116196">
      <w:rPr>
        <w:rFonts w:ascii="メイリオ" w:eastAsia="メイリオ" w:hAnsi="メイリオ" w:hint="eastAsia"/>
      </w:rPr>
      <w:fldChar w:fldCharType="begin"/>
    </w:r>
    <w:r w:rsidRPr="00116196">
      <w:rPr>
        <w:rFonts w:ascii="メイリオ" w:eastAsia="メイリオ" w:hAnsi="メイリオ" w:hint="eastAsia"/>
      </w:rPr>
      <w:instrText xml:space="preserve"> STYLEREF  Head_Date2  \* MERGEFORMAT </w:instrText>
    </w:r>
    <w:r w:rsidRPr="00116196">
      <w:rPr>
        <w:rFonts w:ascii="メイリオ" w:eastAsia="メイリオ" w:hAnsi="メイリオ" w:hint="eastAsia"/>
      </w:rPr>
      <w:fldChar w:fldCharType="separate"/>
    </w:r>
    <w:r w:rsidR="00C64BDC">
      <w:rPr>
        <w:rFonts w:ascii="メイリオ" w:eastAsia="メイリオ" w:hAnsi="メイリオ" w:hint="eastAsia"/>
        <w:noProof/>
      </w:rPr>
      <w:t>英語版の投稿：</w:t>
    </w:r>
    <w:r w:rsidR="00C64BDC">
      <w:rPr>
        <w:rFonts w:ascii="メイリオ" w:eastAsia="メイリオ" w:hAnsi="メイリオ"/>
        <w:noProof/>
      </w:rPr>
      <w:t xml:space="preserve"> 2022 年 1 月 21 日 金曜日</w:t>
    </w:r>
    <w:r w:rsidRPr="00116196">
      <w:rPr>
        <w:rFonts w:ascii="メイリオ" w:eastAsia="メイリオ" w:hAnsi="メイリオ" w:hint="eastAs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F1EC1" w14:textId="77777777" w:rsidR="00D74269" w:rsidRDefault="00D74269">
      <w:r>
        <w:separator/>
      </w:r>
    </w:p>
  </w:footnote>
  <w:footnote w:type="continuationSeparator" w:id="0">
    <w:p w14:paraId="1157F6A9" w14:textId="77777777" w:rsidR="00D74269" w:rsidRDefault="00D742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22F49" w14:textId="77777777" w:rsidR="00180E03" w:rsidRDefault="00180E03">
    <w:pPr>
      <w:pStyle w:val="af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3CC20" w14:textId="77777777" w:rsidR="00180E03" w:rsidRPr="00BE7BC2" w:rsidRDefault="00180E03" w:rsidP="00FE3288">
    <w:pPr>
      <w:pStyle w:val="af7"/>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ED773" w14:textId="77777777" w:rsidR="00180E03" w:rsidRDefault="00180E03">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0AEC6F4E"/>
    <w:lvl w:ilvl="0">
      <w:start w:val="1"/>
      <w:numFmt w:val="bullet"/>
      <w:pStyle w:val="Concur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a"/>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8EA85AB2"/>
    <w:lvl w:ilvl="0" w:tplc="B07AEBD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3680536E"/>
    <w:lvl w:ilvl="0" w:tplc="F56CF282">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904ACF38"/>
    <w:lvl w:ilvl="0" w:tplc="36F491F6">
      <w:start w:val="1"/>
      <w:numFmt w:val="bullet"/>
      <w:pStyle w:val="ConcurCoverVersion"/>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08A04F50"/>
    <w:lvl w:ilvl="0" w:tplc="40CAD4E4">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2554D35"/>
    <w:multiLevelType w:val="hybridMultilevel"/>
    <w:tmpl w:val="0C767232"/>
    <w:lvl w:ilvl="0" w:tplc="7D28FC1E">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2BA7338"/>
    <w:multiLevelType w:val="hybridMultilevel"/>
    <w:tmpl w:val="DE643EA8"/>
    <w:lvl w:ilvl="0" w:tplc="42204590">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71108B"/>
    <w:multiLevelType w:val="hybridMultilevel"/>
    <w:tmpl w:val="C6E25B38"/>
    <w:styleLink w:val="11111114"/>
    <w:lvl w:ilvl="0" w:tplc="F5BA8C22">
      <w:start w:val="1"/>
      <w:numFmt w:val="none"/>
      <w:pStyle w:val="ConcurNote"/>
      <w:lvlText w:val="NOTE:"/>
      <w:lvlJc w:val="left"/>
      <w:pPr>
        <w:tabs>
          <w:tab w:val="num" w:pos="2520"/>
        </w:tabs>
        <w:ind w:left="180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6912FD6"/>
    <w:multiLevelType w:val="hybridMultilevel"/>
    <w:tmpl w:val="004E2864"/>
    <w:lvl w:ilvl="0" w:tplc="AD06629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272097"/>
    <w:multiLevelType w:val="hybridMultilevel"/>
    <w:tmpl w:val="35FC6362"/>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342CF2"/>
    <w:multiLevelType w:val="hybridMultilevel"/>
    <w:tmpl w:val="C166EE7C"/>
    <w:lvl w:ilvl="0" w:tplc="9E800BC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BB4F3E"/>
    <w:multiLevelType w:val="multilevel"/>
    <w:tmpl w:val="04090023"/>
    <w:styleLink w:val="a0"/>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303D53FA"/>
    <w:multiLevelType w:val="hybridMultilevel"/>
    <w:tmpl w:val="B0CC0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05C530E"/>
    <w:multiLevelType w:val="hybridMultilevel"/>
    <w:tmpl w:val="815E8A48"/>
    <w:lvl w:ilvl="0" w:tplc="53206DE6">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9" w15:restartNumberingAfterBreak="0">
    <w:nsid w:val="4C6E6FF5"/>
    <w:multiLevelType w:val="hybridMultilevel"/>
    <w:tmpl w:val="A1FA7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FD3E8F"/>
    <w:multiLevelType w:val="hybridMultilevel"/>
    <w:tmpl w:val="AE2E9B2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A5B807E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CE3198"/>
    <w:multiLevelType w:val="hybridMultilevel"/>
    <w:tmpl w:val="D346DDDE"/>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5BFD3949"/>
    <w:multiLevelType w:val="hybridMultilevel"/>
    <w:tmpl w:val="CAD6274E"/>
    <w:lvl w:ilvl="0" w:tplc="20D4E86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7" w15:restartNumberingAfterBreak="0">
    <w:nsid w:val="6CD036C1"/>
    <w:multiLevelType w:val="hybridMultilevel"/>
    <w:tmpl w:val="C9C2CA7E"/>
    <w:lvl w:ilvl="0" w:tplc="733A023C">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D61642F"/>
    <w:multiLevelType w:val="hybridMultilevel"/>
    <w:tmpl w:val="31200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CC45B6"/>
    <w:multiLevelType w:val="hybridMultilevel"/>
    <w:tmpl w:val="415CD6E6"/>
    <w:lvl w:ilvl="0" w:tplc="D194987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40" w15:restartNumberingAfterBreak="0">
    <w:nsid w:val="703C7686"/>
    <w:multiLevelType w:val="hybridMultilevel"/>
    <w:tmpl w:val="6CA8C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093B68"/>
    <w:multiLevelType w:val="hybridMultilevel"/>
    <w:tmpl w:val="67300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881465F"/>
    <w:multiLevelType w:val="hybridMultilevel"/>
    <w:tmpl w:val="FDAEC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8"/>
  </w:num>
  <w:num w:numId="4">
    <w:abstractNumId w:val="27"/>
  </w:num>
  <w:num w:numId="5">
    <w:abstractNumId w:val="35"/>
  </w:num>
  <w:num w:numId="6">
    <w:abstractNumId w:val="26"/>
  </w:num>
  <w:num w:numId="7">
    <w:abstractNumId w:val="24"/>
  </w:num>
  <w:num w:numId="8">
    <w:abstractNumId w:val="14"/>
  </w:num>
  <w:num w:numId="9">
    <w:abstractNumId w:val="16"/>
  </w:num>
  <w:num w:numId="10">
    <w:abstractNumId w:val="32"/>
  </w:num>
  <w:num w:numId="11">
    <w:abstractNumId w:val="37"/>
  </w:num>
  <w:num w:numId="12">
    <w:abstractNumId w:val="19"/>
  </w:num>
  <w:num w:numId="13">
    <w:abstractNumId w:val="10"/>
  </w:num>
  <w:num w:numId="14">
    <w:abstractNumId w:val="33"/>
    <w:lvlOverride w:ilvl="0">
      <w:startOverride w:val="1"/>
    </w:lvlOverride>
  </w:num>
  <w:num w:numId="15">
    <w:abstractNumId w:val="28"/>
  </w:num>
  <w:num w:numId="16">
    <w:abstractNumId w:val="15"/>
  </w:num>
  <w:num w:numId="17">
    <w:abstractNumId w:val="22"/>
  </w:num>
  <w:num w:numId="18">
    <w:abstractNumId w:val="30"/>
  </w:num>
  <w:num w:numId="19">
    <w:abstractNumId w:val="9"/>
  </w:num>
  <w:num w:numId="20">
    <w:abstractNumId w:val="31"/>
  </w:num>
  <w:num w:numId="21">
    <w:abstractNumId w:val="7"/>
  </w:num>
  <w:num w:numId="22">
    <w:abstractNumId w:val="6"/>
  </w:num>
  <w:num w:numId="23">
    <w:abstractNumId w:val="5"/>
  </w:num>
  <w:num w:numId="24">
    <w:abstractNumId w:val="4"/>
  </w:num>
  <w:num w:numId="25">
    <w:abstractNumId w:val="3"/>
  </w:num>
  <w:num w:numId="26">
    <w:abstractNumId w:val="2"/>
  </w:num>
  <w:num w:numId="27">
    <w:abstractNumId w:val="1"/>
  </w:num>
  <w:num w:numId="28">
    <w:abstractNumId w:val="0"/>
  </w:num>
  <w:num w:numId="29">
    <w:abstractNumId w:val="21"/>
  </w:num>
  <w:num w:numId="30">
    <w:abstractNumId w:val="34"/>
  </w:num>
  <w:num w:numId="31">
    <w:abstractNumId w:val="11"/>
  </w:num>
  <w:num w:numId="32">
    <w:abstractNumId w:val="39"/>
  </w:num>
  <w:num w:numId="33">
    <w:abstractNumId w:val="36"/>
  </w:num>
  <w:num w:numId="34">
    <w:abstractNumId w:val="25"/>
  </w:num>
  <w:num w:numId="35">
    <w:abstractNumId w:val="13"/>
  </w:num>
  <w:num w:numId="36">
    <w:abstractNumId w:val="42"/>
  </w:num>
  <w:num w:numId="37">
    <w:abstractNumId w:val="17"/>
  </w:num>
  <w:num w:numId="38">
    <w:abstractNumId w:val="20"/>
    <w:lvlOverride w:ilvl="0">
      <w:startOverride w:val="1"/>
    </w:lvlOverride>
  </w:num>
  <w:num w:numId="39">
    <w:abstractNumId w:val="26"/>
  </w:num>
  <w:num w:numId="40">
    <w:abstractNumId w:val="38"/>
  </w:num>
  <w:num w:numId="41">
    <w:abstractNumId w:val="41"/>
  </w:num>
  <w:num w:numId="42">
    <w:abstractNumId w:val="29"/>
  </w:num>
  <w:num w:numId="43">
    <w:abstractNumId w:val="43"/>
  </w:num>
  <w:num w:numId="44">
    <w:abstractNumId w:val="20"/>
  </w:num>
  <w:num w:numId="45">
    <w:abstractNumId w:val="33"/>
  </w:num>
  <w:num w:numId="46">
    <w:abstractNumId w:val="20"/>
    <w:lvlOverride w:ilvl="0">
      <w:startOverride w:val="1"/>
    </w:lvlOverride>
  </w:num>
  <w:num w:numId="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0"/>
  </w:num>
  <w:num w:numId="49">
    <w:abstractNumId w:val="20"/>
    <w:lvlOverride w:ilvl="0">
      <w:startOverride w:val="1"/>
    </w:lvlOverride>
  </w:num>
  <w:num w:numId="50">
    <w:abstractNumId w:val="2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en-PH" w:vendorID="64" w:dllVersion="0" w:nlCheck="1" w:checkStyle="0"/>
  <w:activeWritingStyle w:appName="MSWord" w:lang="zh-CN" w:vendorID="64" w:dllVersion="0" w:nlCheck="1" w:checkStyle="1"/>
  <w:activeWritingStyle w:appName="MSWord" w:lang="fr-CA" w:vendorID="64" w:dllVersion="0" w:nlCheck="1" w:checkStyle="0"/>
  <w:activeWritingStyle w:appName="MSWord" w:lang="ja-JP" w:vendorID="64" w:dllVersion="0" w:nlCheck="1" w:checkStyle="1"/>
  <w:activeWritingStyle w:appName="MSWord" w:lang="en-US" w:vendorID="64" w:dllVersion="4096" w:nlCheck="1" w:checkStyle="0"/>
  <w:proofState w:spelling="clean" w:grammar="dirty"/>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49" fill="f" fillcolor="white" strokecolor="red">
      <v:fill color="white" on="f"/>
      <v:stroke color="red" weight="2.25pt"/>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8D"/>
    <w:rsid w:val="00000B6A"/>
    <w:rsid w:val="00000CF7"/>
    <w:rsid w:val="00000EB9"/>
    <w:rsid w:val="00001417"/>
    <w:rsid w:val="00001AC5"/>
    <w:rsid w:val="00002518"/>
    <w:rsid w:val="000027D6"/>
    <w:rsid w:val="00003232"/>
    <w:rsid w:val="000042CF"/>
    <w:rsid w:val="00004882"/>
    <w:rsid w:val="00004FA8"/>
    <w:rsid w:val="00005589"/>
    <w:rsid w:val="00005689"/>
    <w:rsid w:val="00005FA2"/>
    <w:rsid w:val="00007196"/>
    <w:rsid w:val="0000755A"/>
    <w:rsid w:val="000076C4"/>
    <w:rsid w:val="00007DCC"/>
    <w:rsid w:val="000100EB"/>
    <w:rsid w:val="000103A4"/>
    <w:rsid w:val="000104F1"/>
    <w:rsid w:val="00010AFB"/>
    <w:rsid w:val="000110FF"/>
    <w:rsid w:val="000113DD"/>
    <w:rsid w:val="00011794"/>
    <w:rsid w:val="00011B37"/>
    <w:rsid w:val="00011C9C"/>
    <w:rsid w:val="00011EDB"/>
    <w:rsid w:val="0001233D"/>
    <w:rsid w:val="00012491"/>
    <w:rsid w:val="0001278F"/>
    <w:rsid w:val="00012AF7"/>
    <w:rsid w:val="00012FBF"/>
    <w:rsid w:val="000136BE"/>
    <w:rsid w:val="00013D1D"/>
    <w:rsid w:val="00013DD8"/>
    <w:rsid w:val="0001533B"/>
    <w:rsid w:val="000154B4"/>
    <w:rsid w:val="00015723"/>
    <w:rsid w:val="00015A81"/>
    <w:rsid w:val="00015CD2"/>
    <w:rsid w:val="0001664B"/>
    <w:rsid w:val="0001700C"/>
    <w:rsid w:val="000170E6"/>
    <w:rsid w:val="00017844"/>
    <w:rsid w:val="00020552"/>
    <w:rsid w:val="000207A1"/>
    <w:rsid w:val="000210B5"/>
    <w:rsid w:val="000215D8"/>
    <w:rsid w:val="00021A02"/>
    <w:rsid w:val="00021A1F"/>
    <w:rsid w:val="00021B4B"/>
    <w:rsid w:val="00023EBF"/>
    <w:rsid w:val="00023FF9"/>
    <w:rsid w:val="000245DF"/>
    <w:rsid w:val="0002568E"/>
    <w:rsid w:val="00025DE1"/>
    <w:rsid w:val="00025DFD"/>
    <w:rsid w:val="00026B70"/>
    <w:rsid w:val="000274C4"/>
    <w:rsid w:val="00027579"/>
    <w:rsid w:val="0003001C"/>
    <w:rsid w:val="000303A1"/>
    <w:rsid w:val="000309C2"/>
    <w:rsid w:val="00030D81"/>
    <w:rsid w:val="00031102"/>
    <w:rsid w:val="00031861"/>
    <w:rsid w:val="000320A3"/>
    <w:rsid w:val="000328A2"/>
    <w:rsid w:val="00032D73"/>
    <w:rsid w:val="0003306E"/>
    <w:rsid w:val="00034691"/>
    <w:rsid w:val="000349F0"/>
    <w:rsid w:val="00034B88"/>
    <w:rsid w:val="00034EFF"/>
    <w:rsid w:val="0003539E"/>
    <w:rsid w:val="00035630"/>
    <w:rsid w:val="00036A98"/>
    <w:rsid w:val="00036AC1"/>
    <w:rsid w:val="00036BD3"/>
    <w:rsid w:val="00036D3A"/>
    <w:rsid w:val="00037133"/>
    <w:rsid w:val="00037282"/>
    <w:rsid w:val="000379E2"/>
    <w:rsid w:val="00040186"/>
    <w:rsid w:val="00040C88"/>
    <w:rsid w:val="000410E6"/>
    <w:rsid w:val="0004262E"/>
    <w:rsid w:val="00042681"/>
    <w:rsid w:val="00042DAC"/>
    <w:rsid w:val="00042EEE"/>
    <w:rsid w:val="0004315C"/>
    <w:rsid w:val="000431C2"/>
    <w:rsid w:val="00043CB5"/>
    <w:rsid w:val="000440B7"/>
    <w:rsid w:val="00044687"/>
    <w:rsid w:val="00044B19"/>
    <w:rsid w:val="000452D8"/>
    <w:rsid w:val="0004627E"/>
    <w:rsid w:val="0004676B"/>
    <w:rsid w:val="000467B5"/>
    <w:rsid w:val="00046B17"/>
    <w:rsid w:val="00046DEA"/>
    <w:rsid w:val="00047EBE"/>
    <w:rsid w:val="0005012A"/>
    <w:rsid w:val="00050A73"/>
    <w:rsid w:val="00050B2B"/>
    <w:rsid w:val="0005239B"/>
    <w:rsid w:val="00052933"/>
    <w:rsid w:val="00052C36"/>
    <w:rsid w:val="00052EB7"/>
    <w:rsid w:val="0005314A"/>
    <w:rsid w:val="0005358C"/>
    <w:rsid w:val="000536D2"/>
    <w:rsid w:val="000538EA"/>
    <w:rsid w:val="00054A0A"/>
    <w:rsid w:val="0005519B"/>
    <w:rsid w:val="00055338"/>
    <w:rsid w:val="00055352"/>
    <w:rsid w:val="000560A6"/>
    <w:rsid w:val="00056610"/>
    <w:rsid w:val="000568F6"/>
    <w:rsid w:val="00057668"/>
    <w:rsid w:val="0005799D"/>
    <w:rsid w:val="00060B67"/>
    <w:rsid w:val="00061931"/>
    <w:rsid w:val="00061ED1"/>
    <w:rsid w:val="000628A9"/>
    <w:rsid w:val="00063B73"/>
    <w:rsid w:val="00063F62"/>
    <w:rsid w:val="00064D7E"/>
    <w:rsid w:val="000652E9"/>
    <w:rsid w:val="0006538A"/>
    <w:rsid w:val="000653CF"/>
    <w:rsid w:val="00065F8C"/>
    <w:rsid w:val="00066250"/>
    <w:rsid w:val="000670FE"/>
    <w:rsid w:val="00067335"/>
    <w:rsid w:val="000679A7"/>
    <w:rsid w:val="000679B5"/>
    <w:rsid w:val="00067ACF"/>
    <w:rsid w:val="00070A3E"/>
    <w:rsid w:val="00070B19"/>
    <w:rsid w:val="00070E6A"/>
    <w:rsid w:val="00070EF2"/>
    <w:rsid w:val="00071609"/>
    <w:rsid w:val="00071835"/>
    <w:rsid w:val="00071C30"/>
    <w:rsid w:val="00072CFB"/>
    <w:rsid w:val="00072F08"/>
    <w:rsid w:val="000739B1"/>
    <w:rsid w:val="00073A50"/>
    <w:rsid w:val="00073BD7"/>
    <w:rsid w:val="00073CB1"/>
    <w:rsid w:val="00073CE0"/>
    <w:rsid w:val="0007506B"/>
    <w:rsid w:val="00075243"/>
    <w:rsid w:val="00075749"/>
    <w:rsid w:val="000763BD"/>
    <w:rsid w:val="00077550"/>
    <w:rsid w:val="0008024E"/>
    <w:rsid w:val="00080770"/>
    <w:rsid w:val="00080D4F"/>
    <w:rsid w:val="00080E27"/>
    <w:rsid w:val="00081AB7"/>
    <w:rsid w:val="000820A6"/>
    <w:rsid w:val="0008269C"/>
    <w:rsid w:val="00082D15"/>
    <w:rsid w:val="000830A5"/>
    <w:rsid w:val="000836DF"/>
    <w:rsid w:val="0008431D"/>
    <w:rsid w:val="000844DC"/>
    <w:rsid w:val="00084A68"/>
    <w:rsid w:val="00084D82"/>
    <w:rsid w:val="0008516A"/>
    <w:rsid w:val="000851A5"/>
    <w:rsid w:val="000858DB"/>
    <w:rsid w:val="00085B7B"/>
    <w:rsid w:val="00086205"/>
    <w:rsid w:val="00086370"/>
    <w:rsid w:val="00086457"/>
    <w:rsid w:val="000865AD"/>
    <w:rsid w:val="00086A1A"/>
    <w:rsid w:val="00086D68"/>
    <w:rsid w:val="00086FF9"/>
    <w:rsid w:val="0008748C"/>
    <w:rsid w:val="00087733"/>
    <w:rsid w:val="000877E4"/>
    <w:rsid w:val="00087E05"/>
    <w:rsid w:val="00090775"/>
    <w:rsid w:val="00090D77"/>
    <w:rsid w:val="00091B96"/>
    <w:rsid w:val="000920DE"/>
    <w:rsid w:val="00092833"/>
    <w:rsid w:val="00092AF0"/>
    <w:rsid w:val="00093983"/>
    <w:rsid w:val="00093C6B"/>
    <w:rsid w:val="000940B3"/>
    <w:rsid w:val="00094B77"/>
    <w:rsid w:val="00095022"/>
    <w:rsid w:val="0009517E"/>
    <w:rsid w:val="0009518D"/>
    <w:rsid w:val="0009621B"/>
    <w:rsid w:val="00096671"/>
    <w:rsid w:val="00096DE9"/>
    <w:rsid w:val="00097043"/>
    <w:rsid w:val="000A02F2"/>
    <w:rsid w:val="000A0480"/>
    <w:rsid w:val="000A0B5E"/>
    <w:rsid w:val="000A1252"/>
    <w:rsid w:val="000A1930"/>
    <w:rsid w:val="000A1A4D"/>
    <w:rsid w:val="000A1B82"/>
    <w:rsid w:val="000A30ED"/>
    <w:rsid w:val="000A41A3"/>
    <w:rsid w:val="000A420A"/>
    <w:rsid w:val="000A43B2"/>
    <w:rsid w:val="000A4D93"/>
    <w:rsid w:val="000A4DA1"/>
    <w:rsid w:val="000A4FA0"/>
    <w:rsid w:val="000A5E93"/>
    <w:rsid w:val="000A68AE"/>
    <w:rsid w:val="000A6E45"/>
    <w:rsid w:val="000A6EC6"/>
    <w:rsid w:val="000A6F14"/>
    <w:rsid w:val="000A721E"/>
    <w:rsid w:val="000A7284"/>
    <w:rsid w:val="000A7826"/>
    <w:rsid w:val="000B0AA7"/>
    <w:rsid w:val="000B16BF"/>
    <w:rsid w:val="000B1A60"/>
    <w:rsid w:val="000B2859"/>
    <w:rsid w:val="000B3BDB"/>
    <w:rsid w:val="000B457A"/>
    <w:rsid w:val="000B5FE1"/>
    <w:rsid w:val="000B5FFF"/>
    <w:rsid w:val="000B69FF"/>
    <w:rsid w:val="000B78A9"/>
    <w:rsid w:val="000B7E73"/>
    <w:rsid w:val="000C0007"/>
    <w:rsid w:val="000C02B2"/>
    <w:rsid w:val="000C02BC"/>
    <w:rsid w:val="000C0338"/>
    <w:rsid w:val="000C0D9E"/>
    <w:rsid w:val="000C11FD"/>
    <w:rsid w:val="000C14BC"/>
    <w:rsid w:val="000C1522"/>
    <w:rsid w:val="000C153E"/>
    <w:rsid w:val="000C1598"/>
    <w:rsid w:val="000C15A8"/>
    <w:rsid w:val="000C1638"/>
    <w:rsid w:val="000C18C8"/>
    <w:rsid w:val="000C26D2"/>
    <w:rsid w:val="000C30D6"/>
    <w:rsid w:val="000C3222"/>
    <w:rsid w:val="000C3372"/>
    <w:rsid w:val="000C3384"/>
    <w:rsid w:val="000C366F"/>
    <w:rsid w:val="000C3926"/>
    <w:rsid w:val="000C4064"/>
    <w:rsid w:val="000C4254"/>
    <w:rsid w:val="000C49B7"/>
    <w:rsid w:val="000C4C44"/>
    <w:rsid w:val="000C4DE1"/>
    <w:rsid w:val="000C4E63"/>
    <w:rsid w:val="000C6504"/>
    <w:rsid w:val="000C7A61"/>
    <w:rsid w:val="000C7EBF"/>
    <w:rsid w:val="000D01D4"/>
    <w:rsid w:val="000D0549"/>
    <w:rsid w:val="000D0786"/>
    <w:rsid w:val="000D0C1E"/>
    <w:rsid w:val="000D1831"/>
    <w:rsid w:val="000D1855"/>
    <w:rsid w:val="000D22B0"/>
    <w:rsid w:val="000D3051"/>
    <w:rsid w:val="000D30AD"/>
    <w:rsid w:val="000D3188"/>
    <w:rsid w:val="000D3193"/>
    <w:rsid w:val="000D3421"/>
    <w:rsid w:val="000D3807"/>
    <w:rsid w:val="000D4CB6"/>
    <w:rsid w:val="000D51DB"/>
    <w:rsid w:val="000D7402"/>
    <w:rsid w:val="000D7C9A"/>
    <w:rsid w:val="000E1059"/>
    <w:rsid w:val="000E108C"/>
    <w:rsid w:val="000E241E"/>
    <w:rsid w:val="000E2810"/>
    <w:rsid w:val="000E2A06"/>
    <w:rsid w:val="000E3A5E"/>
    <w:rsid w:val="000E3B12"/>
    <w:rsid w:val="000E3CD2"/>
    <w:rsid w:val="000E43D3"/>
    <w:rsid w:val="000E44D8"/>
    <w:rsid w:val="000E4A48"/>
    <w:rsid w:val="000E4AD9"/>
    <w:rsid w:val="000E6083"/>
    <w:rsid w:val="000E6FE2"/>
    <w:rsid w:val="000E72C2"/>
    <w:rsid w:val="000E7A0A"/>
    <w:rsid w:val="000F0725"/>
    <w:rsid w:val="000F175A"/>
    <w:rsid w:val="000F199E"/>
    <w:rsid w:val="000F1E23"/>
    <w:rsid w:val="000F2521"/>
    <w:rsid w:val="000F28F6"/>
    <w:rsid w:val="000F2A94"/>
    <w:rsid w:val="000F2EC9"/>
    <w:rsid w:val="000F301F"/>
    <w:rsid w:val="000F344E"/>
    <w:rsid w:val="000F3718"/>
    <w:rsid w:val="000F3AA1"/>
    <w:rsid w:val="000F4176"/>
    <w:rsid w:val="000F41B3"/>
    <w:rsid w:val="000F4566"/>
    <w:rsid w:val="000F4710"/>
    <w:rsid w:val="000F523F"/>
    <w:rsid w:val="000F539E"/>
    <w:rsid w:val="000F5963"/>
    <w:rsid w:val="000F6C85"/>
    <w:rsid w:val="000F6FBC"/>
    <w:rsid w:val="000F6FD4"/>
    <w:rsid w:val="000F752E"/>
    <w:rsid w:val="000F7B52"/>
    <w:rsid w:val="000F7B6E"/>
    <w:rsid w:val="000F7F29"/>
    <w:rsid w:val="0010075C"/>
    <w:rsid w:val="00100E56"/>
    <w:rsid w:val="00101088"/>
    <w:rsid w:val="001015F8"/>
    <w:rsid w:val="001016FD"/>
    <w:rsid w:val="00101CAD"/>
    <w:rsid w:val="00101CD8"/>
    <w:rsid w:val="00102646"/>
    <w:rsid w:val="0010474F"/>
    <w:rsid w:val="00104B60"/>
    <w:rsid w:val="0010619E"/>
    <w:rsid w:val="00106793"/>
    <w:rsid w:val="00106AA9"/>
    <w:rsid w:val="00107251"/>
    <w:rsid w:val="00107825"/>
    <w:rsid w:val="00107AD8"/>
    <w:rsid w:val="00107E11"/>
    <w:rsid w:val="00110A71"/>
    <w:rsid w:val="0011128B"/>
    <w:rsid w:val="0011171D"/>
    <w:rsid w:val="00111CF5"/>
    <w:rsid w:val="00111E9E"/>
    <w:rsid w:val="0011231F"/>
    <w:rsid w:val="0011247F"/>
    <w:rsid w:val="00112A49"/>
    <w:rsid w:val="001137E3"/>
    <w:rsid w:val="00113F2F"/>
    <w:rsid w:val="001144F6"/>
    <w:rsid w:val="00114B12"/>
    <w:rsid w:val="00114F81"/>
    <w:rsid w:val="0011510E"/>
    <w:rsid w:val="001153D7"/>
    <w:rsid w:val="00115714"/>
    <w:rsid w:val="00115822"/>
    <w:rsid w:val="001158FC"/>
    <w:rsid w:val="00116196"/>
    <w:rsid w:val="001163FB"/>
    <w:rsid w:val="001174C5"/>
    <w:rsid w:val="001176DA"/>
    <w:rsid w:val="00117E2C"/>
    <w:rsid w:val="00120A76"/>
    <w:rsid w:val="00120CF0"/>
    <w:rsid w:val="00120F14"/>
    <w:rsid w:val="0012125F"/>
    <w:rsid w:val="00121279"/>
    <w:rsid w:val="0012183C"/>
    <w:rsid w:val="001224D5"/>
    <w:rsid w:val="00122C9E"/>
    <w:rsid w:val="00122F1A"/>
    <w:rsid w:val="0012500C"/>
    <w:rsid w:val="00126E38"/>
    <w:rsid w:val="001270F4"/>
    <w:rsid w:val="001275BE"/>
    <w:rsid w:val="00127C41"/>
    <w:rsid w:val="00127D3A"/>
    <w:rsid w:val="001305BB"/>
    <w:rsid w:val="001308E5"/>
    <w:rsid w:val="0013092B"/>
    <w:rsid w:val="00130C86"/>
    <w:rsid w:val="00130CE2"/>
    <w:rsid w:val="001315B1"/>
    <w:rsid w:val="001316F0"/>
    <w:rsid w:val="0013180A"/>
    <w:rsid w:val="00131B19"/>
    <w:rsid w:val="00132E11"/>
    <w:rsid w:val="001330B8"/>
    <w:rsid w:val="00133C38"/>
    <w:rsid w:val="00133FF4"/>
    <w:rsid w:val="00134263"/>
    <w:rsid w:val="0013463F"/>
    <w:rsid w:val="00134CDF"/>
    <w:rsid w:val="001360DE"/>
    <w:rsid w:val="0013624C"/>
    <w:rsid w:val="00136B7B"/>
    <w:rsid w:val="001374CE"/>
    <w:rsid w:val="001375EA"/>
    <w:rsid w:val="001376E9"/>
    <w:rsid w:val="00137CCC"/>
    <w:rsid w:val="00137DE2"/>
    <w:rsid w:val="00140553"/>
    <w:rsid w:val="001407CB"/>
    <w:rsid w:val="00140BD8"/>
    <w:rsid w:val="00140BF4"/>
    <w:rsid w:val="00140C00"/>
    <w:rsid w:val="0014129C"/>
    <w:rsid w:val="00141482"/>
    <w:rsid w:val="0014251F"/>
    <w:rsid w:val="001427F3"/>
    <w:rsid w:val="0014300F"/>
    <w:rsid w:val="00143AF7"/>
    <w:rsid w:val="00143B6E"/>
    <w:rsid w:val="00143C50"/>
    <w:rsid w:val="00143CD1"/>
    <w:rsid w:val="00143E20"/>
    <w:rsid w:val="0014433A"/>
    <w:rsid w:val="00144E57"/>
    <w:rsid w:val="00145A90"/>
    <w:rsid w:val="00145E90"/>
    <w:rsid w:val="00145F61"/>
    <w:rsid w:val="0014717D"/>
    <w:rsid w:val="001475DC"/>
    <w:rsid w:val="001476EA"/>
    <w:rsid w:val="001479A7"/>
    <w:rsid w:val="00147E2B"/>
    <w:rsid w:val="001507E8"/>
    <w:rsid w:val="00151343"/>
    <w:rsid w:val="0015153E"/>
    <w:rsid w:val="00151969"/>
    <w:rsid w:val="00151EBD"/>
    <w:rsid w:val="00151FC4"/>
    <w:rsid w:val="00152BA8"/>
    <w:rsid w:val="0015349C"/>
    <w:rsid w:val="00153C31"/>
    <w:rsid w:val="00153F9B"/>
    <w:rsid w:val="0015518E"/>
    <w:rsid w:val="00155517"/>
    <w:rsid w:val="00155624"/>
    <w:rsid w:val="0015612B"/>
    <w:rsid w:val="001561D3"/>
    <w:rsid w:val="00156348"/>
    <w:rsid w:val="00157F60"/>
    <w:rsid w:val="00161058"/>
    <w:rsid w:val="0016232A"/>
    <w:rsid w:val="001626EC"/>
    <w:rsid w:val="00163232"/>
    <w:rsid w:val="001633B5"/>
    <w:rsid w:val="00164912"/>
    <w:rsid w:val="00164A28"/>
    <w:rsid w:val="00164F0A"/>
    <w:rsid w:val="0016504B"/>
    <w:rsid w:val="00165118"/>
    <w:rsid w:val="001657D6"/>
    <w:rsid w:val="0016588F"/>
    <w:rsid w:val="00165AC6"/>
    <w:rsid w:val="00166227"/>
    <w:rsid w:val="001665EE"/>
    <w:rsid w:val="001669E5"/>
    <w:rsid w:val="001673B9"/>
    <w:rsid w:val="0016742B"/>
    <w:rsid w:val="001679E9"/>
    <w:rsid w:val="00167B67"/>
    <w:rsid w:val="00167EAF"/>
    <w:rsid w:val="00167F0E"/>
    <w:rsid w:val="00170001"/>
    <w:rsid w:val="00170A4B"/>
    <w:rsid w:val="001716B4"/>
    <w:rsid w:val="00171BB1"/>
    <w:rsid w:val="00172463"/>
    <w:rsid w:val="001730A2"/>
    <w:rsid w:val="00173117"/>
    <w:rsid w:val="00173486"/>
    <w:rsid w:val="00173E6C"/>
    <w:rsid w:val="00173E88"/>
    <w:rsid w:val="001742DD"/>
    <w:rsid w:val="00174DAD"/>
    <w:rsid w:val="001753C6"/>
    <w:rsid w:val="0017566C"/>
    <w:rsid w:val="001772C9"/>
    <w:rsid w:val="00177823"/>
    <w:rsid w:val="0017790E"/>
    <w:rsid w:val="00177A4E"/>
    <w:rsid w:val="00177B70"/>
    <w:rsid w:val="00177CD3"/>
    <w:rsid w:val="00177FA9"/>
    <w:rsid w:val="00180062"/>
    <w:rsid w:val="001800FE"/>
    <w:rsid w:val="00180407"/>
    <w:rsid w:val="00180988"/>
    <w:rsid w:val="00180E03"/>
    <w:rsid w:val="00181065"/>
    <w:rsid w:val="00181B57"/>
    <w:rsid w:val="00181DDB"/>
    <w:rsid w:val="00181FC6"/>
    <w:rsid w:val="00182250"/>
    <w:rsid w:val="001831FA"/>
    <w:rsid w:val="0018390B"/>
    <w:rsid w:val="00183AF2"/>
    <w:rsid w:val="00184EB5"/>
    <w:rsid w:val="00185299"/>
    <w:rsid w:val="001856EA"/>
    <w:rsid w:val="00185842"/>
    <w:rsid w:val="001859AF"/>
    <w:rsid w:val="00185E24"/>
    <w:rsid w:val="00186F25"/>
    <w:rsid w:val="00190547"/>
    <w:rsid w:val="00190CC5"/>
    <w:rsid w:val="001916DC"/>
    <w:rsid w:val="00191C5A"/>
    <w:rsid w:val="001929E4"/>
    <w:rsid w:val="00192A8F"/>
    <w:rsid w:val="00192B02"/>
    <w:rsid w:val="00192B8C"/>
    <w:rsid w:val="0019327D"/>
    <w:rsid w:val="00193880"/>
    <w:rsid w:val="00193975"/>
    <w:rsid w:val="00193D9B"/>
    <w:rsid w:val="00194E96"/>
    <w:rsid w:val="00195271"/>
    <w:rsid w:val="0019650B"/>
    <w:rsid w:val="00197145"/>
    <w:rsid w:val="001973AB"/>
    <w:rsid w:val="001A0708"/>
    <w:rsid w:val="001A1379"/>
    <w:rsid w:val="001A13FD"/>
    <w:rsid w:val="001A22C1"/>
    <w:rsid w:val="001A233E"/>
    <w:rsid w:val="001A2369"/>
    <w:rsid w:val="001A240B"/>
    <w:rsid w:val="001A2E72"/>
    <w:rsid w:val="001A2F0C"/>
    <w:rsid w:val="001A30FF"/>
    <w:rsid w:val="001A3408"/>
    <w:rsid w:val="001A3459"/>
    <w:rsid w:val="001A3571"/>
    <w:rsid w:val="001A3988"/>
    <w:rsid w:val="001A4AFC"/>
    <w:rsid w:val="001A6194"/>
    <w:rsid w:val="001A62AE"/>
    <w:rsid w:val="001A63FA"/>
    <w:rsid w:val="001A67C8"/>
    <w:rsid w:val="001A7399"/>
    <w:rsid w:val="001A771A"/>
    <w:rsid w:val="001A7ADD"/>
    <w:rsid w:val="001B00F1"/>
    <w:rsid w:val="001B0335"/>
    <w:rsid w:val="001B033A"/>
    <w:rsid w:val="001B038F"/>
    <w:rsid w:val="001B0831"/>
    <w:rsid w:val="001B1009"/>
    <w:rsid w:val="001B17D2"/>
    <w:rsid w:val="001B2110"/>
    <w:rsid w:val="001B26CD"/>
    <w:rsid w:val="001B37E9"/>
    <w:rsid w:val="001B4370"/>
    <w:rsid w:val="001B4C9A"/>
    <w:rsid w:val="001B4ED5"/>
    <w:rsid w:val="001B4F7F"/>
    <w:rsid w:val="001B516A"/>
    <w:rsid w:val="001B5770"/>
    <w:rsid w:val="001B599F"/>
    <w:rsid w:val="001B6B24"/>
    <w:rsid w:val="001B6DB6"/>
    <w:rsid w:val="001B6F93"/>
    <w:rsid w:val="001B791E"/>
    <w:rsid w:val="001B7BD9"/>
    <w:rsid w:val="001C06C7"/>
    <w:rsid w:val="001C0D94"/>
    <w:rsid w:val="001C0DD2"/>
    <w:rsid w:val="001C0ECA"/>
    <w:rsid w:val="001C1931"/>
    <w:rsid w:val="001C2730"/>
    <w:rsid w:val="001C29E5"/>
    <w:rsid w:val="001C2A54"/>
    <w:rsid w:val="001C3496"/>
    <w:rsid w:val="001C3BF5"/>
    <w:rsid w:val="001C4021"/>
    <w:rsid w:val="001C4192"/>
    <w:rsid w:val="001C42F2"/>
    <w:rsid w:val="001C4B41"/>
    <w:rsid w:val="001C5120"/>
    <w:rsid w:val="001C56D3"/>
    <w:rsid w:val="001C5E08"/>
    <w:rsid w:val="001C6678"/>
    <w:rsid w:val="001C7597"/>
    <w:rsid w:val="001C7616"/>
    <w:rsid w:val="001C77A0"/>
    <w:rsid w:val="001D08EC"/>
    <w:rsid w:val="001D0A47"/>
    <w:rsid w:val="001D0B87"/>
    <w:rsid w:val="001D1500"/>
    <w:rsid w:val="001D1FBE"/>
    <w:rsid w:val="001D2074"/>
    <w:rsid w:val="001D24DC"/>
    <w:rsid w:val="001D36CD"/>
    <w:rsid w:val="001D381F"/>
    <w:rsid w:val="001D40C0"/>
    <w:rsid w:val="001D4692"/>
    <w:rsid w:val="001D50A0"/>
    <w:rsid w:val="001D5909"/>
    <w:rsid w:val="001D5942"/>
    <w:rsid w:val="001D6C6D"/>
    <w:rsid w:val="001D7A3F"/>
    <w:rsid w:val="001E0230"/>
    <w:rsid w:val="001E0A71"/>
    <w:rsid w:val="001E0F6C"/>
    <w:rsid w:val="001E1227"/>
    <w:rsid w:val="001E167E"/>
    <w:rsid w:val="001E1E40"/>
    <w:rsid w:val="001E2BB5"/>
    <w:rsid w:val="001E2CEC"/>
    <w:rsid w:val="001E2DDA"/>
    <w:rsid w:val="001E328D"/>
    <w:rsid w:val="001E33FE"/>
    <w:rsid w:val="001E3E74"/>
    <w:rsid w:val="001E40CF"/>
    <w:rsid w:val="001E4127"/>
    <w:rsid w:val="001E454D"/>
    <w:rsid w:val="001E457D"/>
    <w:rsid w:val="001E4BED"/>
    <w:rsid w:val="001E5E57"/>
    <w:rsid w:val="001E5EF3"/>
    <w:rsid w:val="001E6A66"/>
    <w:rsid w:val="001E6C3B"/>
    <w:rsid w:val="001F0024"/>
    <w:rsid w:val="001F0BE5"/>
    <w:rsid w:val="001F1270"/>
    <w:rsid w:val="001F14A4"/>
    <w:rsid w:val="001F1991"/>
    <w:rsid w:val="001F22EF"/>
    <w:rsid w:val="001F266E"/>
    <w:rsid w:val="001F2C7D"/>
    <w:rsid w:val="001F3063"/>
    <w:rsid w:val="001F346B"/>
    <w:rsid w:val="001F379A"/>
    <w:rsid w:val="001F3A88"/>
    <w:rsid w:val="001F3A9D"/>
    <w:rsid w:val="001F3AB0"/>
    <w:rsid w:val="001F3C37"/>
    <w:rsid w:val="001F56FA"/>
    <w:rsid w:val="001F5E41"/>
    <w:rsid w:val="001F60FA"/>
    <w:rsid w:val="001F75DA"/>
    <w:rsid w:val="001F7B88"/>
    <w:rsid w:val="002002CC"/>
    <w:rsid w:val="002003D6"/>
    <w:rsid w:val="00200492"/>
    <w:rsid w:val="00200AD1"/>
    <w:rsid w:val="00200E6A"/>
    <w:rsid w:val="00201728"/>
    <w:rsid w:val="0020182E"/>
    <w:rsid w:val="00202270"/>
    <w:rsid w:val="00202C8C"/>
    <w:rsid w:val="00202F78"/>
    <w:rsid w:val="00202F8C"/>
    <w:rsid w:val="00203212"/>
    <w:rsid w:val="00203631"/>
    <w:rsid w:val="0020365F"/>
    <w:rsid w:val="0020382C"/>
    <w:rsid w:val="00203A44"/>
    <w:rsid w:val="00203C33"/>
    <w:rsid w:val="00203FED"/>
    <w:rsid w:val="00204045"/>
    <w:rsid w:val="00204FF8"/>
    <w:rsid w:val="002055B6"/>
    <w:rsid w:val="002055DA"/>
    <w:rsid w:val="002056FF"/>
    <w:rsid w:val="002059F6"/>
    <w:rsid w:val="00205A5E"/>
    <w:rsid w:val="00205A73"/>
    <w:rsid w:val="00205D78"/>
    <w:rsid w:val="00205E54"/>
    <w:rsid w:val="00205F4F"/>
    <w:rsid w:val="00206924"/>
    <w:rsid w:val="002069F4"/>
    <w:rsid w:val="0020734F"/>
    <w:rsid w:val="00207394"/>
    <w:rsid w:val="00207810"/>
    <w:rsid w:val="00207A5C"/>
    <w:rsid w:val="00207D97"/>
    <w:rsid w:val="00210CAD"/>
    <w:rsid w:val="00210F80"/>
    <w:rsid w:val="00211049"/>
    <w:rsid w:val="00211166"/>
    <w:rsid w:val="0021128B"/>
    <w:rsid w:val="00211BE6"/>
    <w:rsid w:val="002125DA"/>
    <w:rsid w:val="00212637"/>
    <w:rsid w:val="002127DD"/>
    <w:rsid w:val="00212CD8"/>
    <w:rsid w:val="00212DFF"/>
    <w:rsid w:val="00213245"/>
    <w:rsid w:val="0021359B"/>
    <w:rsid w:val="00213924"/>
    <w:rsid w:val="00213ED1"/>
    <w:rsid w:val="00214EBE"/>
    <w:rsid w:val="00216178"/>
    <w:rsid w:val="002165B8"/>
    <w:rsid w:val="002169DB"/>
    <w:rsid w:val="00216C53"/>
    <w:rsid w:val="00217563"/>
    <w:rsid w:val="00220351"/>
    <w:rsid w:val="0022038D"/>
    <w:rsid w:val="00220475"/>
    <w:rsid w:val="002204F8"/>
    <w:rsid w:val="0022150A"/>
    <w:rsid w:val="00222E7C"/>
    <w:rsid w:val="00224AAC"/>
    <w:rsid w:val="00224DBC"/>
    <w:rsid w:val="002257B2"/>
    <w:rsid w:val="00225930"/>
    <w:rsid w:val="00225BDE"/>
    <w:rsid w:val="00225D1F"/>
    <w:rsid w:val="00226A7C"/>
    <w:rsid w:val="00226EC9"/>
    <w:rsid w:val="00226F0C"/>
    <w:rsid w:val="002270D2"/>
    <w:rsid w:val="002276E0"/>
    <w:rsid w:val="0022787B"/>
    <w:rsid w:val="00227DAE"/>
    <w:rsid w:val="00227DEB"/>
    <w:rsid w:val="00227ED2"/>
    <w:rsid w:val="00227F29"/>
    <w:rsid w:val="00227FCD"/>
    <w:rsid w:val="002315FA"/>
    <w:rsid w:val="00231A49"/>
    <w:rsid w:val="00232AE8"/>
    <w:rsid w:val="00233606"/>
    <w:rsid w:val="00233A74"/>
    <w:rsid w:val="00233C19"/>
    <w:rsid w:val="00233C5E"/>
    <w:rsid w:val="0023407D"/>
    <w:rsid w:val="0023432B"/>
    <w:rsid w:val="002345E3"/>
    <w:rsid w:val="00234EA7"/>
    <w:rsid w:val="00235BC7"/>
    <w:rsid w:val="00235C73"/>
    <w:rsid w:val="00235F8D"/>
    <w:rsid w:val="002360D2"/>
    <w:rsid w:val="00236BC1"/>
    <w:rsid w:val="002373BD"/>
    <w:rsid w:val="0024034D"/>
    <w:rsid w:val="002403F8"/>
    <w:rsid w:val="00241210"/>
    <w:rsid w:val="00241BF7"/>
    <w:rsid w:val="00242E76"/>
    <w:rsid w:val="0024319C"/>
    <w:rsid w:val="002431EE"/>
    <w:rsid w:val="0024385A"/>
    <w:rsid w:val="00243ED4"/>
    <w:rsid w:val="00244172"/>
    <w:rsid w:val="002443DA"/>
    <w:rsid w:val="00244575"/>
    <w:rsid w:val="00245132"/>
    <w:rsid w:val="00245229"/>
    <w:rsid w:val="00245970"/>
    <w:rsid w:val="00245C10"/>
    <w:rsid w:val="00246142"/>
    <w:rsid w:val="00246173"/>
    <w:rsid w:val="00246E00"/>
    <w:rsid w:val="00246ECB"/>
    <w:rsid w:val="0024762A"/>
    <w:rsid w:val="00247697"/>
    <w:rsid w:val="0025037A"/>
    <w:rsid w:val="002509B7"/>
    <w:rsid w:val="00250CAB"/>
    <w:rsid w:val="00251062"/>
    <w:rsid w:val="00251891"/>
    <w:rsid w:val="002521EA"/>
    <w:rsid w:val="002524B1"/>
    <w:rsid w:val="002525A6"/>
    <w:rsid w:val="00252677"/>
    <w:rsid w:val="002529FC"/>
    <w:rsid w:val="00253167"/>
    <w:rsid w:val="00253361"/>
    <w:rsid w:val="00253FEF"/>
    <w:rsid w:val="002555F6"/>
    <w:rsid w:val="002558E1"/>
    <w:rsid w:val="00255D54"/>
    <w:rsid w:val="002561FD"/>
    <w:rsid w:val="00257166"/>
    <w:rsid w:val="00257328"/>
    <w:rsid w:val="00257754"/>
    <w:rsid w:val="00257761"/>
    <w:rsid w:val="00260BD5"/>
    <w:rsid w:val="00260CDD"/>
    <w:rsid w:val="002613A1"/>
    <w:rsid w:val="00262E4A"/>
    <w:rsid w:val="0026379D"/>
    <w:rsid w:val="00263913"/>
    <w:rsid w:val="00263B90"/>
    <w:rsid w:val="00264AE8"/>
    <w:rsid w:val="00265775"/>
    <w:rsid w:val="00265B14"/>
    <w:rsid w:val="00265FF5"/>
    <w:rsid w:val="002669F5"/>
    <w:rsid w:val="00266B70"/>
    <w:rsid w:val="00266BD0"/>
    <w:rsid w:val="002671AB"/>
    <w:rsid w:val="002707C4"/>
    <w:rsid w:val="00270D76"/>
    <w:rsid w:val="002713FB"/>
    <w:rsid w:val="0027148B"/>
    <w:rsid w:val="00272306"/>
    <w:rsid w:val="00272458"/>
    <w:rsid w:val="00272824"/>
    <w:rsid w:val="00272B71"/>
    <w:rsid w:val="00272D4B"/>
    <w:rsid w:val="0027341F"/>
    <w:rsid w:val="00273DDB"/>
    <w:rsid w:val="002746D1"/>
    <w:rsid w:val="00274B95"/>
    <w:rsid w:val="00275001"/>
    <w:rsid w:val="002751DB"/>
    <w:rsid w:val="0027526E"/>
    <w:rsid w:val="002754CE"/>
    <w:rsid w:val="002755C3"/>
    <w:rsid w:val="00275DD3"/>
    <w:rsid w:val="00275E50"/>
    <w:rsid w:val="00275E88"/>
    <w:rsid w:val="00276220"/>
    <w:rsid w:val="00276257"/>
    <w:rsid w:val="00276C70"/>
    <w:rsid w:val="00277220"/>
    <w:rsid w:val="0027723C"/>
    <w:rsid w:val="002777CC"/>
    <w:rsid w:val="0028125D"/>
    <w:rsid w:val="00281613"/>
    <w:rsid w:val="00281A22"/>
    <w:rsid w:val="002821F4"/>
    <w:rsid w:val="00282C4D"/>
    <w:rsid w:val="00282CEC"/>
    <w:rsid w:val="0028310D"/>
    <w:rsid w:val="002832F3"/>
    <w:rsid w:val="0028368C"/>
    <w:rsid w:val="00283B82"/>
    <w:rsid w:val="00283C59"/>
    <w:rsid w:val="00283D61"/>
    <w:rsid w:val="00285548"/>
    <w:rsid w:val="00285DB8"/>
    <w:rsid w:val="00285E92"/>
    <w:rsid w:val="002861AF"/>
    <w:rsid w:val="00286E0E"/>
    <w:rsid w:val="0028723E"/>
    <w:rsid w:val="00287B0D"/>
    <w:rsid w:val="00290056"/>
    <w:rsid w:val="002903CE"/>
    <w:rsid w:val="00290F93"/>
    <w:rsid w:val="0029115E"/>
    <w:rsid w:val="00293314"/>
    <w:rsid w:val="00293F42"/>
    <w:rsid w:val="00294580"/>
    <w:rsid w:val="00295424"/>
    <w:rsid w:val="002958B5"/>
    <w:rsid w:val="00295FB9"/>
    <w:rsid w:val="00296435"/>
    <w:rsid w:val="00297385"/>
    <w:rsid w:val="00297559"/>
    <w:rsid w:val="002977F8"/>
    <w:rsid w:val="00297894"/>
    <w:rsid w:val="00297C08"/>
    <w:rsid w:val="00297D3C"/>
    <w:rsid w:val="00297ED7"/>
    <w:rsid w:val="002A0ABA"/>
    <w:rsid w:val="002A0F69"/>
    <w:rsid w:val="002A1AE1"/>
    <w:rsid w:val="002A2D66"/>
    <w:rsid w:val="002A3193"/>
    <w:rsid w:val="002A3B86"/>
    <w:rsid w:val="002A3FBF"/>
    <w:rsid w:val="002A3FEA"/>
    <w:rsid w:val="002A403A"/>
    <w:rsid w:val="002A42AB"/>
    <w:rsid w:val="002A44A2"/>
    <w:rsid w:val="002A473E"/>
    <w:rsid w:val="002A595F"/>
    <w:rsid w:val="002A627F"/>
    <w:rsid w:val="002A6BED"/>
    <w:rsid w:val="002A7598"/>
    <w:rsid w:val="002A7B2E"/>
    <w:rsid w:val="002A7D96"/>
    <w:rsid w:val="002B047F"/>
    <w:rsid w:val="002B0486"/>
    <w:rsid w:val="002B0633"/>
    <w:rsid w:val="002B0860"/>
    <w:rsid w:val="002B0DB0"/>
    <w:rsid w:val="002B15D5"/>
    <w:rsid w:val="002B19C1"/>
    <w:rsid w:val="002B220F"/>
    <w:rsid w:val="002B26FA"/>
    <w:rsid w:val="002B2920"/>
    <w:rsid w:val="002B4539"/>
    <w:rsid w:val="002B5156"/>
    <w:rsid w:val="002B54B9"/>
    <w:rsid w:val="002B5930"/>
    <w:rsid w:val="002B59D5"/>
    <w:rsid w:val="002B6440"/>
    <w:rsid w:val="002C00E5"/>
    <w:rsid w:val="002C015B"/>
    <w:rsid w:val="002C0DE2"/>
    <w:rsid w:val="002C14FA"/>
    <w:rsid w:val="002C1CDA"/>
    <w:rsid w:val="002C212D"/>
    <w:rsid w:val="002C264A"/>
    <w:rsid w:val="002C2EC4"/>
    <w:rsid w:val="002C32CF"/>
    <w:rsid w:val="002C3301"/>
    <w:rsid w:val="002C36D3"/>
    <w:rsid w:val="002C382D"/>
    <w:rsid w:val="002C3AA8"/>
    <w:rsid w:val="002C3CA5"/>
    <w:rsid w:val="002C45F7"/>
    <w:rsid w:val="002C4C43"/>
    <w:rsid w:val="002C4DFF"/>
    <w:rsid w:val="002C4EE6"/>
    <w:rsid w:val="002C55C9"/>
    <w:rsid w:val="002C5A64"/>
    <w:rsid w:val="002C5D58"/>
    <w:rsid w:val="002C6028"/>
    <w:rsid w:val="002C607F"/>
    <w:rsid w:val="002C60D1"/>
    <w:rsid w:val="002C6476"/>
    <w:rsid w:val="002C6619"/>
    <w:rsid w:val="002C716F"/>
    <w:rsid w:val="002C76A3"/>
    <w:rsid w:val="002C7819"/>
    <w:rsid w:val="002C7D0B"/>
    <w:rsid w:val="002D0299"/>
    <w:rsid w:val="002D114B"/>
    <w:rsid w:val="002D1A7A"/>
    <w:rsid w:val="002D24B5"/>
    <w:rsid w:val="002D25B4"/>
    <w:rsid w:val="002D27C1"/>
    <w:rsid w:val="002D28F1"/>
    <w:rsid w:val="002D2AE7"/>
    <w:rsid w:val="002D2CBF"/>
    <w:rsid w:val="002D307C"/>
    <w:rsid w:val="002D3496"/>
    <w:rsid w:val="002D3AF7"/>
    <w:rsid w:val="002D3BED"/>
    <w:rsid w:val="002D48FD"/>
    <w:rsid w:val="002D4BC2"/>
    <w:rsid w:val="002D4D48"/>
    <w:rsid w:val="002D4D49"/>
    <w:rsid w:val="002D56C9"/>
    <w:rsid w:val="002D571C"/>
    <w:rsid w:val="002D575B"/>
    <w:rsid w:val="002D59D2"/>
    <w:rsid w:val="002D5BF3"/>
    <w:rsid w:val="002D64A6"/>
    <w:rsid w:val="002D658A"/>
    <w:rsid w:val="002D6A3F"/>
    <w:rsid w:val="002D720E"/>
    <w:rsid w:val="002D76EC"/>
    <w:rsid w:val="002D7A6C"/>
    <w:rsid w:val="002D7ADC"/>
    <w:rsid w:val="002D7BDF"/>
    <w:rsid w:val="002E034D"/>
    <w:rsid w:val="002E15AF"/>
    <w:rsid w:val="002E17D7"/>
    <w:rsid w:val="002E1B6A"/>
    <w:rsid w:val="002E268E"/>
    <w:rsid w:val="002E28F9"/>
    <w:rsid w:val="002E2920"/>
    <w:rsid w:val="002E314A"/>
    <w:rsid w:val="002E35E4"/>
    <w:rsid w:val="002E46B5"/>
    <w:rsid w:val="002E48BA"/>
    <w:rsid w:val="002E540C"/>
    <w:rsid w:val="002E5536"/>
    <w:rsid w:val="002E57CE"/>
    <w:rsid w:val="002E588B"/>
    <w:rsid w:val="002E720B"/>
    <w:rsid w:val="002E7731"/>
    <w:rsid w:val="002E7AE0"/>
    <w:rsid w:val="002E7AFA"/>
    <w:rsid w:val="002E7B78"/>
    <w:rsid w:val="002E7CE1"/>
    <w:rsid w:val="002F0040"/>
    <w:rsid w:val="002F0ABD"/>
    <w:rsid w:val="002F0CC7"/>
    <w:rsid w:val="002F0D5C"/>
    <w:rsid w:val="002F0ED1"/>
    <w:rsid w:val="002F17D2"/>
    <w:rsid w:val="002F2D69"/>
    <w:rsid w:val="002F308A"/>
    <w:rsid w:val="002F3953"/>
    <w:rsid w:val="002F3A6C"/>
    <w:rsid w:val="002F3C95"/>
    <w:rsid w:val="002F3CA3"/>
    <w:rsid w:val="002F43E1"/>
    <w:rsid w:val="002F4A4D"/>
    <w:rsid w:val="002F4F1E"/>
    <w:rsid w:val="002F5700"/>
    <w:rsid w:val="002F5FE8"/>
    <w:rsid w:val="002F60AB"/>
    <w:rsid w:val="002F64E7"/>
    <w:rsid w:val="002F6EB0"/>
    <w:rsid w:val="002F756B"/>
    <w:rsid w:val="002F7732"/>
    <w:rsid w:val="002F77AE"/>
    <w:rsid w:val="002F7C76"/>
    <w:rsid w:val="003002E1"/>
    <w:rsid w:val="00300916"/>
    <w:rsid w:val="0030103D"/>
    <w:rsid w:val="0030122C"/>
    <w:rsid w:val="00301366"/>
    <w:rsid w:val="003013DF"/>
    <w:rsid w:val="003013ED"/>
    <w:rsid w:val="00302237"/>
    <w:rsid w:val="00302301"/>
    <w:rsid w:val="00302391"/>
    <w:rsid w:val="0030271F"/>
    <w:rsid w:val="00302A44"/>
    <w:rsid w:val="00302F0C"/>
    <w:rsid w:val="0030345F"/>
    <w:rsid w:val="003035C8"/>
    <w:rsid w:val="003037BC"/>
    <w:rsid w:val="00303BB9"/>
    <w:rsid w:val="00303FCD"/>
    <w:rsid w:val="00304E35"/>
    <w:rsid w:val="00306341"/>
    <w:rsid w:val="00307087"/>
    <w:rsid w:val="00307254"/>
    <w:rsid w:val="0030740A"/>
    <w:rsid w:val="003074C4"/>
    <w:rsid w:val="003075C1"/>
    <w:rsid w:val="00307BD8"/>
    <w:rsid w:val="00307EBD"/>
    <w:rsid w:val="00310178"/>
    <w:rsid w:val="003102C4"/>
    <w:rsid w:val="0031031D"/>
    <w:rsid w:val="003104C0"/>
    <w:rsid w:val="0031087C"/>
    <w:rsid w:val="0031101F"/>
    <w:rsid w:val="00311761"/>
    <w:rsid w:val="0031182C"/>
    <w:rsid w:val="00311A32"/>
    <w:rsid w:val="00312C96"/>
    <w:rsid w:val="00312E8F"/>
    <w:rsid w:val="00312F25"/>
    <w:rsid w:val="00312FC3"/>
    <w:rsid w:val="003131C0"/>
    <w:rsid w:val="003134C3"/>
    <w:rsid w:val="00313843"/>
    <w:rsid w:val="00313EEE"/>
    <w:rsid w:val="003150E2"/>
    <w:rsid w:val="0031519E"/>
    <w:rsid w:val="00315979"/>
    <w:rsid w:val="00315B27"/>
    <w:rsid w:val="00316B0D"/>
    <w:rsid w:val="00316F5E"/>
    <w:rsid w:val="00316FAD"/>
    <w:rsid w:val="00317060"/>
    <w:rsid w:val="0031722B"/>
    <w:rsid w:val="00317273"/>
    <w:rsid w:val="00317D2A"/>
    <w:rsid w:val="00320929"/>
    <w:rsid w:val="003209AD"/>
    <w:rsid w:val="00320D46"/>
    <w:rsid w:val="003210E3"/>
    <w:rsid w:val="003216D4"/>
    <w:rsid w:val="0032180D"/>
    <w:rsid w:val="00321A38"/>
    <w:rsid w:val="00321BF1"/>
    <w:rsid w:val="00322ADD"/>
    <w:rsid w:val="003233AC"/>
    <w:rsid w:val="003236B2"/>
    <w:rsid w:val="00323D39"/>
    <w:rsid w:val="0032420A"/>
    <w:rsid w:val="0032437B"/>
    <w:rsid w:val="00324BE2"/>
    <w:rsid w:val="0032587E"/>
    <w:rsid w:val="003259CC"/>
    <w:rsid w:val="00325DF0"/>
    <w:rsid w:val="00325ECF"/>
    <w:rsid w:val="00326D11"/>
    <w:rsid w:val="00327B4B"/>
    <w:rsid w:val="00327DC2"/>
    <w:rsid w:val="00327E6C"/>
    <w:rsid w:val="003316BF"/>
    <w:rsid w:val="003318CA"/>
    <w:rsid w:val="00331923"/>
    <w:rsid w:val="00331AC8"/>
    <w:rsid w:val="003325E4"/>
    <w:rsid w:val="00332C11"/>
    <w:rsid w:val="00332E44"/>
    <w:rsid w:val="00333217"/>
    <w:rsid w:val="003340B7"/>
    <w:rsid w:val="00334A0D"/>
    <w:rsid w:val="00335310"/>
    <w:rsid w:val="003358B3"/>
    <w:rsid w:val="00335DC9"/>
    <w:rsid w:val="00336349"/>
    <w:rsid w:val="003363AA"/>
    <w:rsid w:val="00337441"/>
    <w:rsid w:val="003402B2"/>
    <w:rsid w:val="00340966"/>
    <w:rsid w:val="00340D9F"/>
    <w:rsid w:val="00341E05"/>
    <w:rsid w:val="00342375"/>
    <w:rsid w:val="0034254D"/>
    <w:rsid w:val="003426A5"/>
    <w:rsid w:val="00342941"/>
    <w:rsid w:val="00342C78"/>
    <w:rsid w:val="0034354C"/>
    <w:rsid w:val="0034453B"/>
    <w:rsid w:val="003446C4"/>
    <w:rsid w:val="00344C8F"/>
    <w:rsid w:val="00344D5E"/>
    <w:rsid w:val="003461AF"/>
    <w:rsid w:val="00346866"/>
    <w:rsid w:val="003468E5"/>
    <w:rsid w:val="003478E1"/>
    <w:rsid w:val="00347ACE"/>
    <w:rsid w:val="00350CBE"/>
    <w:rsid w:val="00351A23"/>
    <w:rsid w:val="00352D04"/>
    <w:rsid w:val="0035326B"/>
    <w:rsid w:val="00353A24"/>
    <w:rsid w:val="00353C58"/>
    <w:rsid w:val="00354925"/>
    <w:rsid w:val="00354C24"/>
    <w:rsid w:val="003563CF"/>
    <w:rsid w:val="003611D9"/>
    <w:rsid w:val="00361241"/>
    <w:rsid w:val="00361D9D"/>
    <w:rsid w:val="00362CA1"/>
    <w:rsid w:val="0036310E"/>
    <w:rsid w:val="0036331D"/>
    <w:rsid w:val="00363FF1"/>
    <w:rsid w:val="003641AB"/>
    <w:rsid w:val="00365527"/>
    <w:rsid w:val="00365551"/>
    <w:rsid w:val="0036590A"/>
    <w:rsid w:val="00365EF2"/>
    <w:rsid w:val="00366344"/>
    <w:rsid w:val="003664A6"/>
    <w:rsid w:val="00366B96"/>
    <w:rsid w:val="00371604"/>
    <w:rsid w:val="0037210A"/>
    <w:rsid w:val="00372355"/>
    <w:rsid w:val="0037237F"/>
    <w:rsid w:val="00372487"/>
    <w:rsid w:val="00372B35"/>
    <w:rsid w:val="00372EF5"/>
    <w:rsid w:val="00373151"/>
    <w:rsid w:val="0037377B"/>
    <w:rsid w:val="00374111"/>
    <w:rsid w:val="0037414A"/>
    <w:rsid w:val="0037482C"/>
    <w:rsid w:val="00374878"/>
    <w:rsid w:val="00375973"/>
    <w:rsid w:val="00376684"/>
    <w:rsid w:val="00376800"/>
    <w:rsid w:val="00376B92"/>
    <w:rsid w:val="00377112"/>
    <w:rsid w:val="003779FE"/>
    <w:rsid w:val="00377A79"/>
    <w:rsid w:val="003805A6"/>
    <w:rsid w:val="00381221"/>
    <w:rsid w:val="0038149D"/>
    <w:rsid w:val="00381AF7"/>
    <w:rsid w:val="003820EF"/>
    <w:rsid w:val="003829C7"/>
    <w:rsid w:val="00382CBE"/>
    <w:rsid w:val="00382FDE"/>
    <w:rsid w:val="00383130"/>
    <w:rsid w:val="00383FB8"/>
    <w:rsid w:val="003842C0"/>
    <w:rsid w:val="00384AFC"/>
    <w:rsid w:val="00384E64"/>
    <w:rsid w:val="0038572B"/>
    <w:rsid w:val="003863B7"/>
    <w:rsid w:val="00386708"/>
    <w:rsid w:val="0038681C"/>
    <w:rsid w:val="0038696B"/>
    <w:rsid w:val="003871CA"/>
    <w:rsid w:val="003877D6"/>
    <w:rsid w:val="00387949"/>
    <w:rsid w:val="003879EE"/>
    <w:rsid w:val="00387B1A"/>
    <w:rsid w:val="003904C3"/>
    <w:rsid w:val="00390548"/>
    <w:rsid w:val="00391221"/>
    <w:rsid w:val="00391400"/>
    <w:rsid w:val="00391543"/>
    <w:rsid w:val="00391645"/>
    <w:rsid w:val="00391983"/>
    <w:rsid w:val="00391FA3"/>
    <w:rsid w:val="003926D3"/>
    <w:rsid w:val="003936CF"/>
    <w:rsid w:val="00393BF8"/>
    <w:rsid w:val="003956CE"/>
    <w:rsid w:val="00395753"/>
    <w:rsid w:val="00395A8E"/>
    <w:rsid w:val="0039614B"/>
    <w:rsid w:val="003968E1"/>
    <w:rsid w:val="00396D03"/>
    <w:rsid w:val="00396D8C"/>
    <w:rsid w:val="00397412"/>
    <w:rsid w:val="003976D4"/>
    <w:rsid w:val="003A00E9"/>
    <w:rsid w:val="003A014C"/>
    <w:rsid w:val="003A05B4"/>
    <w:rsid w:val="003A0B91"/>
    <w:rsid w:val="003A10A9"/>
    <w:rsid w:val="003A1A27"/>
    <w:rsid w:val="003A1EA6"/>
    <w:rsid w:val="003A2F84"/>
    <w:rsid w:val="003A30D6"/>
    <w:rsid w:val="003A3149"/>
    <w:rsid w:val="003A3DBC"/>
    <w:rsid w:val="003A419E"/>
    <w:rsid w:val="003A4718"/>
    <w:rsid w:val="003A483C"/>
    <w:rsid w:val="003A4F1F"/>
    <w:rsid w:val="003A5391"/>
    <w:rsid w:val="003A67DE"/>
    <w:rsid w:val="003A6AD3"/>
    <w:rsid w:val="003A6F97"/>
    <w:rsid w:val="003A7447"/>
    <w:rsid w:val="003A7448"/>
    <w:rsid w:val="003A7554"/>
    <w:rsid w:val="003A7DEA"/>
    <w:rsid w:val="003B0310"/>
    <w:rsid w:val="003B0A87"/>
    <w:rsid w:val="003B0B85"/>
    <w:rsid w:val="003B1B57"/>
    <w:rsid w:val="003B25D6"/>
    <w:rsid w:val="003B2A34"/>
    <w:rsid w:val="003B2F68"/>
    <w:rsid w:val="003B369F"/>
    <w:rsid w:val="003B43EA"/>
    <w:rsid w:val="003B450D"/>
    <w:rsid w:val="003B5286"/>
    <w:rsid w:val="003B54C0"/>
    <w:rsid w:val="003B580B"/>
    <w:rsid w:val="003B67E5"/>
    <w:rsid w:val="003B7073"/>
    <w:rsid w:val="003B7525"/>
    <w:rsid w:val="003C0415"/>
    <w:rsid w:val="003C0420"/>
    <w:rsid w:val="003C0BC0"/>
    <w:rsid w:val="003C13CE"/>
    <w:rsid w:val="003C159D"/>
    <w:rsid w:val="003C1A39"/>
    <w:rsid w:val="003C1C74"/>
    <w:rsid w:val="003C2CBA"/>
    <w:rsid w:val="003C3560"/>
    <w:rsid w:val="003C3A97"/>
    <w:rsid w:val="003C3F87"/>
    <w:rsid w:val="003C41A0"/>
    <w:rsid w:val="003C499A"/>
    <w:rsid w:val="003C544E"/>
    <w:rsid w:val="003C58B1"/>
    <w:rsid w:val="003C58BC"/>
    <w:rsid w:val="003C5927"/>
    <w:rsid w:val="003C7001"/>
    <w:rsid w:val="003C74BD"/>
    <w:rsid w:val="003C781A"/>
    <w:rsid w:val="003C7F68"/>
    <w:rsid w:val="003D02B0"/>
    <w:rsid w:val="003D0704"/>
    <w:rsid w:val="003D09D6"/>
    <w:rsid w:val="003D0EA6"/>
    <w:rsid w:val="003D1115"/>
    <w:rsid w:val="003D28A2"/>
    <w:rsid w:val="003D2B9B"/>
    <w:rsid w:val="003D305A"/>
    <w:rsid w:val="003D31E8"/>
    <w:rsid w:val="003D3C44"/>
    <w:rsid w:val="003D4730"/>
    <w:rsid w:val="003D4743"/>
    <w:rsid w:val="003D48D1"/>
    <w:rsid w:val="003D4AE5"/>
    <w:rsid w:val="003D5225"/>
    <w:rsid w:val="003D541B"/>
    <w:rsid w:val="003D5527"/>
    <w:rsid w:val="003D5E3C"/>
    <w:rsid w:val="003D63A0"/>
    <w:rsid w:val="003D6EAB"/>
    <w:rsid w:val="003E09CA"/>
    <w:rsid w:val="003E1121"/>
    <w:rsid w:val="003E2420"/>
    <w:rsid w:val="003E2BD1"/>
    <w:rsid w:val="003E2F35"/>
    <w:rsid w:val="003E2F9D"/>
    <w:rsid w:val="003E323A"/>
    <w:rsid w:val="003E43F3"/>
    <w:rsid w:val="003E4630"/>
    <w:rsid w:val="003E4A7A"/>
    <w:rsid w:val="003E4E9E"/>
    <w:rsid w:val="003E53EB"/>
    <w:rsid w:val="003E5407"/>
    <w:rsid w:val="003E54DA"/>
    <w:rsid w:val="003E5C70"/>
    <w:rsid w:val="003E5D95"/>
    <w:rsid w:val="003E63D3"/>
    <w:rsid w:val="003E6752"/>
    <w:rsid w:val="003E7D2B"/>
    <w:rsid w:val="003E7DBD"/>
    <w:rsid w:val="003F028D"/>
    <w:rsid w:val="003F046C"/>
    <w:rsid w:val="003F0476"/>
    <w:rsid w:val="003F04B1"/>
    <w:rsid w:val="003F066F"/>
    <w:rsid w:val="003F06DC"/>
    <w:rsid w:val="003F0A4B"/>
    <w:rsid w:val="003F0A50"/>
    <w:rsid w:val="003F0FF1"/>
    <w:rsid w:val="003F1726"/>
    <w:rsid w:val="003F174E"/>
    <w:rsid w:val="003F1959"/>
    <w:rsid w:val="003F1A57"/>
    <w:rsid w:val="003F1BAB"/>
    <w:rsid w:val="003F1BD7"/>
    <w:rsid w:val="003F1DF8"/>
    <w:rsid w:val="003F268F"/>
    <w:rsid w:val="003F2A54"/>
    <w:rsid w:val="003F2DC8"/>
    <w:rsid w:val="003F314E"/>
    <w:rsid w:val="003F348D"/>
    <w:rsid w:val="003F3C3A"/>
    <w:rsid w:val="003F41CF"/>
    <w:rsid w:val="003F49C3"/>
    <w:rsid w:val="003F4D3D"/>
    <w:rsid w:val="003F54FA"/>
    <w:rsid w:val="003F5C3B"/>
    <w:rsid w:val="003F6A4A"/>
    <w:rsid w:val="003F7661"/>
    <w:rsid w:val="003F7AF6"/>
    <w:rsid w:val="003F7D2E"/>
    <w:rsid w:val="00400791"/>
    <w:rsid w:val="00401676"/>
    <w:rsid w:val="00402B24"/>
    <w:rsid w:val="004038B9"/>
    <w:rsid w:val="00403AAF"/>
    <w:rsid w:val="00403ABE"/>
    <w:rsid w:val="00404658"/>
    <w:rsid w:val="00404958"/>
    <w:rsid w:val="00404C0A"/>
    <w:rsid w:val="00405058"/>
    <w:rsid w:val="00405369"/>
    <w:rsid w:val="00405A91"/>
    <w:rsid w:val="00406361"/>
    <w:rsid w:val="0040681A"/>
    <w:rsid w:val="004068D1"/>
    <w:rsid w:val="00407228"/>
    <w:rsid w:val="00407597"/>
    <w:rsid w:val="00407837"/>
    <w:rsid w:val="0041036B"/>
    <w:rsid w:val="004107C6"/>
    <w:rsid w:val="00410CF7"/>
    <w:rsid w:val="00411529"/>
    <w:rsid w:val="00411A0B"/>
    <w:rsid w:val="00412302"/>
    <w:rsid w:val="00412F57"/>
    <w:rsid w:val="004136BC"/>
    <w:rsid w:val="00413736"/>
    <w:rsid w:val="0041387D"/>
    <w:rsid w:val="0041469D"/>
    <w:rsid w:val="0041480E"/>
    <w:rsid w:val="00414978"/>
    <w:rsid w:val="00414D99"/>
    <w:rsid w:val="00415243"/>
    <w:rsid w:val="00415C28"/>
    <w:rsid w:val="00415E1B"/>
    <w:rsid w:val="00416538"/>
    <w:rsid w:val="0041692F"/>
    <w:rsid w:val="00416E42"/>
    <w:rsid w:val="00420106"/>
    <w:rsid w:val="00420922"/>
    <w:rsid w:val="0042140E"/>
    <w:rsid w:val="00421E2F"/>
    <w:rsid w:val="00422D90"/>
    <w:rsid w:val="004231F1"/>
    <w:rsid w:val="00423892"/>
    <w:rsid w:val="00423973"/>
    <w:rsid w:val="00423B36"/>
    <w:rsid w:val="004249DD"/>
    <w:rsid w:val="00425091"/>
    <w:rsid w:val="004255B6"/>
    <w:rsid w:val="00425A83"/>
    <w:rsid w:val="004262D5"/>
    <w:rsid w:val="004264AC"/>
    <w:rsid w:val="0042710D"/>
    <w:rsid w:val="004273D1"/>
    <w:rsid w:val="004274BD"/>
    <w:rsid w:val="004276E9"/>
    <w:rsid w:val="00427B5C"/>
    <w:rsid w:val="00427D94"/>
    <w:rsid w:val="004303DC"/>
    <w:rsid w:val="00430520"/>
    <w:rsid w:val="00430686"/>
    <w:rsid w:val="004309AA"/>
    <w:rsid w:val="004309C9"/>
    <w:rsid w:val="00430DDF"/>
    <w:rsid w:val="004325EE"/>
    <w:rsid w:val="00433540"/>
    <w:rsid w:val="00433733"/>
    <w:rsid w:val="00434869"/>
    <w:rsid w:val="0043597D"/>
    <w:rsid w:val="00436E99"/>
    <w:rsid w:val="00437077"/>
    <w:rsid w:val="004371D0"/>
    <w:rsid w:val="00437AA8"/>
    <w:rsid w:val="00437E4B"/>
    <w:rsid w:val="00437F56"/>
    <w:rsid w:val="00440126"/>
    <w:rsid w:val="00440759"/>
    <w:rsid w:val="004407B4"/>
    <w:rsid w:val="00442B83"/>
    <w:rsid w:val="00442E48"/>
    <w:rsid w:val="00443276"/>
    <w:rsid w:val="00444212"/>
    <w:rsid w:val="004445D0"/>
    <w:rsid w:val="00444DAD"/>
    <w:rsid w:val="004457A8"/>
    <w:rsid w:val="00445DBF"/>
    <w:rsid w:val="004465E7"/>
    <w:rsid w:val="0044687C"/>
    <w:rsid w:val="00446E04"/>
    <w:rsid w:val="00446E0C"/>
    <w:rsid w:val="0044724E"/>
    <w:rsid w:val="0044739F"/>
    <w:rsid w:val="004501FA"/>
    <w:rsid w:val="004502A5"/>
    <w:rsid w:val="00450839"/>
    <w:rsid w:val="004509C0"/>
    <w:rsid w:val="00450A89"/>
    <w:rsid w:val="00450E63"/>
    <w:rsid w:val="00451066"/>
    <w:rsid w:val="00451269"/>
    <w:rsid w:val="00451974"/>
    <w:rsid w:val="00452BAD"/>
    <w:rsid w:val="00452E54"/>
    <w:rsid w:val="00453038"/>
    <w:rsid w:val="00453068"/>
    <w:rsid w:val="0045329F"/>
    <w:rsid w:val="004534D5"/>
    <w:rsid w:val="00453D44"/>
    <w:rsid w:val="00453F72"/>
    <w:rsid w:val="00454115"/>
    <w:rsid w:val="0045420D"/>
    <w:rsid w:val="00454B2F"/>
    <w:rsid w:val="00454EDE"/>
    <w:rsid w:val="00455FEE"/>
    <w:rsid w:val="004564BB"/>
    <w:rsid w:val="004571C2"/>
    <w:rsid w:val="00457220"/>
    <w:rsid w:val="0045739A"/>
    <w:rsid w:val="0046080E"/>
    <w:rsid w:val="00460E4A"/>
    <w:rsid w:val="00461F82"/>
    <w:rsid w:val="004623ED"/>
    <w:rsid w:val="004624F2"/>
    <w:rsid w:val="00462525"/>
    <w:rsid w:val="00462D31"/>
    <w:rsid w:val="00462E2E"/>
    <w:rsid w:val="00463C4F"/>
    <w:rsid w:val="00464338"/>
    <w:rsid w:val="00464798"/>
    <w:rsid w:val="004652A9"/>
    <w:rsid w:val="004656DE"/>
    <w:rsid w:val="0046596D"/>
    <w:rsid w:val="00465A9E"/>
    <w:rsid w:val="00465BAA"/>
    <w:rsid w:val="004672F9"/>
    <w:rsid w:val="0046766F"/>
    <w:rsid w:val="00467A61"/>
    <w:rsid w:val="00467CE7"/>
    <w:rsid w:val="00470473"/>
    <w:rsid w:val="00470961"/>
    <w:rsid w:val="00471075"/>
    <w:rsid w:val="00471642"/>
    <w:rsid w:val="004717EC"/>
    <w:rsid w:val="00471D64"/>
    <w:rsid w:val="00471E7A"/>
    <w:rsid w:val="004741B0"/>
    <w:rsid w:val="00474274"/>
    <w:rsid w:val="00474928"/>
    <w:rsid w:val="00474A4D"/>
    <w:rsid w:val="00475448"/>
    <w:rsid w:val="00475BAC"/>
    <w:rsid w:val="0047602C"/>
    <w:rsid w:val="0047756C"/>
    <w:rsid w:val="004810A3"/>
    <w:rsid w:val="00481106"/>
    <w:rsid w:val="00481596"/>
    <w:rsid w:val="00481A35"/>
    <w:rsid w:val="00481ACD"/>
    <w:rsid w:val="00481AEE"/>
    <w:rsid w:val="00481BEA"/>
    <w:rsid w:val="00481C28"/>
    <w:rsid w:val="00481E1E"/>
    <w:rsid w:val="004823CE"/>
    <w:rsid w:val="0048251E"/>
    <w:rsid w:val="00482B86"/>
    <w:rsid w:val="0048356C"/>
    <w:rsid w:val="004836D9"/>
    <w:rsid w:val="0048379C"/>
    <w:rsid w:val="00483ACC"/>
    <w:rsid w:val="00483C17"/>
    <w:rsid w:val="00483F6B"/>
    <w:rsid w:val="00484297"/>
    <w:rsid w:val="004842F6"/>
    <w:rsid w:val="004847A4"/>
    <w:rsid w:val="00484BB3"/>
    <w:rsid w:val="00485132"/>
    <w:rsid w:val="00485378"/>
    <w:rsid w:val="0048569C"/>
    <w:rsid w:val="00486819"/>
    <w:rsid w:val="004870DC"/>
    <w:rsid w:val="004878AF"/>
    <w:rsid w:val="004879E2"/>
    <w:rsid w:val="00490660"/>
    <w:rsid w:val="00490DA4"/>
    <w:rsid w:val="00490F23"/>
    <w:rsid w:val="00490F88"/>
    <w:rsid w:val="004912AF"/>
    <w:rsid w:val="004917BB"/>
    <w:rsid w:val="004918A3"/>
    <w:rsid w:val="00491A94"/>
    <w:rsid w:val="0049229D"/>
    <w:rsid w:val="0049259D"/>
    <w:rsid w:val="0049278C"/>
    <w:rsid w:val="00492B94"/>
    <w:rsid w:val="00492E6D"/>
    <w:rsid w:val="004930C3"/>
    <w:rsid w:val="004950B0"/>
    <w:rsid w:val="00495ACE"/>
    <w:rsid w:val="004964B7"/>
    <w:rsid w:val="004964C6"/>
    <w:rsid w:val="00496F47"/>
    <w:rsid w:val="00497CEE"/>
    <w:rsid w:val="004A0216"/>
    <w:rsid w:val="004A0942"/>
    <w:rsid w:val="004A0E48"/>
    <w:rsid w:val="004A129C"/>
    <w:rsid w:val="004A16AC"/>
    <w:rsid w:val="004A184D"/>
    <w:rsid w:val="004A1F61"/>
    <w:rsid w:val="004A2028"/>
    <w:rsid w:val="004A26FD"/>
    <w:rsid w:val="004A2876"/>
    <w:rsid w:val="004A2B6A"/>
    <w:rsid w:val="004A3920"/>
    <w:rsid w:val="004A3A0F"/>
    <w:rsid w:val="004A3D4B"/>
    <w:rsid w:val="004A4457"/>
    <w:rsid w:val="004A47BB"/>
    <w:rsid w:val="004A544C"/>
    <w:rsid w:val="004A592E"/>
    <w:rsid w:val="004A5DDA"/>
    <w:rsid w:val="004A5ECB"/>
    <w:rsid w:val="004A68F9"/>
    <w:rsid w:val="004A7962"/>
    <w:rsid w:val="004B0418"/>
    <w:rsid w:val="004B0683"/>
    <w:rsid w:val="004B0CF0"/>
    <w:rsid w:val="004B253D"/>
    <w:rsid w:val="004B25D1"/>
    <w:rsid w:val="004B2F99"/>
    <w:rsid w:val="004B31A9"/>
    <w:rsid w:val="004B3206"/>
    <w:rsid w:val="004B3220"/>
    <w:rsid w:val="004B35A2"/>
    <w:rsid w:val="004B3E15"/>
    <w:rsid w:val="004B3FA2"/>
    <w:rsid w:val="004B44F9"/>
    <w:rsid w:val="004B4A04"/>
    <w:rsid w:val="004B525A"/>
    <w:rsid w:val="004B5BF4"/>
    <w:rsid w:val="004B5D25"/>
    <w:rsid w:val="004B650E"/>
    <w:rsid w:val="004B6510"/>
    <w:rsid w:val="004B690F"/>
    <w:rsid w:val="004B6C1A"/>
    <w:rsid w:val="004B7D11"/>
    <w:rsid w:val="004C019D"/>
    <w:rsid w:val="004C2150"/>
    <w:rsid w:val="004C2173"/>
    <w:rsid w:val="004C2B25"/>
    <w:rsid w:val="004C2F3F"/>
    <w:rsid w:val="004C3886"/>
    <w:rsid w:val="004C3C79"/>
    <w:rsid w:val="004C444B"/>
    <w:rsid w:val="004C45B1"/>
    <w:rsid w:val="004C4B4B"/>
    <w:rsid w:val="004C4C96"/>
    <w:rsid w:val="004C5BBA"/>
    <w:rsid w:val="004C67E9"/>
    <w:rsid w:val="004C680D"/>
    <w:rsid w:val="004C6B19"/>
    <w:rsid w:val="004C6CF9"/>
    <w:rsid w:val="004C7113"/>
    <w:rsid w:val="004C727A"/>
    <w:rsid w:val="004C7414"/>
    <w:rsid w:val="004D0D48"/>
    <w:rsid w:val="004D194D"/>
    <w:rsid w:val="004D1A76"/>
    <w:rsid w:val="004D25AC"/>
    <w:rsid w:val="004D38B8"/>
    <w:rsid w:val="004D3E62"/>
    <w:rsid w:val="004D3F71"/>
    <w:rsid w:val="004D4B19"/>
    <w:rsid w:val="004D4F0C"/>
    <w:rsid w:val="004D5B18"/>
    <w:rsid w:val="004D6609"/>
    <w:rsid w:val="004D67BB"/>
    <w:rsid w:val="004D6823"/>
    <w:rsid w:val="004D69E2"/>
    <w:rsid w:val="004D78EF"/>
    <w:rsid w:val="004D7945"/>
    <w:rsid w:val="004E0502"/>
    <w:rsid w:val="004E0F08"/>
    <w:rsid w:val="004E13FE"/>
    <w:rsid w:val="004E25ED"/>
    <w:rsid w:val="004E3795"/>
    <w:rsid w:val="004E385A"/>
    <w:rsid w:val="004E4EF8"/>
    <w:rsid w:val="004E5A35"/>
    <w:rsid w:val="004E5C45"/>
    <w:rsid w:val="004E5E19"/>
    <w:rsid w:val="004E641F"/>
    <w:rsid w:val="004E6BA5"/>
    <w:rsid w:val="004E73E0"/>
    <w:rsid w:val="004E7783"/>
    <w:rsid w:val="004E7F93"/>
    <w:rsid w:val="004F028E"/>
    <w:rsid w:val="004F05FE"/>
    <w:rsid w:val="004F086D"/>
    <w:rsid w:val="004F1407"/>
    <w:rsid w:val="004F2488"/>
    <w:rsid w:val="004F2831"/>
    <w:rsid w:val="004F2B4D"/>
    <w:rsid w:val="004F5214"/>
    <w:rsid w:val="004F6133"/>
    <w:rsid w:val="004F66D1"/>
    <w:rsid w:val="004F6E07"/>
    <w:rsid w:val="004F7186"/>
    <w:rsid w:val="004F74B0"/>
    <w:rsid w:val="004F7A4C"/>
    <w:rsid w:val="004F7C48"/>
    <w:rsid w:val="005004DB"/>
    <w:rsid w:val="00500F5A"/>
    <w:rsid w:val="00501309"/>
    <w:rsid w:val="00501BFF"/>
    <w:rsid w:val="00501F16"/>
    <w:rsid w:val="00502127"/>
    <w:rsid w:val="005024AF"/>
    <w:rsid w:val="005030DF"/>
    <w:rsid w:val="00503F05"/>
    <w:rsid w:val="005048A8"/>
    <w:rsid w:val="005049DF"/>
    <w:rsid w:val="005049F8"/>
    <w:rsid w:val="00505486"/>
    <w:rsid w:val="00505BFF"/>
    <w:rsid w:val="00505F7F"/>
    <w:rsid w:val="00506390"/>
    <w:rsid w:val="00506C4D"/>
    <w:rsid w:val="00506C9E"/>
    <w:rsid w:val="005076C6"/>
    <w:rsid w:val="0050798B"/>
    <w:rsid w:val="00507A25"/>
    <w:rsid w:val="005105DC"/>
    <w:rsid w:val="00511098"/>
    <w:rsid w:val="005111FF"/>
    <w:rsid w:val="005113E7"/>
    <w:rsid w:val="005114EC"/>
    <w:rsid w:val="00511A7E"/>
    <w:rsid w:val="00511B8A"/>
    <w:rsid w:val="00511D58"/>
    <w:rsid w:val="00512960"/>
    <w:rsid w:val="00512BA7"/>
    <w:rsid w:val="00512CAE"/>
    <w:rsid w:val="005136B3"/>
    <w:rsid w:val="005145FA"/>
    <w:rsid w:val="00514C81"/>
    <w:rsid w:val="005158DE"/>
    <w:rsid w:val="005158E1"/>
    <w:rsid w:val="00515E1F"/>
    <w:rsid w:val="005167E2"/>
    <w:rsid w:val="00516E98"/>
    <w:rsid w:val="00520509"/>
    <w:rsid w:val="00520C98"/>
    <w:rsid w:val="00520D36"/>
    <w:rsid w:val="00520EA5"/>
    <w:rsid w:val="005238DB"/>
    <w:rsid w:val="00524304"/>
    <w:rsid w:val="00524666"/>
    <w:rsid w:val="005248D0"/>
    <w:rsid w:val="00524E53"/>
    <w:rsid w:val="00524E84"/>
    <w:rsid w:val="00526785"/>
    <w:rsid w:val="0052738B"/>
    <w:rsid w:val="00527743"/>
    <w:rsid w:val="00527ACB"/>
    <w:rsid w:val="0053002F"/>
    <w:rsid w:val="00530AE6"/>
    <w:rsid w:val="00530B9E"/>
    <w:rsid w:val="00530BE0"/>
    <w:rsid w:val="0053173C"/>
    <w:rsid w:val="00533F1A"/>
    <w:rsid w:val="00534134"/>
    <w:rsid w:val="00535933"/>
    <w:rsid w:val="00535CFD"/>
    <w:rsid w:val="00535D1B"/>
    <w:rsid w:val="005360AA"/>
    <w:rsid w:val="0053737F"/>
    <w:rsid w:val="00537432"/>
    <w:rsid w:val="00537489"/>
    <w:rsid w:val="00537535"/>
    <w:rsid w:val="00537761"/>
    <w:rsid w:val="0053794A"/>
    <w:rsid w:val="005411BE"/>
    <w:rsid w:val="0054126E"/>
    <w:rsid w:val="005412DA"/>
    <w:rsid w:val="00541321"/>
    <w:rsid w:val="00541DB9"/>
    <w:rsid w:val="005425FD"/>
    <w:rsid w:val="00542C4C"/>
    <w:rsid w:val="00542F21"/>
    <w:rsid w:val="00543100"/>
    <w:rsid w:val="00544454"/>
    <w:rsid w:val="0054445A"/>
    <w:rsid w:val="0054456F"/>
    <w:rsid w:val="005445A8"/>
    <w:rsid w:val="00544A33"/>
    <w:rsid w:val="00544D1C"/>
    <w:rsid w:val="005457F3"/>
    <w:rsid w:val="00546B44"/>
    <w:rsid w:val="00546E82"/>
    <w:rsid w:val="00547AAB"/>
    <w:rsid w:val="00547D1D"/>
    <w:rsid w:val="00547F0F"/>
    <w:rsid w:val="005500F1"/>
    <w:rsid w:val="005501F5"/>
    <w:rsid w:val="005502C4"/>
    <w:rsid w:val="00550BE3"/>
    <w:rsid w:val="00550D5E"/>
    <w:rsid w:val="00550E2C"/>
    <w:rsid w:val="00550E47"/>
    <w:rsid w:val="00551504"/>
    <w:rsid w:val="00552A4E"/>
    <w:rsid w:val="00552E91"/>
    <w:rsid w:val="005531D6"/>
    <w:rsid w:val="005538E7"/>
    <w:rsid w:val="00553FFD"/>
    <w:rsid w:val="0055490D"/>
    <w:rsid w:val="00554C9A"/>
    <w:rsid w:val="00555470"/>
    <w:rsid w:val="00557297"/>
    <w:rsid w:val="005608B8"/>
    <w:rsid w:val="00560970"/>
    <w:rsid w:val="00561583"/>
    <w:rsid w:val="00561810"/>
    <w:rsid w:val="00561BF1"/>
    <w:rsid w:val="005629C8"/>
    <w:rsid w:val="00562A86"/>
    <w:rsid w:val="00562DDB"/>
    <w:rsid w:val="00562ECA"/>
    <w:rsid w:val="005637C1"/>
    <w:rsid w:val="00563BFE"/>
    <w:rsid w:val="00563FD9"/>
    <w:rsid w:val="005640B4"/>
    <w:rsid w:val="005642DC"/>
    <w:rsid w:val="0056457C"/>
    <w:rsid w:val="00564942"/>
    <w:rsid w:val="00564C8E"/>
    <w:rsid w:val="00565062"/>
    <w:rsid w:val="005653FF"/>
    <w:rsid w:val="005663CD"/>
    <w:rsid w:val="00566EED"/>
    <w:rsid w:val="00567360"/>
    <w:rsid w:val="00567935"/>
    <w:rsid w:val="005679E1"/>
    <w:rsid w:val="0057019E"/>
    <w:rsid w:val="0057038F"/>
    <w:rsid w:val="00570C8D"/>
    <w:rsid w:val="0057107C"/>
    <w:rsid w:val="00571A93"/>
    <w:rsid w:val="00572476"/>
    <w:rsid w:val="00572B2D"/>
    <w:rsid w:val="005736C9"/>
    <w:rsid w:val="00573F4C"/>
    <w:rsid w:val="00574295"/>
    <w:rsid w:val="00574684"/>
    <w:rsid w:val="00574D90"/>
    <w:rsid w:val="00574EC6"/>
    <w:rsid w:val="0057525F"/>
    <w:rsid w:val="00575DBA"/>
    <w:rsid w:val="005760F9"/>
    <w:rsid w:val="005762D7"/>
    <w:rsid w:val="0057777F"/>
    <w:rsid w:val="00577AD7"/>
    <w:rsid w:val="005801D1"/>
    <w:rsid w:val="005804AB"/>
    <w:rsid w:val="005808EA"/>
    <w:rsid w:val="00580BA3"/>
    <w:rsid w:val="00580CBC"/>
    <w:rsid w:val="00581D50"/>
    <w:rsid w:val="00582B92"/>
    <w:rsid w:val="00584156"/>
    <w:rsid w:val="005841C3"/>
    <w:rsid w:val="00584646"/>
    <w:rsid w:val="0058562B"/>
    <w:rsid w:val="00585D1F"/>
    <w:rsid w:val="00585D30"/>
    <w:rsid w:val="00585DC4"/>
    <w:rsid w:val="00585FC3"/>
    <w:rsid w:val="00586170"/>
    <w:rsid w:val="00587416"/>
    <w:rsid w:val="00587A95"/>
    <w:rsid w:val="00587D5C"/>
    <w:rsid w:val="005902DD"/>
    <w:rsid w:val="005904C4"/>
    <w:rsid w:val="00591204"/>
    <w:rsid w:val="00591A54"/>
    <w:rsid w:val="00591D4E"/>
    <w:rsid w:val="00591DBA"/>
    <w:rsid w:val="00591F43"/>
    <w:rsid w:val="00592499"/>
    <w:rsid w:val="00592A15"/>
    <w:rsid w:val="00593036"/>
    <w:rsid w:val="0059326A"/>
    <w:rsid w:val="0059341F"/>
    <w:rsid w:val="0059359F"/>
    <w:rsid w:val="00593770"/>
    <w:rsid w:val="00593911"/>
    <w:rsid w:val="00593A35"/>
    <w:rsid w:val="00593B32"/>
    <w:rsid w:val="00593ED9"/>
    <w:rsid w:val="00594115"/>
    <w:rsid w:val="00594125"/>
    <w:rsid w:val="00594441"/>
    <w:rsid w:val="005945E0"/>
    <w:rsid w:val="00594716"/>
    <w:rsid w:val="00595CB7"/>
    <w:rsid w:val="00595E24"/>
    <w:rsid w:val="0059627B"/>
    <w:rsid w:val="00596810"/>
    <w:rsid w:val="00596FBB"/>
    <w:rsid w:val="005970B6"/>
    <w:rsid w:val="005970C8"/>
    <w:rsid w:val="00597222"/>
    <w:rsid w:val="00597417"/>
    <w:rsid w:val="00597FEE"/>
    <w:rsid w:val="005A05BE"/>
    <w:rsid w:val="005A0910"/>
    <w:rsid w:val="005A1A31"/>
    <w:rsid w:val="005A2044"/>
    <w:rsid w:val="005A235E"/>
    <w:rsid w:val="005A2887"/>
    <w:rsid w:val="005A2F63"/>
    <w:rsid w:val="005A3346"/>
    <w:rsid w:val="005A3A15"/>
    <w:rsid w:val="005A4F43"/>
    <w:rsid w:val="005A52D6"/>
    <w:rsid w:val="005A6024"/>
    <w:rsid w:val="005A68E2"/>
    <w:rsid w:val="005A6A15"/>
    <w:rsid w:val="005A6B83"/>
    <w:rsid w:val="005A6C30"/>
    <w:rsid w:val="005A6F14"/>
    <w:rsid w:val="005A6F4C"/>
    <w:rsid w:val="005A7173"/>
    <w:rsid w:val="005A7D98"/>
    <w:rsid w:val="005A7EB4"/>
    <w:rsid w:val="005B0421"/>
    <w:rsid w:val="005B0C8A"/>
    <w:rsid w:val="005B2643"/>
    <w:rsid w:val="005B41DC"/>
    <w:rsid w:val="005B51C8"/>
    <w:rsid w:val="005B5F34"/>
    <w:rsid w:val="005B5FD5"/>
    <w:rsid w:val="005B618A"/>
    <w:rsid w:val="005B64DC"/>
    <w:rsid w:val="005B6D62"/>
    <w:rsid w:val="005B6E4A"/>
    <w:rsid w:val="005C0418"/>
    <w:rsid w:val="005C0456"/>
    <w:rsid w:val="005C0B61"/>
    <w:rsid w:val="005C12FE"/>
    <w:rsid w:val="005C166A"/>
    <w:rsid w:val="005C177B"/>
    <w:rsid w:val="005C1AA8"/>
    <w:rsid w:val="005C2077"/>
    <w:rsid w:val="005C21E1"/>
    <w:rsid w:val="005C2429"/>
    <w:rsid w:val="005C2687"/>
    <w:rsid w:val="005C368F"/>
    <w:rsid w:val="005C3867"/>
    <w:rsid w:val="005C4144"/>
    <w:rsid w:val="005C4F07"/>
    <w:rsid w:val="005C5373"/>
    <w:rsid w:val="005C6440"/>
    <w:rsid w:val="005C6811"/>
    <w:rsid w:val="005C6930"/>
    <w:rsid w:val="005C6ECE"/>
    <w:rsid w:val="005C7472"/>
    <w:rsid w:val="005C750E"/>
    <w:rsid w:val="005C7DA2"/>
    <w:rsid w:val="005D0B5F"/>
    <w:rsid w:val="005D0E39"/>
    <w:rsid w:val="005D18EB"/>
    <w:rsid w:val="005D1BE6"/>
    <w:rsid w:val="005D2782"/>
    <w:rsid w:val="005D2CE9"/>
    <w:rsid w:val="005D302B"/>
    <w:rsid w:val="005D3C0E"/>
    <w:rsid w:val="005D3D42"/>
    <w:rsid w:val="005D4FD9"/>
    <w:rsid w:val="005D59D5"/>
    <w:rsid w:val="005D59F7"/>
    <w:rsid w:val="005D739F"/>
    <w:rsid w:val="005D7BB4"/>
    <w:rsid w:val="005D7C1C"/>
    <w:rsid w:val="005E1CCF"/>
    <w:rsid w:val="005E1F81"/>
    <w:rsid w:val="005E214B"/>
    <w:rsid w:val="005E2602"/>
    <w:rsid w:val="005E294D"/>
    <w:rsid w:val="005E3396"/>
    <w:rsid w:val="005E34D4"/>
    <w:rsid w:val="005E3EF6"/>
    <w:rsid w:val="005E43C5"/>
    <w:rsid w:val="005E4A33"/>
    <w:rsid w:val="005E4D58"/>
    <w:rsid w:val="005E6E20"/>
    <w:rsid w:val="005E70A5"/>
    <w:rsid w:val="005E70F1"/>
    <w:rsid w:val="005E721F"/>
    <w:rsid w:val="005E7B7A"/>
    <w:rsid w:val="005E7D37"/>
    <w:rsid w:val="005F029D"/>
    <w:rsid w:val="005F0A25"/>
    <w:rsid w:val="005F1502"/>
    <w:rsid w:val="005F2027"/>
    <w:rsid w:val="005F29AD"/>
    <w:rsid w:val="005F2EAD"/>
    <w:rsid w:val="005F3E6F"/>
    <w:rsid w:val="005F42DB"/>
    <w:rsid w:val="005F5CD8"/>
    <w:rsid w:val="005F629F"/>
    <w:rsid w:val="005F67B6"/>
    <w:rsid w:val="005F684C"/>
    <w:rsid w:val="005F6A54"/>
    <w:rsid w:val="005F6C02"/>
    <w:rsid w:val="005F6CDA"/>
    <w:rsid w:val="005F739C"/>
    <w:rsid w:val="005F77A2"/>
    <w:rsid w:val="005F7B19"/>
    <w:rsid w:val="005F7C2E"/>
    <w:rsid w:val="005F7F42"/>
    <w:rsid w:val="00601027"/>
    <w:rsid w:val="006012E9"/>
    <w:rsid w:val="006019AB"/>
    <w:rsid w:val="00602ABC"/>
    <w:rsid w:val="00602DAF"/>
    <w:rsid w:val="0060366F"/>
    <w:rsid w:val="00604775"/>
    <w:rsid w:val="00604A54"/>
    <w:rsid w:val="00604AFA"/>
    <w:rsid w:val="0060527B"/>
    <w:rsid w:val="0060586C"/>
    <w:rsid w:val="00605DDE"/>
    <w:rsid w:val="0060624E"/>
    <w:rsid w:val="00606DE8"/>
    <w:rsid w:val="00607171"/>
    <w:rsid w:val="006072AF"/>
    <w:rsid w:val="00607999"/>
    <w:rsid w:val="00607E99"/>
    <w:rsid w:val="006104C4"/>
    <w:rsid w:val="00610C7C"/>
    <w:rsid w:val="00610F69"/>
    <w:rsid w:val="006119F3"/>
    <w:rsid w:val="00611B10"/>
    <w:rsid w:val="00611BDE"/>
    <w:rsid w:val="00612092"/>
    <w:rsid w:val="00612A57"/>
    <w:rsid w:val="0061358A"/>
    <w:rsid w:val="00613764"/>
    <w:rsid w:val="00614287"/>
    <w:rsid w:val="00614504"/>
    <w:rsid w:val="00614D8B"/>
    <w:rsid w:val="006150CA"/>
    <w:rsid w:val="00615157"/>
    <w:rsid w:val="00616173"/>
    <w:rsid w:val="00616353"/>
    <w:rsid w:val="006165CA"/>
    <w:rsid w:val="006177A7"/>
    <w:rsid w:val="006204B4"/>
    <w:rsid w:val="006206C1"/>
    <w:rsid w:val="0062071B"/>
    <w:rsid w:val="00620B47"/>
    <w:rsid w:val="00621A5A"/>
    <w:rsid w:val="00623096"/>
    <w:rsid w:val="006230F4"/>
    <w:rsid w:val="0062330C"/>
    <w:rsid w:val="00623387"/>
    <w:rsid w:val="00623866"/>
    <w:rsid w:val="00623B94"/>
    <w:rsid w:val="00623D91"/>
    <w:rsid w:val="00623DC9"/>
    <w:rsid w:val="00623E85"/>
    <w:rsid w:val="00624653"/>
    <w:rsid w:val="00624955"/>
    <w:rsid w:val="00625C61"/>
    <w:rsid w:val="00626427"/>
    <w:rsid w:val="0062688D"/>
    <w:rsid w:val="00627059"/>
    <w:rsid w:val="0062714F"/>
    <w:rsid w:val="00630634"/>
    <w:rsid w:val="00630652"/>
    <w:rsid w:val="00631234"/>
    <w:rsid w:val="00631F24"/>
    <w:rsid w:val="0063202E"/>
    <w:rsid w:val="00632873"/>
    <w:rsid w:val="00632C95"/>
    <w:rsid w:val="00633DEC"/>
    <w:rsid w:val="006360BF"/>
    <w:rsid w:val="006363ED"/>
    <w:rsid w:val="00636A2C"/>
    <w:rsid w:val="00637AFC"/>
    <w:rsid w:val="00637C0F"/>
    <w:rsid w:val="00637C29"/>
    <w:rsid w:val="00637D0D"/>
    <w:rsid w:val="00640083"/>
    <w:rsid w:val="0064037F"/>
    <w:rsid w:val="006406F9"/>
    <w:rsid w:val="00640ABB"/>
    <w:rsid w:val="00640BAE"/>
    <w:rsid w:val="00641393"/>
    <w:rsid w:val="0064141A"/>
    <w:rsid w:val="00642D5C"/>
    <w:rsid w:val="0064399F"/>
    <w:rsid w:val="00643C01"/>
    <w:rsid w:val="00645413"/>
    <w:rsid w:val="00645D24"/>
    <w:rsid w:val="0064618C"/>
    <w:rsid w:val="0064624C"/>
    <w:rsid w:val="00646933"/>
    <w:rsid w:val="00646D69"/>
    <w:rsid w:val="00646D95"/>
    <w:rsid w:val="00646E7F"/>
    <w:rsid w:val="00647588"/>
    <w:rsid w:val="006477D3"/>
    <w:rsid w:val="006479E6"/>
    <w:rsid w:val="00650064"/>
    <w:rsid w:val="006501ED"/>
    <w:rsid w:val="006509AE"/>
    <w:rsid w:val="006514C9"/>
    <w:rsid w:val="00652C1B"/>
    <w:rsid w:val="006532DC"/>
    <w:rsid w:val="006533C5"/>
    <w:rsid w:val="00653429"/>
    <w:rsid w:val="006535AD"/>
    <w:rsid w:val="00654B63"/>
    <w:rsid w:val="00654CF0"/>
    <w:rsid w:val="00654F3A"/>
    <w:rsid w:val="0065549F"/>
    <w:rsid w:val="006558DF"/>
    <w:rsid w:val="00655A6A"/>
    <w:rsid w:val="00656283"/>
    <w:rsid w:val="00656582"/>
    <w:rsid w:val="00657388"/>
    <w:rsid w:val="0065749E"/>
    <w:rsid w:val="0065783A"/>
    <w:rsid w:val="00660BB3"/>
    <w:rsid w:val="00660F21"/>
    <w:rsid w:val="006615E9"/>
    <w:rsid w:val="00661630"/>
    <w:rsid w:val="006617A0"/>
    <w:rsid w:val="00661B01"/>
    <w:rsid w:val="00661C0C"/>
    <w:rsid w:val="006620D2"/>
    <w:rsid w:val="006633A1"/>
    <w:rsid w:val="0066349E"/>
    <w:rsid w:val="0066382B"/>
    <w:rsid w:val="00663D03"/>
    <w:rsid w:val="0066422B"/>
    <w:rsid w:val="00664233"/>
    <w:rsid w:val="006646C9"/>
    <w:rsid w:val="00664BD2"/>
    <w:rsid w:val="00665064"/>
    <w:rsid w:val="00665250"/>
    <w:rsid w:val="00665305"/>
    <w:rsid w:val="0066684D"/>
    <w:rsid w:val="00666EF3"/>
    <w:rsid w:val="00667276"/>
    <w:rsid w:val="00667820"/>
    <w:rsid w:val="0067004C"/>
    <w:rsid w:val="006704BF"/>
    <w:rsid w:val="00670833"/>
    <w:rsid w:val="0067179F"/>
    <w:rsid w:val="006718BE"/>
    <w:rsid w:val="00671A1A"/>
    <w:rsid w:val="0067236C"/>
    <w:rsid w:val="00673162"/>
    <w:rsid w:val="006731FD"/>
    <w:rsid w:val="0067390B"/>
    <w:rsid w:val="0067451C"/>
    <w:rsid w:val="00674856"/>
    <w:rsid w:val="00675677"/>
    <w:rsid w:val="00675BE3"/>
    <w:rsid w:val="00676383"/>
    <w:rsid w:val="00676BF3"/>
    <w:rsid w:val="00676C0D"/>
    <w:rsid w:val="00676CB3"/>
    <w:rsid w:val="006772D5"/>
    <w:rsid w:val="006774C3"/>
    <w:rsid w:val="00677A8E"/>
    <w:rsid w:val="00677F21"/>
    <w:rsid w:val="006800C7"/>
    <w:rsid w:val="00680241"/>
    <w:rsid w:val="006802F0"/>
    <w:rsid w:val="0068047D"/>
    <w:rsid w:val="006804C9"/>
    <w:rsid w:val="006807E3"/>
    <w:rsid w:val="00680D7A"/>
    <w:rsid w:val="00680EC2"/>
    <w:rsid w:val="00682235"/>
    <w:rsid w:val="00682533"/>
    <w:rsid w:val="00682E21"/>
    <w:rsid w:val="00682FC0"/>
    <w:rsid w:val="00683107"/>
    <w:rsid w:val="00683504"/>
    <w:rsid w:val="00683640"/>
    <w:rsid w:val="00683E4C"/>
    <w:rsid w:val="00684047"/>
    <w:rsid w:val="006847CA"/>
    <w:rsid w:val="00684946"/>
    <w:rsid w:val="00684A2C"/>
    <w:rsid w:val="00684CF6"/>
    <w:rsid w:val="006857CE"/>
    <w:rsid w:val="00685D42"/>
    <w:rsid w:val="00685EC7"/>
    <w:rsid w:val="00686931"/>
    <w:rsid w:val="00686E9F"/>
    <w:rsid w:val="006907BD"/>
    <w:rsid w:val="00691B80"/>
    <w:rsid w:val="00691D5A"/>
    <w:rsid w:val="00692251"/>
    <w:rsid w:val="00692502"/>
    <w:rsid w:val="006925EA"/>
    <w:rsid w:val="00692C9E"/>
    <w:rsid w:val="006930E8"/>
    <w:rsid w:val="00693183"/>
    <w:rsid w:val="006933CA"/>
    <w:rsid w:val="00693AA2"/>
    <w:rsid w:val="00694583"/>
    <w:rsid w:val="00694590"/>
    <w:rsid w:val="00694AC4"/>
    <w:rsid w:val="006954AC"/>
    <w:rsid w:val="006958E2"/>
    <w:rsid w:val="00695F3C"/>
    <w:rsid w:val="006960D5"/>
    <w:rsid w:val="0069642D"/>
    <w:rsid w:val="006964BE"/>
    <w:rsid w:val="0069743F"/>
    <w:rsid w:val="00697DEB"/>
    <w:rsid w:val="006A056A"/>
    <w:rsid w:val="006A057C"/>
    <w:rsid w:val="006A079D"/>
    <w:rsid w:val="006A14F8"/>
    <w:rsid w:val="006A18A3"/>
    <w:rsid w:val="006A2E39"/>
    <w:rsid w:val="006A33B8"/>
    <w:rsid w:val="006A395E"/>
    <w:rsid w:val="006A3B90"/>
    <w:rsid w:val="006A4537"/>
    <w:rsid w:val="006A4630"/>
    <w:rsid w:val="006A505F"/>
    <w:rsid w:val="006A5AF9"/>
    <w:rsid w:val="006A5FFE"/>
    <w:rsid w:val="006A6768"/>
    <w:rsid w:val="006A6F3F"/>
    <w:rsid w:val="006A7696"/>
    <w:rsid w:val="006A7AA1"/>
    <w:rsid w:val="006B020F"/>
    <w:rsid w:val="006B039A"/>
    <w:rsid w:val="006B0B13"/>
    <w:rsid w:val="006B138F"/>
    <w:rsid w:val="006B1971"/>
    <w:rsid w:val="006B1ACE"/>
    <w:rsid w:val="006B1CDB"/>
    <w:rsid w:val="006B23E9"/>
    <w:rsid w:val="006B267F"/>
    <w:rsid w:val="006B2806"/>
    <w:rsid w:val="006B2E82"/>
    <w:rsid w:val="006B32E4"/>
    <w:rsid w:val="006B3D0A"/>
    <w:rsid w:val="006B4024"/>
    <w:rsid w:val="006B451D"/>
    <w:rsid w:val="006B4729"/>
    <w:rsid w:val="006B4854"/>
    <w:rsid w:val="006B4F28"/>
    <w:rsid w:val="006B507D"/>
    <w:rsid w:val="006B6085"/>
    <w:rsid w:val="006B67E2"/>
    <w:rsid w:val="006B69EB"/>
    <w:rsid w:val="006B78F5"/>
    <w:rsid w:val="006B795B"/>
    <w:rsid w:val="006B7ADB"/>
    <w:rsid w:val="006B7AEF"/>
    <w:rsid w:val="006C0D4F"/>
    <w:rsid w:val="006C0EFA"/>
    <w:rsid w:val="006C17D9"/>
    <w:rsid w:val="006C194B"/>
    <w:rsid w:val="006C19FA"/>
    <w:rsid w:val="006C1F61"/>
    <w:rsid w:val="006C2080"/>
    <w:rsid w:val="006C231C"/>
    <w:rsid w:val="006C2561"/>
    <w:rsid w:val="006C2CD6"/>
    <w:rsid w:val="006C2FBB"/>
    <w:rsid w:val="006C31E4"/>
    <w:rsid w:val="006C338D"/>
    <w:rsid w:val="006C3939"/>
    <w:rsid w:val="006C3E88"/>
    <w:rsid w:val="006C441F"/>
    <w:rsid w:val="006C453B"/>
    <w:rsid w:val="006C46AE"/>
    <w:rsid w:val="006C4E05"/>
    <w:rsid w:val="006C575C"/>
    <w:rsid w:val="006C6269"/>
    <w:rsid w:val="006C7AEE"/>
    <w:rsid w:val="006C7DDC"/>
    <w:rsid w:val="006D0012"/>
    <w:rsid w:val="006D0330"/>
    <w:rsid w:val="006D04D6"/>
    <w:rsid w:val="006D0814"/>
    <w:rsid w:val="006D0F15"/>
    <w:rsid w:val="006D187B"/>
    <w:rsid w:val="006D1D87"/>
    <w:rsid w:val="006D236B"/>
    <w:rsid w:val="006D459D"/>
    <w:rsid w:val="006D4622"/>
    <w:rsid w:val="006D4E8A"/>
    <w:rsid w:val="006D52B4"/>
    <w:rsid w:val="006D567C"/>
    <w:rsid w:val="006D58D2"/>
    <w:rsid w:val="006D628F"/>
    <w:rsid w:val="006D76D4"/>
    <w:rsid w:val="006E01CF"/>
    <w:rsid w:val="006E11E5"/>
    <w:rsid w:val="006E1614"/>
    <w:rsid w:val="006E2F04"/>
    <w:rsid w:val="006E31B5"/>
    <w:rsid w:val="006E39A7"/>
    <w:rsid w:val="006E3B01"/>
    <w:rsid w:val="006E4686"/>
    <w:rsid w:val="006E5225"/>
    <w:rsid w:val="006E5229"/>
    <w:rsid w:val="006E585B"/>
    <w:rsid w:val="006E5EED"/>
    <w:rsid w:val="006E6083"/>
    <w:rsid w:val="006E61D2"/>
    <w:rsid w:val="006E6A77"/>
    <w:rsid w:val="006E6F74"/>
    <w:rsid w:val="006E79AB"/>
    <w:rsid w:val="006F0FF6"/>
    <w:rsid w:val="006F132D"/>
    <w:rsid w:val="006F134A"/>
    <w:rsid w:val="006F1690"/>
    <w:rsid w:val="006F170C"/>
    <w:rsid w:val="006F17C4"/>
    <w:rsid w:val="006F1994"/>
    <w:rsid w:val="006F2C0F"/>
    <w:rsid w:val="006F2F8B"/>
    <w:rsid w:val="006F3084"/>
    <w:rsid w:val="006F335A"/>
    <w:rsid w:val="006F50D5"/>
    <w:rsid w:val="006F5302"/>
    <w:rsid w:val="006F5509"/>
    <w:rsid w:val="006F5BAB"/>
    <w:rsid w:val="006F638F"/>
    <w:rsid w:val="006F6687"/>
    <w:rsid w:val="006F66F0"/>
    <w:rsid w:val="006F6EF9"/>
    <w:rsid w:val="006F709D"/>
    <w:rsid w:val="006F71FC"/>
    <w:rsid w:val="006F73AF"/>
    <w:rsid w:val="007004C9"/>
    <w:rsid w:val="007008A6"/>
    <w:rsid w:val="00701A63"/>
    <w:rsid w:val="00701BAD"/>
    <w:rsid w:val="007028E5"/>
    <w:rsid w:val="007029A1"/>
    <w:rsid w:val="00703C85"/>
    <w:rsid w:val="00703D03"/>
    <w:rsid w:val="00705283"/>
    <w:rsid w:val="0070555E"/>
    <w:rsid w:val="00705B0F"/>
    <w:rsid w:val="0070645A"/>
    <w:rsid w:val="00706943"/>
    <w:rsid w:val="00706965"/>
    <w:rsid w:val="00706E31"/>
    <w:rsid w:val="0070759A"/>
    <w:rsid w:val="00707BF1"/>
    <w:rsid w:val="00710415"/>
    <w:rsid w:val="00710897"/>
    <w:rsid w:val="007109F9"/>
    <w:rsid w:val="00710A7A"/>
    <w:rsid w:val="00710DC8"/>
    <w:rsid w:val="00710E83"/>
    <w:rsid w:val="007111D2"/>
    <w:rsid w:val="0071161D"/>
    <w:rsid w:val="00711877"/>
    <w:rsid w:val="00711C99"/>
    <w:rsid w:val="00711DFE"/>
    <w:rsid w:val="00711FC4"/>
    <w:rsid w:val="007126F1"/>
    <w:rsid w:val="00713414"/>
    <w:rsid w:val="00713F33"/>
    <w:rsid w:val="00714195"/>
    <w:rsid w:val="00714710"/>
    <w:rsid w:val="007148B9"/>
    <w:rsid w:val="007149D2"/>
    <w:rsid w:val="00714DA5"/>
    <w:rsid w:val="00715594"/>
    <w:rsid w:val="00716C72"/>
    <w:rsid w:val="00716E18"/>
    <w:rsid w:val="007170B2"/>
    <w:rsid w:val="007174C6"/>
    <w:rsid w:val="007209FB"/>
    <w:rsid w:val="00720BD3"/>
    <w:rsid w:val="007217C0"/>
    <w:rsid w:val="007217CE"/>
    <w:rsid w:val="00721B80"/>
    <w:rsid w:val="007221CA"/>
    <w:rsid w:val="007223F0"/>
    <w:rsid w:val="007224EA"/>
    <w:rsid w:val="007229AE"/>
    <w:rsid w:val="0072307B"/>
    <w:rsid w:val="00723AFA"/>
    <w:rsid w:val="00724179"/>
    <w:rsid w:val="00724ED6"/>
    <w:rsid w:val="00724F62"/>
    <w:rsid w:val="00725049"/>
    <w:rsid w:val="007254EC"/>
    <w:rsid w:val="007258FE"/>
    <w:rsid w:val="00725A43"/>
    <w:rsid w:val="00725C2B"/>
    <w:rsid w:val="00725EEF"/>
    <w:rsid w:val="0072619F"/>
    <w:rsid w:val="00726619"/>
    <w:rsid w:val="007268D6"/>
    <w:rsid w:val="00727B60"/>
    <w:rsid w:val="00727F0D"/>
    <w:rsid w:val="0073039E"/>
    <w:rsid w:val="0073051C"/>
    <w:rsid w:val="007306FC"/>
    <w:rsid w:val="007312DE"/>
    <w:rsid w:val="007315C1"/>
    <w:rsid w:val="0073186D"/>
    <w:rsid w:val="00731B05"/>
    <w:rsid w:val="00731F6D"/>
    <w:rsid w:val="00732CF0"/>
    <w:rsid w:val="00733453"/>
    <w:rsid w:val="007341D2"/>
    <w:rsid w:val="007341EC"/>
    <w:rsid w:val="007344E2"/>
    <w:rsid w:val="007345E5"/>
    <w:rsid w:val="00734CAF"/>
    <w:rsid w:val="00734DFC"/>
    <w:rsid w:val="00734F68"/>
    <w:rsid w:val="00735011"/>
    <w:rsid w:val="007351A3"/>
    <w:rsid w:val="007356B2"/>
    <w:rsid w:val="007359FD"/>
    <w:rsid w:val="00735ADE"/>
    <w:rsid w:val="00735F01"/>
    <w:rsid w:val="00735F0D"/>
    <w:rsid w:val="00736098"/>
    <w:rsid w:val="007361D5"/>
    <w:rsid w:val="0073679D"/>
    <w:rsid w:val="00736C05"/>
    <w:rsid w:val="0073708F"/>
    <w:rsid w:val="00737B2E"/>
    <w:rsid w:val="0074045B"/>
    <w:rsid w:val="0074051F"/>
    <w:rsid w:val="007409DE"/>
    <w:rsid w:val="00740FD8"/>
    <w:rsid w:val="007418B5"/>
    <w:rsid w:val="007420A2"/>
    <w:rsid w:val="007427CF"/>
    <w:rsid w:val="00742C57"/>
    <w:rsid w:val="00742FFC"/>
    <w:rsid w:val="007434BF"/>
    <w:rsid w:val="0074363D"/>
    <w:rsid w:val="007441EF"/>
    <w:rsid w:val="00744AC9"/>
    <w:rsid w:val="00744CCE"/>
    <w:rsid w:val="00744E96"/>
    <w:rsid w:val="00745117"/>
    <w:rsid w:val="0074549A"/>
    <w:rsid w:val="00745B02"/>
    <w:rsid w:val="00746442"/>
    <w:rsid w:val="00746B6A"/>
    <w:rsid w:val="00746DBC"/>
    <w:rsid w:val="00746F1B"/>
    <w:rsid w:val="00747055"/>
    <w:rsid w:val="0074724F"/>
    <w:rsid w:val="007476D5"/>
    <w:rsid w:val="007478AC"/>
    <w:rsid w:val="007479FD"/>
    <w:rsid w:val="0075089D"/>
    <w:rsid w:val="00750CB2"/>
    <w:rsid w:val="00750F39"/>
    <w:rsid w:val="00751C1A"/>
    <w:rsid w:val="00752459"/>
    <w:rsid w:val="007528DC"/>
    <w:rsid w:val="00752FEE"/>
    <w:rsid w:val="00753250"/>
    <w:rsid w:val="00753C38"/>
    <w:rsid w:val="00753F9F"/>
    <w:rsid w:val="0075401D"/>
    <w:rsid w:val="007540A4"/>
    <w:rsid w:val="007555E1"/>
    <w:rsid w:val="00755730"/>
    <w:rsid w:val="00755B9A"/>
    <w:rsid w:val="007565E6"/>
    <w:rsid w:val="00756CFD"/>
    <w:rsid w:val="00757090"/>
    <w:rsid w:val="0075725B"/>
    <w:rsid w:val="00757942"/>
    <w:rsid w:val="007579C3"/>
    <w:rsid w:val="0076025E"/>
    <w:rsid w:val="00760F4D"/>
    <w:rsid w:val="0076178C"/>
    <w:rsid w:val="007620DC"/>
    <w:rsid w:val="00762315"/>
    <w:rsid w:val="00762A37"/>
    <w:rsid w:val="00762AC2"/>
    <w:rsid w:val="007631C6"/>
    <w:rsid w:val="00764024"/>
    <w:rsid w:val="0076486B"/>
    <w:rsid w:val="007648EB"/>
    <w:rsid w:val="00764D4B"/>
    <w:rsid w:val="00764DB4"/>
    <w:rsid w:val="007655FB"/>
    <w:rsid w:val="007670FC"/>
    <w:rsid w:val="00767405"/>
    <w:rsid w:val="00767C55"/>
    <w:rsid w:val="00767EC2"/>
    <w:rsid w:val="007707EA"/>
    <w:rsid w:val="007711F6"/>
    <w:rsid w:val="00771FC6"/>
    <w:rsid w:val="00772613"/>
    <w:rsid w:val="00772ECF"/>
    <w:rsid w:val="00773A89"/>
    <w:rsid w:val="00773F76"/>
    <w:rsid w:val="00774505"/>
    <w:rsid w:val="00774D68"/>
    <w:rsid w:val="007754C0"/>
    <w:rsid w:val="0077555A"/>
    <w:rsid w:val="00775763"/>
    <w:rsid w:val="00775ECF"/>
    <w:rsid w:val="007766BC"/>
    <w:rsid w:val="00776A70"/>
    <w:rsid w:val="00777082"/>
    <w:rsid w:val="007777D8"/>
    <w:rsid w:val="00777FA1"/>
    <w:rsid w:val="007806D3"/>
    <w:rsid w:val="00780B7D"/>
    <w:rsid w:val="00780C30"/>
    <w:rsid w:val="00780D20"/>
    <w:rsid w:val="00782241"/>
    <w:rsid w:val="007826D9"/>
    <w:rsid w:val="00782F7A"/>
    <w:rsid w:val="00783373"/>
    <w:rsid w:val="0078351D"/>
    <w:rsid w:val="00785501"/>
    <w:rsid w:val="007865C1"/>
    <w:rsid w:val="00786729"/>
    <w:rsid w:val="00786747"/>
    <w:rsid w:val="007871D1"/>
    <w:rsid w:val="007876E5"/>
    <w:rsid w:val="00787A85"/>
    <w:rsid w:val="00787E4B"/>
    <w:rsid w:val="0079016D"/>
    <w:rsid w:val="00790C23"/>
    <w:rsid w:val="00790C31"/>
    <w:rsid w:val="00790CA6"/>
    <w:rsid w:val="00790E13"/>
    <w:rsid w:val="00790FC4"/>
    <w:rsid w:val="007923F8"/>
    <w:rsid w:val="00792B8A"/>
    <w:rsid w:val="00792FBB"/>
    <w:rsid w:val="00793237"/>
    <w:rsid w:val="0079353A"/>
    <w:rsid w:val="0079421D"/>
    <w:rsid w:val="00794271"/>
    <w:rsid w:val="007944E4"/>
    <w:rsid w:val="007944E8"/>
    <w:rsid w:val="00794745"/>
    <w:rsid w:val="007953E4"/>
    <w:rsid w:val="00796440"/>
    <w:rsid w:val="0079659E"/>
    <w:rsid w:val="00796751"/>
    <w:rsid w:val="00796AF9"/>
    <w:rsid w:val="007A00A0"/>
    <w:rsid w:val="007A057F"/>
    <w:rsid w:val="007A0621"/>
    <w:rsid w:val="007A0795"/>
    <w:rsid w:val="007A1433"/>
    <w:rsid w:val="007A1CF8"/>
    <w:rsid w:val="007A2239"/>
    <w:rsid w:val="007A26AA"/>
    <w:rsid w:val="007A2C13"/>
    <w:rsid w:val="007A34E5"/>
    <w:rsid w:val="007A40C1"/>
    <w:rsid w:val="007A4DC7"/>
    <w:rsid w:val="007A514A"/>
    <w:rsid w:val="007A5E72"/>
    <w:rsid w:val="007A633E"/>
    <w:rsid w:val="007A6384"/>
    <w:rsid w:val="007A6449"/>
    <w:rsid w:val="007A6C91"/>
    <w:rsid w:val="007A72F4"/>
    <w:rsid w:val="007A751E"/>
    <w:rsid w:val="007A76A7"/>
    <w:rsid w:val="007A76E4"/>
    <w:rsid w:val="007B0467"/>
    <w:rsid w:val="007B1393"/>
    <w:rsid w:val="007B15E2"/>
    <w:rsid w:val="007B1C98"/>
    <w:rsid w:val="007B2344"/>
    <w:rsid w:val="007B247D"/>
    <w:rsid w:val="007B2C43"/>
    <w:rsid w:val="007B31D9"/>
    <w:rsid w:val="007B32AF"/>
    <w:rsid w:val="007B3A12"/>
    <w:rsid w:val="007B3DA9"/>
    <w:rsid w:val="007B434C"/>
    <w:rsid w:val="007B4E24"/>
    <w:rsid w:val="007B4EE8"/>
    <w:rsid w:val="007B50F3"/>
    <w:rsid w:val="007B54D2"/>
    <w:rsid w:val="007B59EB"/>
    <w:rsid w:val="007B6877"/>
    <w:rsid w:val="007B68DD"/>
    <w:rsid w:val="007B6FA5"/>
    <w:rsid w:val="007C0E4B"/>
    <w:rsid w:val="007C1323"/>
    <w:rsid w:val="007C141A"/>
    <w:rsid w:val="007C1EF2"/>
    <w:rsid w:val="007C20D5"/>
    <w:rsid w:val="007C249E"/>
    <w:rsid w:val="007C260F"/>
    <w:rsid w:val="007C2768"/>
    <w:rsid w:val="007C39A5"/>
    <w:rsid w:val="007C53D1"/>
    <w:rsid w:val="007C58C0"/>
    <w:rsid w:val="007C594B"/>
    <w:rsid w:val="007C75B4"/>
    <w:rsid w:val="007D08A0"/>
    <w:rsid w:val="007D0A28"/>
    <w:rsid w:val="007D136D"/>
    <w:rsid w:val="007D138A"/>
    <w:rsid w:val="007D1D9F"/>
    <w:rsid w:val="007D1F48"/>
    <w:rsid w:val="007D247A"/>
    <w:rsid w:val="007D2AF6"/>
    <w:rsid w:val="007D4026"/>
    <w:rsid w:val="007D42F8"/>
    <w:rsid w:val="007D517A"/>
    <w:rsid w:val="007D56E7"/>
    <w:rsid w:val="007D67AB"/>
    <w:rsid w:val="007D6E92"/>
    <w:rsid w:val="007D6E93"/>
    <w:rsid w:val="007D746F"/>
    <w:rsid w:val="007D76DA"/>
    <w:rsid w:val="007D7B61"/>
    <w:rsid w:val="007D7C31"/>
    <w:rsid w:val="007E048C"/>
    <w:rsid w:val="007E068C"/>
    <w:rsid w:val="007E0976"/>
    <w:rsid w:val="007E0AA8"/>
    <w:rsid w:val="007E102B"/>
    <w:rsid w:val="007E1214"/>
    <w:rsid w:val="007E12E7"/>
    <w:rsid w:val="007E137A"/>
    <w:rsid w:val="007E1A50"/>
    <w:rsid w:val="007E1FC7"/>
    <w:rsid w:val="007E2079"/>
    <w:rsid w:val="007E40AE"/>
    <w:rsid w:val="007E423E"/>
    <w:rsid w:val="007E52CE"/>
    <w:rsid w:val="007E549E"/>
    <w:rsid w:val="007E56A2"/>
    <w:rsid w:val="007E6718"/>
    <w:rsid w:val="007E68BD"/>
    <w:rsid w:val="007E6C37"/>
    <w:rsid w:val="007F06F8"/>
    <w:rsid w:val="007F1287"/>
    <w:rsid w:val="007F2292"/>
    <w:rsid w:val="007F230F"/>
    <w:rsid w:val="007F237F"/>
    <w:rsid w:val="007F23F3"/>
    <w:rsid w:val="007F357F"/>
    <w:rsid w:val="007F3F8A"/>
    <w:rsid w:val="007F56CB"/>
    <w:rsid w:val="007F59DF"/>
    <w:rsid w:val="007F5B4D"/>
    <w:rsid w:val="007F61A5"/>
    <w:rsid w:val="007F75D5"/>
    <w:rsid w:val="007F7C0A"/>
    <w:rsid w:val="008007E3"/>
    <w:rsid w:val="0080137B"/>
    <w:rsid w:val="00801463"/>
    <w:rsid w:val="00801496"/>
    <w:rsid w:val="00801CEA"/>
    <w:rsid w:val="00801F80"/>
    <w:rsid w:val="0080231C"/>
    <w:rsid w:val="0080239D"/>
    <w:rsid w:val="00802781"/>
    <w:rsid w:val="00802C86"/>
    <w:rsid w:val="00802FD7"/>
    <w:rsid w:val="00803122"/>
    <w:rsid w:val="0080338C"/>
    <w:rsid w:val="00803802"/>
    <w:rsid w:val="00804460"/>
    <w:rsid w:val="008048F8"/>
    <w:rsid w:val="00804F47"/>
    <w:rsid w:val="008054B8"/>
    <w:rsid w:val="00805A13"/>
    <w:rsid w:val="00805B8C"/>
    <w:rsid w:val="00805DD8"/>
    <w:rsid w:val="00807F8A"/>
    <w:rsid w:val="00810056"/>
    <w:rsid w:val="008104F8"/>
    <w:rsid w:val="00811252"/>
    <w:rsid w:val="00811468"/>
    <w:rsid w:val="00811625"/>
    <w:rsid w:val="008124F2"/>
    <w:rsid w:val="00812C00"/>
    <w:rsid w:val="00813B12"/>
    <w:rsid w:val="00813B56"/>
    <w:rsid w:val="0081407C"/>
    <w:rsid w:val="00814131"/>
    <w:rsid w:val="00814AC7"/>
    <w:rsid w:val="00814B8B"/>
    <w:rsid w:val="00814E51"/>
    <w:rsid w:val="008151A5"/>
    <w:rsid w:val="00815D36"/>
    <w:rsid w:val="00815FD9"/>
    <w:rsid w:val="0081601C"/>
    <w:rsid w:val="008162B1"/>
    <w:rsid w:val="008169AB"/>
    <w:rsid w:val="00816DFA"/>
    <w:rsid w:val="00817316"/>
    <w:rsid w:val="0082006C"/>
    <w:rsid w:val="0082037D"/>
    <w:rsid w:val="00821066"/>
    <w:rsid w:val="0082122B"/>
    <w:rsid w:val="008220E4"/>
    <w:rsid w:val="008222E0"/>
    <w:rsid w:val="00822B14"/>
    <w:rsid w:val="00822FFA"/>
    <w:rsid w:val="00823693"/>
    <w:rsid w:val="00823846"/>
    <w:rsid w:val="00823968"/>
    <w:rsid w:val="00824466"/>
    <w:rsid w:val="00824F1E"/>
    <w:rsid w:val="00825784"/>
    <w:rsid w:val="0082657E"/>
    <w:rsid w:val="008265B8"/>
    <w:rsid w:val="008268D8"/>
    <w:rsid w:val="00826DD5"/>
    <w:rsid w:val="00827650"/>
    <w:rsid w:val="0082765F"/>
    <w:rsid w:val="00827B75"/>
    <w:rsid w:val="00827EE9"/>
    <w:rsid w:val="0083074E"/>
    <w:rsid w:val="00830C01"/>
    <w:rsid w:val="00831216"/>
    <w:rsid w:val="00831362"/>
    <w:rsid w:val="00831635"/>
    <w:rsid w:val="00832076"/>
    <w:rsid w:val="00832BBA"/>
    <w:rsid w:val="00832C3A"/>
    <w:rsid w:val="00832E69"/>
    <w:rsid w:val="00834995"/>
    <w:rsid w:val="00834B43"/>
    <w:rsid w:val="00834B84"/>
    <w:rsid w:val="008354B1"/>
    <w:rsid w:val="00836433"/>
    <w:rsid w:val="008369F0"/>
    <w:rsid w:val="00836BC0"/>
    <w:rsid w:val="00836D9E"/>
    <w:rsid w:val="008373CC"/>
    <w:rsid w:val="008376C1"/>
    <w:rsid w:val="00837B17"/>
    <w:rsid w:val="0084008E"/>
    <w:rsid w:val="0084016D"/>
    <w:rsid w:val="00840179"/>
    <w:rsid w:val="008403EC"/>
    <w:rsid w:val="0084178D"/>
    <w:rsid w:val="008420BF"/>
    <w:rsid w:val="0084247E"/>
    <w:rsid w:val="008425AE"/>
    <w:rsid w:val="00842AE4"/>
    <w:rsid w:val="00842B07"/>
    <w:rsid w:val="00843830"/>
    <w:rsid w:val="0084441E"/>
    <w:rsid w:val="00844D8A"/>
    <w:rsid w:val="008453F0"/>
    <w:rsid w:val="00845414"/>
    <w:rsid w:val="00845B49"/>
    <w:rsid w:val="00846256"/>
    <w:rsid w:val="008462E7"/>
    <w:rsid w:val="0084640D"/>
    <w:rsid w:val="00846477"/>
    <w:rsid w:val="00846512"/>
    <w:rsid w:val="00846725"/>
    <w:rsid w:val="0084685D"/>
    <w:rsid w:val="00847EE6"/>
    <w:rsid w:val="0085003B"/>
    <w:rsid w:val="008503D8"/>
    <w:rsid w:val="00851605"/>
    <w:rsid w:val="00851C9D"/>
    <w:rsid w:val="0085216B"/>
    <w:rsid w:val="00852FA4"/>
    <w:rsid w:val="008536B7"/>
    <w:rsid w:val="00853719"/>
    <w:rsid w:val="00853E05"/>
    <w:rsid w:val="0085447C"/>
    <w:rsid w:val="00855039"/>
    <w:rsid w:val="00855572"/>
    <w:rsid w:val="00855936"/>
    <w:rsid w:val="00855BD9"/>
    <w:rsid w:val="008562DA"/>
    <w:rsid w:val="008568DE"/>
    <w:rsid w:val="00856B89"/>
    <w:rsid w:val="0086060C"/>
    <w:rsid w:val="00860955"/>
    <w:rsid w:val="00860ED4"/>
    <w:rsid w:val="00861175"/>
    <w:rsid w:val="008611A4"/>
    <w:rsid w:val="0086253F"/>
    <w:rsid w:val="008631C5"/>
    <w:rsid w:val="00863C1C"/>
    <w:rsid w:val="00863C6D"/>
    <w:rsid w:val="00864149"/>
    <w:rsid w:val="008648D5"/>
    <w:rsid w:val="00864AB2"/>
    <w:rsid w:val="00864B00"/>
    <w:rsid w:val="0086524D"/>
    <w:rsid w:val="00865E26"/>
    <w:rsid w:val="0086621D"/>
    <w:rsid w:val="00866516"/>
    <w:rsid w:val="00870165"/>
    <w:rsid w:val="008701F5"/>
    <w:rsid w:val="00870629"/>
    <w:rsid w:val="00871628"/>
    <w:rsid w:val="00871740"/>
    <w:rsid w:val="00871A65"/>
    <w:rsid w:val="00871D72"/>
    <w:rsid w:val="008725E2"/>
    <w:rsid w:val="00872ADB"/>
    <w:rsid w:val="00872C06"/>
    <w:rsid w:val="00872F56"/>
    <w:rsid w:val="008737FF"/>
    <w:rsid w:val="008739EC"/>
    <w:rsid w:val="00873C0F"/>
    <w:rsid w:val="0087441C"/>
    <w:rsid w:val="00874C90"/>
    <w:rsid w:val="00874D1D"/>
    <w:rsid w:val="00875638"/>
    <w:rsid w:val="00876071"/>
    <w:rsid w:val="00876BA4"/>
    <w:rsid w:val="008770BA"/>
    <w:rsid w:val="00877570"/>
    <w:rsid w:val="008777AF"/>
    <w:rsid w:val="008777E6"/>
    <w:rsid w:val="00877A11"/>
    <w:rsid w:val="00877BF7"/>
    <w:rsid w:val="00880477"/>
    <w:rsid w:val="008804F6"/>
    <w:rsid w:val="0088071E"/>
    <w:rsid w:val="00880BF1"/>
    <w:rsid w:val="00880F80"/>
    <w:rsid w:val="0088174F"/>
    <w:rsid w:val="00882755"/>
    <w:rsid w:val="0088285C"/>
    <w:rsid w:val="00882962"/>
    <w:rsid w:val="00882B09"/>
    <w:rsid w:val="00882CC6"/>
    <w:rsid w:val="008836EA"/>
    <w:rsid w:val="00883EE8"/>
    <w:rsid w:val="008845D4"/>
    <w:rsid w:val="008849FF"/>
    <w:rsid w:val="008854A4"/>
    <w:rsid w:val="00885ADA"/>
    <w:rsid w:val="00885BF0"/>
    <w:rsid w:val="00886270"/>
    <w:rsid w:val="008869C2"/>
    <w:rsid w:val="00886E9A"/>
    <w:rsid w:val="0088716D"/>
    <w:rsid w:val="008875AF"/>
    <w:rsid w:val="00887E06"/>
    <w:rsid w:val="00887EE9"/>
    <w:rsid w:val="00890247"/>
    <w:rsid w:val="008904E1"/>
    <w:rsid w:val="008915C0"/>
    <w:rsid w:val="00891A04"/>
    <w:rsid w:val="00891B43"/>
    <w:rsid w:val="0089252C"/>
    <w:rsid w:val="008933B5"/>
    <w:rsid w:val="00893E17"/>
    <w:rsid w:val="00894AD3"/>
    <w:rsid w:val="008956EC"/>
    <w:rsid w:val="0089608F"/>
    <w:rsid w:val="008962D2"/>
    <w:rsid w:val="00896CB5"/>
    <w:rsid w:val="0089748E"/>
    <w:rsid w:val="00897710"/>
    <w:rsid w:val="00897FE6"/>
    <w:rsid w:val="008A09E3"/>
    <w:rsid w:val="008A188E"/>
    <w:rsid w:val="008A19ED"/>
    <w:rsid w:val="008A1A97"/>
    <w:rsid w:val="008A29EE"/>
    <w:rsid w:val="008A3807"/>
    <w:rsid w:val="008A3876"/>
    <w:rsid w:val="008A4C42"/>
    <w:rsid w:val="008A4E6B"/>
    <w:rsid w:val="008A4F37"/>
    <w:rsid w:val="008A5462"/>
    <w:rsid w:val="008A58F8"/>
    <w:rsid w:val="008A5A34"/>
    <w:rsid w:val="008A60EB"/>
    <w:rsid w:val="008A616A"/>
    <w:rsid w:val="008A61F3"/>
    <w:rsid w:val="008A66DB"/>
    <w:rsid w:val="008A7CE9"/>
    <w:rsid w:val="008A7DBD"/>
    <w:rsid w:val="008A7F4B"/>
    <w:rsid w:val="008A7FD1"/>
    <w:rsid w:val="008B0C11"/>
    <w:rsid w:val="008B0C81"/>
    <w:rsid w:val="008B1BF9"/>
    <w:rsid w:val="008B1CA1"/>
    <w:rsid w:val="008B23D1"/>
    <w:rsid w:val="008B2B5D"/>
    <w:rsid w:val="008B2DDB"/>
    <w:rsid w:val="008B2ECD"/>
    <w:rsid w:val="008B30F6"/>
    <w:rsid w:val="008B39E9"/>
    <w:rsid w:val="008B3A35"/>
    <w:rsid w:val="008B3AF4"/>
    <w:rsid w:val="008B4126"/>
    <w:rsid w:val="008B483D"/>
    <w:rsid w:val="008B4BDA"/>
    <w:rsid w:val="008B5146"/>
    <w:rsid w:val="008B5244"/>
    <w:rsid w:val="008B5D34"/>
    <w:rsid w:val="008B6646"/>
    <w:rsid w:val="008B6C89"/>
    <w:rsid w:val="008B71EB"/>
    <w:rsid w:val="008B74B7"/>
    <w:rsid w:val="008B7F05"/>
    <w:rsid w:val="008C06D2"/>
    <w:rsid w:val="008C0BC1"/>
    <w:rsid w:val="008C1F86"/>
    <w:rsid w:val="008C22AD"/>
    <w:rsid w:val="008C2EA6"/>
    <w:rsid w:val="008C3420"/>
    <w:rsid w:val="008C35B3"/>
    <w:rsid w:val="008C3E5F"/>
    <w:rsid w:val="008C40ED"/>
    <w:rsid w:val="008C5643"/>
    <w:rsid w:val="008C5741"/>
    <w:rsid w:val="008C626A"/>
    <w:rsid w:val="008C6B07"/>
    <w:rsid w:val="008C6BBD"/>
    <w:rsid w:val="008C768E"/>
    <w:rsid w:val="008C7863"/>
    <w:rsid w:val="008C7A28"/>
    <w:rsid w:val="008D00C4"/>
    <w:rsid w:val="008D17CC"/>
    <w:rsid w:val="008D1C03"/>
    <w:rsid w:val="008D1C11"/>
    <w:rsid w:val="008D1D6B"/>
    <w:rsid w:val="008D1F0A"/>
    <w:rsid w:val="008D27C9"/>
    <w:rsid w:val="008D27E4"/>
    <w:rsid w:val="008D28C9"/>
    <w:rsid w:val="008D29B9"/>
    <w:rsid w:val="008D2DAE"/>
    <w:rsid w:val="008D3261"/>
    <w:rsid w:val="008D3AC7"/>
    <w:rsid w:val="008D3DB6"/>
    <w:rsid w:val="008D3E0F"/>
    <w:rsid w:val="008D3EC0"/>
    <w:rsid w:val="008D461E"/>
    <w:rsid w:val="008D4C75"/>
    <w:rsid w:val="008D5544"/>
    <w:rsid w:val="008D69B0"/>
    <w:rsid w:val="008D739F"/>
    <w:rsid w:val="008E01A7"/>
    <w:rsid w:val="008E093D"/>
    <w:rsid w:val="008E0958"/>
    <w:rsid w:val="008E0C27"/>
    <w:rsid w:val="008E0E51"/>
    <w:rsid w:val="008E2017"/>
    <w:rsid w:val="008E2E5B"/>
    <w:rsid w:val="008E3882"/>
    <w:rsid w:val="008E402B"/>
    <w:rsid w:val="008E432C"/>
    <w:rsid w:val="008E4378"/>
    <w:rsid w:val="008E4481"/>
    <w:rsid w:val="008E4607"/>
    <w:rsid w:val="008E4613"/>
    <w:rsid w:val="008E4918"/>
    <w:rsid w:val="008E5C4D"/>
    <w:rsid w:val="008E63E6"/>
    <w:rsid w:val="008E6CEF"/>
    <w:rsid w:val="008E6EA5"/>
    <w:rsid w:val="008E710C"/>
    <w:rsid w:val="008E7C06"/>
    <w:rsid w:val="008F0B7B"/>
    <w:rsid w:val="008F1250"/>
    <w:rsid w:val="008F216D"/>
    <w:rsid w:val="008F244C"/>
    <w:rsid w:val="008F2612"/>
    <w:rsid w:val="008F2632"/>
    <w:rsid w:val="008F3100"/>
    <w:rsid w:val="008F3332"/>
    <w:rsid w:val="008F3541"/>
    <w:rsid w:val="008F39B1"/>
    <w:rsid w:val="008F3BF3"/>
    <w:rsid w:val="008F3DB9"/>
    <w:rsid w:val="008F400D"/>
    <w:rsid w:val="008F4892"/>
    <w:rsid w:val="008F61BA"/>
    <w:rsid w:val="008F6540"/>
    <w:rsid w:val="008F6587"/>
    <w:rsid w:val="008F66DB"/>
    <w:rsid w:val="008F722C"/>
    <w:rsid w:val="008F7463"/>
    <w:rsid w:val="008F7CE5"/>
    <w:rsid w:val="008F7DBE"/>
    <w:rsid w:val="009000EA"/>
    <w:rsid w:val="009005D1"/>
    <w:rsid w:val="009007DF"/>
    <w:rsid w:val="00900C8E"/>
    <w:rsid w:val="00900CB1"/>
    <w:rsid w:val="00900D1A"/>
    <w:rsid w:val="00901264"/>
    <w:rsid w:val="009015FB"/>
    <w:rsid w:val="00901C78"/>
    <w:rsid w:val="00903347"/>
    <w:rsid w:val="009041B1"/>
    <w:rsid w:val="00904754"/>
    <w:rsid w:val="00904B55"/>
    <w:rsid w:val="00904C17"/>
    <w:rsid w:val="00904ED0"/>
    <w:rsid w:val="00905066"/>
    <w:rsid w:val="009057CB"/>
    <w:rsid w:val="009057EB"/>
    <w:rsid w:val="009059F8"/>
    <w:rsid w:val="00905B5D"/>
    <w:rsid w:val="00905CEC"/>
    <w:rsid w:val="00905E11"/>
    <w:rsid w:val="009063CF"/>
    <w:rsid w:val="00906A0D"/>
    <w:rsid w:val="00906B1F"/>
    <w:rsid w:val="00906CEC"/>
    <w:rsid w:val="0091048C"/>
    <w:rsid w:val="00910DC9"/>
    <w:rsid w:val="00912CB5"/>
    <w:rsid w:val="009133D7"/>
    <w:rsid w:val="009135A3"/>
    <w:rsid w:val="00913988"/>
    <w:rsid w:val="00913A73"/>
    <w:rsid w:val="00913F65"/>
    <w:rsid w:val="00913FA7"/>
    <w:rsid w:val="0091431C"/>
    <w:rsid w:val="00914587"/>
    <w:rsid w:val="00915793"/>
    <w:rsid w:val="00915F13"/>
    <w:rsid w:val="00916255"/>
    <w:rsid w:val="009162A4"/>
    <w:rsid w:val="00916A14"/>
    <w:rsid w:val="00916A7F"/>
    <w:rsid w:val="00916D39"/>
    <w:rsid w:val="009176AB"/>
    <w:rsid w:val="009179AD"/>
    <w:rsid w:val="00920240"/>
    <w:rsid w:val="009207A0"/>
    <w:rsid w:val="009209DD"/>
    <w:rsid w:val="00920E1E"/>
    <w:rsid w:val="00920EF1"/>
    <w:rsid w:val="009219D5"/>
    <w:rsid w:val="00921D1C"/>
    <w:rsid w:val="00921D67"/>
    <w:rsid w:val="00922155"/>
    <w:rsid w:val="009221CB"/>
    <w:rsid w:val="009229C5"/>
    <w:rsid w:val="009236E9"/>
    <w:rsid w:val="009237E7"/>
    <w:rsid w:val="0092387B"/>
    <w:rsid w:val="009242B4"/>
    <w:rsid w:val="009248E3"/>
    <w:rsid w:val="00924E1E"/>
    <w:rsid w:val="009252DB"/>
    <w:rsid w:val="0092538D"/>
    <w:rsid w:val="009256CA"/>
    <w:rsid w:val="009263D4"/>
    <w:rsid w:val="00927579"/>
    <w:rsid w:val="00927BAF"/>
    <w:rsid w:val="00930033"/>
    <w:rsid w:val="009302CE"/>
    <w:rsid w:val="0093068C"/>
    <w:rsid w:val="00930913"/>
    <w:rsid w:val="00930DD9"/>
    <w:rsid w:val="009321DE"/>
    <w:rsid w:val="0093271E"/>
    <w:rsid w:val="009329A8"/>
    <w:rsid w:val="00932E82"/>
    <w:rsid w:val="00933AF0"/>
    <w:rsid w:val="009347B7"/>
    <w:rsid w:val="009353C3"/>
    <w:rsid w:val="009357D0"/>
    <w:rsid w:val="00935B1B"/>
    <w:rsid w:val="00936321"/>
    <w:rsid w:val="00936738"/>
    <w:rsid w:val="0093776C"/>
    <w:rsid w:val="00940259"/>
    <w:rsid w:val="00940A28"/>
    <w:rsid w:val="00940C78"/>
    <w:rsid w:val="00940FEF"/>
    <w:rsid w:val="00941235"/>
    <w:rsid w:val="009418F8"/>
    <w:rsid w:val="009428A3"/>
    <w:rsid w:val="009434C6"/>
    <w:rsid w:val="00943A17"/>
    <w:rsid w:val="00944812"/>
    <w:rsid w:val="00944F5D"/>
    <w:rsid w:val="009462A4"/>
    <w:rsid w:val="009462C2"/>
    <w:rsid w:val="00946471"/>
    <w:rsid w:val="00946B04"/>
    <w:rsid w:val="00946BEC"/>
    <w:rsid w:val="009470B1"/>
    <w:rsid w:val="009471B4"/>
    <w:rsid w:val="0094738A"/>
    <w:rsid w:val="00947ACB"/>
    <w:rsid w:val="009506AF"/>
    <w:rsid w:val="0095077B"/>
    <w:rsid w:val="00950CFE"/>
    <w:rsid w:val="00950FBF"/>
    <w:rsid w:val="00951261"/>
    <w:rsid w:val="00951BC4"/>
    <w:rsid w:val="00951C95"/>
    <w:rsid w:val="009522E4"/>
    <w:rsid w:val="00952B1A"/>
    <w:rsid w:val="0095328A"/>
    <w:rsid w:val="00953443"/>
    <w:rsid w:val="009548B4"/>
    <w:rsid w:val="0095567F"/>
    <w:rsid w:val="00955BD7"/>
    <w:rsid w:val="00955D0F"/>
    <w:rsid w:val="00956703"/>
    <w:rsid w:val="00956D06"/>
    <w:rsid w:val="00956FA1"/>
    <w:rsid w:val="0095753B"/>
    <w:rsid w:val="009576CB"/>
    <w:rsid w:val="00957985"/>
    <w:rsid w:val="00957B5E"/>
    <w:rsid w:val="00957DE1"/>
    <w:rsid w:val="0096000B"/>
    <w:rsid w:val="009628AF"/>
    <w:rsid w:val="00962931"/>
    <w:rsid w:val="00962B06"/>
    <w:rsid w:val="009648FC"/>
    <w:rsid w:val="00964BA3"/>
    <w:rsid w:val="00964C89"/>
    <w:rsid w:val="00964F2B"/>
    <w:rsid w:val="00966C18"/>
    <w:rsid w:val="009672C4"/>
    <w:rsid w:val="00967537"/>
    <w:rsid w:val="0096785C"/>
    <w:rsid w:val="009679E3"/>
    <w:rsid w:val="00970243"/>
    <w:rsid w:val="0097081B"/>
    <w:rsid w:val="009711A0"/>
    <w:rsid w:val="009716E1"/>
    <w:rsid w:val="00971732"/>
    <w:rsid w:val="00971AA8"/>
    <w:rsid w:val="00972132"/>
    <w:rsid w:val="009723B1"/>
    <w:rsid w:val="00973FA6"/>
    <w:rsid w:val="00974089"/>
    <w:rsid w:val="0097419B"/>
    <w:rsid w:val="0097513A"/>
    <w:rsid w:val="00976A2E"/>
    <w:rsid w:val="00977397"/>
    <w:rsid w:val="0098070B"/>
    <w:rsid w:val="00980DE2"/>
    <w:rsid w:val="009819D6"/>
    <w:rsid w:val="0098259F"/>
    <w:rsid w:val="0098333B"/>
    <w:rsid w:val="00984EE7"/>
    <w:rsid w:val="00984FC5"/>
    <w:rsid w:val="00985A33"/>
    <w:rsid w:val="00986132"/>
    <w:rsid w:val="0098639D"/>
    <w:rsid w:val="00986483"/>
    <w:rsid w:val="0098652D"/>
    <w:rsid w:val="00987333"/>
    <w:rsid w:val="00987CB1"/>
    <w:rsid w:val="00991256"/>
    <w:rsid w:val="00991747"/>
    <w:rsid w:val="0099215D"/>
    <w:rsid w:val="00992379"/>
    <w:rsid w:val="00992F40"/>
    <w:rsid w:val="00993EAB"/>
    <w:rsid w:val="00994062"/>
    <w:rsid w:val="0099452D"/>
    <w:rsid w:val="009948B4"/>
    <w:rsid w:val="009953E0"/>
    <w:rsid w:val="00995567"/>
    <w:rsid w:val="00995C82"/>
    <w:rsid w:val="00996172"/>
    <w:rsid w:val="0099622F"/>
    <w:rsid w:val="009971B1"/>
    <w:rsid w:val="00997CB6"/>
    <w:rsid w:val="00997D1C"/>
    <w:rsid w:val="009A00F9"/>
    <w:rsid w:val="009A0594"/>
    <w:rsid w:val="009A0DB4"/>
    <w:rsid w:val="009A1365"/>
    <w:rsid w:val="009A1A74"/>
    <w:rsid w:val="009A219E"/>
    <w:rsid w:val="009A2E98"/>
    <w:rsid w:val="009A30D7"/>
    <w:rsid w:val="009A32C3"/>
    <w:rsid w:val="009A34AF"/>
    <w:rsid w:val="009A3612"/>
    <w:rsid w:val="009A4228"/>
    <w:rsid w:val="009A47F2"/>
    <w:rsid w:val="009A498C"/>
    <w:rsid w:val="009A54A8"/>
    <w:rsid w:val="009A5583"/>
    <w:rsid w:val="009A59AD"/>
    <w:rsid w:val="009A6496"/>
    <w:rsid w:val="009A71AF"/>
    <w:rsid w:val="009A7601"/>
    <w:rsid w:val="009B09E6"/>
    <w:rsid w:val="009B1155"/>
    <w:rsid w:val="009B187A"/>
    <w:rsid w:val="009B1A6F"/>
    <w:rsid w:val="009B1C9E"/>
    <w:rsid w:val="009B1F61"/>
    <w:rsid w:val="009B2C38"/>
    <w:rsid w:val="009B2C52"/>
    <w:rsid w:val="009B2EC2"/>
    <w:rsid w:val="009B30D6"/>
    <w:rsid w:val="009B3210"/>
    <w:rsid w:val="009B38A6"/>
    <w:rsid w:val="009B478B"/>
    <w:rsid w:val="009B58FA"/>
    <w:rsid w:val="009B68BC"/>
    <w:rsid w:val="009B6F1E"/>
    <w:rsid w:val="009B7199"/>
    <w:rsid w:val="009B71C6"/>
    <w:rsid w:val="009B76B2"/>
    <w:rsid w:val="009B7F4A"/>
    <w:rsid w:val="009C0130"/>
    <w:rsid w:val="009C05CC"/>
    <w:rsid w:val="009C0A03"/>
    <w:rsid w:val="009C0BC7"/>
    <w:rsid w:val="009C1094"/>
    <w:rsid w:val="009C1999"/>
    <w:rsid w:val="009C1F81"/>
    <w:rsid w:val="009C1FDF"/>
    <w:rsid w:val="009C3677"/>
    <w:rsid w:val="009C412F"/>
    <w:rsid w:val="009C42E9"/>
    <w:rsid w:val="009C505E"/>
    <w:rsid w:val="009C65BC"/>
    <w:rsid w:val="009C692F"/>
    <w:rsid w:val="009C6AC9"/>
    <w:rsid w:val="009C72CE"/>
    <w:rsid w:val="009D1234"/>
    <w:rsid w:val="009D16E1"/>
    <w:rsid w:val="009D1773"/>
    <w:rsid w:val="009D26CE"/>
    <w:rsid w:val="009D2FC1"/>
    <w:rsid w:val="009D3059"/>
    <w:rsid w:val="009D3504"/>
    <w:rsid w:val="009D3FC4"/>
    <w:rsid w:val="009D42E5"/>
    <w:rsid w:val="009D44E1"/>
    <w:rsid w:val="009D56AB"/>
    <w:rsid w:val="009D66D1"/>
    <w:rsid w:val="009D6CE3"/>
    <w:rsid w:val="009D7B2C"/>
    <w:rsid w:val="009D7B9A"/>
    <w:rsid w:val="009D7CE6"/>
    <w:rsid w:val="009D7E21"/>
    <w:rsid w:val="009E02DE"/>
    <w:rsid w:val="009E0AFE"/>
    <w:rsid w:val="009E1187"/>
    <w:rsid w:val="009E1BE8"/>
    <w:rsid w:val="009E1EFB"/>
    <w:rsid w:val="009E20F9"/>
    <w:rsid w:val="009E26DC"/>
    <w:rsid w:val="009E3066"/>
    <w:rsid w:val="009E3B7D"/>
    <w:rsid w:val="009E3E9B"/>
    <w:rsid w:val="009E3FF7"/>
    <w:rsid w:val="009E4019"/>
    <w:rsid w:val="009E4280"/>
    <w:rsid w:val="009E4A09"/>
    <w:rsid w:val="009E5364"/>
    <w:rsid w:val="009E58B0"/>
    <w:rsid w:val="009E58EC"/>
    <w:rsid w:val="009E5D27"/>
    <w:rsid w:val="009E5EC1"/>
    <w:rsid w:val="009F0309"/>
    <w:rsid w:val="009F050F"/>
    <w:rsid w:val="009F07D0"/>
    <w:rsid w:val="009F0878"/>
    <w:rsid w:val="009F0957"/>
    <w:rsid w:val="009F0E27"/>
    <w:rsid w:val="009F0ED1"/>
    <w:rsid w:val="009F19A5"/>
    <w:rsid w:val="009F1A08"/>
    <w:rsid w:val="009F1BD5"/>
    <w:rsid w:val="009F27F2"/>
    <w:rsid w:val="009F29F0"/>
    <w:rsid w:val="009F2A08"/>
    <w:rsid w:val="009F2B47"/>
    <w:rsid w:val="009F3813"/>
    <w:rsid w:val="009F3A69"/>
    <w:rsid w:val="009F5080"/>
    <w:rsid w:val="009F50FA"/>
    <w:rsid w:val="009F5E4A"/>
    <w:rsid w:val="009F6274"/>
    <w:rsid w:val="009F6592"/>
    <w:rsid w:val="009F665E"/>
    <w:rsid w:val="009F6B4E"/>
    <w:rsid w:val="009F6B50"/>
    <w:rsid w:val="009F7D52"/>
    <w:rsid w:val="00A00A50"/>
    <w:rsid w:val="00A00D30"/>
    <w:rsid w:val="00A00F3E"/>
    <w:rsid w:val="00A018B3"/>
    <w:rsid w:val="00A01D0A"/>
    <w:rsid w:val="00A029F3"/>
    <w:rsid w:val="00A02CB8"/>
    <w:rsid w:val="00A02D10"/>
    <w:rsid w:val="00A02FAD"/>
    <w:rsid w:val="00A036DE"/>
    <w:rsid w:val="00A039E7"/>
    <w:rsid w:val="00A03E36"/>
    <w:rsid w:val="00A04245"/>
    <w:rsid w:val="00A0451D"/>
    <w:rsid w:val="00A04A9C"/>
    <w:rsid w:val="00A06FC5"/>
    <w:rsid w:val="00A07680"/>
    <w:rsid w:val="00A07AF7"/>
    <w:rsid w:val="00A07B33"/>
    <w:rsid w:val="00A10E53"/>
    <w:rsid w:val="00A111F3"/>
    <w:rsid w:val="00A12958"/>
    <w:rsid w:val="00A12B0F"/>
    <w:rsid w:val="00A12D96"/>
    <w:rsid w:val="00A12F1E"/>
    <w:rsid w:val="00A13052"/>
    <w:rsid w:val="00A132A1"/>
    <w:rsid w:val="00A13967"/>
    <w:rsid w:val="00A13DE8"/>
    <w:rsid w:val="00A14071"/>
    <w:rsid w:val="00A141AE"/>
    <w:rsid w:val="00A14B60"/>
    <w:rsid w:val="00A14EC3"/>
    <w:rsid w:val="00A14F47"/>
    <w:rsid w:val="00A163C7"/>
    <w:rsid w:val="00A165A5"/>
    <w:rsid w:val="00A16806"/>
    <w:rsid w:val="00A16AB2"/>
    <w:rsid w:val="00A16F9A"/>
    <w:rsid w:val="00A175D0"/>
    <w:rsid w:val="00A17C88"/>
    <w:rsid w:val="00A17FB5"/>
    <w:rsid w:val="00A2045B"/>
    <w:rsid w:val="00A216E4"/>
    <w:rsid w:val="00A216FA"/>
    <w:rsid w:val="00A21729"/>
    <w:rsid w:val="00A233F5"/>
    <w:rsid w:val="00A23C65"/>
    <w:rsid w:val="00A24A73"/>
    <w:rsid w:val="00A25964"/>
    <w:rsid w:val="00A26268"/>
    <w:rsid w:val="00A26278"/>
    <w:rsid w:val="00A275C9"/>
    <w:rsid w:val="00A276E0"/>
    <w:rsid w:val="00A27BFB"/>
    <w:rsid w:val="00A27CA2"/>
    <w:rsid w:val="00A30595"/>
    <w:rsid w:val="00A30792"/>
    <w:rsid w:val="00A30BFD"/>
    <w:rsid w:val="00A30F2D"/>
    <w:rsid w:val="00A314D0"/>
    <w:rsid w:val="00A31AB9"/>
    <w:rsid w:val="00A31C3B"/>
    <w:rsid w:val="00A326D8"/>
    <w:rsid w:val="00A33646"/>
    <w:rsid w:val="00A34027"/>
    <w:rsid w:val="00A34A69"/>
    <w:rsid w:val="00A34ABF"/>
    <w:rsid w:val="00A3531E"/>
    <w:rsid w:val="00A3552E"/>
    <w:rsid w:val="00A35C14"/>
    <w:rsid w:val="00A35FA5"/>
    <w:rsid w:val="00A36121"/>
    <w:rsid w:val="00A3623C"/>
    <w:rsid w:val="00A3672B"/>
    <w:rsid w:val="00A3716B"/>
    <w:rsid w:val="00A371E9"/>
    <w:rsid w:val="00A371EC"/>
    <w:rsid w:val="00A3730D"/>
    <w:rsid w:val="00A4037F"/>
    <w:rsid w:val="00A4113A"/>
    <w:rsid w:val="00A41462"/>
    <w:rsid w:val="00A4248B"/>
    <w:rsid w:val="00A42C08"/>
    <w:rsid w:val="00A42F26"/>
    <w:rsid w:val="00A438AD"/>
    <w:rsid w:val="00A43E26"/>
    <w:rsid w:val="00A43FA7"/>
    <w:rsid w:val="00A44969"/>
    <w:rsid w:val="00A453B0"/>
    <w:rsid w:val="00A45775"/>
    <w:rsid w:val="00A463CB"/>
    <w:rsid w:val="00A466F7"/>
    <w:rsid w:val="00A469BA"/>
    <w:rsid w:val="00A46B0A"/>
    <w:rsid w:val="00A46BE4"/>
    <w:rsid w:val="00A46C59"/>
    <w:rsid w:val="00A472D3"/>
    <w:rsid w:val="00A477C1"/>
    <w:rsid w:val="00A4780B"/>
    <w:rsid w:val="00A479F8"/>
    <w:rsid w:val="00A47FF8"/>
    <w:rsid w:val="00A50212"/>
    <w:rsid w:val="00A50265"/>
    <w:rsid w:val="00A50266"/>
    <w:rsid w:val="00A50671"/>
    <w:rsid w:val="00A50A76"/>
    <w:rsid w:val="00A50BB7"/>
    <w:rsid w:val="00A50EA9"/>
    <w:rsid w:val="00A51999"/>
    <w:rsid w:val="00A51CDB"/>
    <w:rsid w:val="00A52145"/>
    <w:rsid w:val="00A521A9"/>
    <w:rsid w:val="00A526B6"/>
    <w:rsid w:val="00A529BF"/>
    <w:rsid w:val="00A52D0D"/>
    <w:rsid w:val="00A52FF7"/>
    <w:rsid w:val="00A532C2"/>
    <w:rsid w:val="00A53801"/>
    <w:rsid w:val="00A53E1E"/>
    <w:rsid w:val="00A54118"/>
    <w:rsid w:val="00A54146"/>
    <w:rsid w:val="00A5421A"/>
    <w:rsid w:val="00A5430A"/>
    <w:rsid w:val="00A5437C"/>
    <w:rsid w:val="00A54512"/>
    <w:rsid w:val="00A54BD7"/>
    <w:rsid w:val="00A55111"/>
    <w:rsid w:val="00A55BC8"/>
    <w:rsid w:val="00A55EE7"/>
    <w:rsid w:val="00A56781"/>
    <w:rsid w:val="00A56AE6"/>
    <w:rsid w:val="00A56B44"/>
    <w:rsid w:val="00A574A6"/>
    <w:rsid w:val="00A57810"/>
    <w:rsid w:val="00A57EEC"/>
    <w:rsid w:val="00A60AA6"/>
    <w:rsid w:val="00A60BB0"/>
    <w:rsid w:val="00A60D8D"/>
    <w:rsid w:val="00A60F18"/>
    <w:rsid w:val="00A619D2"/>
    <w:rsid w:val="00A62F20"/>
    <w:rsid w:val="00A630D6"/>
    <w:rsid w:val="00A63223"/>
    <w:rsid w:val="00A63649"/>
    <w:rsid w:val="00A63668"/>
    <w:rsid w:val="00A63991"/>
    <w:rsid w:val="00A63A4F"/>
    <w:rsid w:val="00A6459B"/>
    <w:rsid w:val="00A649BA"/>
    <w:rsid w:val="00A6555F"/>
    <w:rsid w:val="00A65B04"/>
    <w:rsid w:val="00A65CFF"/>
    <w:rsid w:val="00A6613B"/>
    <w:rsid w:val="00A661C9"/>
    <w:rsid w:val="00A66A09"/>
    <w:rsid w:val="00A66AB1"/>
    <w:rsid w:val="00A67050"/>
    <w:rsid w:val="00A670DB"/>
    <w:rsid w:val="00A675A6"/>
    <w:rsid w:val="00A675BE"/>
    <w:rsid w:val="00A67BD7"/>
    <w:rsid w:val="00A67D48"/>
    <w:rsid w:val="00A71854"/>
    <w:rsid w:val="00A72223"/>
    <w:rsid w:val="00A72709"/>
    <w:rsid w:val="00A728D7"/>
    <w:rsid w:val="00A72F8C"/>
    <w:rsid w:val="00A7301B"/>
    <w:rsid w:val="00A73B45"/>
    <w:rsid w:val="00A73F93"/>
    <w:rsid w:val="00A74083"/>
    <w:rsid w:val="00A74236"/>
    <w:rsid w:val="00A74CCB"/>
    <w:rsid w:val="00A74E48"/>
    <w:rsid w:val="00A74E79"/>
    <w:rsid w:val="00A75EE5"/>
    <w:rsid w:val="00A75FC3"/>
    <w:rsid w:val="00A760C0"/>
    <w:rsid w:val="00A76176"/>
    <w:rsid w:val="00A7691C"/>
    <w:rsid w:val="00A77109"/>
    <w:rsid w:val="00A77380"/>
    <w:rsid w:val="00A77417"/>
    <w:rsid w:val="00A77451"/>
    <w:rsid w:val="00A774D1"/>
    <w:rsid w:val="00A77A3C"/>
    <w:rsid w:val="00A803C3"/>
    <w:rsid w:val="00A80853"/>
    <w:rsid w:val="00A80E22"/>
    <w:rsid w:val="00A80E9C"/>
    <w:rsid w:val="00A81991"/>
    <w:rsid w:val="00A81B81"/>
    <w:rsid w:val="00A81EBC"/>
    <w:rsid w:val="00A830BA"/>
    <w:rsid w:val="00A83371"/>
    <w:rsid w:val="00A834AD"/>
    <w:rsid w:val="00A84E39"/>
    <w:rsid w:val="00A85574"/>
    <w:rsid w:val="00A85766"/>
    <w:rsid w:val="00A85BC0"/>
    <w:rsid w:val="00A86531"/>
    <w:rsid w:val="00A868E9"/>
    <w:rsid w:val="00A879D5"/>
    <w:rsid w:val="00A9016E"/>
    <w:rsid w:val="00A901A5"/>
    <w:rsid w:val="00A90818"/>
    <w:rsid w:val="00A90B0D"/>
    <w:rsid w:val="00A90C12"/>
    <w:rsid w:val="00A90C69"/>
    <w:rsid w:val="00A90D15"/>
    <w:rsid w:val="00A911D3"/>
    <w:rsid w:val="00A91C8E"/>
    <w:rsid w:val="00A91CFC"/>
    <w:rsid w:val="00A91E10"/>
    <w:rsid w:val="00A9268B"/>
    <w:rsid w:val="00A92A46"/>
    <w:rsid w:val="00A92A9D"/>
    <w:rsid w:val="00A930BC"/>
    <w:rsid w:val="00A9596E"/>
    <w:rsid w:val="00A95CAA"/>
    <w:rsid w:val="00A9659D"/>
    <w:rsid w:val="00A96B66"/>
    <w:rsid w:val="00A96D42"/>
    <w:rsid w:val="00A96D9A"/>
    <w:rsid w:val="00A970D0"/>
    <w:rsid w:val="00A9726F"/>
    <w:rsid w:val="00A97FD3"/>
    <w:rsid w:val="00AA09CF"/>
    <w:rsid w:val="00AA10B0"/>
    <w:rsid w:val="00AA18D8"/>
    <w:rsid w:val="00AA22A9"/>
    <w:rsid w:val="00AA23DF"/>
    <w:rsid w:val="00AA25D2"/>
    <w:rsid w:val="00AA2AFF"/>
    <w:rsid w:val="00AA2F08"/>
    <w:rsid w:val="00AA3136"/>
    <w:rsid w:val="00AA31BE"/>
    <w:rsid w:val="00AA4414"/>
    <w:rsid w:val="00AA568C"/>
    <w:rsid w:val="00AA58E6"/>
    <w:rsid w:val="00AA60CD"/>
    <w:rsid w:val="00AA6959"/>
    <w:rsid w:val="00AA6B52"/>
    <w:rsid w:val="00AA6C73"/>
    <w:rsid w:val="00AA751E"/>
    <w:rsid w:val="00AA77B7"/>
    <w:rsid w:val="00AA7A4E"/>
    <w:rsid w:val="00AA7A70"/>
    <w:rsid w:val="00AA7F3F"/>
    <w:rsid w:val="00AB01A3"/>
    <w:rsid w:val="00AB1765"/>
    <w:rsid w:val="00AB254E"/>
    <w:rsid w:val="00AB3BBC"/>
    <w:rsid w:val="00AB4950"/>
    <w:rsid w:val="00AB4B1A"/>
    <w:rsid w:val="00AB5B5E"/>
    <w:rsid w:val="00AB5E12"/>
    <w:rsid w:val="00AB6876"/>
    <w:rsid w:val="00AB6C31"/>
    <w:rsid w:val="00AB6ECF"/>
    <w:rsid w:val="00AB75E2"/>
    <w:rsid w:val="00AC02F8"/>
    <w:rsid w:val="00AC05EF"/>
    <w:rsid w:val="00AC072B"/>
    <w:rsid w:val="00AC07FD"/>
    <w:rsid w:val="00AC1682"/>
    <w:rsid w:val="00AC2520"/>
    <w:rsid w:val="00AC27CB"/>
    <w:rsid w:val="00AC3151"/>
    <w:rsid w:val="00AC31F6"/>
    <w:rsid w:val="00AC3523"/>
    <w:rsid w:val="00AC47E7"/>
    <w:rsid w:val="00AC4E39"/>
    <w:rsid w:val="00AC52A5"/>
    <w:rsid w:val="00AC5334"/>
    <w:rsid w:val="00AC5D2F"/>
    <w:rsid w:val="00AC638B"/>
    <w:rsid w:val="00AC65E8"/>
    <w:rsid w:val="00AC65EC"/>
    <w:rsid w:val="00AC6CAF"/>
    <w:rsid w:val="00AC6CE4"/>
    <w:rsid w:val="00AC7368"/>
    <w:rsid w:val="00AC775E"/>
    <w:rsid w:val="00AD0B06"/>
    <w:rsid w:val="00AD1808"/>
    <w:rsid w:val="00AD193D"/>
    <w:rsid w:val="00AD2667"/>
    <w:rsid w:val="00AD2708"/>
    <w:rsid w:val="00AD39B3"/>
    <w:rsid w:val="00AD3D90"/>
    <w:rsid w:val="00AD3F22"/>
    <w:rsid w:val="00AD3F2F"/>
    <w:rsid w:val="00AD3FCD"/>
    <w:rsid w:val="00AD43E4"/>
    <w:rsid w:val="00AD55CB"/>
    <w:rsid w:val="00AD5F1B"/>
    <w:rsid w:val="00AD67F4"/>
    <w:rsid w:val="00AD6A9E"/>
    <w:rsid w:val="00AD71FF"/>
    <w:rsid w:val="00AD76D2"/>
    <w:rsid w:val="00AD783B"/>
    <w:rsid w:val="00AD7D20"/>
    <w:rsid w:val="00AE0B3E"/>
    <w:rsid w:val="00AE0ECF"/>
    <w:rsid w:val="00AE0FF4"/>
    <w:rsid w:val="00AE11C8"/>
    <w:rsid w:val="00AE1BD7"/>
    <w:rsid w:val="00AE21FF"/>
    <w:rsid w:val="00AE23C3"/>
    <w:rsid w:val="00AE2FD7"/>
    <w:rsid w:val="00AE30CC"/>
    <w:rsid w:val="00AE3C94"/>
    <w:rsid w:val="00AE407A"/>
    <w:rsid w:val="00AE5076"/>
    <w:rsid w:val="00AE52C2"/>
    <w:rsid w:val="00AE54AC"/>
    <w:rsid w:val="00AE5D5C"/>
    <w:rsid w:val="00AE681F"/>
    <w:rsid w:val="00AE71F2"/>
    <w:rsid w:val="00AE7A7C"/>
    <w:rsid w:val="00AF0BB9"/>
    <w:rsid w:val="00AF1825"/>
    <w:rsid w:val="00AF1C8F"/>
    <w:rsid w:val="00AF1D0C"/>
    <w:rsid w:val="00AF1EE4"/>
    <w:rsid w:val="00AF20C4"/>
    <w:rsid w:val="00AF239A"/>
    <w:rsid w:val="00AF25A0"/>
    <w:rsid w:val="00AF37EC"/>
    <w:rsid w:val="00AF3B01"/>
    <w:rsid w:val="00AF3FA1"/>
    <w:rsid w:val="00AF4314"/>
    <w:rsid w:val="00AF4B2C"/>
    <w:rsid w:val="00AF4B30"/>
    <w:rsid w:val="00AF52BA"/>
    <w:rsid w:val="00AF5C3C"/>
    <w:rsid w:val="00AF5CEC"/>
    <w:rsid w:val="00AF62D9"/>
    <w:rsid w:val="00AF64D8"/>
    <w:rsid w:val="00AF6F08"/>
    <w:rsid w:val="00AF7F0E"/>
    <w:rsid w:val="00AF7F1F"/>
    <w:rsid w:val="00B0040F"/>
    <w:rsid w:val="00B00C32"/>
    <w:rsid w:val="00B00FCB"/>
    <w:rsid w:val="00B01364"/>
    <w:rsid w:val="00B01648"/>
    <w:rsid w:val="00B016E4"/>
    <w:rsid w:val="00B01E91"/>
    <w:rsid w:val="00B02C49"/>
    <w:rsid w:val="00B040AF"/>
    <w:rsid w:val="00B04770"/>
    <w:rsid w:val="00B048F0"/>
    <w:rsid w:val="00B04BFF"/>
    <w:rsid w:val="00B04EC3"/>
    <w:rsid w:val="00B04FF5"/>
    <w:rsid w:val="00B0509E"/>
    <w:rsid w:val="00B057BB"/>
    <w:rsid w:val="00B075F0"/>
    <w:rsid w:val="00B07C9E"/>
    <w:rsid w:val="00B07D16"/>
    <w:rsid w:val="00B1062D"/>
    <w:rsid w:val="00B12A90"/>
    <w:rsid w:val="00B135A1"/>
    <w:rsid w:val="00B13696"/>
    <w:rsid w:val="00B13E4C"/>
    <w:rsid w:val="00B13EED"/>
    <w:rsid w:val="00B1476B"/>
    <w:rsid w:val="00B149D2"/>
    <w:rsid w:val="00B14A12"/>
    <w:rsid w:val="00B15860"/>
    <w:rsid w:val="00B15D41"/>
    <w:rsid w:val="00B1605E"/>
    <w:rsid w:val="00B16266"/>
    <w:rsid w:val="00B16447"/>
    <w:rsid w:val="00B175CE"/>
    <w:rsid w:val="00B17D7C"/>
    <w:rsid w:val="00B20084"/>
    <w:rsid w:val="00B2017C"/>
    <w:rsid w:val="00B21687"/>
    <w:rsid w:val="00B21F94"/>
    <w:rsid w:val="00B22BC9"/>
    <w:rsid w:val="00B240BE"/>
    <w:rsid w:val="00B243D7"/>
    <w:rsid w:val="00B244A8"/>
    <w:rsid w:val="00B24DEF"/>
    <w:rsid w:val="00B24F61"/>
    <w:rsid w:val="00B25D91"/>
    <w:rsid w:val="00B25FC9"/>
    <w:rsid w:val="00B264A6"/>
    <w:rsid w:val="00B26DBA"/>
    <w:rsid w:val="00B2719E"/>
    <w:rsid w:val="00B2734B"/>
    <w:rsid w:val="00B27546"/>
    <w:rsid w:val="00B276CD"/>
    <w:rsid w:val="00B27CD4"/>
    <w:rsid w:val="00B27F36"/>
    <w:rsid w:val="00B27F61"/>
    <w:rsid w:val="00B3004B"/>
    <w:rsid w:val="00B301ED"/>
    <w:rsid w:val="00B30C59"/>
    <w:rsid w:val="00B31086"/>
    <w:rsid w:val="00B31796"/>
    <w:rsid w:val="00B31BDE"/>
    <w:rsid w:val="00B31F28"/>
    <w:rsid w:val="00B32025"/>
    <w:rsid w:val="00B32287"/>
    <w:rsid w:val="00B3255A"/>
    <w:rsid w:val="00B32AEF"/>
    <w:rsid w:val="00B332F4"/>
    <w:rsid w:val="00B333D2"/>
    <w:rsid w:val="00B33728"/>
    <w:rsid w:val="00B33DFA"/>
    <w:rsid w:val="00B34B74"/>
    <w:rsid w:val="00B359FD"/>
    <w:rsid w:val="00B35B42"/>
    <w:rsid w:val="00B37A83"/>
    <w:rsid w:val="00B400AC"/>
    <w:rsid w:val="00B40621"/>
    <w:rsid w:val="00B40CFA"/>
    <w:rsid w:val="00B416BF"/>
    <w:rsid w:val="00B4247E"/>
    <w:rsid w:val="00B42586"/>
    <w:rsid w:val="00B43DA3"/>
    <w:rsid w:val="00B442C1"/>
    <w:rsid w:val="00B442C7"/>
    <w:rsid w:val="00B44B59"/>
    <w:rsid w:val="00B44D45"/>
    <w:rsid w:val="00B4609D"/>
    <w:rsid w:val="00B46ADC"/>
    <w:rsid w:val="00B46B35"/>
    <w:rsid w:val="00B46C06"/>
    <w:rsid w:val="00B4737A"/>
    <w:rsid w:val="00B47BF0"/>
    <w:rsid w:val="00B47F84"/>
    <w:rsid w:val="00B504E2"/>
    <w:rsid w:val="00B50C49"/>
    <w:rsid w:val="00B51166"/>
    <w:rsid w:val="00B5136E"/>
    <w:rsid w:val="00B5206D"/>
    <w:rsid w:val="00B53282"/>
    <w:rsid w:val="00B53ACB"/>
    <w:rsid w:val="00B53CA7"/>
    <w:rsid w:val="00B53DB2"/>
    <w:rsid w:val="00B546B2"/>
    <w:rsid w:val="00B54823"/>
    <w:rsid w:val="00B54F35"/>
    <w:rsid w:val="00B55895"/>
    <w:rsid w:val="00B56083"/>
    <w:rsid w:val="00B567E5"/>
    <w:rsid w:val="00B56C6B"/>
    <w:rsid w:val="00B5731D"/>
    <w:rsid w:val="00B57AD0"/>
    <w:rsid w:val="00B57B5F"/>
    <w:rsid w:val="00B57E62"/>
    <w:rsid w:val="00B609C3"/>
    <w:rsid w:val="00B61A8C"/>
    <w:rsid w:val="00B624D9"/>
    <w:rsid w:val="00B6274E"/>
    <w:rsid w:val="00B62A9A"/>
    <w:rsid w:val="00B646BB"/>
    <w:rsid w:val="00B647A6"/>
    <w:rsid w:val="00B64985"/>
    <w:rsid w:val="00B64E3A"/>
    <w:rsid w:val="00B653AB"/>
    <w:rsid w:val="00B65ADE"/>
    <w:rsid w:val="00B65BB8"/>
    <w:rsid w:val="00B671E9"/>
    <w:rsid w:val="00B671FE"/>
    <w:rsid w:val="00B678B6"/>
    <w:rsid w:val="00B679A8"/>
    <w:rsid w:val="00B67AC4"/>
    <w:rsid w:val="00B70261"/>
    <w:rsid w:val="00B7095A"/>
    <w:rsid w:val="00B70EF5"/>
    <w:rsid w:val="00B7127F"/>
    <w:rsid w:val="00B71CF4"/>
    <w:rsid w:val="00B71E80"/>
    <w:rsid w:val="00B72682"/>
    <w:rsid w:val="00B7290A"/>
    <w:rsid w:val="00B72F66"/>
    <w:rsid w:val="00B732A3"/>
    <w:rsid w:val="00B73768"/>
    <w:rsid w:val="00B7407B"/>
    <w:rsid w:val="00B74134"/>
    <w:rsid w:val="00B748BB"/>
    <w:rsid w:val="00B754ED"/>
    <w:rsid w:val="00B75972"/>
    <w:rsid w:val="00B76172"/>
    <w:rsid w:val="00B763BB"/>
    <w:rsid w:val="00B77A81"/>
    <w:rsid w:val="00B80325"/>
    <w:rsid w:val="00B8052F"/>
    <w:rsid w:val="00B80722"/>
    <w:rsid w:val="00B81088"/>
    <w:rsid w:val="00B8130F"/>
    <w:rsid w:val="00B8180E"/>
    <w:rsid w:val="00B81972"/>
    <w:rsid w:val="00B8198C"/>
    <w:rsid w:val="00B81BD0"/>
    <w:rsid w:val="00B81D04"/>
    <w:rsid w:val="00B827B0"/>
    <w:rsid w:val="00B8298F"/>
    <w:rsid w:val="00B82C80"/>
    <w:rsid w:val="00B833A4"/>
    <w:rsid w:val="00B834D1"/>
    <w:rsid w:val="00B83B5D"/>
    <w:rsid w:val="00B840C5"/>
    <w:rsid w:val="00B84816"/>
    <w:rsid w:val="00B84F4A"/>
    <w:rsid w:val="00B84FBD"/>
    <w:rsid w:val="00B8545F"/>
    <w:rsid w:val="00B8547A"/>
    <w:rsid w:val="00B85AB6"/>
    <w:rsid w:val="00B86538"/>
    <w:rsid w:val="00B86E33"/>
    <w:rsid w:val="00B87351"/>
    <w:rsid w:val="00B87B52"/>
    <w:rsid w:val="00B87D67"/>
    <w:rsid w:val="00B9049C"/>
    <w:rsid w:val="00B906E7"/>
    <w:rsid w:val="00B91343"/>
    <w:rsid w:val="00B91447"/>
    <w:rsid w:val="00B9157D"/>
    <w:rsid w:val="00B916FE"/>
    <w:rsid w:val="00B92154"/>
    <w:rsid w:val="00B922EC"/>
    <w:rsid w:val="00B92643"/>
    <w:rsid w:val="00B92826"/>
    <w:rsid w:val="00B931D1"/>
    <w:rsid w:val="00B93E60"/>
    <w:rsid w:val="00B9418C"/>
    <w:rsid w:val="00B94B73"/>
    <w:rsid w:val="00B95139"/>
    <w:rsid w:val="00B955C8"/>
    <w:rsid w:val="00B95B30"/>
    <w:rsid w:val="00B96329"/>
    <w:rsid w:val="00B964AE"/>
    <w:rsid w:val="00B96866"/>
    <w:rsid w:val="00B96B6B"/>
    <w:rsid w:val="00B9706A"/>
    <w:rsid w:val="00B97869"/>
    <w:rsid w:val="00BA0937"/>
    <w:rsid w:val="00BA0CF3"/>
    <w:rsid w:val="00BA22CB"/>
    <w:rsid w:val="00BA260A"/>
    <w:rsid w:val="00BA3731"/>
    <w:rsid w:val="00BA4375"/>
    <w:rsid w:val="00BA4654"/>
    <w:rsid w:val="00BA49BE"/>
    <w:rsid w:val="00BA49FE"/>
    <w:rsid w:val="00BA4A2A"/>
    <w:rsid w:val="00BA6573"/>
    <w:rsid w:val="00BA6ABB"/>
    <w:rsid w:val="00BA6C3F"/>
    <w:rsid w:val="00BA6FD5"/>
    <w:rsid w:val="00BA7292"/>
    <w:rsid w:val="00BA772D"/>
    <w:rsid w:val="00BB06F6"/>
    <w:rsid w:val="00BB0ECD"/>
    <w:rsid w:val="00BB14F5"/>
    <w:rsid w:val="00BB1F79"/>
    <w:rsid w:val="00BB224D"/>
    <w:rsid w:val="00BB2262"/>
    <w:rsid w:val="00BB288C"/>
    <w:rsid w:val="00BB2DF6"/>
    <w:rsid w:val="00BB3673"/>
    <w:rsid w:val="00BB41BA"/>
    <w:rsid w:val="00BB49EC"/>
    <w:rsid w:val="00BB4B27"/>
    <w:rsid w:val="00BB4B8A"/>
    <w:rsid w:val="00BB5596"/>
    <w:rsid w:val="00BB57C0"/>
    <w:rsid w:val="00BB59BB"/>
    <w:rsid w:val="00BB5F58"/>
    <w:rsid w:val="00BB6145"/>
    <w:rsid w:val="00BB6622"/>
    <w:rsid w:val="00BB6812"/>
    <w:rsid w:val="00BB6FED"/>
    <w:rsid w:val="00BB70AC"/>
    <w:rsid w:val="00BB7616"/>
    <w:rsid w:val="00BB7A0A"/>
    <w:rsid w:val="00BB7D8C"/>
    <w:rsid w:val="00BC0A78"/>
    <w:rsid w:val="00BC1076"/>
    <w:rsid w:val="00BC1702"/>
    <w:rsid w:val="00BC1FE1"/>
    <w:rsid w:val="00BC2BBE"/>
    <w:rsid w:val="00BC340F"/>
    <w:rsid w:val="00BC3508"/>
    <w:rsid w:val="00BC44A2"/>
    <w:rsid w:val="00BC5263"/>
    <w:rsid w:val="00BC580F"/>
    <w:rsid w:val="00BC5BB9"/>
    <w:rsid w:val="00BC62AC"/>
    <w:rsid w:val="00BC6402"/>
    <w:rsid w:val="00BC6558"/>
    <w:rsid w:val="00BC72C2"/>
    <w:rsid w:val="00BC79E5"/>
    <w:rsid w:val="00BD0314"/>
    <w:rsid w:val="00BD08A7"/>
    <w:rsid w:val="00BD0A6D"/>
    <w:rsid w:val="00BD0B68"/>
    <w:rsid w:val="00BD255E"/>
    <w:rsid w:val="00BD2662"/>
    <w:rsid w:val="00BD333F"/>
    <w:rsid w:val="00BD34AD"/>
    <w:rsid w:val="00BD3A20"/>
    <w:rsid w:val="00BD4218"/>
    <w:rsid w:val="00BD4718"/>
    <w:rsid w:val="00BD492C"/>
    <w:rsid w:val="00BD4ADF"/>
    <w:rsid w:val="00BD4F7C"/>
    <w:rsid w:val="00BD56B6"/>
    <w:rsid w:val="00BD5E42"/>
    <w:rsid w:val="00BD643A"/>
    <w:rsid w:val="00BD64AD"/>
    <w:rsid w:val="00BD66F5"/>
    <w:rsid w:val="00BD69EF"/>
    <w:rsid w:val="00BD6C11"/>
    <w:rsid w:val="00BD74AD"/>
    <w:rsid w:val="00BD7B60"/>
    <w:rsid w:val="00BE0D20"/>
    <w:rsid w:val="00BE221D"/>
    <w:rsid w:val="00BE2468"/>
    <w:rsid w:val="00BE2924"/>
    <w:rsid w:val="00BE2AEB"/>
    <w:rsid w:val="00BE2DCE"/>
    <w:rsid w:val="00BE32D5"/>
    <w:rsid w:val="00BE3661"/>
    <w:rsid w:val="00BE4787"/>
    <w:rsid w:val="00BE47B4"/>
    <w:rsid w:val="00BE4BBE"/>
    <w:rsid w:val="00BE4C7C"/>
    <w:rsid w:val="00BE6138"/>
    <w:rsid w:val="00BE622D"/>
    <w:rsid w:val="00BE63C7"/>
    <w:rsid w:val="00BE63FE"/>
    <w:rsid w:val="00BE6568"/>
    <w:rsid w:val="00BE73C7"/>
    <w:rsid w:val="00BE7959"/>
    <w:rsid w:val="00BE7AA8"/>
    <w:rsid w:val="00BE7BC2"/>
    <w:rsid w:val="00BF06F5"/>
    <w:rsid w:val="00BF089A"/>
    <w:rsid w:val="00BF095B"/>
    <w:rsid w:val="00BF1096"/>
    <w:rsid w:val="00BF122E"/>
    <w:rsid w:val="00BF14BD"/>
    <w:rsid w:val="00BF1C18"/>
    <w:rsid w:val="00BF2C97"/>
    <w:rsid w:val="00BF2F65"/>
    <w:rsid w:val="00BF37CE"/>
    <w:rsid w:val="00BF3A4D"/>
    <w:rsid w:val="00BF3DBF"/>
    <w:rsid w:val="00BF46EA"/>
    <w:rsid w:val="00BF4EFE"/>
    <w:rsid w:val="00BF4F89"/>
    <w:rsid w:val="00BF5C35"/>
    <w:rsid w:val="00BF5F9F"/>
    <w:rsid w:val="00BF6517"/>
    <w:rsid w:val="00BF6E86"/>
    <w:rsid w:val="00BF710A"/>
    <w:rsid w:val="00BF76E3"/>
    <w:rsid w:val="00BF77F9"/>
    <w:rsid w:val="00C0042C"/>
    <w:rsid w:val="00C00AFF"/>
    <w:rsid w:val="00C00CF5"/>
    <w:rsid w:val="00C01693"/>
    <w:rsid w:val="00C02712"/>
    <w:rsid w:val="00C02765"/>
    <w:rsid w:val="00C02F9F"/>
    <w:rsid w:val="00C0376B"/>
    <w:rsid w:val="00C03AEA"/>
    <w:rsid w:val="00C04032"/>
    <w:rsid w:val="00C04232"/>
    <w:rsid w:val="00C042FB"/>
    <w:rsid w:val="00C045FC"/>
    <w:rsid w:val="00C05ACD"/>
    <w:rsid w:val="00C05E13"/>
    <w:rsid w:val="00C06B95"/>
    <w:rsid w:val="00C0708E"/>
    <w:rsid w:val="00C0709A"/>
    <w:rsid w:val="00C0743C"/>
    <w:rsid w:val="00C07B24"/>
    <w:rsid w:val="00C1010E"/>
    <w:rsid w:val="00C1057C"/>
    <w:rsid w:val="00C10962"/>
    <w:rsid w:val="00C10FCF"/>
    <w:rsid w:val="00C11A42"/>
    <w:rsid w:val="00C11E11"/>
    <w:rsid w:val="00C12115"/>
    <w:rsid w:val="00C12142"/>
    <w:rsid w:val="00C12749"/>
    <w:rsid w:val="00C12D4B"/>
    <w:rsid w:val="00C12D61"/>
    <w:rsid w:val="00C12DA4"/>
    <w:rsid w:val="00C13654"/>
    <w:rsid w:val="00C13715"/>
    <w:rsid w:val="00C1392D"/>
    <w:rsid w:val="00C1466C"/>
    <w:rsid w:val="00C152DD"/>
    <w:rsid w:val="00C154C3"/>
    <w:rsid w:val="00C15611"/>
    <w:rsid w:val="00C15926"/>
    <w:rsid w:val="00C15968"/>
    <w:rsid w:val="00C162FF"/>
    <w:rsid w:val="00C16A7E"/>
    <w:rsid w:val="00C16E55"/>
    <w:rsid w:val="00C16F89"/>
    <w:rsid w:val="00C1701F"/>
    <w:rsid w:val="00C171FF"/>
    <w:rsid w:val="00C17240"/>
    <w:rsid w:val="00C174F0"/>
    <w:rsid w:val="00C1772D"/>
    <w:rsid w:val="00C22275"/>
    <w:rsid w:val="00C22B4E"/>
    <w:rsid w:val="00C23BBB"/>
    <w:rsid w:val="00C23EFE"/>
    <w:rsid w:val="00C23FCC"/>
    <w:rsid w:val="00C24052"/>
    <w:rsid w:val="00C249B3"/>
    <w:rsid w:val="00C250E2"/>
    <w:rsid w:val="00C256FC"/>
    <w:rsid w:val="00C25811"/>
    <w:rsid w:val="00C25AE3"/>
    <w:rsid w:val="00C25AEA"/>
    <w:rsid w:val="00C25CFD"/>
    <w:rsid w:val="00C25E6A"/>
    <w:rsid w:val="00C2622C"/>
    <w:rsid w:val="00C266EF"/>
    <w:rsid w:val="00C26DFE"/>
    <w:rsid w:val="00C30108"/>
    <w:rsid w:val="00C308DD"/>
    <w:rsid w:val="00C30C82"/>
    <w:rsid w:val="00C30F57"/>
    <w:rsid w:val="00C319FE"/>
    <w:rsid w:val="00C31A0B"/>
    <w:rsid w:val="00C32BD2"/>
    <w:rsid w:val="00C33247"/>
    <w:rsid w:val="00C333D5"/>
    <w:rsid w:val="00C33E43"/>
    <w:rsid w:val="00C3448D"/>
    <w:rsid w:val="00C34FC8"/>
    <w:rsid w:val="00C3513D"/>
    <w:rsid w:val="00C35DC8"/>
    <w:rsid w:val="00C3738F"/>
    <w:rsid w:val="00C374B6"/>
    <w:rsid w:val="00C3766F"/>
    <w:rsid w:val="00C377AB"/>
    <w:rsid w:val="00C3790B"/>
    <w:rsid w:val="00C37A59"/>
    <w:rsid w:val="00C4089F"/>
    <w:rsid w:val="00C409A2"/>
    <w:rsid w:val="00C41343"/>
    <w:rsid w:val="00C41431"/>
    <w:rsid w:val="00C4203E"/>
    <w:rsid w:val="00C42C01"/>
    <w:rsid w:val="00C43B9C"/>
    <w:rsid w:val="00C443DD"/>
    <w:rsid w:val="00C446DB"/>
    <w:rsid w:val="00C45838"/>
    <w:rsid w:val="00C45F0D"/>
    <w:rsid w:val="00C46766"/>
    <w:rsid w:val="00C477AE"/>
    <w:rsid w:val="00C478C8"/>
    <w:rsid w:val="00C50591"/>
    <w:rsid w:val="00C51AAC"/>
    <w:rsid w:val="00C51FBB"/>
    <w:rsid w:val="00C5209E"/>
    <w:rsid w:val="00C52A84"/>
    <w:rsid w:val="00C5345E"/>
    <w:rsid w:val="00C545CA"/>
    <w:rsid w:val="00C54D78"/>
    <w:rsid w:val="00C55459"/>
    <w:rsid w:val="00C560A6"/>
    <w:rsid w:val="00C60434"/>
    <w:rsid w:val="00C60514"/>
    <w:rsid w:val="00C60C41"/>
    <w:rsid w:val="00C60DE9"/>
    <w:rsid w:val="00C6128F"/>
    <w:rsid w:val="00C6131D"/>
    <w:rsid w:val="00C626A9"/>
    <w:rsid w:val="00C62CC3"/>
    <w:rsid w:val="00C632D7"/>
    <w:rsid w:val="00C632EC"/>
    <w:rsid w:val="00C64BDC"/>
    <w:rsid w:val="00C65784"/>
    <w:rsid w:val="00C65AA0"/>
    <w:rsid w:val="00C67515"/>
    <w:rsid w:val="00C67CEC"/>
    <w:rsid w:val="00C70C74"/>
    <w:rsid w:val="00C720F3"/>
    <w:rsid w:val="00C72958"/>
    <w:rsid w:val="00C73DB0"/>
    <w:rsid w:val="00C73FE0"/>
    <w:rsid w:val="00C7669A"/>
    <w:rsid w:val="00C76A62"/>
    <w:rsid w:val="00C77002"/>
    <w:rsid w:val="00C771C5"/>
    <w:rsid w:val="00C7737E"/>
    <w:rsid w:val="00C77702"/>
    <w:rsid w:val="00C80C0A"/>
    <w:rsid w:val="00C80D12"/>
    <w:rsid w:val="00C815D4"/>
    <w:rsid w:val="00C81DD2"/>
    <w:rsid w:val="00C82132"/>
    <w:rsid w:val="00C82365"/>
    <w:rsid w:val="00C82715"/>
    <w:rsid w:val="00C82852"/>
    <w:rsid w:val="00C82B7C"/>
    <w:rsid w:val="00C82C7F"/>
    <w:rsid w:val="00C82DA1"/>
    <w:rsid w:val="00C845B3"/>
    <w:rsid w:val="00C849F5"/>
    <w:rsid w:val="00C850AA"/>
    <w:rsid w:val="00C851C0"/>
    <w:rsid w:val="00C85613"/>
    <w:rsid w:val="00C85E26"/>
    <w:rsid w:val="00C85EB3"/>
    <w:rsid w:val="00C85F37"/>
    <w:rsid w:val="00C861FD"/>
    <w:rsid w:val="00C8675B"/>
    <w:rsid w:val="00C87012"/>
    <w:rsid w:val="00C876B0"/>
    <w:rsid w:val="00C87A3A"/>
    <w:rsid w:val="00C87B33"/>
    <w:rsid w:val="00C90565"/>
    <w:rsid w:val="00C90713"/>
    <w:rsid w:val="00C91005"/>
    <w:rsid w:val="00C9141E"/>
    <w:rsid w:val="00C92138"/>
    <w:rsid w:val="00C92DBF"/>
    <w:rsid w:val="00C93077"/>
    <w:rsid w:val="00C93A6A"/>
    <w:rsid w:val="00C942AC"/>
    <w:rsid w:val="00C94730"/>
    <w:rsid w:val="00C9536D"/>
    <w:rsid w:val="00C9627E"/>
    <w:rsid w:val="00C96583"/>
    <w:rsid w:val="00C967F4"/>
    <w:rsid w:val="00C96ECA"/>
    <w:rsid w:val="00C96FF2"/>
    <w:rsid w:val="00C97198"/>
    <w:rsid w:val="00C975AA"/>
    <w:rsid w:val="00C975C8"/>
    <w:rsid w:val="00CA0824"/>
    <w:rsid w:val="00CA0BED"/>
    <w:rsid w:val="00CA0C7F"/>
    <w:rsid w:val="00CA1250"/>
    <w:rsid w:val="00CA1757"/>
    <w:rsid w:val="00CA27AE"/>
    <w:rsid w:val="00CA2A5B"/>
    <w:rsid w:val="00CA2DF6"/>
    <w:rsid w:val="00CA30D6"/>
    <w:rsid w:val="00CA5267"/>
    <w:rsid w:val="00CA7172"/>
    <w:rsid w:val="00CA728F"/>
    <w:rsid w:val="00CA7338"/>
    <w:rsid w:val="00CA7559"/>
    <w:rsid w:val="00CA781A"/>
    <w:rsid w:val="00CA7A46"/>
    <w:rsid w:val="00CA7B06"/>
    <w:rsid w:val="00CA7E30"/>
    <w:rsid w:val="00CB08CD"/>
    <w:rsid w:val="00CB0C18"/>
    <w:rsid w:val="00CB11B5"/>
    <w:rsid w:val="00CB1596"/>
    <w:rsid w:val="00CB15EC"/>
    <w:rsid w:val="00CB1CD9"/>
    <w:rsid w:val="00CB25DD"/>
    <w:rsid w:val="00CB2ADF"/>
    <w:rsid w:val="00CB2AFB"/>
    <w:rsid w:val="00CB2C74"/>
    <w:rsid w:val="00CB3538"/>
    <w:rsid w:val="00CB39EE"/>
    <w:rsid w:val="00CB4277"/>
    <w:rsid w:val="00CB4666"/>
    <w:rsid w:val="00CB567A"/>
    <w:rsid w:val="00CB5826"/>
    <w:rsid w:val="00CB5B7B"/>
    <w:rsid w:val="00CB64F4"/>
    <w:rsid w:val="00CB66FF"/>
    <w:rsid w:val="00CB69D3"/>
    <w:rsid w:val="00CB6E7C"/>
    <w:rsid w:val="00CB7579"/>
    <w:rsid w:val="00CB78D4"/>
    <w:rsid w:val="00CB78ED"/>
    <w:rsid w:val="00CB78FA"/>
    <w:rsid w:val="00CB7F21"/>
    <w:rsid w:val="00CC0F1C"/>
    <w:rsid w:val="00CC0FF0"/>
    <w:rsid w:val="00CC14AA"/>
    <w:rsid w:val="00CC167D"/>
    <w:rsid w:val="00CC3000"/>
    <w:rsid w:val="00CC38B2"/>
    <w:rsid w:val="00CC42AE"/>
    <w:rsid w:val="00CC466F"/>
    <w:rsid w:val="00CC491D"/>
    <w:rsid w:val="00CC4C51"/>
    <w:rsid w:val="00CC4CB1"/>
    <w:rsid w:val="00CC4D02"/>
    <w:rsid w:val="00CC5543"/>
    <w:rsid w:val="00CC6F7C"/>
    <w:rsid w:val="00CC7130"/>
    <w:rsid w:val="00CC7CB9"/>
    <w:rsid w:val="00CC7F69"/>
    <w:rsid w:val="00CD079A"/>
    <w:rsid w:val="00CD18B4"/>
    <w:rsid w:val="00CD2933"/>
    <w:rsid w:val="00CD2B0A"/>
    <w:rsid w:val="00CD3B53"/>
    <w:rsid w:val="00CD439D"/>
    <w:rsid w:val="00CD4632"/>
    <w:rsid w:val="00CD46F9"/>
    <w:rsid w:val="00CD4B27"/>
    <w:rsid w:val="00CD5700"/>
    <w:rsid w:val="00CD5B00"/>
    <w:rsid w:val="00CD5B33"/>
    <w:rsid w:val="00CD5DF1"/>
    <w:rsid w:val="00CD5E56"/>
    <w:rsid w:val="00CD5F8C"/>
    <w:rsid w:val="00CD703B"/>
    <w:rsid w:val="00CD76E4"/>
    <w:rsid w:val="00CE1BA0"/>
    <w:rsid w:val="00CE27BE"/>
    <w:rsid w:val="00CE27F1"/>
    <w:rsid w:val="00CE2D50"/>
    <w:rsid w:val="00CE2F74"/>
    <w:rsid w:val="00CE2F80"/>
    <w:rsid w:val="00CE3953"/>
    <w:rsid w:val="00CE39EA"/>
    <w:rsid w:val="00CE3D39"/>
    <w:rsid w:val="00CE421F"/>
    <w:rsid w:val="00CE4791"/>
    <w:rsid w:val="00CE5177"/>
    <w:rsid w:val="00CE5911"/>
    <w:rsid w:val="00CE5B95"/>
    <w:rsid w:val="00CE737B"/>
    <w:rsid w:val="00CE778F"/>
    <w:rsid w:val="00CE7C15"/>
    <w:rsid w:val="00CF00BE"/>
    <w:rsid w:val="00CF013B"/>
    <w:rsid w:val="00CF01B8"/>
    <w:rsid w:val="00CF02CF"/>
    <w:rsid w:val="00CF0FF7"/>
    <w:rsid w:val="00CF18BB"/>
    <w:rsid w:val="00CF1EFA"/>
    <w:rsid w:val="00CF2528"/>
    <w:rsid w:val="00CF2E36"/>
    <w:rsid w:val="00CF2F1F"/>
    <w:rsid w:val="00CF340B"/>
    <w:rsid w:val="00CF3BF7"/>
    <w:rsid w:val="00CF3CE0"/>
    <w:rsid w:val="00CF3E50"/>
    <w:rsid w:val="00CF5CD9"/>
    <w:rsid w:val="00CF609C"/>
    <w:rsid w:val="00CF63F9"/>
    <w:rsid w:val="00CF64ED"/>
    <w:rsid w:val="00CF6A12"/>
    <w:rsid w:val="00CF6FA7"/>
    <w:rsid w:val="00CF6FF6"/>
    <w:rsid w:val="00CF7263"/>
    <w:rsid w:val="00CF72A8"/>
    <w:rsid w:val="00CF782B"/>
    <w:rsid w:val="00CF7BDD"/>
    <w:rsid w:val="00D0001B"/>
    <w:rsid w:val="00D002D8"/>
    <w:rsid w:val="00D0068D"/>
    <w:rsid w:val="00D009C2"/>
    <w:rsid w:val="00D00A01"/>
    <w:rsid w:val="00D00E8E"/>
    <w:rsid w:val="00D00F3E"/>
    <w:rsid w:val="00D01355"/>
    <w:rsid w:val="00D01B67"/>
    <w:rsid w:val="00D01B8C"/>
    <w:rsid w:val="00D02C46"/>
    <w:rsid w:val="00D034E4"/>
    <w:rsid w:val="00D03D85"/>
    <w:rsid w:val="00D042C8"/>
    <w:rsid w:val="00D04700"/>
    <w:rsid w:val="00D04C0F"/>
    <w:rsid w:val="00D05AA1"/>
    <w:rsid w:val="00D05CAC"/>
    <w:rsid w:val="00D06718"/>
    <w:rsid w:val="00D067AA"/>
    <w:rsid w:val="00D078A9"/>
    <w:rsid w:val="00D07B34"/>
    <w:rsid w:val="00D10D03"/>
    <w:rsid w:val="00D1200A"/>
    <w:rsid w:val="00D12725"/>
    <w:rsid w:val="00D129FD"/>
    <w:rsid w:val="00D12D5B"/>
    <w:rsid w:val="00D1363B"/>
    <w:rsid w:val="00D13EED"/>
    <w:rsid w:val="00D14631"/>
    <w:rsid w:val="00D14ADC"/>
    <w:rsid w:val="00D15D76"/>
    <w:rsid w:val="00D1619C"/>
    <w:rsid w:val="00D21276"/>
    <w:rsid w:val="00D21A1E"/>
    <w:rsid w:val="00D21CEB"/>
    <w:rsid w:val="00D21DEA"/>
    <w:rsid w:val="00D221C2"/>
    <w:rsid w:val="00D2222C"/>
    <w:rsid w:val="00D222F0"/>
    <w:rsid w:val="00D22E3B"/>
    <w:rsid w:val="00D24202"/>
    <w:rsid w:val="00D24394"/>
    <w:rsid w:val="00D24E63"/>
    <w:rsid w:val="00D24E87"/>
    <w:rsid w:val="00D25910"/>
    <w:rsid w:val="00D259F1"/>
    <w:rsid w:val="00D25A57"/>
    <w:rsid w:val="00D25F83"/>
    <w:rsid w:val="00D2636D"/>
    <w:rsid w:val="00D26BB1"/>
    <w:rsid w:val="00D27755"/>
    <w:rsid w:val="00D27AE4"/>
    <w:rsid w:val="00D30461"/>
    <w:rsid w:val="00D30D96"/>
    <w:rsid w:val="00D310D7"/>
    <w:rsid w:val="00D31E17"/>
    <w:rsid w:val="00D32192"/>
    <w:rsid w:val="00D325C2"/>
    <w:rsid w:val="00D3408B"/>
    <w:rsid w:val="00D34561"/>
    <w:rsid w:val="00D34604"/>
    <w:rsid w:val="00D34829"/>
    <w:rsid w:val="00D34ACF"/>
    <w:rsid w:val="00D34F5E"/>
    <w:rsid w:val="00D35C71"/>
    <w:rsid w:val="00D35D6D"/>
    <w:rsid w:val="00D35D7F"/>
    <w:rsid w:val="00D361C3"/>
    <w:rsid w:val="00D3691D"/>
    <w:rsid w:val="00D404B0"/>
    <w:rsid w:val="00D4094B"/>
    <w:rsid w:val="00D40A95"/>
    <w:rsid w:val="00D41E01"/>
    <w:rsid w:val="00D41F78"/>
    <w:rsid w:val="00D4221A"/>
    <w:rsid w:val="00D430BF"/>
    <w:rsid w:val="00D436F5"/>
    <w:rsid w:val="00D45531"/>
    <w:rsid w:val="00D456C6"/>
    <w:rsid w:val="00D46023"/>
    <w:rsid w:val="00D4612F"/>
    <w:rsid w:val="00D46720"/>
    <w:rsid w:val="00D471F3"/>
    <w:rsid w:val="00D47575"/>
    <w:rsid w:val="00D47FEE"/>
    <w:rsid w:val="00D50568"/>
    <w:rsid w:val="00D51026"/>
    <w:rsid w:val="00D515F0"/>
    <w:rsid w:val="00D51654"/>
    <w:rsid w:val="00D520CF"/>
    <w:rsid w:val="00D5214F"/>
    <w:rsid w:val="00D52674"/>
    <w:rsid w:val="00D52AB7"/>
    <w:rsid w:val="00D53080"/>
    <w:rsid w:val="00D53576"/>
    <w:rsid w:val="00D53ADE"/>
    <w:rsid w:val="00D53BEC"/>
    <w:rsid w:val="00D54A60"/>
    <w:rsid w:val="00D54CD2"/>
    <w:rsid w:val="00D54DD7"/>
    <w:rsid w:val="00D564B1"/>
    <w:rsid w:val="00D57BCA"/>
    <w:rsid w:val="00D57F7D"/>
    <w:rsid w:val="00D60D7F"/>
    <w:rsid w:val="00D611B5"/>
    <w:rsid w:val="00D61448"/>
    <w:rsid w:val="00D618E1"/>
    <w:rsid w:val="00D62012"/>
    <w:rsid w:val="00D6256C"/>
    <w:rsid w:val="00D6280D"/>
    <w:rsid w:val="00D62FE3"/>
    <w:rsid w:val="00D63FF2"/>
    <w:rsid w:val="00D64864"/>
    <w:rsid w:val="00D64E2D"/>
    <w:rsid w:val="00D65002"/>
    <w:rsid w:val="00D65054"/>
    <w:rsid w:val="00D66059"/>
    <w:rsid w:val="00D663C1"/>
    <w:rsid w:val="00D66746"/>
    <w:rsid w:val="00D67816"/>
    <w:rsid w:val="00D67F32"/>
    <w:rsid w:val="00D7254A"/>
    <w:rsid w:val="00D728ED"/>
    <w:rsid w:val="00D72A25"/>
    <w:rsid w:val="00D74269"/>
    <w:rsid w:val="00D746C1"/>
    <w:rsid w:val="00D748FC"/>
    <w:rsid w:val="00D74ED2"/>
    <w:rsid w:val="00D753BD"/>
    <w:rsid w:val="00D758CF"/>
    <w:rsid w:val="00D7634A"/>
    <w:rsid w:val="00D77585"/>
    <w:rsid w:val="00D77878"/>
    <w:rsid w:val="00D8021F"/>
    <w:rsid w:val="00D8079E"/>
    <w:rsid w:val="00D80AE4"/>
    <w:rsid w:val="00D80B28"/>
    <w:rsid w:val="00D811C3"/>
    <w:rsid w:val="00D8195D"/>
    <w:rsid w:val="00D81B4B"/>
    <w:rsid w:val="00D82532"/>
    <w:rsid w:val="00D82B49"/>
    <w:rsid w:val="00D82F26"/>
    <w:rsid w:val="00D83053"/>
    <w:rsid w:val="00D83EE4"/>
    <w:rsid w:val="00D84277"/>
    <w:rsid w:val="00D84E47"/>
    <w:rsid w:val="00D8574F"/>
    <w:rsid w:val="00D8592D"/>
    <w:rsid w:val="00D85A18"/>
    <w:rsid w:val="00D86117"/>
    <w:rsid w:val="00D861E3"/>
    <w:rsid w:val="00D86855"/>
    <w:rsid w:val="00D86AF9"/>
    <w:rsid w:val="00D86F5A"/>
    <w:rsid w:val="00D904EB"/>
    <w:rsid w:val="00D90580"/>
    <w:rsid w:val="00D90B9C"/>
    <w:rsid w:val="00D921BE"/>
    <w:rsid w:val="00D9262B"/>
    <w:rsid w:val="00D928E6"/>
    <w:rsid w:val="00D92F88"/>
    <w:rsid w:val="00D93645"/>
    <w:rsid w:val="00D93F27"/>
    <w:rsid w:val="00D949AB"/>
    <w:rsid w:val="00D94A3A"/>
    <w:rsid w:val="00D94D77"/>
    <w:rsid w:val="00D94E46"/>
    <w:rsid w:val="00D960D0"/>
    <w:rsid w:val="00D961F6"/>
    <w:rsid w:val="00D96C04"/>
    <w:rsid w:val="00D97027"/>
    <w:rsid w:val="00D979F5"/>
    <w:rsid w:val="00D97BDE"/>
    <w:rsid w:val="00D97E19"/>
    <w:rsid w:val="00DA0178"/>
    <w:rsid w:val="00DA0A2F"/>
    <w:rsid w:val="00DA0EEC"/>
    <w:rsid w:val="00DA27F5"/>
    <w:rsid w:val="00DA3072"/>
    <w:rsid w:val="00DA39A0"/>
    <w:rsid w:val="00DA3F58"/>
    <w:rsid w:val="00DA416B"/>
    <w:rsid w:val="00DA485E"/>
    <w:rsid w:val="00DA51A4"/>
    <w:rsid w:val="00DA5378"/>
    <w:rsid w:val="00DA574B"/>
    <w:rsid w:val="00DA5E4C"/>
    <w:rsid w:val="00DA602E"/>
    <w:rsid w:val="00DA6893"/>
    <w:rsid w:val="00DA6908"/>
    <w:rsid w:val="00DA6A17"/>
    <w:rsid w:val="00DA6BF7"/>
    <w:rsid w:val="00DA719C"/>
    <w:rsid w:val="00DA778E"/>
    <w:rsid w:val="00DB040F"/>
    <w:rsid w:val="00DB089C"/>
    <w:rsid w:val="00DB0D75"/>
    <w:rsid w:val="00DB113B"/>
    <w:rsid w:val="00DB13E5"/>
    <w:rsid w:val="00DB15A1"/>
    <w:rsid w:val="00DB1765"/>
    <w:rsid w:val="00DB1FB4"/>
    <w:rsid w:val="00DB22AB"/>
    <w:rsid w:val="00DB2A4A"/>
    <w:rsid w:val="00DB304F"/>
    <w:rsid w:val="00DB4005"/>
    <w:rsid w:val="00DB4D43"/>
    <w:rsid w:val="00DB5579"/>
    <w:rsid w:val="00DB5807"/>
    <w:rsid w:val="00DB595D"/>
    <w:rsid w:val="00DB5F1F"/>
    <w:rsid w:val="00DB60F3"/>
    <w:rsid w:val="00DB64B4"/>
    <w:rsid w:val="00DB6BB6"/>
    <w:rsid w:val="00DB6C32"/>
    <w:rsid w:val="00DB72D7"/>
    <w:rsid w:val="00DB78DE"/>
    <w:rsid w:val="00DB7B05"/>
    <w:rsid w:val="00DC02D1"/>
    <w:rsid w:val="00DC0812"/>
    <w:rsid w:val="00DC165B"/>
    <w:rsid w:val="00DC1BF8"/>
    <w:rsid w:val="00DC209F"/>
    <w:rsid w:val="00DC25D7"/>
    <w:rsid w:val="00DC2949"/>
    <w:rsid w:val="00DC2969"/>
    <w:rsid w:val="00DC2BB2"/>
    <w:rsid w:val="00DC2BDA"/>
    <w:rsid w:val="00DC2CCC"/>
    <w:rsid w:val="00DC2D16"/>
    <w:rsid w:val="00DC2E04"/>
    <w:rsid w:val="00DC306E"/>
    <w:rsid w:val="00DC3823"/>
    <w:rsid w:val="00DC4656"/>
    <w:rsid w:val="00DC4EC6"/>
    <w:rsid w:val="00DC5689"/>
    <w:rsid w:val="00DC5966"/>
    <w:rsid w:val="00DC5B3D"/>
    <w:rsid w:val="00DC5D9E"/>
    <w:rsid w:val="00DC5EDF"/>
    <w:rsid w:val="00DC6044"/>
    <w:rsid w:val="00DC7036"/>
    <w:rsid w:val="00DC7114"/>
    <w:rsid w:val="00DC7AEB"/>
    <w:rsid w:val="00DC7C16"/>
    <w:rsid w:val="00DD059E"/>
    <w:rsid w:val="00DD0719"/>
    <w:rsid w:val="00DD089D"/>
    <w:rsid w:val="00DD0EB8"/>
    <w:rsid w:val="00DD177D"/>
    <w:rsid w:val="00DD1B32"/>
    <w:rsid w:val="00DD257E"/>
    <w:rsid w:val="00DD281F"/>
    <w:rsid w:val="00DD2B18"/>
    <w:rsid w:val="00DD2B6B"/>
    <w:rsid w:val="00DD39C4"/>
    <w:rsid w:val="00DD3B2E"/>
    <w:rsid w:val="00DD3C83"/>
    <w:rsid w:val="00DD3EBB"/>
    <w:rsid w:val="00DD3F74"/>
    <w:rsid w:val="00DD4BBD"/>
    <w:rsid w:val="00DD4CD2"/>
    <w:rsid w:val="00DD5B22"/>
    <w:rsid w:val="00DD5B5C"/>
    <w:rsid w:val="00DD6195"/>
    <w:rsid w:val="00DD6486"/>
    <w:rsid w:val="00DD648A"/>
    <w:rsid w:val="00DD71F9"/>
    <w:rsid w:val="00DD74D3"/>
    <w:rsid w:val="00DD7609"/>
    <w:rsid w:val="00DD7C70"/>
    <w:rsid w:val="00DD7F83"/>
    <w:rsid w:val="00DE1779"/>
    <w:rsid w:val="00DE1BEA"/>
    <w:rsid w:val="00DE1C4E"/>
    <w:rsid w:val="00DE2153"/>
    <w:rsid w:val="00DE239B"/>
    <w:rsid w:val="00DE2B17"/>
    <w:rsid w:val="00DE3FDD"/>
    <w:rsid w:val="00DE44FE"/>
    <w:rsid w:val="00DE4637"/>
    <w:rsid w:val="00DE4D74"/>
    <w:rsid w:val="00DE56F0"/>
    <w:rsid w:val="00DE5CF0"/>
    <w:rsid w:val="00DE601F"/>
    <w:rsid w:val="00DE65CC"/>
    <w:rsid w:val="00DE6F98"/>
    <w:rsid w:val="00DE7A8C"/>
    <w:rsid w:val="00DF0564"/>
    <w:rsid w:val="00DF229A"/>
    <w:rsid w:val="00DF24AB"/>
    <w:rsid w:val="00DF31F6"/>
    <w:rsid w:val="00DF3951"/>
    <w:rsid w:val="00DF3CC2"/>
    <w:rsid w:val="00DF44DE"/>
    <w:rsid w:val="00DF5350"/>
    <w:rsid w:val="00DF5711"/>
    <w:rsid w:val="00DF65E3"/>
    <w:rsid w:val="00DF681E"/>
    <w:rsid w:val="00E00CFD"/>
    <w:rsid w:val="00E01A50"/>
    <w:rsid w:val="00E01F60"/>
    <w:rsid w:val="00E023E1"/>
    <w:rsid w:val="00E0252E"/>
    <w:rsid w:val="00E02BB2"/>
    <w:rsid w:val="00E02E85"/>
    <w:rsid w:val="00E03069"/>
    <w:rsid w:val="00E03FE7"/>
    <w:rsid w:val="00E04C2B"/>
    <w:rsid w:val="00E04FAF"/>
    <w:rsid w:val="00E0569B"/>
    <w:rsid w:val="00E056EB"/>
    <w:rsid w:val="00E0632F"/>
    <w:rsid w:val="00E064B0"/>
    <w:rsid w:val="00E066B1"/>
    <w:rsid w:val="00E06752"/>
    <w:rsid w:val="00E06EB6"/>
    <w:rsid w:val="00E0787F"/>
    <w:rsid w:val="00E07B1D"/>
    <w:rsid w:val="00E07B54"/>
    <w:rsid w:val="00E106EE"/>
    <w:rsid w:val="00E10B3D"/>
    <w:rsid w:val="00E10F15"/>
    <w:rsid w:val="00E11310"/>
    <w:rsid w:val="00E115CD"/>
    <w:rsid w:val="00E11A5F"/>
    <w:rsid w:val="00E11C33"/>
    <w:rsid w:val="00E12D59"/>
    <w:rsid w:val="00E12ED2"/>
    <w:rsid w:val="00E14B72"/>
    <w:rsid w:val="00E15B87"/>
    <w:rsid w:val="00E15DD2"/>
    <w:rsid w:val="00E15E22"/>
    <w:rsid w:val="00E15FCE"/>
    <w:rsid w:val="00E164FF"/>
    <w:rsid w:val="00E166FC"/>
    <w:rsid w:val="00E16751"/>
    <w:rsid w:val="00E17FEA"/>
    <w:rsid w:val="00E20D8B"/>
    <w:rsid w:val="00E21EB3"/>
    <w:rsid w:val="00E22172"/>
    <w:rsid w:val="00E22727"/>
    <w:rsid w:val="00E22889"/>
    <w:rsid w:val="00E22BD7"/>
    <w:rsid w:val="00E23AC5"/>
    <w:rsid w:val="00E2420D"/>
    <w:rsid w:val="00E247A1"/>
    <w:rsid w:val="00E24B7C"/>
    <w:rsid w:val="00E24D38"/>
    <w:rsid w:val="00E26355"/>
    <w:rsid w:val="00E26F87"/>
    <w:rsid w:val="00E2756E"/>
    <w:rsid w:val="00E30026"/>
    <w:rsid w:val="00E302EF"/>
    <w:rsid w:val="00E30383"/>
    <w:rsid w:val="00E307A4"/>
    <w:rsid w:val="00E30A17"/>
    <w:rsid w:val="00E30EC2"/>
    <w:rsid w:val="00E3119E"/>
    <w:rsid w:val="00E31556"/>
    <w:rsid w:val="00E32315"/>
    <w:rsid w:val="00E32823"/>
    <w:rsid w:val="00E33149"/>
    <w:rsid w:val="00E3373D"/>
    <w:rsid w:val="00E33869"/>
    <w:rsid w:val="00E338E5"/>
    <w:rsid w:val="00E33D98"/>
    <w:rsid w:val="00E3409F"/>
    <w:rsid w:val="00E34F55"/>
    <w:rsid w:val="00E36AC0"/>
    <w:rsid w:val="00E36D84"/>
    <w:rsid w:val="00E37026"/>
    <w:rsid w:val="00E372A3"/>
    <w:rsid w:val="00E37377"/>
    <w:rsid w:val="00E37548"/>
    <w:rsid w:val="00E4080E"/>
    <w:rsid w:val="00E41E52"/>
    <w:rsid w:val="00E42805"/>
    <w:rsid w:val="00E4280E"/>
    <w:rsid w:val="00E42837"/>
    <w:rsid w:val="00E428F2"/>
    <w:rsid w:val="00E43A4A"/>
    <w:rsid w:val="00E43B5C"/>
    <w:rsid w:val="00E441E3"/>
    <w:rsid w:val="00E444D1"/>
    <w:rsid w:val="00E44DB3"/>
    <w:rsid w:val="00E45715"/>
    <w:rsid w:val="00E466DB"/>
    <w:rsid w:val="00E46735"/>
    <w:rsid w:val="00E46745"/>
    <w:rsid w:val="00E468F2"/>
    <w:rsid w:val="00E469E8"/>
    <w:rsid w:val="00E46A58"/>
    <w:rsid w:val="00E46E39"/>
    <w:rsid w:val="00E4737C"/>
    <w:rsid w:val="00E47570"/>
    <w:rsid w:val="00E47A32"/>
    <w:rsid w:val="00E47B52"/>
    <w:rsid w:val="00E5012B"/>
    <w:rsid w:val="00E50195"/>
    <w:rsid w:val="00E5042D"/>
    <w:rsid w:val="00E509C7"/>
    <w:rsid w:val="00E50CC0"/>
    <w:rsid w:val="00E50F21"/>
    <w:rsid w:val="00E50F22"/>
    <w:rsid w:val="00E5105C"/>
    <w:rsid w:val="00E5265B"/>
    <w:rsid w:val="00E52A21"/>
    <w:rsid w:val="00E531A5"/>
    <w:rsid w:val="00E534EE"/>
    <w:rsid w:val="00E538F6"/>
    <w:rsid w:val="00E53DEF"/>
    <w:rsid w:val="00E545C9"/>
    <w:rsid w:val="00E547EC"/>
    <w:rsid w:val="00E54BB7"/>
    <w:rsid w:val="00E54E42"/>
    <w:rsid w:val="00E556D6"/>
    <w:rsid w:val="00E55EE2"/>
    <w:rsid w:val="00E562CE"/>
    <w:rsid w:val="00E56736"/>
    <w:rsid w:val="00E578D1"/>
    <w:rsid w:val="00E57A5D"/>
    <w:rsid w:val="00E57B0F"/>
    <w:rsid w:val="00E60342"/>
    <w:rsid w:val="00E60DAF"/>
    <w:rsid w:val="00E61308"/>
    <w:rsid w:val="00E6139C"/>
    <w:rsid w:val="00E619AB"/>
    <w:rsid w:val="00E62071"/>
    <w:rsid w:val="00E62240"/>
    <w:rsid w:val="00E62506"/>
    <w:rsid w:val="00E625A4"/>
    <w:rsid w:val="00E62686"/>
    <w:rsid w:val="00E628B2"/>
    <w:rsid w:val="00E6295A"/>
    <w:rsid w:val="00E63936"/>
    <w:rsid w:val="00E63B0C"/>
    <w:rsid w:val="00E63C66"/>
    <w:rsid w:val="00E644C2"/>
    <w:rsid w:val="00E64896"/>
    <w:rsid w:val="00E6513C"/>
    <w:rsid w:val="00E66232"/>
    <w:rsid w:val="00E66487"/>
    <w:rsid w:val="00E6664C"/>
    <w:rsid w:val="00E66A35"/>
    <w:rsid w:val="00E66BF1"/>
    <w:rsid w:val="00E67144"/>
    <w:rsid w:val="00E6737E"/>
    <w:rsid w:val="00E6773C"/>
    <w:rsid w:val="00E679A4"/>
    <w:rsid w:val="00E67CAD"/>
    <w:rsid w:val="00E67CD2"/>
    <w:rsid w:val="00E7054B"/>
    <w:rsid w:val="00E711E5"/>
    <w:rsid w:val="00E711FF"/>
    <w:rsid w:val="00E7129B"/>
    <w:rsid w:val="00E7188D"/>
    <w:rsid w:val="00E72005"/>
    <w:rsid w:val="00E73709"/>
    <w:rsid w:val="00E7376F"/>
    <w:rsid w:val="00E73B33"/>
    <w:rsid w:val="00E755CC"/>
    <w:rsid w:val="00E756A2"/>
    <w:rsid w:val="00E756F1"/>
    <w:rsid w:val="00E75760"/>
    <w:rsid w:val="00E75E6B"/>
    <w:rsid w:val="00E76604"/>
    <w:rsid w:val="00E76637"/>
    <w:rsid w:val="00E76A03"/>
    <w:rsid w:val="00E77110"/>
    <w:rsid w:val="00E77139"/>
    <w:rsid w:val="00E7741E"/>
    <w:rsid w:val="00E77ABB"/>
    <w:rsid w:val="00E808D5"/>
    <w:rsid w:val="00E809E7"/>
    <w:rsid w:val="00E81AA2"/>
    <w:rsid w:val="00E81FEC"/>
    <w:rsid w:val="00E82705"/>
    <w:rsid w:val="00E82A98"/>
    <w:rsid w:val="00E82D9B"/>
    <w:rsid w:val="00E83190"/>
    <w:rsid w:val="00E83CC8"/>
    <w:rsid w:val="00E84078"/>
    <w:rsid w:val="00E84686"/>
    <w:rsid w:val="00E85294"/>
    <w:rsid w:val="00E86E22"/>
    <w:rsid w:val="00E90272"/>
    <w:rsid w:val="00E91521"/>
    <w:rsid w:val="00E91C39"/>
    <w:rsid w:val="00E92070"/>
    <w:rsid w:val="00E920EE"/>
    <w:rsid w:val="00E920F5"/>
    <w:rsid w:val="00E92364"/>
    <w:rsid w:val="00E92882"/>
    <w:rsid w:val="00E92D95"/>
    <w:rsid w:val="00E93032"/>
    <w:rsid w:val="00E932EA"/>
    <w:rsid w:val="00E9377B"/>
    <w:rsid w:val="00E93FEE"/>
    <w:rsid w:val="00E94C67"/>
    <w:rsid w:val="00E9571C"/>
    <w:rsid w:val="00E9589C"/>
    <w:rsid w:val="00E95B30"/>
    <w:rsid w:val="00E95C14"/>
    <w:rsid w:val="00E960D0"/>
    <w:rsid w:val="00E96118"/>
    <w:rsid w:val="00E9653F"/>
    <w:rsid w:val="00E967A1"/>
    <w:rsid w:val="00E97266"/>
    <w:rsid w:val="00E975DC"/>
    <w:rsid w:val="00EA0004"/>
    <w:rsid w:val="00EA0B95"/>
    <w:rsid w:val="00EA1706"/>
    <w:rsid w:val="00EA217E"/>
    <w:rsid w:val="00EA2518"/>
    <w:rsid w:val="00EA25FE"/>
    <w:rsid w:val="00EA27F0"/>
    <w:rsid w:val="00EA28CA"/>
    <w:rsid w:val="00EA370B"/>
    <w:rsid w:val="00EA4589"/>
    <w:rsid w:val="00EA47ED"/>
    <w:rsid w:val="00EA493F"/>
    <w:rsid w:val="00EA4C9D"/>
    <w:rsid w:val="00EA5EF0"/>
    <w:rsid w:val="00EA67C6"/>
    <w:rsid w:val="00EA68B2"/>
    <w:rsid w:val="00EA6BAC"/>
    <w:rsid w:val="00EA749D"/>
    <w:rsid w:val="00EA7BDA"/>
    <w:rsid w:val="00EB01A3"/>
    <w:rsid w:val="00EB1244"/>
    <w:rsid w:val="00EB1E36"/>
    <w:rsid w:val="00EB2705"/>
    <w:rsid w:val="00EB2C3F"/>
    <w:rsid w:val="00EB3938"/>
    <w:rsid w:val="00EB3DC5"/>
    <w:rsid w:val="00EB47E9"/>
    <w:rsid w:val="00EB4E12"/>
    <w:rsid w:val="00EB4EB5"/>
    <w:rsid w:val="00EB4F7B"/>
    <w:rsid w:val="00EB51C5"/>
    <w:rsid w:val="00EB5BE5"/>
    <w:rsid w:val="00EB6342"/>
    <w:rsid w:val="00EB63B0"/>
    <w:rsid w:val="00EB6C73"/>
    <w:rsid w:val="00EB7B8C"/>
    <w:rsid w:val="00EB7C0E"/>
    <w:rsid w:val="00EC0EF9"/>
    <w:rsid w:val="00EC13BC"/>
    <w:rsid w:val="00EC16C7"/>
    <w:rsid w:val="00EC181A"/>
    <w:rsid w:val="00EC1820"/>
    <w:rsid w:val="00EC19CE"/>
    <w:rsid w:val="00EC1A82"/>
    <w:rsid w:val="00EC254C"/>
    <w:rsid w:val="00EC29F0"/>
    <w:rsid w:val="00EC2FA4"/>
    <w:rsid w:val="00EC4494"/>
    <w:rsid w:val="00EC4532"/>
    <w:rsid w:val="00EC5E8F"/>
    <w:rsid w:val="00EC5F61"/>
    <w:rsid w:val="00EC6172"/>
    <w:rsid w:val="00EC656F"/>
    <w:rsid w:val="00EC6646"/>
    <w:rsid w:val="00EC7520"/>
    <w:rsid w:val="00EC76F9"/>
    <w:rsid w:val="00EC7E97"/>
    <w:rsid w:val="00ED096C"/>
    <w:rsid w:val="00ED0D33"/>
    <w:rsid w:val="00ED0F92"/>
    <w:rsid w:val="00ED102E"/>
    <w:rsid w:val="00ED12DF"/>
    <w:rsid w:val="00ED2184"/>
    <w:rsid w:val="00ED2A44"/>
    <w:rsid w:val="00ED3204"/>
    <w:rsid w:val="00ED4D97"/>
    <w:rsid w:val="00ED50BF"/>
    <w:rsid w:val="00ED5FEC"/>
    <w:rsid w:val="00ED620F"/>
    <w:rsid w:val="00ED6E74"/>
    <w:rsid w:val="00ED761F"/>
    <w:rsid w:val="00ED788A"/>
    <w:rsid w:val="00ED7E49"/>
    <w:rsid w:val="00EE05CB"/>
    <w:rsid w:val="00EE0D94"/>
    <w:rsid w:val="00EE1E61"/>
    <w:rsid w:val="00EE1FE8"/>
    <w:rsid w:val="00EE27E4"/>
    <w:rsid w:val="00EE2A28"/>
    <w:rsid w:val="00EE329E"/>
    <w:rsid w:val="00EE4030"/>
    <w:rsid w:val="00EE4149"/>
    <w:rsid w:val="00EE42E0"/>
    <w:rsid w:val="00EE44E0"/>
    <w:rsid w:val="00EE4F58"/>
    <w:rsid w:val="00EE7531"/>
    <w:rsid w:val="00EF0261"/>
    <w:rsid w:val="00EF055E"/>
    <w:rsid w:val="00EF1A4B"/>
    <w:rsid w:val="00EF2368"/>
    <w:rsid w:val="00EF2498"/>
    <w:rsid w:val="00EF286A"/>
    <w:rsid w:val="00EF2B03"/>
    <w:rsid w:val="00EF401F"/>
    <w:rsid w:val="00EF44EA"/>
    <w:rsid w:val="00EF4500"/>
    <w:rsid w:val="00EF48F6"/>
    <w:rsid w:val="00EF491A"/>
    <w:rsid w:val="00EF528B"/>
    <w:rsid w:val="00EF52B1"/>
    <w:rsid w:val="00EF52BB"/>
    <w:rsid w:val="00EF5A9A"/>
    <w:rsid w:val="00EF68F3"/>
    <w:rsid w:val="00EF6B9A"/>
    <w:rsid w:val="00EF7868"/>
    <w:rsid w:val="00F00446"/>
    <w:rsid w:val="00F00C51"/>
    <w:rsid w:val="00F01F91"/>
    <w:rsid w:val="00F02335"/>
    <w:rsid w:val="00F02A3A"/>
    <w:rsid w:val="00F03374"/>
    <w:rsid w:val="00F03C3B"/>
    <w:rsid w:val="00F03C43"/>
    <w:rsid w:val="00F0524A"/>
    <w:rsid w:val="00F057CF"/>
    <w:rsid w:val="00F05D0B"/>
    <w:rsid w:val="00F0657F"/>
    <w:rsid w:val="00F06714"/>
    <w:rsid w:val="00F06A5F"/>
    <w:rsid w:val="00F06CF9"/>
    <w:rsid w:val="00F07858"/>
    <w:rsid w:val="00F079E0"/>
    <w:rsid w:val="00F1078C"/>
    <w:rsid w:val="00F10897"/>
    <w:rsid w:val="00F1138E"/>
    <w:rsid w:val="00F11582"/>
    <w:rsid w:val="00F116F5"/>
    <w:rsid w:val="00F118ED"/>
    <w:rsid w:val="00F11B03"/>
    <w:rsid w:val="00F11EC2"/>
    <w:rsid w:val="00F12033"/>
    <w:rsid w:val="00F12223"/>
    <w:rsid w:val="00F1274B"/>
    <w:rsid w:val="00F12A0B"/>
    <w:rsid w:val="00F132DC"/>
    <w:rsid w:val="00F13BB8"/>
    <w:rsid w:val="00F13EC1"/>
    <w:rsid w:val="00F13F93"/>
    <w:rsid w:val="00F146A5"/>
    <w:rsid w:val="00F150EF"/>
    <w:rsid w:val="00F15A10"/>
    <w:rsid w:val="00F164DD"/>
    <w:rsid w:val="00F177A9"/>
    <w:rsid w:val="00F201FD"/>
    <w:rsid w:val="00F20C07"/>
    <w:rsid w:val="00F22E3A"/>
    <w:rsid w:val="00F23141"/>
    <w:rsid w:val="00F233D1"/>
    <w:rsid w:val="00F23702"/>
    <w:rsid w:val="00F24644"/>
    <w:rsid w:val="00F246D5"/>
    <w:rsid w:val="00F246DC"/>
    <w:rsid w:val="00F24947"/>
    <w:rsid w:val="00F24C20"/>
    <w:rsid w:val="00F24F39"/>
    <w:rsid w:val="00F25679"/>
    <w:rsid w:val="00F25865"/>
    <w:rsid w:val="00F3019B"/>
    <w:rsid w:val="00F302F5"/>
    <w:rsid w:val="00F3106F"/>
    <w:rsid w:val="00F32197"/>
    <w:rsid w:val="00F32230"/>
    <w:rsid w:val="00F32BE4"/>
    <w:rsid w:val="00F32C92"/>
    <w:rsid w:val="00F32D66"/>
    <w:rsid w:val="00F32E24"/>
    <w:rsid w:val="00F32F39"/>
    <w:rsid w:val="00F330B4"/>
    <w:rsid w:val="00F333CE"/>
    <w:rsid w:val="00F349F1"/>
    <w:rsid w:val="00F35196"/>
    <w:rsid w:val="00F35254"/>
    <w:rsid w:val="00F35AA3"/>
    <w:rsid w:val="00F35B00"/>
    <w:rsid w:val="00F3634E"/>
    <w:rsid w:val="00F365B4"/>
    <w:rsid w:val="00F403A4"/>
    <w:rsid w:val="00F40488"/>
    <w:rsid w:val="00F412B0"/>
    <w:rsid w:val="00F41841"/>
    <w:rsid w:val="00F41987"/>
    <w:rsid w:val="00F41CDE"/>
    <w:rsid w:val="00F42D73"/>
    <w:rsid w:val="00F4332E"/>
    <w:rsid w:val="00F43775"/>
    <w:rsid w:val="00F44F1C"/>
    <w:rsid w:val="00F451C8"/>
    <w:rsid w:val="00F45207"/>
    <w:rsid w:val="00F45971"/>
    <w:rsid w:val="00F459EA"/>
    <w:rsid w:val="00F45E34"/>
    <w:rsid w:val="00F45E49"/>
    <w:rsid w:val="00F46AF2"/>
    <w:rsid w:val="00F46E4B"/>
    <w:rsid w:val="00F46F2F"/>
    <w:rsid w:val="00F47F01"/>
    <w:rsid w:val="00F501D5"/>
    <w:rsid w:val="00F503B2"/>
    <w:rsid w:val="00F504B8"/>
    <w:rsid w:val="00F50FE9"/>
    <w:rsid w:val="00F52A20"/>
    <w:rsid w:val="00F52B0F"/>
    <w:rsid w:val="00F53276"/>
    <w:rsid w:val="00F53283"/>
    <w:rsid w:val="00F53349"/>
    <w:rsid w:val="00F53A88"/>
    <w:rsid w:val="00F53DB6"/>
    <w:rsid w:val="00F55D33"/>
    <w:rsid w:val="00F56173"/>
    <w:rsid w:val="00F56BD5"/>
    <w:rsid w:val="00F56E14"/>
    <w:rsid w:val="00F571B0"/>
    <w:rsid w:val="00F609B6"/>
    <w:rsid w:val="00F60A83"/>
    <w:rsid w:val="00F60D07"/>
    <w:rsid w:val="00F613B2"/>
    <w:rsid w:val="00F61D35"/>
    <w:rsid w:val="00F62050"/>
    <w:rsid w:val="00F620B5"/>
    <w:rsid w:val="00F624DA"/>
    <w:rsid w:val="00F62FCD"/>
    <w:rsid w:val="00F639CD"/>
    <w:rsid w:val="00F63C77"/>
    <w:rsid w:val="00F643A4"/>
    <w:rsid w:val="00F64BCE"/>
    <w:rsid w:val="00F6567C"/>
    <w:rsid w:val="00F65E8F"/>
    <w:rsid w:val="00F66DE3"/>
    <w:rsid w:val="00F67521"/>
    <w:rsid w:val="00F67735"/>
    <w:rsid w:val="00F7050D"/>
    <w:rsid w:val="00F70ACB"/>
    <w:rsid w:val="00F70F2D"/>
    <w:rsid w:val="00F7182C"/>
    <w:rsid w:val="00F71DF0"/>
    <w:rsid w:val="00F72856"/>
    <w:rsid w:val="00F72903"/>
    <w:rsid w:val="00F72D8E"/>
    <w:rsid w:val="00F7309E"/>
    <w:rsid w:val="00F737E9"/>
    <w:rsid w:val="00F73865"/>
    <w:rsid w:val="00F73BB1"/>
    <w:rsid w:val="00F74831"/>
    <w:rsid w:val="00F754E8"/>
    <w:rsid w:val="00F75F4A"/>
    <w:rsid w:val="00F76608"/>
    <w:rsid w:val="00F76692"/>
    <w:rsid w:val="00F7681D"/>
    <w:rsid w:val="00F7698F"/>
    <w:rsid w:val="00F76E8F"/>
    <w:rsid w:val="00F77CE0"/>
    <w:rsid w:val="00F80303"/>
    <w:rsid w:val="00F80735"/>
    <w:rsid w:val="00F80914"/>
    <w:rsid w:val="00F80955"/>
    <w:rsid w:val="00F817DA"/>
    <w:rsid w:val="00F8197F"/>
    <w:rsid w:val="00F82307"/>
    <w:rsid w:val="00F8277A"/>
    <w:rsid w:val="00F829F9"/>
    <w:rsid w:val="00F82A92"/>
    <w:rsid w:val="00F82D7A"/>
    <w:rsid w:val="00F82E9B"/>
    <w:rsid w:val="00F848AA"/>
    <w:rsid w:val="00F84B7F"/>
    <w:rsid w:val="00F85500"/>
    <w:rsid w:val="00F85CBE"/>
    <w:rsid w:val="00F86043"/>
    <w:rsid w:val="00F86F1E"/>
    <w:rsid w:val="00F90566"/>
    <w:rsid w:val="00F906CB"/>
    <w:rsid w:val="00F90996"/>
    <w:rsid w:val="00F90C19"/>
    <w:rsid w:val="00F91749"/>
    <w:rsid w:val="00F920EA"/>
    <w:rsid w:val="00F9252F"/>
    <w:rsid w:val="00F9261B"/>
    <w:rsid w:val="00F932EC"/>
    <w:rsid w:val="00F9356E"/>
    <w:rsid w:val="00F94282"/>
    <w:rsid w:val="00F943A4"/>
    <w:rsid w:val="00F95133"/>
    <w:rsid w:val="00F9551D"/>
    <w:rsid w:val="00F958B8"/>
    <w:rsid w:val="00F958E4"/>
    <w:rsid w:val="00F95A0A"/>
    <w:rsid w:val="00F95C81"/>
    <w:rsid w:val="00F96EE4"/>
    <w:rsid w:val="00F96F0B"/>
    <w:rsid w:val="00F96FC0"/>
    <w:rsid w:val="00F97372"/>
    <w:rsid w:val="00F97B93"/>
    <w:rsid w:val="00FA07E2"/>
    <w:rsid w:val="00FA09D9"/>
    <w:rsid w:val="00FA0C03"/>
    <w:rsid w:val="00FA0CA9"/>
    <w:rsid w:val="00FA0E55"/>
    <w:rsid w:val="00FA1302"/>
    <w:rsid w:val="00FA1462"/>
    <w:rsid w:val="00FA16FB"/>
    <w:rsid w:val="00FA1941"/>
    <w:rsid w:val="00FA19C5"/>
    <w:rsid w:val="00FA19D7"/>
    <w:rsid w:val="00FA1A49"/>
    <w:rsid w:val="00FA220D"/>
    <w:rsid w:val="00FA2608"/>
    <w:rsid w:val="00FA2800"/>
    <w:rsid w:val="00FA28EB"/>
    <w:rsid w:val="00FA29BA"/>
    <w:rsid w:val="00FA337B"/>
    <w:rsid w:val="00FA3F39"/>
    <w:rsid w:val="00FA461D"/>
    <w:rsid w:val="00FA58D8"/>
    <w:rsid w:val="00FA59B6"/>
    <w:rsid w:val="00FA6A1D"/>
    <w:rsid w:val="00FA74F3"/>
    <w:rsid w:val="00FA7749"/>
    <w:rsid w:val="00FB006D"/>
    <w:rsid w:val="00FB069C"/>
    <w:rsid w:val="00FB237C"/>
    <w:rsid w:val="00FB2996"/>
    <w:rsid w:val="00FB4794"/>
    <w:rsid w:val="00FB4BCE"/>
    <w:rsid w:val="00FB500B"/>
    <w:rsid w:val="00FB50CB"/>
    <w:rsid w:val="00FB52A3"/>
    <w:rsid w:val="00FB5715"/>
    <w:rsid w:val="00FB5936"/>
    <w:rsid w:val="00FB5AB2"/>
    <w:rsid w:val="00FB5E94"/>
    <w:rsid w:val="00FB61BA"/>
    <w:rsid w:val="00FB6546"/>
    <w:rsid w:val="00FB6C7D"/>
    <w:rsid w:val="00FB6D5D"/>
    <w:rsid w:val="00FB6DC5"/>
    <w:rsid w:val="00FB6F8C"/>
    <w:rsid w:val="00FB7087"/>
    <w:rsid w:val="00FB730D"/>
    <w:rsid w:val="00FB753D"/>
    <w:rsid w:val="00FB7664"/>
    <w:rsid w:val="00FC0037"/>
    <w:rsid w:val="00FC0044"/>
    <w:rsid w:val="00FC06E6"/>
    <w:rsid w:val="00FC115D"/>
    <w:rsid w:val="00FC1932"/>
    <w:rsid w:val="00FC1C42"/>
    <w:rsid w:val="00FC21E5"/>
    <w:rsid w:val="00FC294B"/>
    <w:rsid w:val="00FC3226"/>
    <w:rsid w:val="00FC326C"/>
    <w:rsid w:val="00FC37FD"/>
    <w:rsid w:val="00FC3BA3"/>
    <w:rsid w:val="00FC485B"/>
    <w:rsid w:val="00FC4A99"/>
    <w:rsid w:val="00FC4C4A"/>
    <w:rsid w:val="00FC5214"/>
    <w:rsid w:val="00FC56AB"/>
    <w:rsid w:val="00FC5BA5"/>
    <w:rsid w:val="00FC5D21"/>
    <w:rsid w:val="00FC5E5E"/>
    <w:rsid w:val="00FC5F41"/>
    <w:rsid w:val="00FC6503"/>
    <w:rsid w:val="00FC6634"/>
    <w:rsid w:val="00FC67ED"/>
    <w:rsid w:val="00FC717F"/>
    <w:rsid w:val="00FC72AA"/>
    <w:rsid w:val="00FC7EAD"/>
    <w:rsid w:val="00FD0678"/>
    <w:rsid w:val="00FD1529"/>
    <w:rsid w:val="00FD2A57"/>
    <w:rsid w:val="00FD2B7E"/>
    <w:rsid w:val="00FD2D05"/>
    <w:rsid w:val="00FD2E2A"/>
    <w:rsid w:val="00FD2F9B"/>
    <w:rsid w:val="00FD4DCD"/>
    <w:rsid w:val="00FD52E0"/>
    <w:rsid w:val="00FD5509"/>
    <w:rsid w:val="00FD5E0F"/>
    <w:rsid w:val="00FD69C2"/>
    <w:rsid w:val="00FD717B"/>
    <w:rsid w:val="00FD7CA7"/>
    <w:rsid w:val="00FE0EE5"/>
    <w:rsid w:val="00FE188C"/>
    <w:rsid w:val="00FE1CCF"/>
    <w:rsid w:val="00FE1D34"/>
    <w:rsid w:val="00FE3288"/>
    <w:rsid w:val="00FE3C07"/>
    <w:rsid w:val="00FE3CB0"/>
    <w:rsid w:val="00FE3E0E"/>
    <w:rsid w:val="00FE47E8"/>
    <w:rsid w:val="00FE48A5"/>
    <w:rsid w:val="00FE4C86"/>
    <w:rsid w:val="00FE5109"/>
    <w:rsid w:val="00FE528F"/>
    <w:rsid w:val="00FE5DBE"/>
    <w:rsid w:val="00FE6341"/>
    <w:rsid w:val="00FE6695"/>
    <w:rsid w:val="00FE6697"/>
    <w:rsid w:val="00FE6E61"/>
    <w:rsid w:val="00FE7036"/>
    <w:rsid w:val="00FE7335"/>
    <w:rsid w:val="00FE7856"/>
    <w:rsid w:val="00FE7DE7"/>
    <w:rsid w:val="00FF006D"/>
    <w:rsid w:val="00FF0900"/>
    <w:rsid w:val="00FF0DA4"/>
    <w:rsid w:val="00FF0E76"/>
    <w:rsid w:val="00FF0EC5"/>
    <w:rsid w:val="00FF1069"/>
    <w:rsid w:val="00FF2442"/>
    <w:rsid w:val="00FF25C0"/>
    <w:rsid w:val="00FF2D1B"/>
    <w:rsid w:val="00FF3031"/>
    <w:rsid w:val="00FF343A"/>
    <w:rsid w:val="00FF35DC"/>
    <w:rsid w:val="00FF3845"/>
    <w:rsid w:val="00FF39FF"/>
    <w:rsid w:val="00FF42DF"/>
    <w:rsid w:val="00FF4355"/>
    <w:rsid w:val="00FF53B1"/>
    <w:rsid w:val="00FF5CFA"/>
    <w:rsid w:val="00FF5DCD"/>
    <w:rsid w:val="00FF6034"/>
    <w:rsid w:val="00FF6083"/>
    <w:rsid w:val="00FF67C3"/>
    <w:rsid w:val="00FF706F"/>
    <w:rsid w:val="00FF70CF"/>
    <w:rsid w:val="00FF7D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weight="2.25pt"/>
      <v:textbox inset="5.85pt,.7pt,5.85pt,.7pt"/>
    </o:shapedefaults>
    <o:shapelayout v:ext="edit">
      <o:idmap v:ext="edit" data="1"/>
    </o:shapelayout>
  </w:shapeDefaults>
  <w:decimalSymbol w:val="."/>
  <w:listSeparator w:val=","/>
  <w14:docId w14:val="1554FC2F"/>
  <w15:chartTrackingRefBased/>
  <w15:docId w15:val="{EB7F3D46-889F-4C85-B289-80145CD6D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55490D"/>
    <w:pPr>
      <w:spacing w:before="240"/>
    </w:pPr>
    <w:rPr>
      <w:rFonts w:ascii="Verdana" w:eastAsia="ＭＳ 明朝" w:hAnsi="Verdana"/>
    </w:rPr>
  </w:style>
  <w:style w:type="paragraph" w:styleId="1">
    <w:name w:val="heading 1"/>
    <w:next w:val="ConcurBodyText"/>
    <w:link w:val="10"/>
    <w:qFormat/>
    <w:rsid w:val="0055490D"/>
    <w:pPr>
      <w:keepNext/>
      <w:pageBreakBefore/>
      <w:pBdr>
        <w:bottom w:val="single" w:sz="4" w:space="1" w:color="auto"/>
      </w:pBdr>
      <w:ind w:left="-1080"/>
      <w:outlineLvl w:val="0"/>
    </w:pPr>
    <w:rPr>
      <w:rFonts w:ascii="Verdana" w:eastAsia="ＭＳ 明朝" w:hAnsi="Verdana"/>
      <w:b/>
      <w:snapToGrid w:val="0"/>
      <w:sz w:val="36"/>
      <w:szCs w:val="36"/>
    </w:rPr>
  </w:style>
  <w:style w:type="paragraph" w:styleId="21">
    <w:name w:val="heading 2"/>
    <w:next w:val="ConcurBodyText"/>
    <w:link w:val="22"/>
    <w:qFormat/>
    <w:rsid w:val="0055490D"/>
    <w:pPr>
      <w:keepNext/>
      <w:spacing w:before="480"/>
      <w:ind w:left="-1080"/>
      <w:outlineLvl w:val="1"/>
    </w:pPr>
    <w:rPr>
      <w:rFonts w:ascii="Verdana" w:eastAsia="ＭＳ 明朝" w:hAnsi="Verdana"/>
      <w:b/>
      <w:snapToGrid w:val="0"/>
      <w:sz w:val="28"/>
      <w:szCs w:val="22"/>
    </w:rPr>
  </w:style>
  <w:style w:type="paragraph" w:styleId="30">
    <w:name w:val="heading 3"/>
    <w:next w:val="ConcurBodyText"/>
    <w:link w:val="31"/>
    <w:qFormat/>
    <w:rsid w:val="0055490D"/>
    <w:pPr>
      <w:keepNext/>
      <w:spacing w:before="400"/>
      <w:ind w:left="-540"/>
      <w:outlineLvl w:val="2"/>
    </w:pPr>
    <w:rPr>
      <w:rFonts w:ascii="Verdana" w:eastAsia="ＭＳ 明朝" w:hAnsi="Verdana"/>
      <w:b/>
      <w:snapToGrid w:val="0"/>
      <w:sz w:val="24"/>
      <w:szCs w:val="22"/>
    </w:rPr>
  </w:style>
  <w:style w:type="paragraph" w:styleId="41">
    <w:name w:val="heading 4"/>
    <w:next w:val="ConcurBodyText"/>
    <w:link w:val="42"/>
    <w:qFormat/>
    <w:rsid w:val="0055490D"/>
    <w:pPr>
      <w:keepNext/>
      <w:spacing w:before="360"/>
      <w:ind w:left="-270"/>
      <w:outlineLvl w:val="3"/>
    </w:pPr>
    <w:rPr>
      <w:rFonts w:ascii="Verdana" w:eastAsia="ＭＳ 明朝" w:hAnsi="Verdana"/>
      <w:b/>
      <w:i/>
      <w:snapToGrid w:val="0"/>
    </w:rPr>
  </w:style>
  <w:style w:type="paragraph" w:styleId="50">
    <w:name w:val="heading 5"/>
    <w:next w:val="a1"/>
    <w:link w:val="51"/>
    <w:qFormat/>
    <w:rsid w:val="0055490D"/>
    <w:pPr>
      <w:keepNext/>
      <w:spacing w:before="240"/>
      <w:outlineLvl w:val="4"/>
    </w:pPr>
    <w:rPr>
      <w:rFonts w:ascii="Verdana" w:eastAsia="ＭＳ 明朝" w:hAnsi="Verdana"/>
      <w:b/>
      <w:smallCaps/>
      <w:snapToGrid w:val="0"/>
      <w:szCs w:val="22"/>
    </w:rPr>
  </w:style>
  <w:style w:type="paragraph" w:styleId="6">
    <w:name w:val="heading 6"/>
    <w:aliases w:val="Sub Label"/>
    <w:next w:val="a1"/>
    <w:link w:val="60"/>
    <w:qFormat/>
    <w:rsid w:val="0055490D"/>
    <w:pPr>
      <w:keepNext/>
      <w:spacing w:before="200"/>
      <w:outlineLvl w:val="5"/>
    </w:pPr>
    <w:rPr>
      <w:rFonts w:ascii="Verdana" w:eastAsia="ＭＳ 明朝" w:hAnsi="Verdana"/>
      <w:b/>
      <w:snapToGrid w:val="0"/>
      <w:szCs w:val="22"/>
    </w:rPr>
  </w:style>
  <w:style w:type="paragraph" w:styleId="7">
    <w:name w:val="heading 7"/>
    <w:next w:val="a1"/>
    <w:link w:val="70"/>
    <w:qFormat/>
    <w:rsid w:val="0055490D"/>
    <w:pPr>
      <w:spacing w:before="120"/>
      <w:outlineLvl w:val="6"/>
    </w:pPr>
    <w:rPr>
      <w:rFonts w:eastAsia="Calibri"/>
      <w:b/>
      <w:i/>
      <w:snapToGrid w:val="0"/>
      <w:sz w:val="18"/>
      <w:szCs w:val="22"/>
    </w:rPr>
  </w:style>
  <w:style w:type="paragraph" w:styleId="8">
    <w:name w:val="heading 8"/>
    <w:basedOn w:val="a1"/>
    <w:next w:val="a1"/>
    <w:link w:val="80"/>
    <w:qFormat/>
    <w:rsid w:val="0055490D"/>
    <w:pPr>
      <w:spacing w:after="60"/>
      <w:outlineLvl w:val="7"/>
    </w:pPr>
    <w:rPr>
      <w:i/>
    </w:rPr>
  </w:style>
  <w:style w:type="paragraph" w:styleId="9">
    <w:name w:val="heading 9"/>
    <w:basedOn w:val="a1"/>
    <w:next w:val="a1"/>
    <w:link w:val="90"/>
    <w:qFormat/>
    <w:rsid w:val="0055490D"/>
    <w:pPr>
      <w:keepNext/>
      <w:tabs>
        <w:tab w:val="left" w:pos="360"/>
      </w:tabs>
      <w:ind w:left="-1080"/>
      <w:outlineLvl w:val="8"/>
    </w:pPr>
    <w:rPr>
      <w:b/>
      <w:color w:val="0000F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curBodyText">
    <w:name w:val="Concur Body Text"/>
    <w:link w:val="ConcurBodyTextChar"/>
    <w:qFormat/>
    <w:rsid w:val="0055490D"/>
    <w:pPr>
      <w:spacing w:before="240"/>
    </w:pPr>
    <w:rPr>
      <w:rFonts w:ascii="Verdana" w:eastAsia="ＭＳ 明朝" w:hAnsi="Verdana"/>
    </w:rPr>
  </w:style>
  <w:style w:type="paragraph" w:customStyle="1" w:styleId="ConcurTOCHead">
    <w:name w:val="Concur TOC Head"/>
    <w:semiHidden/>
    <w:rsid w:val="0055490D"/>
    <w:pPr>
      <w:keepNext/>
    </w:pPr>
    <w:rPr>
      <w:rFonts w:eastAsia="Calibri"/>
      <w:b/>
      <w:snapToGrid w:val="0"/>
      <w:sz w:val="28"/>
      <w:szCs w:val="22"/>
    </w:rPr>
  </w:style>
  <w:style w:type="paragraph" w:customStyle="1" w:styleId="ConcurTableHeadLeft">
    <w:name w:val="Concur Table Head Left"/>
    <w:rsid w:val="0055490D"/>
    <w:pPr>
      <w:keepNext/>
      <w:spacing w:before="80" w:after="80"/>
    </w:pPr>
    <w:rPr>
      <w:rFonts w:ascii="Verdana" w:eastAsia="ＭＳ 明朝" w:hAnsi="Verdana"/>
      <w:b/>
      <w:snapToGrid w:val="0"/>
      <w:color w:val="FFFFFF"/>
      <w:sz w:val="18"/>
      <w:szCs w:val="22"/>
    </w:rPr>
  </w:style>
  <w:style w:type="paragraph" w:customStyle="1" w:styleId="ConcurTableText">
    <w:name w:val="Concur Table Text"/>
    <w:link w:val="ConcurTableTextChar"/>
    <w:qFormat/>
    <w:rsid w:val="0055490D"/>
    <w:pPr>
      <w:spacing w:before="80" w:after="80"/>
    </w:pPr>
    <w:rPr>
      <w:rFonts w:ascii="Verdana" w:eastAsia="ＭＳ 明朝" w:hAnsi="Verdana"/>
      <w:snapToGrid w:val="0"/>
      <w:sz w:val="18"/>
    </w:rPr>
  </w:style>
  <w:style w:type="character" w:styleId="a5">
    <w:name w:val="FollowedHyperlink"/>
    <w:semiHidden/>
    <w:rsid w:val="0055490D"/>
    <w:rPr>
      <w:color w:val="800080"/>
      <w:u w:val="single"/>
    </w:rPr>
  </w:style>
  <w:style w:type="character" w:styleId="a6">
    <w:name w:val="Hyperlink"/>
    <w:uiPriority w:val="99"/>
    <w:rsid w:val="0055490D"/>
    <w:rPr>
      <w:color w:val="0000FF"/>
      <w:u w:val="single"/>
    </w:rPr>
  </w:style>
  <w:style w:type="paragraph" w:styleId="Web">
    <w:name w:val="Normal (Web)"/>
    <w:basedOn w:val="a1"/>
    <w:semiHidden/>
    <w:rsid w:val="0055490D"/>
    <w:pPr>
      <w:spacing w:before="100" w:beforeAutospacing="1" w:after="100" w:afterAutospacing="1"/>
    </w:pPr>
    <w:rPr>
      <w:rFonts w:ascii="Arial Unicode MS" w:hAnsi="Arial Unicode MS" w:cs="Arial Unicode MS"/>
      <w:sz w:val="24"/>
      <w:szCs w:val="24"/>
    </w:rPr>
  </w:style>
  <w:style w:type="character" w:styleId="a7">
    <w:name w:val="page number"/>
    <w:semiHidden/>
    <w:rsid w:val="0055490D"/>
  </w:style>
  <w:style w:type="paragraph" w:styleId="11">
    <w:name w:val="toc 1"/>
    <w:basedOn w:val="a1"/>
    <w:next w:val="a1"/>
    <w:autoRedefine/>
    <w:uiPriority w:val="39"/>
    <w:rsid w:val="007356B2"/>
    <w:pPr>
      <w:keepNext/>
      <w:tabs>
        <w:tab w:val="right" w:leader="dot" w:pos="8640"/>
      </w:tabs>
      <w:spacing w:before="320"/>
      <w:ind w:left="-1080"/>
    </w:pPr>
    <w:rPr>
      <w:b/>
      <w:noProof/>
      <w:sz w:val="22"/>
    </w:rPr>
  </w:style>
  <w:style w:type="paragraph" w:styleId="23">
    <w:name w:val="toc 2"/>
    <w:basedOn w:val="a1"/>
    <w:next w:val="a1"/>
    <w:autoRedefine/>
    <w:uiPriority w:val="39"/>
    <w:rsid w:val="00693183"/>
    <w:pPr>
      <w:tabs>
        <w:tab w:val="right" w:leader="dot" w:pos="8640"/>
      </w:tabs>
      <w:spacing w:beforeLines="40" w:before="96" w:after="40"/>
      <w:ind w:left="-720"/>
    </w:pPr>
    <w:rPr>
      <w:b/>
      <w:noProof/>
    </w:rPr>
  </w:style>
  <w:style w:type="paragraph" w:styleId="32">
    <w:name w:val="toc 3"/>
    <w:basedOn w:val="a1"/>
    <w:next w:val="a1"/>
    <w:autoRedefine/>
    <w:uiPriority w:val="39"/>
    <w:rsid w:val="0055490D"/>
    <w:pPr>
      <w:tabs>
        <w:tab w:val="right" w:leader="dot" w:pos="8640"/>
      </w:tabs>
      <w:spacing w:before="120"/>
      <w:ind w:left="-360"/>
    </w:pPr>
    <w:rPr>
      <w:noProof/>
    </w:rPr>
  </w:style>
  <w:style w:type="paragraph" w:styleId="43">
    <w:name w:val="toc 4"/>
    <w:basedOn w:val="a1"/>
    <w:next w:val="a1"/>
    <w:autoRedefine/>
    <w:uiPriority w:val="39"/>
    <w:rsid w:val="004502A5"/>
    <w:pPr>
      <w:tabs>
        <w:tab w:val="left" w:pos="2880"/>
        <w:tab w:val="right" w:pos="15840"/>
      </w:tabs>
      <w:spacing w:before="0"/>
      <w:ind w:left="720" w:right="-2880"/>
    </w:pPr>
    <w:rPr>
      <w:noProof/>
      <w:color w:val="1F4E79" w:themeColor="accent5" w:themeShade="80"/>
      <w:sz w:val="18"/>
    </w:rPr>
  </w:style>
  <w:style w:type="paragraph" w:customStyle="1" w:styleId="ConcurCoverTitle">
    <w:name w:val="Concur Cover Title"/>
    <w:semiHidden/>
    <w:rsid w:val="0055490D"/>
    <w:pPr>
      <w:keepNext/>
      <w:spacing w:after="240"/>
    </w:pPr>
    <w:rPr>
      <w:rFonts w:eastAsia="Calibri"/>
      <w:b/>
      <w:snapToGrid w:val="0"/>
      <w:color w:val="000000"/>
      <w:sz w:val="48"/>
      <w:szCs w:val="22"/>
    </w:rPr>
  </w:style>
  <w:style w:type="paragraph" w:customStyle="1" w:styleId="ConcurCoverSubheading">
    <w:name w:val="Concur Cover Subheading"/>
    <w:semiHidden/>
    <w:rsid w:val="0055490D"/>
    <w:pPr>
      <w:keepNext/>
      <w:spacing w:before="120" w:after="120"/>
    </w:pPr>
    <w:rPr>
      <w:rFonts w:eastAsia="Calibri"/>
      <w:b/>
      <w:snapToGrid w:val="0"/>
      <w:sz w:val="32"/>
      <w:szCs w:val="22"/>
    </w:rPr>
  </w:style>
  <w:style w:type="paragraph" w:customStyle="1" w:styleId="ConcurCoverVersion">
    <w:name w:val="Concur Cover Version"/>
    <w:semiHidden/>
    <w:rsid w:val="0055490D"/>
    <w:pPr>
      <w:numPr>
        <w:numId w:val="31"/>
      </w:numPr>
      <w:tabs>
        <w:tab w:val="clear" w:pos="1080"/>
        <w:tab w:val="num" w:pos="360"/>
      </w:tabs>
      <w:spacing w:before="240"/>
      <w:ind w:left="0" w:firstLine="0"/>
    </w:pPr>
    <w:rPr>
      <w:rFonts w:eastAsia="Calibri"/>
      <w:b/>
      <w:snapToGrid w:val="0"/>
      <w:sz w:val="24"/>
      <w:szCs w:val="22"/>
    </w:rPr>
  </w:style>
  <w:style w:type="paragraph" w:customStyle="1" w:styleId="ConcurCodeBullet">
    <w:name w:val="Concur Code Bullet"/>
    <w:basedOn w:val="a1"/>
    <w:semiHidden/>
    <w:rsid w:val="0055490D"/>
    <w:pPr>
      <w:spacing w:before="120" w:after="120"/>
    </w:pPr>
    <w:rPr>
      <w:rFonts w:ascii="Courier New" w:hAnsi="Courier New" w:cs="Courier New"/>
      <w:sz w:val="18"/>
      <w:szCs w:val="18"/>
    </w:rPr>
  </w:style>
  <w:style w:type="paragraph" w:customStyle="1" w:styleId="ConcurTableHeadCentered">
    <w:name w:val="Concur Table Head Centered"/>
    <w:rsid w:val="0055490D"/>
    <w:pPr>
      <w:keepNext/>
      <w:spacing w:before="80" w:after="80"/>
      <w:jc w:val="center"/>
    </w:pPr>
    <w:rPr>
      <w:rFonts w:ascii="Verdana" w:eastAsia="ＭＳ 明朝" w:hAnsi="Verdana"/>
      <w:b/>
      <w:snapToGrid w:val="0"/>
      <w:color w:val="FFFFFF"/>
      <w:sz w:val="18"/>
      <w:szCs w:val="22"/>
    </w:rPr>
  </w:style>
  <w:style w:type="paragraph" w:customStyle="1" w:styleId="ConcurBullet">
    <w:name w:val="Concur Bullet"/>
    <w:link w:val="ConcurBulletChar"/>
    <w:qFormat/>
    <w:rsid w:val="00916A14"/>
    <w:pPr>
      <w:numPr>
        <w:numId w:val="24"/>
      </w:numPr>
      <w:tabs>
        <w:tab w:val="clear" w:pos="1800"/>
        <w:tab w:val="num" w:pos="720"/>
      </w:tabs>
      <w:spacing w:before="120"/>
      <w:ind w:left="720"/>
    </w:pPr>
    <w:rPr>
      <w:rFonts w:ascii="Verdana" w:eastAsia="ＭＳ 明朝" w:hAnsi="Verdana"/>
      <w:snapToGrid w:val="0"/>
    </w:rPr>
  </w:style>
  <w:style w:type="paragraph" w:customStyle="1" w:styleId="ConcurNote">
    <w:name w:val="Concur Note"/>
    <w:next w:val="a1"/>
    <w:link w:val="ConcurNoteChar"/>
    <w:rsid w:val="0055490D"/>
    <w:pPr>
      <w:keepLines/>
      <w:numPr>
        <w:numId w:val="1"/>
      </w:numPr>
      <w:pBdr>
        <w:top w:val="single" w:sz="4" w:space="4" w:color="auto"/>
        <w:bottom w:val="single" w:sz="4" w:space="4" w:color="auto"/>
      </w:pBdr>
      <w:tabs>
        <w:tab w:val="clear" w:pos="2520"/>
        <w:tab w:val="num" w:pos="720"/>
      </w:tabs>
      <w:spacing w:before="240"/>
      <w:ind w:left="720" w:hanging="720"/>
    </w:pPr>
    <w:rPr>
      <w:rFonts w:ascii="Verdana" w:eastAsia="ＭＳ 明朝" w:hAnsi="Verdana"/>
      <w:snapToGrid w:val="0"/>
    </w:rPr>
  </w:style>
  <w:style w:type="paragraph" w:customStyle="1" w:styleId="ConcurNoteIndent">
    <w:name w:val="Concur Note Indent"/>
    <w:next w:val="a1"/>
    <w:link w:val="ConcurNoteIndentChar"/>
    <w:rsid w:val="0055490D"/>
    <w:pPr>
      <w:keepLines/>
      <w:numPr>
        <w:numId w:val="2"/>
      </w:numPr>
      <w:pBdr>
        <w:top w:val="single" w:sz="4" w:space="4" w:color="auto"/>
        <w:bottom w:val="single" w:sz="4" w:space="5" w:color="auto"/>
      </w:pBdr>
      <w:tabs>
        <w:tab w:val="clear" w:pos="1440"/>
      </w:tabs>
      <w:spacing w:before="240"/>
      <w:ind w:left="1440" w:hanging="720"/>
    </w:pPr>
    <w:rPr>
      <w:rFonts w:ascii="Verdana" w:eastAsia="ＭＳ 明朝" w:hAnsi="Verdana"/>
      <w:snapToGrid w:val="0"/>
    </w:rPr>
  </w:style>
  <w:style w:type="character" w:customStyle="1" w:styleId="ConcurBulletChar">
    <w:name w:val="Concur Bullet Char"/>
    <w:link w:val="ConcurBullet"/>
    <w:rsid w:val="00916A14"/>
    <w:rPr>
      <w:rFonts w:ascii="Verdana" w:eastAsia="ＭＳ 明朝" w:hAnsi="Verdana"/>
      <w:snapToGrid w:val="0"/>
    </w:rPr>
  </w:style>
  <w:style w:type="paragraph" w:customStyle="1" w:styleId="ConcurBrowserNote">
    <w:name w:val="Concur Browser Note"/>
    <w:next w:val="a1"/>
    <w:semiHidden/>
    <w:rsid w:val="0055490D"/>
    <w:pPr>
      <w:keepLines/>
      <w:pBdr>
        <w:top w:val="single" w:sz="4" w:space="4" w:color="auto"/>
        <w:bottom w:val="single" w:sz="4" w:space="9" w:color="auto"/>
      </w:pBdr>
      <w:spacing w:before="240"/>
    </w:pPr>
    <w:rPr>
      <w:rFonts w:ascii="Verdana" w:eastAsia="ＭＳ 明朝" w:hAnsi="Verdana"/>
      <w:snapToGrid w:val="0"/>
    </w:rPr>
  </w:style>
  <w:style w:type="paragraph" w:customStyle="1" w:styleId="ConcurBrowserNoteIndent">
    <w:name w:val="Concur Browser Note Indent"/>
    <w:next w:val="a1"/>
    <w:semiHidden/>
    <w:rsid w:val="0055490D"/>
    <w:pPr>
      <w:keepLines/>
      <w:pBdr>
        <w:top w:val="single" w:sz="4" w:space="1" w:color="auto"/>
        <w:bottom w:val="single" w:sz="4" w:space="9" w:color="auto"/>
      </w:pBdr>
      <w:spacing w:before="240"/>
    </w:pPr>
    <w:rPr>
      <w:rFonts w:ascii="Verdana" w:eastAsia="ＭＳ 明朝" w:hAnsi="Verdana"/>
      <w:snapToGrid w:val="0"/>
    </w:rPr>
  </w:style>
  <w:style w:type="paragraph" w:customStyle="1" w:styleId="ConcurBulletIndent">
    <w:name w:val="Concur Bullet Indent"/>
    <w:link w:val="ConcurBulletIndentChar"/>
    <w:qFormat/>
    <w:rsid w:val="0055490D"/>
    <w:pPr>
      <w:numPr>
        <w:numId w:val="4"/>
      </w:numPr>
      <w:spacing w:before="120"/>
    </w:pPr>
    <w:rPr>
      <w:rFonts w:ascii="Verdana" w:eastAsia="ＭＳ 明朝" w:hAnsi="Verdana"/>
      <w:snapToGrid w:val="0"/>
    </w:rPr>
  </w:style>
  <w:style w:type="paragraph" w:customStyle="1" w:styleId="ConcurBulletIndent2">
    <w:name w:val="Concur Bullet Indent2"/>
    <w:link w:val="ConcurBulletIndent2Char"/>
    <w:rsid w:val="0055490D"/>
    <w:pPr>
      <w:numPr>
        <w:numId w:val="5"/>
      </w:numPr>
      <w:spacing w:before="120"/>
    </w:pPr>
    <w:rPr>
      <w:rFonts w:ascii="Verdana" w:eastAsia="ＭＳ 明朝" w:hAnsi="Verdana"/>
      <w:snapToGrid w:val="0"/>
    </w:rPr>
  </w:style>
  <w:style w:type="paragraph" w:customStyle="1" w:styleId="ConcurCaption">
    <w:name w:val="Concur Caption"/>
    <w:next w:val="a1"/>
    <w:semiHidden/>
    <w:rsid w:val="0055490D"/>
    <w:pPr>
      <w:spacing w:before="240"/>
    </w:pPr>
    <w:rPr>
      <w:rFonts w:ascii="Verdana" w:eastAsia="ＭＳ 明朝" w:hAnsi="Verdana"/>
      <w:i/>
      <w:snapToGrid w:val="0"/>
    </w:rPr>
  </w:style>
  <w:style w:type="paragraph" w:customStyle="1" w:styleId="ConcurCaptionIndent">
    <w:name w:val="Concur Caption Indent"/>
    <w:next w:val="a1"/>
    <w:rsid w:val="0055490D"/>
    <w:pPr>
      <w:spacing w:before="240"/>
      <w:ind w:left="720"/>
    </w:pPr>
    <w:rPr>
      <w:rFonts w:ascii="Verdana" w:eastAsia="ＭＳ 明朝" w:hAnsi="Verdana"/>
      <w:i/>
      <w:snapToGrid w:val="0"/>
    </w:rPr>
  </w:style>
  <w:style w:type="paragraph" w:customStyle="1" w:styleId="ConcurExampleCode">
    <w:name w:val="Concur Example Code"/>
    <w:semiHidden/>
    <w:rsid w:val="0055490D"/>
    <w:pPr>
      <w:spacing w:before="60" w:after="60"/>
      <w:ind w:left="1440"/>
    </w:pPr>
    <w:rPr>
      <w:rFonts w:ascii="Courier New" w:eastAsia="ＭＳ 明朝" w:hAnsi="Courier New" w:cs="Courier New"/>
      <w:snapToGrid w:val="0"/>
      <w:sz w:val="18"/>
      <w:szCs w:val="18"/>
    </w:rPr>
  </w:style>
  <w:style w:type="paragraph" w:customStyle="1" w:styleId="ConcurMoreInfo">
    <w:name w:val="Concur More Info"/>
    <w:basedOn w:val="ConcurMoreInfoIndent"/>
    <w:next w:val="a1"/>
    <w:link w:val="ConcurMoreInfoChar"/>
    <w:qFormat/>
    <w:rsid w:val="0055490D"/>
    <w:pPr>
      <w:tabs>
        <w:tab w:val="clear" w:pos="1440"/>
      </w:tabs>
      <w:ind w:left="720"/>
    </w:pPr>
  </w:style>
  <w:style w:type="paragraph" w:customStyle="1" w:styleId="ConcurMoreInfoIndent">
    <w:name w:val="Concur More Info Indent"/>
    <w:next w:val="a1"/>
    <w:link w:val="ConcurMoreInfoIndentChar"/>
    <w:rsid w:val="0055490D"/>
    <w:pPr>
      <w:keepLines/>
      <w:numPr>
        <w:numId w:val="6"/>
      </w:numPr>
      <w:spacing w:before="240"/>
    </w:pPr>
    <w:rPr>
      <w:rFonts w:ascii="Verdana" w:eastAsia="ＭＳ 明朝" w:hAnsi="Verdana"/>
      <w:snapToGrid w:val="0"/>
    </w:rPr>
  </w:style>
  <w:style w:type="paragraph" w:customStyle="1" w:styleId="ConcurMoreInfoIndent3">
    <w:name w:val="Concur More Info Indent3"/>
    <w:basedOn w:val="ConcurMoreInfo"/>
    <w:next w:val="a1"/>
    <w:link w:val="ConcurMoreInfoIndent3Char"/>
    <w:rsid w:val="0055490D"/>
    <w:pPr>
      <w:numPr>
        <w:numId w:val="19"/>
      </w:numPr>
    </w:pPr>
  </w:style>
  <w:style w:type="paragraph" w:customStyle="1" w:styleId="ConcurMoreInfoIndent2">
    <w:name w:val="Concur More Info Indent2"/>
    <w:basedOn w:val="ConcurMoreInfoIndent3"/>
    <w:next w:val="a1"/>
    <w:link w:val="ConcurMoreInfoIndent2Char"/>
    <w:rsid w:val="0055490D"/>
    <w:pPr>
      <w:numPr>
        <w:numId w:val="18"/>
      </w:numPr>
    </w:pPr>
  </w:style>
  <w:style w:type="paragraph" w:customStyle="1" w:styleId="ConcurExampleHead">
    <w:name w:val="Concur Example Head"/>
    <w:semiHidden/>
    <w:rsid w:val="0055490D"/>
    <w:pPr>
      <w:keepNext/>
      <w:spacing w:before="240" w:after="120"/>
      <w:ind w:left="1440"/>
    </w:pPr>
    <w:rPr>
      <w:rFonts w:ascii="Verdana" w:eastAsia="ＭＳ 明朝" w:hAnsi="Verdana"/>
      <w:b/>
      <w:snapToGrid w:val="0"/>
    </w:rPr>
  </w:style>
  <w:style w:type="paragraph" w:customStyle="1" w:styleId="ConcurExampleBodyText">
    <w:name w:val="Concur Example Body Text"/>
    <w:semiHidden/>
    <w:rsid w:val="0055490D"/>
    <w:pPr>
      <w:spacing w:before="120" w:after="120"/>
      <w:ind w:left="1440"/>
    </w:pPr>
    <w:rPr>
      <w:rFonts w:ascii="Verdana" w:eastAsia="ＭＳ 明朝" w:hAnsi="Verdana"/>
      <w:snapToGrid w:val="0"/>
    </w:rPr>
  </w:style>
  <w:style w:type="paragraph" w:customStyle="1" w:styleId="ConcurProcedureHeadingIndent">
    <w:name w:val="Concur Procedure Heading Indent"/>
    <w:next w:val="ConcurNumberIndent"/>
    <w:rsid w:val="0055490D"/>
    <w:pPr>
      <w:numPr>
        <w:numId w:val="8"/>
      </w:numPr>
      <w:spacing w:before="240"/>
    </w:pPr>
    <w:rPr>
      <w:rFonts w:ascii="Verdana" w:eastAsia="ＭＳ 明朝" w:hAnsi="Verdana"/>
      <w:b/>
      <w:i/>
      <w:snapToGrid w:val="0"/>
      <w:szCs w:val="22"/>
    </w:rPr>
  </w:style>
  <w:style w:type="paragraph" w:customStyle="1" w:styleId="ConcurNumberIndent">
    <w:name w:val="Concur Number Indent"/>
    <w:rsid w:val="0055490D"/>
    <w:pPr>
      <w:numPr>
        <w:numId w:val="14"/>
      </w:numPr>
      <w:spacing w:before="240"/>
    </w:pPr>
    <w:rPr>
      <w:rFonts w:ascii="Verdana" w:eastAsia="ＭＳ 明朝" w:hAnsi="Verdana"/>
      <w:snapToGrid w:val="0"/>
    </w:rPr>
  </w:style>
  <w:style w:type="paragraph" w:customStyle="1" w:styleId="ConcurProcedureHeading">
    <w:name w:val="Concur Procedure Heading"/>
    <w:next w:val="ConcurNumber"/>
    <w:link w:val="ConcurProcedureHeadingChar"/>
    <w:rsid w:val="0055490D"/>
    <w:pPr>
      <w:keepNext/>
      <w:numPr>
        <w:numId w:val="7"/>
      </w:numPr>
      <w:spacing w:before="240"/>
    </w:pPr>
    <w:rPr>
      <w:rFonts w:ascii="Verdana" w:eastAsia="ＭＳ 明朝" w:hAnsi="Verdana"/>
      <w:b/>
      <w:i/>
      <w:snapToGrid w:val="0"/>
      <w:szCs w:val="22"/>
    </w:rPr>
  </w:style>
  <w:style w:type="paragraph" w:customStyle="1" w:styleId="ConcurNumber">
    <w:name w:val="Concur Number"/>
    <w:link w:val="ConcurNumberChar"/>
    <w:qFormat/>
    <w:rsid w:val="0055490D"/>
    <w:pPr>
      <w:numPr>
        <w:numId w:val="38"/>
      </w:numPr>
      <w:spacing w:before="240"/>
    </w:pPr>
    <w:rPr>
      <w:rFonts w:ascii="Verdana" w:eastAsia="ＭＳ 明朝" w:hAnsi="Verdana"/>
    </w:rPr>
  </w:style>
  <w:style w:type="paragraph" w:customStyle="1" w:styleId="ConcurTableBullet">
    <w:name w:val="Concur Table Bullet"/>
    <w:link w:val="ConcurTableBulletChar"/>
    <w:rsid w:val="0055490D"/>
    <w:pPr>
      <w:numPr>
        <w:numId w:val="30"/>
      </w:numPr>
      <w:tabs>
        <w:tab w:val="clear" w:pos="936"/>
      </w:tabs>
      <w:spacing w:before="80" w:after="80"/>
      <w:ind w:left="346" w:hanging="216"/>
    </w:pPr>
    <w:rPr>
      <w:rFonts w:ascii="Verdana" w:eastAsia="ＭＳ 明朝" w:hAnsi="Verdana"/>
      <w:color w:val="000000"/>
      <w:sz w:val="18"/>
    </w:rPr>
  </w:style>
  <w:style w:type="paragraph" w:customStyle="1" w:styleId="ConcurTableNumber">
    <w:name w:val="Concur Table Number"/>
    <w:link w:val="ConcurTableNumberChar"/>
    <w:rsid w:val="0055490D"/>
    <w:pPr>
      <w:numPr>
        <w:numId w:val="9"/>
      </w:numPr>
      <w:spacing w:before="80" w:after="80"/>
    </w:pPr>
    <w:rPr>
      <w:rFonts w:ascii="Verdana" w:eastAsia="ＭＳ 明朝" w:hAnsi="Verdana"/>
      <w:snapToGrid w:val="0"/>
      <w:sz w:val="18"/>
    </w:rPr>
  </w:style>
  <w:style w:type="paragraph" w:styleId="12">
    <w:name w:val="index 1"/>
    <w:basedOn w:val="a1"/>
    <w:next w:val="a1"/>
    <w:autoRedefine/>
    <w:semiHidden/>
    <w:rsid w:val="0055490D"/>
    <w:pPr>
      <w:tabs>
        <w:tab w:val="right" w:pos="3950"/>
      </w:tabs>
      <w:spacing w:before="120"/>
      <w:ind w:left="202" w:hanging="202"/>
    </w:pPr>
    <w:rPr>
      <w:b/>
      <w:noProof/>
      <w:sz w:val="18"/>
      <w:szCs w:val="18"/>
    </w:rPr>
  </w:style>
  <w:style w:type="paragraph" w:styleId="24">
    <w:name w:val="index 2"/>
    <w:basedOn w:val="a1"/>
    <w:next w:val="a1"/>
    <w:autoRedefine/>
    <w:semiHidden/>
    <w:rsid w:val="0055490D"/>
    <w:pPr>
      <w:tabs>
        <w:tab w:val="right" w:pos="3950"/>
        <w:tab w:val="right" w:pos="8630"/>
      </w:tabs>
      <w:spacing w:before="60"/>
      <w:ind w:left="404" w:hanging="202"/>
    </w:pPr>
    <w:rPr>
      <w:noProof/>
      <w:sz w:val="18"/>
      <w:szCs w:val="18"/>
    </w:rPr>
  </w:style>
  <w:style w:type="paragraph" w:styleId="33">
    <w:name w:val="index 3"/>
    <w:basedOn w:val="a1"/>
    <w:next w:val="a1"/>
    <w:autoRedefine/>
    <w:semiHidden/>
    <w:rsid w:val="0055490D"/>
    <w:pPr>
      <w:tabs>
        <w:tab w:val="right" w:pos="3950"/>
      </w:tabs>
      <w:spacing w:before="0"/>
      <w:ind w:left="605" w:hanging="202"/>
    </w:pPr>
    <w:rPr>
      <w:noProof/>
      <w:sz w:val="18"/>
      <w:szCs w:val="18"/>
    </w:rPr>
  </w:style>
  <w:style w:type="paragraph" w:styleId="44">
    <w:name w:val="index 4"/>
    <w:basedOn w:val="a1"/>
    <w:next w:val="a1"/>
    <w:autoRedefine/>
    <w:semiHidden/>
    <w:rsid w:val="0055490D"/>
    <w:pPr>
      <w:tabs>
        <w:tab w:val="right" w:pos="3950"/>
      </w:tabs>
      <w:ind w:left="800" w:hanging="200"/>
    </w:pPr>
    <w:rPr>
      <w:noProof/>
      <w:sz w:val="18"/>
      <w:szCs w:val="18"/>
    </w:rPr>
  </w:style>
  <w:style w:type="paragraph" w:styleId="52">
    <w:name w:val="index 5"/>
    <w:basedOn w:val="a1"/>
    <w:next w:val="a1"/>
    <w:autoRedefine/>
    <w:semiHidden/>
    <w:rsid w:val="0055490D"/>
    <w:pPr>
      <w:ind w:left="1000" w:hanging="200"/>
    </w:pPr>
    <w:rPr>
      <w:rFonts w:ascii="Times New Roman" w:hAnsi="Times New Roman"/>
      <w:sz w:val="18"/>
      <w:szCs w:val="18"/>
    </w:rPr>
  </w:style>
  <w:style w:type="paragraph" w:styleId="61">
    <w:name w:val="index 6"/>
    <w:basedOn w:val="a1"/>
    <w:next w:val="a1"/>
    <w:autoRedefine/>
    <w:semiHidden/>
    <w:rsid w:val="0055490D"/>
    <w:pPr>
      <w:ind w:left="1200" w:hanging="200"/>
    </w:pPr>
    <w:rPr>
      <w:rFonts w:ascii="Times New Roman" w:hAnsi="Times New Roman"/>
      <w:sz w:val="18"/>
      <w:szCs w:val="18"/>
    </w:rPr>
  </w:style>
  <w:style w:type="paragraph" w:styleId="71">
    <w:name w:val="index 7"/>
    <w:basedOn w:val="a1"/>
    <w:next w:val="a1"/>
    <w:autoRedefine/>
    <w:semiHidden/>
    <w:rsid w:val="0055490D"/>
    <w:pPr>
      <w:ind w:left="1400" w:hanging="200"/>
    </w:pPr>
    <w:rPr>
      <w:rFonts w:ascii="Times New Roman" w:hAnsi="Times New Roman"/>
      <w:sz w:val="18"/>
      <w:szCs w:val="18"/>
    </w:rPr>
  </w:style>
  <w:style w:type="paragraph" w:styleId="81">
    <w:name w:val="index 8"/>
    <w:basedOn w:val="a1"/>
    <w:next w:val="a1"/>
    <w:autoRedefine/>
    <w:semiHidden/>
    <w:rsid w:val="0055490D"/>
    <w:pPr>
      <w:ind w:left="1600" w:hanging="200"/>
    </w:pPr>
    <w:rPr>
      <w:rFonts w:ascii="Times New Roman" w:hAnsi="Times New Roman"/>
      <w:sz w:val="18"/>
      <w:szCs w:val="18"/>
    </w:rPr>
  </w:style>
  <w:style w:type="paragraph" w:styleId="91">
    <w:name w:val="index 9"/>
    <w:basedOn w:val="a1"/>
    <w:next w:val="a1"/>
    <w:autoRedefine/>
    <w:semiHidden/>
    <w:rsid w:val="0055490D"/>
    <w:pPr>
      <w:ind w:left="1800" w:hanging="200"/>
    </w:pPr>
    <w:rPr>
      <w:rFonts w:ascii="Times New Roman" w:hAnsi="Times New Roman"/>
      <w:sz w:val="18"/>
      <w:szCs w:val="18"/>
    </w:rPr>
  </w:style>
  <w:style w:type="paragraph" w:styleId="a8">
    <w:name w:val="index heading"/>
    <w:next w:val="12"/>
    <w:autoRedefine/>
    <w:semiHidden/>
    <w:rsid w:val="0055490D"/>
    <w:pPr>
      <w:keepNext/>
      <w:tabs>
        <w:tab w:val="right" w:pos="8630"/>
      </w:tabs>
      <w:spacing w:before="240" w:after="120"/>
    </w:pPr>
    <w:rPr>
      <w:rFonts w:ascii="Arial" w:eastAsia="ＭＳ 明朝" w:hAnsi="Arial" w:cs="Arial"/>
      <w:b/>
      <w:bCs/>
      <w:noProof/>
      <w:sz w:val="28"/>
      <w:szCs w:val="28"/>
    </w:rPr>
  </w:style>
  <w:style w:type="paragraph" w:customStyle="1" w:styleId="ConcurWarningIcon">
    <w:name w:val="Concur Warning Icon"/>
    <w:next w:val="a1"/>
    <w:link w:val="ConcurWarningIconChar"/>
    <w:rsid w:val="0055490D"/>
    <w:pPr>
      <w:keepLines/>
      <w:numPr>
        <w:numId w:val="10"/>
      </w:numPr>
      <w:pBdr>
        <w:top w:val="single" w:sz="4" w:space="0" w:color="auto"/>
        <w:bottom w:val="single" w:sz="4" w:space="9" w:color="auto"/>
      </w:pBdr>
      <w:spacing w:before="240"/>
    </w:pPr>
    <w:rPr>
      <w:rFonts w:ascii="Verdana" w:eastAsia="ＭＳ 明朝" w:hAnsi="Verdana"/>
      <w:snapToGrid w:val="0"/>
    </w:rPr>
  </w:style>
  <w:style w:type="paragraph" w:customStyle="1" w:styleId="ConcurWarningIconIndent">
    <w:name w:val="Concur Warning Icon Indent"/>
    <w:next w:val="a1"/>
    <w:rsid w:val="0055490D"/>
    <w:pPr>
      <w:keepLines/>
      <w:numPr>
        <w:numId w:val="11"/>
      </w:numPr>
      <w:pBdr>
        <w:top w:val="single" w:sz="4" w:space="0" w:color="auto"/>
        <w:bottom w:val="single" w:sz="4" w:space="9" w:color="auto"/>
      </w:pBdr>
      <w:spacing w:before="240"/>
    </w:pPr>
    <w:rPr>
      <w:rFonts w:ascii="Verdana" w:eastAsia="ＭＳ 明朝" w:hAnsi="Verdana"/>
      <w:snapToGrid w:val="0"/>
    </w:rPr>
  </w:style>
  <w:style w:type="paragraph" w:customStyle="1" w:styleId="ConcurWarningIconIndent2">
    <w:name w:val="Concur Warning Icon Indent2"/>
    <w:next w:val="a1"/>
    <w:rsid w:val="0055490D"/>
    <w:pPr>
      <w:keepLines/>
      <w:numPr>
        <w:numId w:val="12"/>
      </w:numPr>
      <w:pBdr>
        <w:top w:val="single" w:sz="4" w:space="0" w:color="auto"/>
        <w:bottom w:val="single" w:sz="4" w:space="9" w:color="auto"/>
      </w:pBdr>
      <w:spacing w:before="240"/>
    </w:pPr>
    <w:rPr>
      <w:rFonts w:ascii="Verdana" w:eastAsia="ＭＳ 明朝" w:hAnsi="Verdana"/>
      <w:snapToGrid w:val="0"/>
    </w:rPr>
  </w:style>
  <w:style w:type="paragraph" w:styleId="a9">
    <w:name w:val="Document Map"/>
    <w:basedOn w:val="a1"/>
    <w:link w:val="aa"/>
    <w:semiHidden/>
    <w:rsid w:val="0055490D"/>
    <w:pPr>
      <w:shd w:val="clear" w:color="auto" w:fill="000080"/>
    </w:pPr>
    <w:rPr>
      <w:rFonts w:ascii="Tahoma" w:hAnsi="Tahoma" w:cs="Tahoma"/>
    </w:rPr>
  </w:style>
  <w:style w:type="character" w:styleId="ab">
    <w:name w:val="endnote reference"/>
    <w:semiHidden/>
    <w:rsid w:val="0055490D"/>
    <w:rPr>
      <w:vertAlign w:val="superscript"/>
    </w:rPr>
  </w:style>
  <w:style w:type="paragraph" w:styleId="ac">
    <w:name w:val="endnote text"/>
    <w:basedOn w:val="a1"/>
    <w:link w:val="ad"/>
    <w:semiHidden/>
    <w:rsid w:val="0055490D"/>
  </w:style>
  <w:style w:type="character" w:styleId="ae">
    <w:name w:val="footnote reference"/>
    <w:semiHidden/>
    <w:rsid w:val="0055490D"/>
    <w:rPr>
      <w:vertAlign w:val="superscript"/>
    </w:rPr>
  </w:style>
  <w:style w:type="paragraph" w:styleId="af">
    <w:name w:val="footnote text"/>
    <w:basedOn w:val="a1"/>
    <w:link w:val="af0"/>
    <w:semiHidden/>
    <w:rsid w:val="0055490D"/>
  </w:style>
  <w:style w:type="paragraph" w:styleId="af1">
    <w:name w:val="macro"/>
    <w:link w:val="af2"/>
    <w:semiHidden/>
    <w:rsid w:val="0055490D"/>
    <w:pPr>
      <w:tabs>
        <w:tab w:val="left" w:pos="480"/>
        <w:tab w:val="left" w:pos="960"/>
        <w:tab w:val="left" w:pos="1440"/>
        <w:tab w:val="left" w:pos="1920"/>
        <w:tab w:val="left" w:pos="2400"/>
        <w:tab w:val="left" w:pos="2880"/>
        <w:tab w:val="left" w:pos="3360"/>
        <w:tab w:val="left" w:pos="3840"/>
        <w:tab w:val="left" w:pos="4320"/>
      </w:tabs>
    </w:pPr>
    <w:rPr>
      <w:rFonts w:ascii="Courier New" w:eastAsia="ＭＳ 明朝" w:hAnsi="Courier New" w:cs="Courier New"/>
    </w:rPr>
  </w:style>
  <w:style w:type="paragraph" w:styleId="af3">
    <w:name w:val="table of authorities"/>
    <w:basedOn w:val="a1"/>
    <w:next w:val="a1"/>
    <w:semiHidden/>
    <w:rsid w:val="0055490D"/>
    <w:pPr>
      <w:ind w:left="200" w:hanging="200"/>
    </w:pPr>
  </w:style>
  <w:style w:type="paragraph" w:styleId="af4">
    <w:name w:val="table of figures"/>
    <w:basedOn w:val="a1"/>
    <w:next w:val="a1"/>
    <w:semiHidden/>
    <w:rsid w:val="0055490D"/>
    <w:pPr>
      <w:ind w:left="400" w:hanging="400"/>
    </w:pPr>
  </w:style>
  <w:style w:type="paragraph" w:styleId="af5">
    <w:name w:val="toa heading"/>
    <w:basedOn w:val="a1"/>
    <w:next w:val="a1"/>
    <w:semiHidden/>
    <w:rsid w:val="0055490D"/>
    <w:pPr>
      <w:spacing w:before="120"/>
    </w:pPr>
    <w:rPr>
      <w:rFonts w:ascii="Arial" w:hAnsi="Arial" w:cs="Arial"/>
      <w:b/>
      <w:bCs/>
      <w:sz w:val="24"/>
      <w:szCs w:val="24"/>
    </w:rPr>
  </w:style>
  <w:style w:type="paragraph" w:customStyle="1" w:styleId="ConcurTableBulletIndent">
    <w:name w:val="Concur Table Bullet Indent"/>
    <w:rsid w:val="0055490D"/>
    <w:pPr>
      <w:numPr>
        <w:numId w:val="13"/>
      </w:numPr>
      <w:tabs>
        <w:tab w:val="clear" w:pos="936"/>
      </w:tabs>
      <w:spacing w:before="80" w:after="80"/>
      <w:ind w:left="706" w:hanging="274"/>
    </w:pPr>
    <w:rPr>
      <w:rFonts w:ascii="Verdana" w:eastAsia="ＭＳ 明朝" w:hAnsi="Verdana"/>
      <w:color w:val="000000"/>
      <w:sz w:val="18"/>
    </w:rPr>
  </w:style>
  <w:style w:type="paragraph" w:customStyle="1" w:styleId="ConcurExampleNumber">
    <w:name w:val="Concur Example Number"/>
    <w:semiHidden/>
    <w:rsid w:val="0055490D"/>
    <w:pPr>
      <w:spacing w:before="60" w:after="60"/>
    </w:pPr>
    <w:rPr>
      <w:rFonts w:ascii="Verdana" w:eastAsia="ＭＳ 明朝" w:hAnsi="Verdana"/>
    </w:rPr>
  </w:style>
  <w:style w:type="paragraph" w:customStyle="1" w:styleId="ConcurBodyCode">
    <w:name w:val="Concur Body Code"/>
    <w:rsid w:val="0055490D"/>
    <w:pPr>
      <w:spacing w:before="240"/>
    </w:pPr>
    <w:rPr>
      <w:rFonts w:ascii="Courier New" w:eastAsia="ＭＳ 明朝" w:hAnsi="Courier New" w:cs="Courier New"/>
      <w:spacing w:val="6"/>
      <w:szCs w:val="18"/>
    </w:rPr>
  </w:style>
  <w:style w:type="paragraph" w:customStyle="1" w:styleId="ConcurBodyTextIndent2">
    <w:name w:val="Concur Body Text Indent2"/>
    <w:basedOn w:val="ConcurBodyTextIndent"/>
    <w:link w:val="ConcurBodyTextIndent2Char"/>
    <w:rsid w:val="0055490D"/>
    <w:pPr>
      <w:ind w:left="1080"/>
    </w:pPr>
  </w:style>
  <w:style w:type="character" w:styleId="HTML">
    <w:name w:val="HTML Code"/>
    <w:semiHidden/>
    <w:rsid w:val="0055490D"/>
    <w:rPr>
      <w:rFonts w:ascii="Courier New" w:eastAsia="ＭＳ 明朝" w:hAnsi="Courier New" w:cs="Courier New"/>
      <w:sz w:val="20"/>
      <w:szCs w:val="20"/>
    </w:rPr>
  </w:style>
  <w:style w:type="paragraph" w:customStyle="1" w:styleId="ConcurCodeExample">
    <w:name w:val="Concur Code Example"/>
    <w:basedOn w:val="a1"/>
    <w:semiHidden/>
    <w:rsid w:val="0055490D"/>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55490D"/>
    <w:rPr>
      <w:rFonts w:ascii="Arial" w:eastAsia="ＭＳ 明朝" w:hAnsi="Arial" w:cs="Arial"/>
      <w:color w:val="000080"/>
      <w:sz w:val="20"/>
      <w:szCs w:val="20"/>
    </w:rPr>
  </w:style>
  <w:style w:type="paragraph" w:customStyle="1" w:styleId="ConcurWarningIconIndent3">
    <w:name w:val="Concur Warning Icon Indent3"/>
    <w:basedOn w:val="ConcurWarningIconIndent2"/>
    <w:next w:val="a1"/>
    <w:semiHidden/>
    <w:rsid w:val="0055490D"/>
    <w:pPr>
      <w:numPr>
        <w:numId w:val="0"/>
      </w:numPr>
      <w:tabs>
        <w:tab w:val="left" w:pos="2520"/>
      </w:tabs>
    </w:pPr>
  </w:style>
  <w:style w:type="paragraph" w:customStyle="1" w:styleId="ConcurCodeNumber">
    <w:name w:val="Concur Code Number"/>
    <w:semiHidden/>
    <w:rsid w:val="0055490D"/>
    <w:pPr>
      <w:spacing w:before="120" w:after="120"/>
    </w:pPr>
    <w:rPr>
      <w:rFonts w:ascii="Courier New" w:eastAsia="ＭＳ 明朝" w:hAnsi="Courier New" w:cs="Courier New"/>
      <w:sz w:val="18"/>
      <w:szCs w:val="18"/>
    </w:rPr>
  </w:style>
  <w:style w:type="paragraph" w:customStyle="1" w:styleId="Box">
    <w:name w:val="Box"/>
    <w:basedOn w:val="a1"/>
    <w:semiHidden/>
    <w:rsid w:val="0055490D"/>
    <w:pPr>
      <w:spacing w:before="0"/>
    </w:pPr>
    <w:rPr>
      <w:rFonts w:ascii="Arial" w:hAnsi="Arial" w:cs="Arial"/>
      <w:sz w:val="16"/>
    </w:rPr>
  </w:style>
  <w:style w:type="paragraph" w:customStyle="1" w:styleId="ConcurBodyTextIndent">
    <w:name w:val="Concur Body Text Indent"/>
    <w:basedOn w:val="a1"/>
    <w:link w:val="ConcurBodyTextIndentChar"/>
    <w:qFormat/>
    <w:rsid w:val="0055490D"/>
    <w:pPr>
      <w:ind w:left="720"/>
    </w:pPr>
    <w:rPr>
      <w:snapToGrid w:val="0"/>
    </w:rPr>
  </w:style>
  <w:style w:type="table" w:styleId="af6">
    <w:name w:val="Table Grid"/>
    <w:aliases w:val="Table Grid Basic"/>
    <w:basedOn w:val="a3"/>
    <w:uiPriority w:val="59"/>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header"/>
    <w:basedOn w:val="a1"/>
    <w:link w:val="af8"/>
    <w:rsid w:val="0055490D"/>
    <w:pPr>
      <w:tabs>
        <w:tab w:val="right" w:pos="8640"/>
      </w:tabs>
      <w:spacing w:before="0"/>
      <w:ind w:left="-1080"/>
    </w:pPr>
  </w:style>
  <w:style w:type="paragraph" w:styleId="af9">
    <w:name w:val="footer"/>
    <w:aliases w:val="Footer Char1 Char,Footer Char Char Char,Footer Char Char1"/>
    <w:basedOn w:val="a1"/>
    <w:link w:val="afa"/>
    <w:rsid w:val="0055490D"/>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ConcurNoteIndent3"/>
    <w:next w:val="a1"/>
    <w:link w:val="ConcurNoteIndent2Char"/>
    <w:rsid w:val="0055490D"/>
    <w:pPr>
      <w:numPr>
        <w:numId w:val="3"/>
      </w:numPr>
      <w:tabs>
        <w:tab w:val="clear" w:pos="2250"/>
      </w:tabs>
      <w:ind w:left="1800" w:hanging="720"/>
    </w:pPr>
  </w:style>
  <w:style w:type="paragraph" w:customStyle="1" w:styleId="ConcurBodyCodeIndent">
    <w:name w:val="Concur Body Code Indent"/>
    <w:basedOn w:val="ConcurBodyCode"/>
    <w:rsid w:val="0055490D"/>
    <w:pPr>
      <w:ind w:left="360"/>
    </w:pPr>
  </w:style>
  <w:style w:type="paragraph" w:customStyle="1" w:styleId="ConcurBodyCodeIndent2">
    <w:name w:val="Concur Body Code Indent2"/>
    <w:basedOn w:val="ConcurBodyCode"/>
    <w:rsid w:val="0055490D"/>
    <w:pPr>
      <w:ind w:left="720"/>
    </w:pPr>
  </w:style>
  <w:style w:type="paragraph" w:customStyle="1" w:styleId="ConcurBodyCodeIndent3">
    <w:name w:val="Concur Body Code Indent3"/>
    <w:basedOn w:val="ConcurBodyCodeIndent2"/>
    <w:semiHidden/>
    <w:rsid w:val="0055490D"/>
    <w:pPr>
      <w:ind w:left="1080"/>
    </w:pPr>
  </w:style>
  <w:style w:type="paragraph" w:customStyle="1" w:styleId="ConcurBodyTextIndent3">
    <w:name w:val="Concur Body Text Indent3"/>
    <w:basedOn w:val="ConcurBodyTextIndent"/>
    <w:rsid w:val="0055490D"/>
    <w:pPr>
      <w:ind w:left="1440"/>
    </w:pPr>
  </w:style>
  <w:style w:type="paragraph" w:customStyle="1" w:styleId="FooterSmall">
    <w:name w:val="FooterSmall"/>
    <w:basedOn w:val="a1"/>
    <w:link w:val="FooterSmallChar"/>
    <w:rsid w:val="0055490D"/>
    <w:pPr>
      <w:tabs>
        <w:tab w:val="right" w:pos="8640"/>
      </w:tabs>
      <w:spacing w:before="0"/>
      <w:ind w:left="-1080"/>
    </w:pPr>
    <w:rPr>
      <w:sz w:val="16"/>
    </w:rPr>
  </w:style>
  <w:style w:type="character" w:customStyle="1" w:styleId="FooterChar">
    <w:name w:val="Footer Char"/>
    <w:semiHidden/>
    <w:rsid w:val="0055490D"/>
    <w:rPr>
      <w:sz w:val="18"/>
    </w:rPr>
  </w:style>
  <w:style w:type="character" w:customStyle="1" w:styleId="FooterSmallChar">
    <w:name w:val="FooterSmall Char"/>
    <w:link w:val="FooterSmall"/>
    <w:rsid w:val="0055490D"/>
    <w:rPr>
      <w:rFonts w:ascii="Verdana" w:eastAsia="ＭＳ 明朝" w:hAnsi="Verdana"/>
      <w:sz w:val="16"/>
    </w:rPr>
  </w:style>
  <w:style w:type="character" w:styleId="afb">
    <w:name w:val="Strong"/>
    <w:uiPriority w:val="22"/>
    <w:qFormat/>
    <w:rsid w:val="0055490D"/>
    <w:rPr>
      <w:b/>
      <w:bCs/>
    </w:rPr>
  </w:style>
  <w:style w:type="paragraph" w:styleId="afc">
    <w:name w:val="Balloon Text"/>
    <w:basedOn w:val="a1"/>
    <w:link w:val="afd"/>
    <w:semiHidden/>
    <w:rsid w:val="0055490D"/>
    <w:rPr>
      <w:rFonts w:ascii="Tahoma" w:hAnsi="Tahoma" w:cs="Tahoma"/>
      <w:sz w:val="16"/>
      <w:szCs w:val="16"/>
    </w:rPr>
  </w:style>
  <w:style w:type="paragraph" w:styleId="afe">
    <w:name w:val="Body Text"/>
    <w:link w:val="aff"/>
    <w:semiHidden/>
    <w:rsid w:val="0055490D"/>
    <w:pPr>
      <w:spacing w:after="120"/>
    </w:pPr>
    <w:rPr>
      <w:iCs/>
    </w:rPr>
  </w:style>
  <w:style w:type="character" w:customStyle="1" w:styleId="BodyTextChar">
    <w:name w:val="Body Text Char"/>
    <w:semiHidden/>
    <w:locked/>
    <w:rsid w:val="0055490D"/>
    <w:rPr>
      <w:rFonts w:ascii="Verdana" w:eastAsia="ＭＳ 明朝" w:hAnsi="Verdana"/>
      <w:iCs/>
      <w:lang w:val="en-US" w:eastAsia="ja-JP" w:bidi="ar-SA"/>
    </w:rPr>
  </w:style>
  <w:style w:type="character" w:styleId="aff0">
    <w:name w:val="annotation reference"/>
    <w:uiPriority w:val="99"/>
    <w:semiHidden/>
    <w:unhideWhenUsed/>
    <w:rPr>
      <w:sz w:val="16"/>
      <w:szCs w:val="16"/>
    </w:rPr>
  </w:style>
  <w:style w:type="paragraph" w:styleId="aff1">
    <w:name w:val="annotation text"/>
    <w:link w:val="aff2"/>
    <w:uiPriority w:val="99"/>
    <w:semiHidden/>
    <w:unhideWhenUsed/>
  </w:style>
  <w:style w:type="paragraph" w:customStyle="1" w:styleId="ConcurCaptionCode">
    <w:name w:val="Concur Caption Code"/>
    <w:basedOn w:val="a1"/>
    <w:semiHidden/>
    <w:rsid w:val="0055490D"/>
    <w:pPr>
      <w:spacing w:before="120" w:after="120"/>
      <w:ind w:left="2880" w:hanging="1440"/>
    </w:pPr>
    <w:rPr>
      <w:rFonts w:ascii="Courier New" w:hAnsi="Courier New" w:cs="Courier New"/>
      <w:sz w:val="18"/>
      <w:szCs w:val="18"/>
    </w:rPr>
  </w:style>
  <w:style w:type="paragraph" w:customStyle="1" w:styleId="BodyTextKeep">
    <w:name w:val="Body Text Keep"/>
    <w:basedOn w:val="a1"/>
    <w:next w:val="a1"/>
    <w:semiHidden/>
    <w:rsid w:val="0055490D"/>
    <w:pPr>
      <w:keepNext/>
      <w:spacing w:after="140" w:line="220" w:lineRule="atLeast"/>
    </w:pPr>
    <w:rPr>
      <w:rFonts w:ascii="Arial" w:hAnsi="Arial"/>
      <w:kern w:val="18"/>
    </w:rPr>
  </w:style>
  <w:style w:type="paragraph" w:customStyle="1" w:styleId="ConcurTableTextIndent">
    <w:name w:val="Concur Table Text Indent"/>
    <w:basedOn w:val="a1"/>
    <w:link w:val="ConcurTableTextIndentChar"/>
    <w:rsid w:val="0055490D"/>
    <w:pPr>
      <w:spacing w:before="80" w:after="80"/>
      <w:ind w:left="432"/>
    </w:pPr>
    <w:rPr>
      <w:snapToGrid w:val="0"/>
      <w:sz w:val="18"/>
    </w:rPr>
  </w:style>
  <w:style w:type="character" w:customStyle="1" w:styleId="PlainTextChar">
    <w:name w:val="Plain Text Char"/>
    <w:rsid w:val="0055490D"/>
    <w:rPr>
      <w:rFonts w:ascii="Courier New" w:eastAsia="ＭＳ 明朝" w:hAnsi="Courier New" w:cs="Courier New"/>
      <w:lang w:val="en-US" w:eastAsia="ja-JP" w:bidi="ar-SA"/>
    </w:rPr>
  </w:style>
  <w:style w:type="character" w:styleId="aff3">
    <w:name w:val="Emphasis"/>
    <w:qFormat/>
    <w:rsid w:val="0055490D"/>
    <w:rPr>
      <w:i/>
    </w:rPr>
  </w:style>
  <w:style w:type="paragraph" w:customStyle="1" w:styleId="ListBullet1">
    <w:name w:val="List Bullet 1"/>
    <w:semiHidden/>
    <w:rsid w:val="0055490D"/>
    <w:pPr>
      <w:tabs>
        <w:tab w:val="num" w:pos="1080"/>
      </w:tabs>
      <w:spacing w:after="120"/>
      <w:ind w:left="1080" w:hanging="360"/>
    </w:pPr>
    <w:rPr>
      <w:rFonts w:eastAsia="Calibri"/>
      <w:iCs/>
    </w:rPr>
  </w:style>
  <w:style w:type="paragraph" w:styleId="34">
    <w:name w:val="List Bullet 3"/>
    <w:semiHidden/>
    <w:rsid w:val="0055490D"/>
    <w:pPr>
      <w:spacing w:after="120"/>
    </w:pPr>
    <w:rPr>
      <w:rFonts w:eastAsia="Calibri"/>
    </w:rPr>
  </w:style>
  <w:style w:type="paragraph" w:styleId="aff4">
    <w:name w:val="List Number"/>
    <w:basedOn w:val="a1"/>
    <w:semiHidden/>
    <w:rsid w:val="0055490D"/>
    <w:pPr>
      <w:spacing w:after="120"/>
    </w:pPr>
  </w:style>
  <w:style w:type="character" w:customStyle="1" w:styleId="ConcurBodyTextIndentChar">
    <w:name w:val="Concur Body Text Indent Char"/>
    <w:link w:val="ConcurBodyTextIndent"/>
    <w:rsid w:val="0055490D"/>
    <w:rPr>
      <w:rFonts w:ascii="Verdana" w:eastAsia="ＭＳ 明朝" w:hAnsi="Verdana"/>
      <w:snapToGrid w:val="0"/>
    </w:rPr>
  </w:style>
  <w:style w:type="paragraph" w:customStyle="1" w:styleId="TableBullet0">
    <w:name w:val="Table Bullet"/>
    <w:semiHidden/>
    <w:rsid w:val="0055490D"/>
    <w:pPr>
      <w:spacing w:before="40" w:after="40"/>
    </w:pPr>
    <w:rPr>
      <w:rFonts w:eastAsia="Calibri"/>
      <w:sz w:val="18"/>
    </w:rPr>
  </w:style>
  <w:style w:type="paragraph" w:customStyle="1" w:styleId="TableHead">
    <w:name w:val="Table Head"/>
    <w:semiHidden/>
    <w:rsid w:val="0055490D"/>
    <w:pPr>
      <w:keepNext/>
      <w:spacing w:before="60" w:after="60"/>
    </w:pPr>
    <w:rPr>
      <w:rFonts w:eastAsia="Calibri"/>
      <w:b/>
      <w:sz w:val="18"/>
    </w:rPr>
  </w:style>
  <w:style w:type="paragraph" w:customStyle="1" w:styleId="TableText">
    <w:name w:val="Table Text"/>
    <w:link w:val="TableTextChar"/>
    <w:semiHidden/>
    <w:rsid w:val="0055490D"/>
    <w:pPr>
      <w:spacing w:before="60" w:after="60"/>
    </w:pPr>
    <w:rPr>
      <w:rFonts w:eastAsia="Calibri"/>
      <w:sz w:val="18"/>
    </w:rPr>
  </w:style>
  <w:style w:type="paragraph" w:styleId="53">
    <w:name w:val="toc 5"/>
    <w:basedOn w:val="a1"/>
    <w:next w:val="a1"/>
    <w:autoRedefine/>
    <w:semiHidden/>
    <w:rsid w:val="0055490D"/>
    <w:pPr>
      <w:ind w:left="720"/>
    </w:pPr>
  </w:style>
  <w:style w:type="paragraph" w:styleId="62">
    <w:name w:val="toc 6"/>
    <w:basedOn w:val="a1"/>
    <w:next w:val="a1"/>
    <w:autoRedefine/>
    <w:semiHidden/>
    <w:rsid w:val="0055490D"/>
    <w:pPr>
      <w:ind w:left="900"/>
    </w:pPr>
  </w:style>
  <w:style w:type="paragraph" w:styleId="72">
    <w:name w:val="toc 7"/>
    <w:basedOn w:val="a1"/>
    <w:next w:val="a1"/>
    <w:autoRedefine/>
    <w:semiHidden/>
    <w:rsid w:val="0055490D"/>
    <w:pPr>
      <w:ind w:left="1080"/>
    </w:pPr>
  </w:style>
  <w:style w:type="paragraph" w:styleId="82">
    <w:name w:val="toc 8"/>
    <w:basedOn w:val="a1"/>
    <w:next w:val="a1"/>
    <w:autoRedefine/>
    <w:semiHidden/>
    <w:rsid w:val="0055490D"/>
    <w:pPr>
      <w:ind w:left="1260"/>
    </w:pPr>
  </w:style>
  <w:style w:type="paragraph" w:styleId="92">
    <w:name w:val="toc 9"/>
    <w:basedOn w:val="a1"/>
    <w:next w:val="a1"/>
    <w:autoRedefine/>
    <w:semiHidden/>
    <w:rsid w:val="0055490D"/>
    <w:pPr>
      <w:ind w:left="1440"/>
    </w:pPr>
  </w:style>
  <w:style w:type="paragraph" w:customStyle="1" w:styleId="ConcurNumberList">
    <w:name w:val="Concur Number List"/>
    <w:semiHidden/>
    <w:rsid w:val="0055490D"/>
    <w:pPr>
      <w:spacing w:before="120" w:after="120"/>
    </w:pPr>
    <w:rPr>
      <w:spacing w:val="6"/>
    </w:rPr>
  </w:style>
  <w:style w:type="numbering" w:styleId="111111">
    <w:name w:val="Outline List 2"/>
    <w:basedOn w:val="a4"/>
    <w:rsid w:val="0055490D"/>
    <w:pPr>
      <w:numPr>
        <w:numId w:val="15"/>
      </w:numPr>
    </w:pPr>
  </w:style>
  <w:style w:type="numbering" w:styleId="1ai">
    <w:name w:val="Outline List 1"/>
    <w:basedOn w:val="a4"/>
    <w:rsid w:val="0055490D"/>
    <w:pPr>
      <w:numPr>
        <w:numId w:val="16"/>
      </w:numPr>
    </w:pPr>
  </w:style>
  <w:style w:type="numbering" w:styleId="a0">
    <w:name w:val="Outline List 3"/>
    <w:basedOn w:val="a4"/>
    <w:rsid w:val="0055490D"/>
    <w:pPr>
      <w:numPr>
        <w:numId w:val="17"/>
      </w:numPr>
    </w:pPr>
  </w:style>
  <w:style w:type="paragraph" w:styleId="aff5">
    <w:name w:val="Block Text"/>
    <w:basedOn w:val="a1"/>
    <w:semiHidden/>
    <w:rsid w:val="0055490D"/>
    <w:pPr>
      <w:spacing w:after="120"/>
      <w:ind w:left="1440" w:right="1440"/>
    </w:pPr>
  </w:style>
  <w:style w:type="paragraph" w:styleId="25">
    <w:name w:val="Body Text 2"/>
    <w:basedOn w:val="a1"/>
    <w:link w:val="26"/>
    <w:semiHidden/>
    <w:rsid w:val="0055490D"/>
    <w:pPr>
      <w:spacing w:after="120" w:line="480" w:lineRule="auto"/>
    </w:pPr>
  </w:style>
  <w:style w:type="paragraph" w:styleId="35">
    <w:name w:val="Body Text 3"/>
    <w:basedOn w:val="a1"/>
    <w:link w:val="36"/>
    <w:semiHidden/>
    <w:rsid w:val="0055490D"/>
    <w:pPr>
      <w:spacing w:after="120"/>
    </w:pPr>
    <w:rPr>
      <w:sz w:val="16"/>
      <w:szCs w:val="16"/>
    </w:rPr>
  </w:style>
  <w:style w:type="paragraph" w:styleId="aff6">
    <w:name w:val="Body Text First Indent"/>
    <w:basedOn w:val="afe"/>
    <w:link w:val="aff7"/>
    <w:semiHidden/>
    <w:rsid w:val="0055490D"/>
    <w:pPr>
      <w:ind w:firstLine="210"/>
    </w:pPr>
    <w:rPr>
      <w:iCs w:val="0"/>
    </w:rPr>
  </w:style>
  <w:style w:type="paragraph" w:styleId="aff8">
    <w:name w:val="Body Text Indent"/>
    <w:basedOn w:val="a1"/>
    <w:link w:val="aff9"/>
    <w:semiHidden/>
    <w:rsid w:val="0055490D"/>
    <w:pPr>
      <w:spacing w:after="120"/>
      <w:ind w:left="360"/>
    </w:pPr>
  </w:style>
  <w:style w:type="paragraph" w:styleId="27">
    <w:name w:val="Body Text First Indent 2"/>
    <w:basedOn w:val="aff8"/>
    <w:link w:val="28"/>
    <w:semiHidden/>
    <w:rsid w:val="0055490D"/>
    <w:pPr>
      <w:ind w:firstLine="210"/>
    </w:pPr>
  </w:style>
  <w:style w:type="paragraph" w:styleId="29">
    <w:name w:val="Body Text Indent 2"/>
    <w:basedOn w:val="a1"/>
    <w:link w:val="2a"/>
    <w:semiHidden/>
    <w:rsid w:val="0055490D"/>
    <w:pPr>
      <w:spacing w:after="120" w:line="480" w:lineRule="auto"/>
      <w:ind w:left="360"/>
    </w:pPr>
  </w:style>
  <w:style w:type="paragraph" w:styleId="37">
    <w:name w:val="Body Text Indent 3"/>
    <w:basedOn w:val="a1"/>
    <w:link w:val="38"/>
    <w:semiHidden/>
    <w:rsid w:val="0055490D"/>
    <w:pPr>
      <w:spacing w:after="120"/>
      <w:ind w:left="360"/>
    </w:pPr>
    <w:rPr>
      <w:sz w:val="16"/>
      <w:szCs w:val="16"/>
    </w:rPr>
  </w:style>
  <w:style w:type="paragraph" w:styleId="affa">
    <w:name w:val="Closing"/>
    <w:basedOn w:val="a1"/>
    <w:link w:val="affb"/>
    <w:semiHidden/>
    <w:rsid w:val="0055490D"/>
    <w:pPr>
      <w:ind w:left="4320"/>
    </w:pPr>
  </w:style>
  <w:style w:type="paragraph" w:styleId="affc">
    <w:name w:val="Date"/>
    <w:basedOn w:val="a1"/>
    <w:next w:val="a1"/>
    <w:link w:val="affd"/>
    <w:semiHidden/>
    <w:rsid w:val="0055490D"/>
  </w:style>
  <w:style w:type="paragraph" w:styleId="affe">
    <w:name w:val="E-mail Signature"/>
    <w:basedOn w:val="a1"/>
    <w:link w:val="afff"/>
    <w:semiHidden/>
    <w:rsid w:val="0055490D"/>
  </w:style>
  <w:style w:type="paragraph" w:styleId="afff0">
    <w:name w:val="envelope address"/>
    <w:basedOn w:val="a1"/>
    <w:semiHidden/>
    <w:rsid w:val="0055490D"/>
    <w:pPr>
      <w:framePr w:w="7920" w:h="1980" w:hRule="exact" w:hSpace="180" w:wrap="auto" w:hAnchor="page" w:xAlign="center" w:yAlign="bottom"/>
      <w:ind w:left="2880"/>
    </w:pPr>
    <w:rPr>
      <w:rFonts w:ascii="Arial" w:hAnsi="Arial" w:cs="Arial"/>
      <w:sz w:val="24"/>
      <w:szCs w:val="24"/>
    </w:rPr>
  </w:style>
  <w:style w:type="paragraph" w:styleId="afff1">
    <w:name w:val="envelope return"/>
    <w:basedOn w:val="a1"/>
    <w:semiHidden/>
    <w:rsid w:val="0055490D"/>
    <w:rPr>
      <w:rFonts w:ascii="Arial" w:hAnsi="Arial" w:cs="Arial"/>
    </w:rPr>
  </w:style>
  <w:style w:type="character" w:styleId="HTML0">
    <w:name w:val="HTML Acronym"/>
    <w:semiHidden/>
    <w:rsid w:val="0055490D"/>
  </w:style>
  <w:style w:type="paragraph" w:styleId="HTML1">
    <w:name w:val="HTML Address"/>
    <w:basedOn w:val="a1"/>
    <w:link w:val="HTML2"/>
    <w:semiHidden/>
    <w:rsid w:val="0055490D"/>
    <w:rPr>
      <w:i/>
      <w:iCs/>
    </w:rPr>
  </w:style>
  <w:style w:type="character" w:styleId="HTML3">
    <w:name w:val="HTML Cite"/>
    <w:semiHidden/>
    <w:rsid w:val="0055490D"/>
    <w:rPr>
      <w:i/>
      <w:iCs/>
    </w:rPr>
  </w:style>
  <w:style w:type="character" w:styleId="HTML4">
    <w:name w:val="HTML Definition"/>
    <w:semiHidden/>
    <w:rsid w:val="0055490D"/>
    <w:rPr>
      <w:i/>
      <w:iCs/>
    </w:rPr>
  </w:style>
  <w:style w:type="character" w:styleId="HTML5">
    <w:name w:val="HTML Keyboard"/>
    <w:semiHidden/>
    <w:rsid w:val="0055490D"/>
    <w:rPr>
      <w:rFonts w:ascii="Courier New" w:eastAsia="ＭＳ 明朝" w:hAnsi="Courier New" w:cs="Courier New"/>
      <w:sz w:val="20"/>
      <w:szCs w:val="20"/>
    </w:rPr>
  </w:style>
  <w:style w:type="paragraph" w:styleId="HTML6">
    <w:name w:val="HTML Preformatted"/>
    <w:basedOn w:val="a1"/>
    <w:link w:val="HTML7"/>
    <w:semiHidden/>
    <w:rsid w:val="0055490D"/>
    <w:rPr>
      <w:rFonts w:ascii="Courier New" w:hAnsi="Courier New" w:cs="Courier New"/>
    </w:rPr>
  </w:style>
  <w:style w:type="character" w:styleId="HTML8">
    <w:name w:val="HTML Sample"/>
    <w:semiHidden/>
    <w:rsid w:val="0055490D"/>
    <w:rPr>
      <w:rFonts w:ascii="Courier New" w:eastAsia="ＭＳ 明朝" w:hAnsi="Courier New" w:cs="Courier New"/>
    </w:rPr>
  </w:style>
  <w:style w:type="character" w:styleId="HTML9">
    <w:name w:val="HTML Typewriter"/>
    <w:semiHidden/>
    <w:rsid w:val="0055490D"/>
    <w:rPr>
      <w:rFonts w:ascii="Courier New" w:eastAsia="ＭＳ 明朝" w:hAnsi="Courier New" w:cs="Courier New"/>
      <w:sz w:val="20"/>
      <w:szCs w:val="20"/>
    </w:rPr>
  </w:style>
  <w:style w:type="character" w:styleId="HTMLa">
    <w:name w:val="HTML Variable"/>
    <w:semiHidden/>
    <w:rsid w:val="0055490D"/>
    <w:rPr>
      <w:i/>
      <w:iCs/>
    </w:rPr>
  </w:style>
  <w:style w:type="character" w:styleId="afff2">
    <w:name w:val="line number"/>
    <w:semiHidden/>
    <w:rsid w:val="0055490D"/>
  </w:style>
  <w:style w:type="paragraph" w:styleId="afff3">
    <w:name w:val="List"/>
    <w:basedOn w:val="a1"/>
    <w:semiHidden/>
    <w:rsid w:val="0055490D"/>
    <w:pPr>
      <w:ind w:left="360" w:hanging="360"/>
    </w:pPr>
  </w:style>
  <w:style w:type="paragraph" w:styleId="2b">
    <w:name w:val="List 2"/>
    <w:basedOn w:val="a1"/>
    <w:semiHidden/>
    <w:rsid w:val="0055490D"/>
    <w:pPr>
      <w:ind w:left="720" w:hanging="360"/>
    </w:pPr>
  </w:style>
  <w:style w:type="paragraph" w:styleId="39">
    <w:name w:val="List 3"/>
    <w:basedOn w:val="a1"/>
    <w:semiHidden/>
    <w:rsid w:val="0055490D"/>
    <w:pPr>
      <w:ind w:left="1080" w:hanging="360"/>
    </w:pPr>
  </w:style>
  <w:style w:type="paragraph" w:styleId="45">
    <w:name w:val="List 4"/>
    <w:basedOn w:val="a1"/>
    <w:semiHidden/>
    <w:rsid w:val="0055490D"/>
    <w:pPr>
      <w:ind w:left="1440" w:hanging="360"/>
    </w:pPr>
  </w:style>
  <w:style w:type="paragraph" w:styleId="54">
    <w:name w:val="List 5"/>
    <w:basedOn w:val="a1"/>
    <w:semiHidden/>
    <w:rsid w:val="0055490D"/>
    <w:pPr>
      <w:ind w:left="1800" w:hanging="360"/>
    </w:pPr>
  </w:style>
  <w:style w:type="paragraph" w:styleId="a">
    <w:name w:val="List Bullet"/>
    <w:basedOn w:val="a1"/>
    <w:semiHidden/>
    <w:rsid w:val="0055490D"/>
    <w:pPr>
      <w:numPr>
        <w:numId w:val="21"/>
      </w:numPr>
    </w:pPr>
  </w:style>
  <w:style w:type="paragraph" w:styleId="20">
    <w:name w:val="List Bullet 2"/>
    <w:basedOn w:val="a1"/>
    <w:semiHidden/>
    <w:rsid w:val="0055490D"/>
    <w:pPr>
      <w:numPr>
        <w:numId w:val="22"/>
      </w:numPr>
    </w:pPr>
  </w:style>
  <w:style w:type="paragraph" w:styleId="40">
    <w:name w:val="List Bullet 4"/>
    <w:basedOn w:val="a1"/>
    <w:semiHidden/>
    <w:rsid w:val="0055490D"/>
    <w:pPr>
      <w:numPr>
        <w:numId w:val="23"/>
      </w:numPr>
    </w:pPr>
  </w:style>
  <w:style w:type="paragraph" w:styleId="55">
    <w:name w:val="List Bullet 5"/>
    <w:basedOn w:val="a1"/>
    <w:semiHidden/>
    <w:rsid w:val="0055490D"/>
    <w:pPr>
      <w:tabs>
        <w:tab w:val="num" w:pos="1800"/>
      </w:tabs>
      <w:ind w:left="1800" w:hanging="360"/>
    </w:pPr>
  </w:style>
  <w:style w:type="paragraph" w:styleId="afff4">
    <w:name w:val="List Continue"/>
    <w:basedOn w:val="a1"/>
    <w:semiHidden/>
    <w:rsid w:val="0055490D"/>
    <w:pPr>
      <w:spacing w:after="120"/>
      <w:ind w:left="360"/>
    </w:pPr>
  </w:style>
  <w:style w:type="paragraph" w:styleId="2c">
    <w:name w:val="List Continue 2"/>
    <w:basedOn w:val="a1"/>
    <w:semiHidden/>
    <w:rsid w:val="0055490D"/>
    <w:pPr>
      <w:spacing w:after="120"/>
      <w:ind w:left="720"/>
    </w:pPr>
  </w:style>
  <w:style w:type="paragraph" w:styleId="3a">
    <w:name w:val="List Continue 3"/>
    <w:basedOn w:val="a1"/>
    <w:semiHidden/>
    <w:rsid w:val="0055490D"/>
    <w:pPr>
      <w:spacing w:after="120"/>
      <w:ind w:left="1080"/>
    </w:pPr>
  </w:style>
  <w:style w:type="paragraph" w:styleId="46">
    <w:name w:val="List Continue 4"/>
    <w:basedOn w:val="a1"/>
    <w:semiHidden/>
    <w:rsid w:val="0055490D"/>
    <w:pPr>
      <w:spacing w:after="120"/>
      <w:ind w:left="1440"/>
    </w:pPr>
  </w:style>
  <w:style w:type="paragraph" w:styleId="56">
    <w:name w:val="List Continue 5"/>
    <w:basedOn w:val="a1"/>
    <w:semiHidden/>
    <w:rsid w:val="0055490D"/>
    <w:pPr>
      <w:spacing w:after="120"/>
      <w:ind w:left="1800"/>
    </w:pPr>
  </w:style>
  <w:style w:type="paragraph" w:styleId="2">
    <w:name w:val="List Number 2"/>
    <w:basedOn w:val="a1"/>
    <w:semiHidden/>
    <w:rsid w:val="0055490D"/>
    <w:pPr>
      <w:numPr>
        <w:numId w:val="25"/>
      </w:numPr>
    </w:pPr>
  </w:style>
  <w:style w:type="paragraph" w:styleId="3">
    <w:name w:val="List Number 3"/>
    <w:basedOn w:val="a1"/>
    <w:semiHidden/>
    <w:rsid w:val="0055490D"/>
    <w:pPr>
      <w:numPr>
        <w:numId w:val="26"/>
      </w:numPr>
    </w:pPr>
  </w:style>
  <w:style w:type="paragraph" w:styleId="4">
    <w:name w:val="List Number 4"/>
    <w:basedOn w:val="a1"/>
    <w:semiHidden/>
    <w:rsid w:val="0055490D"/>
    <w:pPr>
      <w:numPr>
        <w:numId w:val="27"/>
      </w:numPr>
    </w:pPr>
  </w:style>
  <w:style w:type="paragraph" w:styleId="5">
    <w:name w:val="List Number 5"/>
    <w:basedOn w:val="a1"/>
    <w:semiHidden/>
    <w:rsid w:val="0055490D"/>
    <w:pPr>
      <w:numPr>
        <w:numId w:val="28"/>
      </w:numPr>
    </w:pPr>
  </w:style>
  <w:style w:type="paragraph" w:styleId="afff5">
    <w:name w:val="Message Header"/>
    <w:basedOn w:val="a1"/>
    <w:link w:val="afff6"/>
    <w:semiHidden/>
    <w:rsid w:val="0055490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afff7">
    <w:name w:val="Normal Indent"/>
    <w:basedOn w:val="a1"/>
    <w:semiHidden/>
    <w:rsid w:val="0055490D"/>
    <w:pPr>
      <w:ind w:left="720"/>
    </w:pPr>
  </w:style>
  <w:style w:type="paragraph" w:styleId="afff8">
    <w:name w:val="Note Heading"/>
    <w:basedOn w:val="a1"/>
    <w:next w:val="a1"/>
    <w:link w:val="afff9"/>
    <w:semiHidden/>
    <w:rsid w:val="0055490D"/>
  </w:style>
  <w:style w:type="paragraph" w:styleId="afffa">
    <w:name w:val="Plain Text"/>
    <w:basedOn w:val="a1"/>
    <w:link w:val="afffb"/>
    <w:semiHidden/>
    <w:rsid w:val="0055490D"/>
    <w:rPr>
      <w:rFonts w:ascii="Courier New" w:hAnsi="Courier New" w:cs="Courier New"/>
    </w:rPr>
  </w:style>
  <w:style w:type="paragraph" w:styleId="afffc">
    <w:name w:val="Salutation"/>
    <w:basedOn w:val="a1"/>
    <w:next w:val="a1"/>
    <w:link w:val="afffd"/>
    <w:semiHidden/>
    <w:rsid w:val="0055490D"/>
  </w:style>
  <w:style w:type="paragraph" w:styleId="afffe">
    <w:name w:val="Signature"/>
    <w:basedOn w:val="a1"/>
    <w:link w:val="affff"/>
    <w:semiHidden/>
    <w:rsid w:val="0055490D"/>
    <w:pPr>
      <w:ind w:left="4320"/>
    </w:pPr>
  </w:style>
  <w:style w:type="paragraph" w:styleId="affff0">
    <w:name w:val="Subtitle"/>
    <w:basedOn w:val="a1"/>
    <w:link w:val="affff1"/>
    <w:qFormat/>
    <w:rsid w:val="0055490D"/>
    <w:pPr>
      <w:spacing w:after="60"/>
      <w:jc w:val="center"/>
      <w:outlineLvl w:val="1"/>
    </w:pPr>
    <w:rPr>
      <w:rFonts w:ascii="Arial" w:hAnsi="Arial" w:cs="Arial"/>
      <w:sz w:val="24"/>
      <w:szCs w:val="24"/>
    </w:rPr>
  </w:style>
  <w:style w:type="table" w:styleId="3-D1">
    <w:name w:val="Table 3D effects 1"/>
    <w:basedOn w:val="a3"/>
    <w:rsid w:val="0055490D"/>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3"/>
    <w:rsid w:val="0055490D"/>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3"/>
    <w:rsid w:val="0055490D"/>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3">
    <w:name w:val="Table Classic 1"/>
    <w:basedOn w:val="a3"/>
    <w:rsid w:val="0055490D"/>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3"/>
    <w:rsid w:val="0055490D"/>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3"/>
    <w:rsid w:val="0055490D"/>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3"/>
    <w:rsid w:val="0055490D"/>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4">
    <w:name w:val="Table Colorful 1"/>
    <w:basedOn w:val="a3"/>
    <w:rsid w:val="0055490D"/>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3"/>
    <w:rsid w:val="0055490D"/>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c">
    <w:name w:val="Table Colorful 3"/>
    <w:basedOn w:val="a3"/>
    <w:rsid w:val="0055490D"/>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5">
    <w:name w:val="Table Columns 1"/>
    <w:basedOn w:val="a3"/>
    <w:rsid w:val="0055490D"/>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3"/>
    <w:rsid w:val="0055490D"/>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3"/>
    <w:rsid w:val="0055490D"/>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3"/>
    <w:rsid w:val="0055490D"/>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3"/>
    <w:rsid w:val="0055490D"/>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2">
    <w:name w:val="Table Contemporary"/>
    <w:basedOn w:val="a3"/>
    <w:rsid w:val="0055490D"/>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3">
    <w:name w:val="Table Elegant"/>
    <w:basedOn w:val="a3"/>
    <w:rsid w:val="0055490D"/>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Grid 1"/>
    <w:basedOn w:val="a3"/>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3"/>
    <w:rsid w:val="0055490D"/>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3"/>
    <w:rsid w:val="0055490D"/>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3"/>
    <w:rsid w:val="0055490D"/>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3"/>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3"/>
    <w:rsid w:val="0055490D"/>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3"/>
    <w:rsid w:val="0055490D"/>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3"/>
    <w:rsid w:val="0055490D"/>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7">
    <w:name w:val="Table List 1"/>
    <w:basedOn w:val="a3"/>
    <w:rsid w:val="0055490D"/>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List 2"/>
    <w:basedOn w:val="a3"/>
    <w:rsid w:val="0055490D"/>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3"/>
    <w:rsid w:val="0055490D"/>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a">
    <w:name w:val="Table List 4"/>
    <w:basedOn w:val="a3"/>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9">
    <w:name w:val="Table List 5"/>
    <w:basedOn w:val="a3"/>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4">
    <w:name w:val="Table List 6"/>
    <w:basedOn w:val="a3"/>
    <w:rsid w:val="0055490D"/>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4">
    <w:name w:val="Table List 7"/>
    <w:basedOn w:val="a3"/>
    <w:rsid w:val="0055490D"/>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4">
    <w:name w:val="Table List 8"/>
    <w:basedOn w:val="a3"/>
    <w:rsid w:val="0055490D"/>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4">
    <w:name w:val="Table Professional"/>
    <w:basedOn w:val="a3"/>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8">
    <w:name w:val="Table Simple 1"/>
    <w:basedOn w:val="a3"/>
    <w:rsid w:val="0055490D"/>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3"/>
    <w:rsid w:val="0055490D"/>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3"/>
    <w:rsid w:val="0055490D"/>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9">
    <w:name w:val="Table Subtle 1"/>
    <w:basedOn w:val="a3"/>
    <w:rsid w:val="0055490D"/>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3"/>
    <w:rsid w:val="0055490D"/>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5">
    <w:name w:val="Table Theme"/>
    <w:basedOn w:val="a3"/>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3"/>
    <w:rsid w:val="0055490D"/>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3"/>
    <w:rsid w:val="0055490D"/>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3"/>
    <w:rsid w:val="0055490D"/>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6">
    <w:name w:val="Title"/>
    <w:basedOn w:val="a1"/>
    <w:link w:val="affff7"/>
    <w:qFormat/>
    <w:rsid w:val="0055490D"/>
    <w:pPr>
      <w:spacing w:after="60"/>
      <w:jc w:val="center"/>
      <w:outlineLvl w:val="0"/>
    </w:pPr>
    <w:rPr>
      <w:rFonts w:ascii="Arial" w:hAnsi="Arial" w:cs="Arial"/>
      <w:b/>
      <w:bCs/>
      <w:kern w:val="28"/>
      <w:sz w:val="32"/>
      <w:szCs w:val="32"/>
    </w:rPr>
  </w:style>
  <w:style w:type="paragraph" w:customStyle="1" w:styleId="ConcurTableBook">
    <w:name w:val="Concur Table Book"/>
    <w:basedOn w:val="a1"/>
    <w:link w:val="ConcurTableBookChar"/>
    <w:rsid w:val="0055490D"/>
    <w:pPr>
      <w:numPr>
        <w:numId w:val="20"/>
      </w:numPr>
      <w:tabs>
        <w:tab w:val="left" w:pos="432"/>
      </w:tabs>
      <w:spacing w:before="80" w:after="80"/>
    </w:pPr>
    <w:rPr>
      <w:rFonts w:eastAsia="Times New Roman"/>
      <w:snapToGrid w:val="0"/>
      <w:sz w:val="18"/>
    </w:rPr>
  </w:style>
  <w:style w:type="paragraph" w:customStyle="1" w:styleId="ConcurTableBookIndent">
    <w:name w:val="Concur Table Book Indent"/>
    <w:basedOn w:val="ConcurTableBook"/>
    <w:link w:val="ConcurTableBookIndentChar"/>
    <w:rsid w:val="0055490D"/>
    <w:pPr>
      <w:numPr>
        <w:ilvl w:val="1"/>
      </w:numPr>
      <w:tabs>
        <w:tab w:val="clear" w:pos="0"/>
        <w:tab w:val="clear" w:pos="432"/>
        <w:tab w:val="left" w:pos="522"/>
      </w:tabs>
      <w:ind w:left="340" w:firstLine="20"/>
    </w:pPr>
  </w:style>
  <w:style w:type="paragraph" w:customStyle="1" w:styleId="ConcurBodyTextExample">
    <w:name w:val="Concur Body Text Example"/>
    <w:basedOn w:val="a1"/>
    <w:semiHidden/>
    <w:rsid w:val="0055490D"/>
    <w:pPr>
      <w:spacing w:before="120" w:after="120"/>
      <w:ind w:left="1440"/>
    </w:pPr>
    <w:rPr>
      <w:spacing w:val="6"/>
    </w:rPr>
  </w:style>
  <w:style w:type="paragraph" w:customStyle="1" w:styleId="ConcurHeadingFeedToPDF">
    <w:name w:val="Concur HeadingFeedToPDF"/>
    <w:rsid w:val="0055490D"/>
    <w:pPr>
      <w:ind w:left="-1080"/>
    </w:pPr>
    <w:rPr>
      <w:rFonts w:ascii="Verdana" w:eastAsia="ＭＳ 明朝" w:hAnsi="Verdana"/>
      <w:b/>
      <w:snapToGrid w:val="0"/>
      <w:sz w:val="32"/>
      <w:szCs w:val="36"/>
    </w:rPr>
  </w:style>
  <w:style w:type="paragraph" w:styleId="affff8">
    <w:name w:val="annotation subject"/>
    <w:basedOn w:val="aff1"/>
    <w:next w:val="aff1"/>
    <w:link w:val="affff9"/>
    <w:semiHidden/>
    <w:rsid w:val="0055490D"/>
    <w:rPr>
      <w:b/>
      <w:bCs/>
    </w:rPr>
  </w:style>
  <w:style w:type="paragraph" w:customStyle="1" w:styleId="ConcurChapter">
    <w:name w:val="Concur Chapter #"/>
    <w:next w:val="a1"/>
    <w:semiHidden/>
    <w:rsid w:val="0055490D"/>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55490D"/>
    <w:pPr>
      <w:keepNext/>
      <w:pBdr>
        <w:bottom w:val="single" w:sz="4" w:space="1" w:color="auto"/>
      </w:pBdr>
      <w:spacing w:after="480"/>
    </w:pPr>
    <w:rPr>
      <w:rFonts w:ascii="Verdana" w:eastAsia="ＭＳ 明朝" w:hAnsi="Verdana"/>
      <w:b/>
      <w:sz w:val="36"/>
      <w:szCs w:val="36"/>
    </w:rPr>
  </w:style>
  <w:style w:type="paragraph" w:customStyle="1" w:styleId="ConcurExampleBulletText">
    <w:name w:val="Concur Example Bullet Text"/>
    <w:semiHidden/>
    <w:rsid w:val="0055490D"/>
    <w:pPr>
      <w:tabs>
        <w:tab w:val="num" w:pos="2160"/>
      </w:tabs>
    </w:pPr>
    <w:rPr>
      <w:color w:val="000000"/>
    </w:rPr>
  </w:style>
  <w:style w:type="paragraph" w:customStyle="1" w:styleId="ConcurExampleText">
    <w:name w:val="Concur Example Text"/>
    <w:next w:val="a1"/>
    <w:semiHidden/>
    <w:rsid w:val="0055490D"/>
    <w:pPr>
      <w:keepNext/>
      <w:spacing w:before="240" w:after="120" w:line="220" w:lineRule="exact"/>
      <w:ind w:left="1440"/>
    </w:pPr>
    <w:rPr>
      <w:rFonts w:ascii="Arial" w:eastAsia="ＭＳ 明朝" w:hAnsi="Arial"/>
      <w:b/>
      <w:color w:val="000000"/>
    </w:rPr>
  </w:style>
  <w:style w:type="paragraph" w:customStyle="1" w:styleId="ConcurTableBulletdtdfile">
    <w:name w:val="Concur Table Bullet dtd file"/>
    <w:basedOn w:val="ConcurTableBullet"/>
    <w:semiHidden/>
    <w:rsid w:val="0055490D"/>
    <w:pPr>
      <w:numPr>
        <w:numId w:val="0"/>
      </w:numPr>
      <w:spacing w:before="40" w:after="40"/>
    </w:pPr>
    <w:rPr>
      <w:rFonts w:ascii="Arial" w:hAnsi="Arial" w:cs="Arial"/>
      <w:sz w:val="16"/>
    </w:rPr>
  </w:style>
  <w:style w:type="character" w:customStyle="1" w:styleId="fieldlabel1">
    <w:name w:val="fieldlabel1"/>
    <w:semiHidden/>
    <w:rsid w:val="0055490D"/>
    <w:rPr>
      <w:rFonts w:ascii="Arial" w:eastAsia="ＭＳ 明朝" w:hAnsi="Arial" w:cs="Arial" w:hint="default"/>
      <w:color w:val="000080"/>
      <w:sz w:val="17"/>
      <w:szCs w:val="17"/>
    </w:rPr>
  </w:style>
  <w:style w:type="paragraph" w:customStyle="1" w:styleId="ConcurTableTextdtdfile">
    <w:name w:val="Concur Table Text dtd file"/>
    <w:basedOn w:val="ConcurTableText"/>
    <w:semiHidden/>
    <w:rsid w:val="0055490D"/>
    <w:pPr>
      <w:spacing w:before="40" w:after="40"/>
      <w:ind w:left="43" w:right="43"/>
    </w:pPr>
    <w:rPr>
      <w:rFonts w:ascii="Arial" w:hAnsi="Arial" w:cs="Arial"/>
      <w:sz w:val="16"/>
    </w:rPr>
  </w:style>
  <w:style w:type="paragraph" w:customStyle="1" w:styleId="ConcurTitle">
    <w:name w:val="Concur Title"/>
    <w:basedOn w:val="a1"/>
    <w:semiHidden/>
    <w:rsid w:val="0055490D"/>
    <w:pPr>
      <w:spacing w:after="240" w:line="500" w:lineRule="exact"/>
    </w:pPr>
    <w:rPr>
      <w:b/>
      <w:color w:val="000000"/>
      <w:sz w:val="48"/>
    </w:rPr>
  </w:style>
  <w:style w:type="paragraph" w:customStyle="1" w:styleId="ConcurTitlePageTitles">
    <w:name w:val="Concur Title Page Titles"/>
    <w:semiHidden/>
    <w:rsid w:val="0055490D"/>
    <w:pPr>
      <w:spacing w:after="240" w:line="500" w:lineRule="exact"/>
      <w:jc w:val="center"/>
    </w:pPr>
    <w:rPr>
      <w:rFonts w:ascii="Arial Black" w:eastAsia="ＭＳ 明朝" w:hAnsi="Arial Black"/>
      <w:b/>
      <w:color w:val="000000"/>
      <w:sz w:val="32"/>
    </w:rPr>
  </w:style>
  <w:style w:type="paragraph" w:customStyle="1" w:styleId="ConcurVersion">
    <w:name w:val="Concur Version"/>
    <w:basedOn w:val="a1"/>
    <w:semiHidden/>
    <w:rsid w:val="0055490D"/>
    <w:pPr>
      <w:spacing w:line="260" w:lineRule="exact"/>
    </w:pPr>
    <w:rPr>
      <w:b/>
      <w:color w:val="000000"/>
    </w:rPr>
  </w:style>
  <w:style w:type="paragraph" w:styleId="affffa">
    <w:name w:val="caption"/>
    <w:basedOn w:val="a1"/>
    <w:next w:val="a1"/>
    <w:rsid w:val="0055490D"/>
    <w:rPr>
      <w:b/>
      <w:bCs/>
    </w:rPr>
  </w:style>
  <w:style w:type="paragraph" w:customStyle="1" w:styleId="StyleConcurCoverTitleNotBold">
    <w:name w:val="Style Concur Cover Title + Not Bold"/>
    <w:basedOn w:val="ConcurCoverTitle"/>
    <w:semiHidden/>
    <w:rsid w:val="0055490D"/>
    <w:pPr>
      <w:spacing w:before="6000"/>
    </w:pPr>
    <w:rPr>
      <w:b w:val="0"/>
    </w:rPr>
  </w:style>
  <w:style w:type="character" w:customStyle="1" w:styleId="ConcurBodyTextChar">
    <w:name w:val="Concur Body Text Char"/>
    <w:link w:val="ConcurBodyText"/>
    <w:rsid w:val="0055490D"/>
    <w:rPr>
      <w:rFonts w:ascii="Verdana" w:eastAsia="ＭＳ 明朝" w:hAnsi="Verdana"/>
    </w:rPr>
  </w:style>
  <w:style w:type="character" w:customStyle="1" w:styleId="22">
    <w:name w:val="見出し 2 (文字)"/>
    <w:link w:val="21"/>
    <w:rsid w:val="0055490D"/>
    <w:rPr>
      <w:rFonts w:ascii="Verdana" w:eastAsia="ＭＳ 明朝" w:hAnsi="Verdana"/>
      <w:b/>
      <w:snapToGrid w:val="0"/>
      <w:sz w:val="28"/>
      <w:szCs w:val="22"/>
    </w:rPr>
  </w:style>
  <w:style w:type="character" w:customStyle="1" w:styleId="ConcurTableTextChar">
    <w:name w:val="Concur Table Text Char"/>
    <w:link w:val="ConcurTableText"/>
    <w:rsid w:val="0055490D"/>
    <w:rPr>
      <w:rFonts w:ascii="Verdana" w:eastAsia="ＭＳ 明朝" w:hAnsi="Verdana"/>
      <w:snapToGrid w:val="0"/>
      <w:sz w:val="18"/>
    </w:rPr>
  </w:style>
  <w:style w:type="character" w:customStyle="1" w:styleId="ConcurNoteChar">
    <w:name w:val="Concur Note Char"/>
    <w:link w:val="ConcurNote"/>
    <w:rsid w:val="0055490D"/>
    <w:rPr>
      <w:rFonts w:ascii="Verdana" w:eastAsia="ＭＳ 明朝" w:hAnsi="Verdana"/>
      <w:snapToGrid w:val="0"/>
    </w:rPr>
  </w:style>
  <w:style w:type="paragraph" w:customStyle="1" w:styleId="ConcurTableCaption">
    <w:name w:val="Concur Table Caption"/>
    <w:next w:val="a1"/>
    <w:semiHidden/>
    <w:rsid w:val="0055490D"/>
    <w:pPr>
      <w:keepNext/>
      <w:spacing w:before="240"/>
    </w:pPr>
    <w:rPr>
      <w:rFonts w:ascii="Verdana" w:eastAsia="ＭＳ 明朝" w:hAnsi="Verdana"/>
      <w:i/>
    </w:rPr>
  </w:style>
  <w:style w:type="paragraph" w:customStyle="1" w:styleId="ConcurTableCaptionIndent">
    <w:name w:val="Concur Table Caption Indent"/>
    <w:next w:val="a1"/>
    <w:semiHidden/>
    <w:rsid w:val="0055490D"/>
    <w:pPr>
      <w:keepNext/>
      <w:spacing w:before="240"/>
      <w:ind w:left="720"/>
    </w:pPr>
    <w:rPr>
      <w:rFonts w:ascii="Verdana" w:eastAsia="ＭＳ 明朝" w:hAnsi="Verdana"/>
      <w:i/>
      <w:color w:val="000000"/>
    </w:rPr>
  </w:style>
  <w:style w:type="paragraph" w:customStyle="1" w:styleId="ConcurUI1">
    <w:name w:val="ConcurUI_1"/>
    <w:basedOn w:val="ConcurMoreInfo"/>
    <w:next w:val="ConcurBodyText"/>
    <w:semiHidden/>
    <w:rsid w:val="0055490D"/>
    <w:pPr>
      <w:numPr>
        <w:numId w:val="35"/>
      </w:numPr>
      <w:tabs>
        <w:tab w:val="left" w:pos="450"/>
      </w:tabs>
    </w:pPr>
    <w:rPr>
      <w:b/>
    </w:rPr>
  </w:style>
  <w:style w:type="character" w:customStyle="1" w:styleId="aff">
    <w:name w:val="本文 (文字)"/>
    <w:link w:val="afe"/>
    <w:semiHidden/>
    <w:locked/>
    <w:rsid w:val="0055490D"/>
    <w:rPr>
      <w:iCs/>
    </w:rPr>
  </w:style>
  <w:style w:type="character" w:customStyle="1" w:styleId="ConcurMoreInfoChar">
    <w:name w:val="Concur More Info Char"/>
    <w:link w:val="ConcurMoreInfo"/>
    <w:rsid w:val="0055490D"/>
    <w:rPr>
      <w:rFonts w:ascii="Verdana" w:eastAsia="ＭＳ 明朝" w:hAnsi="Verdana"/>
      <w:snapToGrid w:val="0"/>
    </w:rPr>
  </w:style>
  <w:style w:type="character" w:customStyle="1" w:styleId="afffb">
    <w:name w:val="書式なし (文字)"/>
    <w:link w:val="afffa"/>
    <w:semiHidden/>
    <w:rsid w:val="0055490D"/>
    <w:rPr>
      <w:rFonts w:ascii="Courier New" w:eastAsia="ＭＳ 明朝" w:hAnsi="Courier New" w:cs="Courier New"/>
    </w:rPr>
  </w:style>
  <w:style w:type="character" w:customStyle="1" w:styleId="heading5">
    <w:name w:val="heading5"/>
    <w:semiHidden/>
    <w:rsid w:val="0055490D"/>
  </w:style>
  <w:style w:type="character" w:customStyle="1" w:styleId="ConcurBulletIndentChar">
    <w:name w:val="Concur Bullet Indent Char"/>
    <w:link w:val="ConcurBulletIndent"/>
    <w:rsid w:val="0055490D"/>
    <w:rPr>
      <w:rFonts w:ascii="Verdana" w:eastAsia="ＭＳ 明朝" w:hAnsi="Verdana"/>
      <w:snapToGrid w:val="0"/>
    </w:rPr>
  </w:style>
  <w:style w:type="paragraph" w:customStyle="1" w:styleId="concurnumber0">
    <w:name w:val="concurnumber"/>
    <w:basedOn w:val="a1"/>
    <w:semiHidden/>
    <w:rsid w:val="0055490D"/>
    <w:pPr>
      <w:spacing w:before="100" w:beforeAutospacing="1" w:after="100" w:afterAutospacing="1"/>
    </w:pPr>
    <w:rPr>
      <w:sz w:val="24"/>
      <w:szCs w:val="24"/>
    </w:rPr>
  </w:style>
  <w:style w:type="paragraph" w:customStyle="1" w:styleId="Availableto">
    <w:name w:val="Availableto"/>
    <w:next w:val="a1"/>
    <w:semiHidden/>
    <w:rsid w:val="0055490D"/>
    <w:pPr>
      <w:tabs>
        <w:tab w:val="left" w:pos="1530"/>
      </w:tabs>
    </w:pPr>
    <w:rPr>
      <w:rFonts w:ascii="Verdana" w:eastAsia="ＭＳ 明朝" w:hAnsi="Verdana"/>
      <w:snapToGrid w:val="0"/>
      <w:color w:val="00926F"/>
      <w:sz w:val="22"/>
    </w:rPr>
  </w:style>
  <w:style w:type="character" w:customStyle="1" w:styleId="apple-style-span">
    <w:name w:val="apple-style-span"/>
    <w:semiHidden/>
    <w:rsid w:val="0055490D"/>
  </w:style>
  <w:style w:type="paragraph" w:customStyle="1" w:styleId="ConcurTableBulletIndent2">
    <w:name w:val="Concur Table Bullet Indent2"/>
    <w:basedOn w:val="ConcurTableBulletIndent"/>
    <w:rsid w:val="0055490D"/>
    <w:pPr>
      <w:numPr>
        <w:numId w:val="29"/>
      </w:numPr>
    </w:pPr>
  </w:style>
  <w:style w:type="character" w:customStyle="1" w:styleId="ConcurTableBulletChar">
    <w:name w:val="Concur Table Bullet Char"/>
    <w:link w:val="ConcurTableBullet"/>
    <w:rsid w:val="0055490D"/>
    <w:rPr>
      <w:rFonts w:ascii="Verdana" w:eastAsia="ＭＳ 明朝" w:hAnsi="Verdana"/>
      <w:color w:val="000000"/>
      <w:sz w:val="18"/>
    </w:rPr>
  </w:style>
  <w:style w:type="character" w:customStyle="1" w:styleId="apple-tab-span">
    <w:name w:val="apple-tab-span"/>
    <w:semiHidden/>
    <w:rsid w:val="0055490D"/>
  </w:style>
  <w:style w:type="paragraph" w:customStyle="1" w:styleId="TOCHead">
    <w:name w:val="TOC Head"/>
    <w:semiHidden/>
    <w:rsid w:val="0055490D"/>
    <w:pPr>
      <w:pBdr>
        <w:bottom w:val="single" w:sz="4" w:space="1" w:color="auto"/>
      </w:pBdr>
    </w:pPr>
    <w:rPr>
      <w:rFonts w:ascii="Verdana" w:eastAsia="ＭＳ 明朝" w:hAnsi="Verdana" w:cs="Verdana"/>
      <w:b/>
      <w:bCs/>
      <w:sz w:val="28"/>
      <w:szCs w:val="22"/>
    </w:rPr>
  </w:style>
  <w:style w:type="paragraph" w:customStyle="1" w:styleId="ConcurProcedurebullet0">
    <w:name w:val="Concur Procedure bullet"/>
    <w:basedOn w:val="a1"/>
    <w:autoRedefine/>
    <w:semiHidden/>
    <w:rsid w:val="0055490D"/>
    <w:pPr>
      <w:tabs>
        <w:tab w:val="num" w:pos="1272"/>
      </w:tabs>
      <w:snapToGrid w:val="0"/>
    </w:pPr>
    <w:rPr>
      <w:rFonts w:ascii="Arial" w:hAnsi="Arial"/>
    </w:rPr>
  </w:style>
  <w:style w:type="paragraph" w:customStyle="1" w:styleId="CBRNCode">
    <w:name w:val="CB_RN_Code"/>
    <w:basedOn w:val="a1"/>
    <w:qFormat/>
    <w:rsid w:val="0055490D"/>
    <w:pPr>
      <w:shd w:val="clear" w:color="auto" w:fill="FFFFFF"/>
      <w:spacing w:before="0"/>
    </w:pPr>
    <w:rPr>
      <w:rFonts w:ascii="Arial" w:hAnsi="Arial" w:cs="Courier New"/>
    </w:rPr>
  </w:style>
  <w:style w:type="character" w:customStyle="1" w:styleId="ConcurNumberChar">
    <w:name w:val="Concur Number Char"/>
    <w:link w:val="ConcurNumber"/>
    <w:rsid w:val="0055490D"/>
    <w:rPr>
      <w:rFonts w:ascii="Verdana" w:eastAsia="ＭＳ 明朝" w:hAnsi="Verdana"/>
    </w:rPr>
  </w:style>
  <w:style w:type="character" w:customStyle="1" w:styleId="ConcurTableNumberChar">
    <w:name w:val="Concur Table Number Char"/>
    <w:link w:val="ConcurTableNumber"/>
    <w:rsid w:val="0055490D"/>
    <w:rPr>
      <w:rFonts w:ascii="Verdana" w:eastAsia="ＭＳ 明朝" w:hAnsi="Verdana"/>
      <w:snapToGrid w:val="0"/>
      <w:sz w:val="18"/>
    </w:rPr>
  </w:style>
  <w:style w:type="character" w:customStyle="1" w:styleId="nobr">
    <w:name w:val="nobr"/>
    <w:semiHidden/>
    <w:rsid w:val="0055490D"/>
  </w:style>
  <w:style w:type="character" w:customStyle="1" w:styleId="51">
    <w:name w:val="見出し 5 (文字)"/>
    <w:link w:val="50"/>
    <w:rsid w:val="0055490D"/>
    <w:rPr>
      <w:rFonts w:ascii="Verdana" w:eastAsia="ＭＳ 明朝" w:hAnsi="Verdana"/>
      <w:b/>
      <w:smallCaps/>
      <w:snapToGrid w:val="0"/>
      <w:szCs w:val="22"/>
    </w:rPr>
  </w:style>
  <w:style w:type="paragraph" w:customStyle="1" w:styleId="TitlePg2">
    <w:name w:val="TitlePg2"/>
    <w:next w:val="TitlePg3"/>
    <w:semiHidden/>
    <w:rsid w:val="0055490D"/>
    <w:pPr>
      <w:spacing w:before="240" w:after="240"/>
    </w:pPr>
    <w:rPr>
      <w:rFonts w:ascii="Arial" w:eastAsia="ＭＳ 明朝" w:hAnsi="Arial" w:cs="Arial"/>
      <w:i/>
      <w:iCs/>
      <w:sz w:val="28"/>
      <w:szCs w:val="28"/>
    </w:rPr>
  </w:style>
  <w:style w:type="character" w:customStyle="1" w:styleId="ConcurProcedureHeadingChar">
    <w:name w:val="Concur Procedure Heading Char"/>
    <w:link w:val="ConcurProcedureHeading"/>
    <w:rsid w:val="0055490D"/>
    <w:rPr>
      <w:rFonts w:ascii="Verdana" w:eastAsia="ＭＳ 明朝" w:hAnsi="Verdana"/>
      <w:b/>
      <w:i/>
      <w:snapToGrid w:val="0"/>
      <w:szCs w:val="22"/>
    </w:rPr>
  </w:style>
  <w:style w:type="paragraph" w:customStyle="1" w:styleId="TitlePg3">
    <w:name w:val="TitlePg3"/>
    <w:semiHidden/>
    <w:rsid w:val="0055490D"/>
    <w:rPr>
      <w:rFonts w:ascii="Arial" w:eastAsia="ＭＳ 明朝" w:hAnsi="Arial" w:cs="Arial"/>
      <w:i/>
      <w:iCs/>
      <w:sz w:val="24"/>
      <w:szCs w:val="24"/>
    </w:rPr>
  </w:style>
  <w:style w:type="paragraph" w:customStyle="1" w:styleId="TOCHeading">
    <w:name w:val="TOCHeading"/>
    <w:basedOn w:val="a1"/>
    <w:semiHidden/>
    <w:rsid w:val="0055490D"/>
    <w:pPr>
      <w:pageBreakBefore/>
      <w:spacing w:before="120" w:after="240"/>
    </w:pPr>
    <w:rPr>
      <w:rFonts w:ascii="Arial" w:hAnsi="Arial" w:cs="Arial"/>
      <w:b/>
      <w:bCs/>
      <w:sz w:val="28"/>
      <w:szCs w:val="24"/>
    </w:rPr>
  </w:style>
  <w:style w:type="paragraph" w:customStyle="1" w:styleId="msolistparagraph0">
    <w:name w:val="msolistparagraph"/>
    <w:basedOn w:val="a1"/>
    <w:rsid w:val="0055490D"/>
    <w:pPr>
      <w:spacing w:before="0"/>
      <w:ind w:left="720"/>
    </w:pPr>
    <w:rPr>
      <w:rFonts w:ascii="Calibri" w:hAnsi="Calibri"/>
      <w:sz w:val="22"/>
      <w:szCs w:val="22"/>
    </w:rPr>
  </w:style>
  <w:style w:type="paragraph" w:customStyle="1" w:styleId="ConcurBenefit">
    <w:name w:val="Concur Benefit"/>
    <w:basedOn w:val="ConcurBodyText"/>
    <w:semiHidden/>
    <w:rsid w:val="0055490D"/>
    <w:rPr>
      <w:i/>
    </w:rPr>
  </w:style>
  <w:style w:type="paragraph" w:customStyle="1" w:styleId="ConcurBenefitHead">
    <w:name w:val="Concur Benefit Head"/>
    <w:basedOn w:val="ConcurBenefit"/>
    <w:semiHidden/>
    <w:rsid w:val="0055490D"/>
    <w:pPr>
      <w:spacing w:before="120"/>
    </w:pPr>
    <w:rPr>
      <w:b/>
    </w:rPr>
  </w:style>
  <w:style w:type="character" w:customStyle="1" w:styleId="afa">
    <w:name w:val="フッター (文字)"/>
    <w:aliases w:val="Footer Char1 Char (文字),Footer Char Char Char (文字),Footer Char Char1 (文字)"/>
    <w:link w:val="af9"/>
    <w:rsid w:val="0055490D"/>
    <w:rPr>
      <w:rFonts w:ascii="Verdana" w:eastAsia="ＭＳ 明朝" w:hAnsi="Verdana"/>
      <w:sz w:val="18"/>
    </w:rPr>
  </w:style>
  <w:style w:type="character" w:customStyle="1" w:styleId="af0">
    <w:name w:val="脚注文字列 (文字)"/>
    <w:link w:val="af"/>
    <w:semiHidden/>
    <w:rsid w:val="0055490D"/>
    <w:rPr>
      <w:rFonts w:ascii="Verdana" w:eastAsia="ＭＳ 明朝" w:hAnsi="Verdana"/>
    </w:rPr>
  </w:style>
  <w:style w:type="character" w:customStyle="1" w:styleId="heading51">
    <w:name w:val="heading51"/>
    <w:semiHidden/>
    <w:rsid w:val="0055490D"/>
    <w:rPr>
      <w:b/>
      <w:bCs/>
      <w:color w:val="000000"/>
      <w:sz w:val="12"/>
      <w:szCs w:val="12"/>
    </w:rPr>
  </w:style>
  <w:style w:type="character" w:customStyle="1" w:styleId="ConcurTableBookChar">
    <w:name w:val="Concur Table Book Char"/>
    <w:link w:val="ConcurTableBook"/>
    <w:rsid w:val="0055490D"/>
    <w:rPr>
      <w:rFonts w:ascii="Verdana" w:eastAsia="ＭＳ 明朝" w:hAnsi="Verdana"/>
      <w:snapToGrid w:val="0"/>
      <w:sz w:val="18"/>
    </w:rPr>
  </w:style>
  <w:style w:type="character" w:customStyle="1" w:styleId="ad">
    <w:name w:val="文末脚注文字列 (文字)"/>
    <w:link w:val="ac"/>
    <w:semiHidden/>
    <w:rsid w:val="0055490D"/>
    <w:rPr>
      <w:rFonts w:ascii="Verdana" w:eastAsia="ＭＳ 明朝" w:hAnsi="Verdana"/>
    </w:rPr>
  </w:style>
  <w:style w:type="character" w:customStyle="1" w:styleId="af2">
    <w:name w:val="マクロ文字列 (文字)"/>
    <w:link w:val="af1"/>
    <w:semiHidden/>
    <w:rsid w:val="0055490D"/>
    <w:rPr>
      <w:rFonts w:ascii="Courier New" w:eastAsia="ＭＳ 明朝" w:hAnsi="Courier New" w:cs="Courier New"/>
    </w:rPr>
  </w:style>
  <w:style w:type="character" w:customStyle="1" w:styleId="affb">
    <w:name w:val="結語 (文字)"/>
    <w:link w:val="affa"/>
    <w:semiHidden/>
    <w:rsid w:val="0055490D"/>
    <w:rPr>
      <w:rFonts w:ascii="Verdana" w:eastAsia="ＭＳ 明朝" w:hAnsi="Verdana"/>
    </w:rPr>
  </w:style>
  <w:style w:type="character" w:customStyle="1" w:styleId="affff">
    <w:name w:val="署名 (文字)"/>
    <w:link w:val="afffe"/>
    <w:semiHidden/>
    <w:rsid w:val="0055490D"/>
    <w:rPr>
      <w:rFonts w:ascii="Verdana" w:eastAsia="ＭＳ 明朝" w:hAnsi="Verdana"/>
    </w:rPr>
  </w:style>
  <w:style w:type="character" w:customStyle="1" w:styleId="ConcurWarningIconChar">
    <w:name w:val="Concur Warning Icon Char"/>
    <w:link w:val="ConcurWarningIcon"/>
    <w:rsid w:val="0055490D"/>
    <w:rPr>
      <w:rFonts w:ascii="Verdana" w:eastAsia="ＭＳ 明朝" w:hAnsi="Verdana"/>
      <w:snapToGrid w:val="0"/>
    </w:rPr>
  </w:style>
  <w:style w:type="character" w:customStyle="1" w:styleId="aff9">
    <w:name w:val="本文インデント (文字)"/>
    <w:link w:val="aff8"/>
    <w:semiHidden/>
    <w:rsid w:val="0055490D"/>
    <w:rPr>
      <w:rFonts w:ascii="Verdana" w:eastAsia="ＭＳ 明朝" w:hAnsi="Verdana"/>
    </w:rPr>
  </w:style>
  <w:style w:type="paragraph" w:customStyle="1" w:styleId="NormalLeft-075">
    <w:name w:val="Normal + Left:  -0.75&quot;"/>
    <w:basedOn w:val="ConcurBodyText"/>
    <w:semiHidden/>
    <w:rsid w:val="0055490D"/>
  </w:style>
  <w:style w:type="character" w:customStyle="1" w:styleId="ConcurMoreInfoIndentChar">
    <w:name w:val="Concur More Info Indent Char"/>
    <w:link w:val="ConcurMoreInfoIndent"/>
    <w:rsid w:val="0055490D"/>
    <w:rPr>
      <w:rFonts w:ascii="Verdana" w:eastAsia="ＭＳ 明朝" w:hAnsi="Verdana"/>
      <w:snapToGrid w:val="0"/>
    </w:rPr>
  </w:style>
  <w:style w:type="character" w:customStyle="1" w:styleId="TableTextChar">
    <w:name w:val="Table Text Char"/>
    <w:link w:val="TableText"/>
    <w:semiHidden/>
    <w:rsid w:val="0055490D"/>
    <w:rPr>
      <w:rFonts w:eastAsia="Calibri"/>
      <w:sz w:val="18"/>
    </w:rPr>
  </w:style>
  <w:style w:type="paragraph" w:customStyle="1" w:styleId="HeadProduct">
    <w:name w:val="Head_Product"/>
    <w:basedOn w:val="a1"/>
    <w:rsid w:val="0055490D"/>
    <w:pPr>
      <w:spacing w:after="240"/>
      <w:jc w:val="center"/>
    </w:pPr>
    <w:rPr>
      <w:b/>
      <w:color w:val="000000"/>
      <w:sz w:val="32"/>
      <w:szCs w:val="32"/>
    </w:rPr>
  </w:style>
  <w:style w:type="paragraph" w:customStyle="1" w:styleId="HeadRN">
    <w:name w:val="Head_RN"/>
    <w:basedOn w:val="a1"/>
    <w:rsid w:val="0055490D"/>
    <w:pPr>
      <w:spacing w:before="120" w:after="240"/>
      <w:jc w:val="center"/>
    </w:pPr>
    <w:rPr>
      <w:b/>
      <w:color w:val="000000"/>
      <w:sz w:val="24"/>
      <w:szCs w:val="24"/>
    </w:rPr>
  </w:style>
  <w:style w:type="paragraph" w:customStyle="1" w:styleId="HeadDate">
    <w:name w:val="Head_Date"/>
    <w:basedOn w:val="a1"/>
    <w:rsid w:val="0055490D"/>
    <w:pPr>
      <w:spacing w:before="80" w:after="80"/>
      <w:jc w:val="center"/>
    </w:pPr>
    <w:rPr>
      <w:snapToGrid w:val="0"/>
      <w:sz w:val="18"/>
    </w:rPr>
  </w:style>
  <w:style w:type="paragraph" w:customStyle="1" w:styleId="HeadAudience">
    <w:name w:val="Head_Audience"/>
    <w:basedOn w:val="a1"/>
    <w:link w:val="HeadAudienceCharChar"/>
    <w:rsid w:val="0055490D"/>
    <w:pPr>
      <w:spacing w:before="80" w:after="80"/>
      <w:jc w:val="center"/>
    </w:pPr>
    <w:rPr>
      <w:snapToGrid w:val="0"/>
      <w:sz w:val="18"/>
    </w:rPr>
  </w:style>
  <w:style w:type="character" w:customStyle="1" w:styleId="HeadAudienceCharChar">
    <w:name w:val="Head_Audience Char Char"/>
    <w:link w:val="HeadAudience"/>
    <w:rsid w:val="0055490D"/>
    <w:rPr>
      <w:rFonts w:ascii="Verdana" w:eastAsia="ＭＳ 明朝" w:hAnsi="Verdana"/>
      <w:snapToGrid w:val="0"/>
      <w:sz w:val="18"/>
    </w:rPr>
  </w:style>
  <w:style w:type="character" w:customStyle="1" w:styleId="ConcurNoteIndentChar">
    <w:name w:val="Concur Note Indent Char"/>
    <w:link w:val="ConcurNoteIndent"/>
    <w:rsid w:val="0055490D"/>
    <w:rPr>
      <w:rFonts w:ascii="Verdana" w:eastAsia="ＭＳ 明朝" w:hAnsi="Verdana"/>
      <w:snapToGrid w:val="0"/>
    </w:rPr>
  </w:style>
  <w:style w:type="character" w:customStyle="1" w:styleId="afff6">
    <w:name w:val="メッセージ見出し (文字)"/>
    <w:link w:val="afff5"/>
    <w:semiHidden/>
    <w:rsid w:val="0055490D"/>
    <w:rPr>
      <w:rFonts w:ascii="Arial" w:eastAsia="ＭＳ 明朝" w:hAnsi="Arial" w:cs="Arial"/>
      <w:sz w:val="24"/>
      <w:szCs w:val="24"/>
      <w:shd w:val="pct20" w:color="auto" w:fill="auto"/>
    </w:rPr>
  </w:style>
  <w:style w:type="character" w:customStyle="1" w:styleId="ConcurTableBookIndentChar">
    <w:name w:val="Concur Table Book Indent Char"/>
    <w:link w:val="ConcurTableBookIndent"/>
    <w:rsid w:val="0055490D"/>
    <w:rPr>
      <w:rFonts w:ascii="Verdana" w:eastAsia="ＭＳ 明朝" w:hAnsi="Verdana"/>
      <w:snapToGrid w:val="0"/>
      <w:sz w:val="18"/>
    </w:rPr>
  </w:style>
  <w:style w:type="paragraph" w:customStyle="1" w:styleId="ConcurBulletIndent3">
    <w:name w:val="Concur Bullet Indent3"/>
    <w:rsid w:val="0055490D"/>
    <w:pPr>
      <w:numPr>
        <w:numId w:val="32"/>
      </w:numPr>
      <w:tabs>
        <w:tab w:val="clear" w:pos="3780"/>
        <w:tab w:val="left" w:pos="2340"/>
      </w:tabs>
      <w:spacing w:before="120"/>
      <w:ind w:left="2340"/>
    </w:pPr>
    <w:rPr>
      <w:rFonts w:ascii="Verdana" w:eastAsia="ＭＳ 明朝" w:hAnsi="Verdana"/>
      <w:snapToGrid w:val="0"/>
    </w:rPr>
  </w:style>
  <w:style w:type="paragraph" w:customStyle="1" w:styleId="ConcurBulletIndent4">
    <w:name w:val="Concur Bullet Indent4"/>
    <w:rsid w:val="0055490D"/>
    <w:pPr>
      <w:numPr>
        <w:ilvl w:val="1"/>
        <w:numId w:val="32"/>
      </w:numPr>
      <w:spacing w:before="120"/>
    </w:pPr>
    <w:rPr>
      <w:rFonts w:ascii="Verdana" w:eastAsia="ＭＳ 明朝" w:hAnsi="Verdana"/>
      <w:snapToGrid w:val="0"/>
    </w:rPr>
  </w:style>
  <w:style w:type="character" w:customStyle="1" w:styleId="afffd">
    <w:name w:val="挨拶文 (文字)"/>
    <w:link w:val="afffc"/>
    <w:semiHidden/>
    <w:rsid w:val="0055490D"/>
    <w:rPr>
      <w:rFonts w:ascii="Verdana" w:eastAsia="ＭＳ 明朝" w:hAnsi="Verdana"/>
    </w:rPr>
  </w:style>
  <w:style w:type="character" w:customStyle="1" w:styleId="affd">
    <w:name w:val="日付 (文字)"/>
    <w:link w:val="affc"/>
    <w:semiHidden/>
    <w:rsid w:val="0055490D"/>
    <w:rPr>
      <w:rFonts w:ascii="Verdana" w:eastAsia="ＭＳ 明朝" w:hAnsi="Verdana"/>
    </w:rPr>
  </w:style>
  <w:style w:type="character" w:customStyle="1" w:styleId="aff7">
    <w:name w:val="本文字下げ (文字)"/>
    <w:link w:val="aff6"/>
    <w:semiHidden/>
    <w:rsid w:val="0055490D"/>
  </w:style>
  <w:style w:type="character" w:customStyle="1" w:styleId="ConcurBodyTextIndent2Char">
    <w:name w:val="Concur Body Text Indent2 Char"/>
    <w:link w:val="ConcurBodyTextIndent2"/>
    <w:rsid w:val="0055490D"/>
    <w:rPr>
      <w:rFonts w:ascii="Verdana" w:eastAsia="ＭＳ 明朝" w:hAnsi="Verdana"/>
      <w:snapToGrid w:val="0"/>
    </w:rPr>
  </w:style>
  <w:style w:type="character" w:customStyle="1" w:styleId="ConcurBulletIndent2Char">
    <w:name w:val="Concur Bullet Indent2 Char"/>
    <w:link w:val="ConcurBulletIndent2"/>
    <w:rsid w:val="0055490D"/>
    <w:rPr>
      <w:rFonts w:ascii="Verdana" w:eastAsia="ＭＳ 明朝" w:hAnsi="Verdana"/>
      <w:snapToGrid w:val="0"/>
    </w:rPr>
  </w:style>
  <w:style w:type="character" w:customStyle="1" w:styleId="28">
    <w:name w:val="本文字下げ 2 (文字)"/>
    <w:link w:val="27"/>
    <w:semiHidden/>
    <w:rsid w:val="0055490D"/>
    <w:rPr>
      <w:rFonts w:ascii="Verdana" w:eastAsia="ＭＳ 明朝" w:hAnsi="Verdana"/>
    </w:rPr>
  </w:style>
  <w:style w:type="character" w:customStyle="1" w:styleId="afff9">
    <w:name w:val="記 (文字)"/>
    <w:link w:val="afff8"/>
    <w:semiHidden/>
    <w:rsid w:val="0055490D"/>
    <w:rPr>
      <w:rFonts w:ascii="Verdana" w:eastAsia="ＭＳ 明朝" w:hAnsi="Verdana"/>
    </w:rPr>
  </w:style>
  <w:style w:type="character" w:customStyle="1" w:styleId="26">
    <w:name w:val="本文 2 (文字)"/>
    <w:link w:val="25"/>
    <w:semiHidden/>
    <w:rsid w:val="0055490D"/>
    <w:rPr>
      <w:rFonts w:ascii="Verdana" w:eastAsia="ＭＳ 明朝" w:hAnsi="Verdana"/>
    </w:rPr>
  </w:style>
  <w:style w:type="character" w:customStyle="1" w:styleId="aff2">
    <w:name w:val="コメント文字列 (文字)"/>
    <w:link w:val="aff1"/>
    <w:semiHidden/>
    <w:rsid w:val="0055490D"/>
    <w:rPr>
      <w:rFonts w:ascii="Verdana" w:eastAsia="ＭＳ 明朝" w:hAnsi="Verdana"/>
    </w:rPr>
  </w:style>
  <w:style w:type="character" w:customStyle="1" w:styleId="31">
    <w:name w:val="見出し 3 (文字)"/>
    <w:link w:val="30"/>
    <w:rsid w:val="0055490D"/>
    <w:rPr>
      <w:rFonts w:ascii="Verdana" w:eastAsia="ＭＳ 明朝" w:hAnsi="Verdana"/>
      <w:b/>
      <w:snapToGrid w:val="0"/>
      <w:sz w:val="24"/>
      <w:szCs w:val="22"/>
    </w:rPr>
  </w:style>
  <w:style w:type="character" w:customStyle="1" w:styleId="42">
    <w:name w:val="見出し 4 (文字)"/>
    <w:link w:val="41"/>
    <w:rsid w:val="0055490D"/>
    <w:rPr>
      <w:rFonts w:ascii="Verdana" w:eastAsia="ＭＳ 明朝" w:hAnsi="Verdana"/>
      <w:b/>
      <w:i/>
      <w:snapToGrid w:val="0"/>
    </w:rPr>
  </w:style>
  <w:style w:type="character" w:customStyle="1" w:styleId="36">
    <w:name w:val="本文 3 (文字)"/>
    <w:link w:val="35"/>
    <w:semiHidden/>
    <w:rsid w:val="0055490D"/>
    <w:rPr>
      <w:rFonts w:ascii="Verdana" w:eastAsia="ＭＳ 明朝" w:hAnsi="Verdana"/>
      <w:sz w:val="16"/>
      <w:szCs w:val="16"/>
    </w:rPr>
  </w:style>
  <w:style w:type="character" w:customStyle="1" w:styleId="2a">
    <w:name w:val="本文インデント 2 (文字)"/>
    <w:link w:val="29"/>
    <w:semiHidden/>
    <w:rsid w:val="0055490D"/>
    <w:rPr>
      <w:rFonts w:ascii="Verdana" w:eastAsia="ＭＳ 明朝" w:hAnsi="Verdana"/>
    </w:rPr>
  </w:style>
  <w:style w:type="paragraph" w:customStyle="1" w:styleId="ColorfulList-Accent11">
    <w:name w:val="Colorful List - Accent 11"/>
    <w:basedOn w:val="a1"/>
    <w:uiPriority w:val="34"/>
    <w:semiHidden/>
    <w:qFormat/>
    <w:rsid w:val="0055490D"/>
    <w:pPr>
      <w:spacing w:after="200" w:line="276" w:lineRule="auto"/>
      <w:ind w:left="720"/>
      <w:contextualSpacing/>
    </w:pPr>
    <w:rPr>
      <w:rFonts w:eastAsia="Times New Roman"/>
    </w:rPr>
  </w:style>
  <w:style w:type="paragraph" w:customStyle="1" w:styleId="CBRNCodeIndent">
    <w:name w:val="CB_RN_CodeIndent"/>
    <w:basedOn w:val="a1"/>
    <w:qFormat/>
    <w:rsid w:val="0055490D"/>
    <w:pPr>
      <w:shd w:val="clear" w:color="auto" w:fill="FFFFFF"/>
      <w:ind w:left="1170"/>
    </w:pPr>
    <w:rPr>
      <w:rFonts w:ascii="Arial" w:hAnsi="Arial" w:cs="Courier New"/>
    </w:rPr>
  </w:style>
  <w:style w:type="paragraph" w:customStyle="1" w:styleId="ConcurTableText7pt">
    <w:name w:val="Concur Table Text7pt"/>
    <w:basedOn w:val="ConcurTableText"/>
    <w:qFormat/>
    <w:rsid w:val="0055490D"/>
    <w:pPr>
      <w:spacing w:before="20" w:after="20"/>
    </w:pPr>
    <w:rPr>
      <w:sz w:val="14"/>
      <w:szCs w:val="14"/>
    </w:rPr>
  </w:style>
  <w:style w:type="character" w:customStyle="1" w:styleId="38">
    <w:name w:val="本文インデント 3 (文字)"/>
    <w:link w:val="37"/>
    <w:semiHidden/>
    <w:rsid w:val="0055490D"/>
    <w:rPr>
      <w:rFonts w:ascii="Verdana" w:eastAsia="ＭＳ 明朝" w:hAnsi="Verdana"/>
      <w:sz w:val="16"/>
      <w:szCs w:val="16"/>
    </w:rPr>
  </w:style>
  <w:style w:type="paragraph" w:customStyle="1" w:styleId="ConcurTableText8pt">
    <w:name w:val="Concur Table Text8pt"/>
    <w:basedOn w:val="ConcurTableText"/>
    <w:qFormat/>
    <w:rsid w:val="0055490D"/>
    <w:pPr>
      <w:spacing w:before="20" w:after="20"/>
    </w:pPr>
    <w:rPr>
      <w:sz w:val="16"/>
      <w:szCs w:val="14"/>
    </w:rPr>
  </w:style>
  <w:style w:type="paragraph" w:customStyle="1" w:styleId="ConcurTableText8ptCenter">
    <w:name w:val="Concur Table Text8pt Center"/>
    <w:basedOn w:val="ConcurTableText8pt"/>
    <w:qFormat/>
    <w:rsid w:val="0055490D"/>
    <w:pPr>
      <w:jc w:val="center"/>
    </w:pPr>
  </w:style>
  <w:style w:type="paragraph" w:customStyle="1" w:styleId="ConcurNoteIndent3">
    <w:name w:val="Concur Note Indent3"/>
    <w:next w:val="a1"/>
    <w:rsid w:val="0055490D"/>
    <w:pPr>
      <w:keepLines/>
      <w:numPr>
        <w:numId w:val="37"/>
      </w:numPr>
      <w:pBdr>
        <w:top w:val="single" w:sz="4" w:space="4" w:color="auto"/>
        <w:bottom w:val="single" w:sz="4" w:space="4" w:color="auto"/>
      </w:pBdr>
      <w:tabs>
        <w:tab w:val="clear" w:pos="720"/>
        <w:tab w:val="left" w:pos="2250"/>
      </w:tabs>
      <w:spacing w:before="240"/>
      <w:ind w:left="2250" w:hanging="720"/>
    </w:pPr>
    <w:rPr>
      <w:rFonts w:ascii="Verdana" w:eastAsia="ＭＳ 明朝" w:hAnsi="Verdana"/>
      <w:snapToGrid w:val="0"/>
    </w:rPr>
  </w:style>
  <w:style w:type="paragraph" w:styleId="affffb">
    <w:name w:val="List Paragraph"/>
    <w:basedOn w:val="a1"/>
    <w:uiPriority w:val="34"/>
    <w:qFormat/>
    <w:rsid w:val="0055490D"/>
    <w:pPr>
      <w:spacing w:before="0" w:after="200" w:line="276" w:lineRule="auto"/>
      <w:ind w:left="720"/>
      <w:contextualSpacing/>
    </w:pPr>
    <w:rPr>
      <w:rFonts w:ascii="Calibri" w:hAnsi="Calibri"/>
      <w:sz w:val="22"/>
      <w:szCs w:val="22"/>
    </w:rPr>
  </w:style>
  <w:style w:type="paragraph" w:customStyle="1" w:styleId="Default">
    <w:name w:val="Default"/>
    <w:rsid w:val="0055490D"/>
    <w:pPr>
      <w:autoSpaceDE w:val="0"/>
      <w:autoSpaceDN w:val="0"/>
      <w:adjustRightInd w:val="0"/>
    </w:pPr>
    <w:rPr>
      <w:rFonts w:ascii="Calibri" w:eastAsia="ＭＳ 明朝" w:hAnsi="Calibri"/>
      <w:color w:val="000000"/>
      <w:sz w:val="24"/>
      <w:szCs w:val="24"/>
    </w:rPr>
  </w:style>
  <w:style w:type="character" w:customStyle="1" w:styleId="BoxChar">
    <w:name w:val="Box Char"/>
    <w:semiHidden/>
    <w:rsid w:val="00527743"/>
    <w:rPr>
      <w:rFonts w:ascii="Arial" w:eastAsia="ＭＳ 明朝" w:hAnsi="Arial" w:cs="Arial"/>
      <w:sz w:val="16"/>
      <w:lang w:val="en-US" w:eastAsia="ja-JP" w:bidi="ar-SA"/>
    </w:rPr>
  </w:style>
  <w:style w:type="paragraph" w:customStyle="1" w:styleId="xl65">
    <w:name w:val="xl65"/>
    <w:basedOn w:val="a1"/>
    <w:rsid w:val="0055490D"/>
    <w:pPr>
      <w:spacing w:before="100" w:beforeAutospacing="1" w:after="100" w:afterAutospacing="1"/>
    </w:pPr>
    <w:rPr>
      <w:rFonts w:ascii="Arial" w:hAnsi="Arial" w:cs="Arial"/>
      <w:color w:val="000000"/>
      <w:sz w:val="18"/>
      <w:szCs w:val="18"/>
    </w:rPr>
  </w:style>
  <w:style w:type="paragraph" w:customStyle="1" w:styleId="xl66">
    <w:name w:val="xl66"/>
    <w:basedOn w:val="a1"/>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a1"/>
    <w:semiHidden/>
    <w:rsid w:val="0055490D"/>
    <w:pPr>
      <w:spacing w:before="180" w:after="180"/>
      <w:jc w:val="center"/>
    </w:pPr>
    <w:rPr>
      <w:rFonts w:cs="Verdana"/>
      <w:b/>
      <w:bCs/>
      <w:iCs/>
      <w:color w:val="00674E"/>
      <w:sz w:val="32"/>
      <w:szCs w:val="32"/>
    </w:rPr>
  </w:style>
  <w:style w:type="character" w:customStyle="1" w:styleId="apple-converted-space">
    <w:name w:val="apple-converted-space"/>
    <w:rsid w:val="0055490D"/>
  </w:style>
  <w:style w:type="character" w:customStyle="1" w:styleId="small-linkpointable">
    <w:name w:val="small-link pointable"/>
    <w:semiHidden/>
    <w:rsid w:val="0055490D"/>
  </w:style>
  <w:style w:type="paragraph" w:customStyle="1" w:styleId="xl67">
    <w:name w:val="xl67"/>
    <w:basedOn w:val="a1"/>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aa">
    <w:name w:val="見出しマップ (文字)"/>
    <w:link w:val="a9"/>
    <w:semiHidden/>
    <w:rsid w:val="0055490D"/>
    <w:rPr>
      <w:rFonts w:ascii="Tahoma" w:eastAsia="ＭＳ 明朝" w:hAnsi="Tahoma" w:cs="Tahoma"/>
      <w:shd w:val="clear" w:color="auto" w:fill="000080"/>
    </w:rPr>
  </w:style>
  <w:style w:type="character" w:customStyle="1" w:styleId="afff">
    <w:name w:val="電子メール署名 (文字)"/>
    <w:link w:val="affe"/>
    <w:semiHidden/>
    <w:rsid w:val="0055490D"/>
    <w:rPr>
      <w:rFonts w:ascii="Verdana" w:eastAsia="ＭＳ 明朝" w:hAnsi="Verdana"/>
    </w:rPr>
  </w:style>
  <w:style w:type="paragraph" w:customStyle="1" w:styleId="CoverCheckBoxes">
    <w:name w:val="CoverCheckBoxes"/>
    <w:basedOn w:val="ConcurBodyTextIndent"/>
    <w:semiHidden/>
    <w:rsid w:val="0055490D"/>
    <w:pPr>
      <w:ind w:left="1260" w:hanging="540"/>
    </w:pPr>
  </w:style>
  <w:style w:type="paragraph" w:customStyle="1" w:styleId="ConcurCoverCheckBoxes">
    <w:name w:val="ConcurCoverCheckBoxes"/>
    <w:basedOn w:val="a1"/>
    <w:semiHidden/>
    <w:rsid w:val="0055490D"/>
    <w:pPr>
      <w:snapToGrid w:val="0"/>
      <w:ind w:left="1260" w:hanging="540"/>
    </w:pPr>
  </w:style>
  <w:style w:type="paragraph" w:customStyle="1" w:styleId="ConcurCover1">
    <w:name w:val="Concur Cover1"/>
    <w:semiHidden/>
    <w:rsid w:val="0055490D"/>
    <w:rPr>
      <w:rFonts w:eastAsia="Calibri" w:cs="Arial"/>
      <w:b/>
      <w:sz w:val="56"/>
      <w:szCs w:val="56"/>
    </w:rPr>
  </w:style>
  <w:style w:type="paragraph" w:customStyle="1" w:styleId="template">
    <w:name w:val="template"/>
    <w:basedOn w:val="a1"/>
    <w:semiHidden/>
    <w:rsid w:val="0055490D"/>
    <w:pPr>
      <w:spacing w:line="240" w:lineRule="exact"/>
    </w:pPr>
    <w:rPr>
      <w:rFonts w:ascii="Arial" w:hAnsi="Arial"/>
      <w:i/>
      <w:sz w:val="22"/>
    </w:rPr>
  </w:style>
  <w:style w:type="paragraph" w:customStyle="1" w:styleId="AutoCorrect">
    <w:name w:val="AutoCorrect"/>
    <w:semiHidden/>
    <w:rsid w:val="0055490D"/>
    <w:rPr>
      <w:rFonts w:eastAsia="Calibri"/>
      <w:sz w:val="24"/>
      <w:szCs w:val="24"/>
    </w:rPr>
  </w:style>
  <w:style w:type="paragraph" w:customStyle="1" w:styleId="WNBodyIndent">
    <w:name w:val="WNBody Indent"/>
    <w:semiHidden/>
    <w:rsid w:val="0055490D"/>
    <w:pPr>
      <w:spacing w:after="60"/>
      <w:ind w:left="360"/>
    </w:pPr>
    <w:rPr>
      <w:rFonts w:eastAsia="Calibri" w:cs="Verdana"/>
    </w:rPr>
  </w:style>
  <w:style w:type="paragraph" w:customStyle="1" w:styleId="ConcurCover10">
    <w:name w:val="Concur Cover 1"/>
    <w:semiHidden/>
    <w:rsid w:val="0055490D"/>
    <w:rPr>
      <w:rFonts w:eastAsia="Calibri" w:cs="Arial"/>
      <w:b/>
      <w:sz w:val="56"/>
      <w:szCs w:val="56"/>
    </w:rPr>
  </w:style>
  <w:style w:type="paragraph" w:customStyle="1" w:styleId="ConcurCover2">
    <w:name w:val="Concur Cover 2"/>
    <w:basedOn w:val="a1"/>
    <w:semiHidden/>
    <w:rsid w:val="0055490D"/>
    <w:rPr>
      <w:rFonts w:cs="Arial"/>
      <w:b/>
      <w:sz w:val="36"/>
      <w:szCs w:val="36"/>
      <w:lang w:val="fr-FR"/>
    </w:rPr>
  </w:style>
  <w:style w:type="paragraph" w:customStyle="1" w:styleId="ConcurCover3">
    <w:name w:val="Concur Cover 3"/>
    <w:basedOn w:val="ConcurCover2"/>
    <w:semiHidden/>
    <w:rsid w:val="0055490D"/>
    <w:rPr>
      <w:sz w:val="28"/>
      <w:szCs w:val="28"/>
      <w:lang w:val="en-US"/>
    </w:rPr>
  </w:style>
  <w:style w:type="character" w:customStyle="1" w:styleId="SallyL">
    <w:name w:val="SallyL"/>
    <w:semiHidden/>
    <w:rsid w:val="0055490D"/>
    <w:rPr>
      <w:rFonts w:ascii="Verdana" w:eastAsia="ＭＳ 明朝" w:hAnsi="Verdana"/>
      <w:b w:val="0"/>
      <w:bCs w:val="0"/>
      <w:i w:val="0"/>
      <w:iCs w:val="0"/>
      <w:strike w:val="0"/>
      <w:color w:val="auto"/>
      <w:sz w:val="20"/>
      <w:szCs w:val="20"/>
      <w:u w:val="none"/>
    </w:rPr>
  </w:style>
  <w:style w:type="paragraph" w:customStyle="1" w:styleId="UIbox">
    <w:name w:val="UIbox"/>
    <w:basedOn w:val="ConcurBodyText"/>
    <w:link w:val="UIboxChar"/>
    <w:semiHidden/>
    <w:rsid w:val="0055490D"/>
    <w:pPr>
      <w:spacing w:before="0"/>
    </w:pPr>
  </w:style>
  <w:style w:type="character" w:customStyle="1" w:styleId="UIboxChar">
    <w:name w:val="UIbox Char"/>
    <w:link w:val="UIbox"/>
    <w:semiHidden/>
    <w:rsid w:val="0055490D"/>
    <w:rPr>
      <w:rFonts w:ascii="Verdana" w:eastAsia="ＭＳ 明朝" w:hAnsi="Verdana"/>
    </w:rPr>
  </w:style>
  <w:style w:type="paragraph" w:customStyle="1" w:styleId="content">
    <w:name w:val="content"/>
    <w:basedOn w:val="a1"/>
    <w:semiHidden/>
    <w:rsid w:val="0055490D"/>
    <w:pPr>
      <w:spacing w:before="100" w:beforeAutospacing="1" w:after="100" w:afterAutospacing="1"/>
    </w:pPr>
    <w:rPr>
      <w:rFonts w:ascii="Arial" w:hAnsi="Arial" w:cs="Arial"/>
      <w:color w:val="000000"/>
      <w:sz w:val="18"/>
      <w:szCs w:val="18"/>
    </w:rPr>
  </w:style>
  <w:style w:type="paragraph" w:customStyle="1" w:styleId="BlockLine">
    <w:name w:val="Block Line"/>
    <w:basedOn w:val="a1"/>
    <w:next w:val="a1"/>
    <w:semiHidden/>
    <w:rsid w:val="0055490D"/>
    <w:pPr>
      <w:pBdr>
        <w:top w:val="single" w:sz="6" w:space="1" w:color="auto"/>
        <w:between w:val="single" w:sz="6" w:space="1" w:color="auto"/>
      </w:pBdr>
      <w:ind w:left="1728"/>
    </w:pPr>
  </w:style>
  <w:style w:type="paragraph" w:customStyle="1" w:styleId="ConcurCover30">
    <w:name w:val="Concur Cover3"/>
    <w:semiHidden/>
    <w:rsid w:val="0055490D"/>
    <w:rPr>
      <w:rFonts w:eastAsia="Calibri"/>
      <w:b/>
      <w:sz w:val="28"/>
    </w:rPr>
  </w:style>
  <w:style w:type="numbering" w:customStyle="1" w:styleId="11111111">
    <w:name w:val="1 / 1.1 / 1.1.111"/>
    <w:rsid w:val="0055490D"/>
  </w:style>
  <w:style w:type="character" w:customStyle="1" w:styleId="htmlval1">
    <w:name w:val="html_val1"/>
    <w:semiHidden/>
    <w:rsid w:val="0055490D"/>
    <w:rPr>
      <w:color w:val="0000FF"/>
    </w:rPr>
  </w:style>
  <w:style w:type="paragraph" w:customStyle="1" w:styleId="ConcurTableTextIndent2">
    <w:name w:val="Concur Table Text Indent2"/>
    <w:basedOn w:val="ConcurTableTextIndent"/>
    <w:rsid w:val="0055490D"/>
    <w:pPr>
      <w:ind w:left="729"/>
    </w:pPr>
  </w:style>
  <w:style w:type="character" w:customStyle="1" w:styleId="attribute-value">
    <w:name w:val="attribute-value"/>
    <w:semiHidden/>
    <w:rsid w:val="0055490D"/>
  </w:style>
  <w:style w:type="paragraph" w:customStyle="1" w:styleId="TableHeaderText">
    <w:name w:val="Table Header Text"/>
    <w:basedOn w:val="a1"/>
    <w:autoRedefine/>
    <w:semiHidden/>
    <w:rsid w:val="0055490D"/>
    <w:pPr>
      <w:shd w:val="clear" w:color="auto" w:fill="000000"/>
      <w:jc w:val="center"/>
    </w:pPr>
    <w:rPr>
      <w:rFonts w:ascii="Arial" w:hAnsi="Arial"/>
      <w:b/>
    </w:rPr>
  </w:style>
  <w:style w:type="paragraph" w:customStyle="1" w:styleId="TOCTitle">
    <w:name w:val="TOC Title"/>
    <w:basedOn w:val="a1"/>
    <w:semiHidden/>
    <w:rsid w:val="0055490D"/>
    <w:pPr>
      <w:widowControl w:val="0"/>
    </w:pPr>
    <w:rPr>
      <w:rFonts w:ascii="Arial" w:hAnsi="Arial"/>
      <w:b/>
      <w:sz w:val="32"/>
    </w:rPr>
  </w:style>
  <w:style w:type="paragraph" w:customStyle="1" w:styleId="TOCItem">
    <w:name w:val="TOCItem"/>
    <w:basedOn w:val="a1"/>
    <w:autoRedefine/>
    <w:semiHidden/>
    <w:rsid w:val="0055490D"/>
    <w:pPr>
      <w:tabs>
        <w:tab w:val="left" w:leader="dot" w:pos="7061"/>
        <w:tab w:val="right" w:pos="7524"/>
      </w:tabs>
      <w:spacing w:before="60" w:after="60"/>
      <w:ind w:right="465"/>
    </w:pPr>
    <w:rPr>
      <w:rFonts w:ascii="Arial" w:hAnsi="Arial"/>
      <w:sz w:val="22"/>
    </w:rPr>
  </w:style>
  <w:style w:type="paragraph" w:customStyle="1" w:styleId="TOCStem">
    <w:name w:val="TOCStem"/>
    <w:basedOn w:val="a1"/>
    <w:autoRedefine/>
    <w:semiHidden/>
    <w:rsid w:val="0055490D"/>
    <w:rPr>
      <w:rFonts w:ascii="Arial" w:hAnsi="Arial"/>
    </w:rPr>
  </w:style>
  <w:style w:type="paragraph" w:customStyle="1" w:styleId="StyleConcurNumberItalic">
    <w:name w:val="Style Concur Number + Italic"/>
    <w:basedOn w:val="ConcurNumber"/>
    <w:semiHidden/>
    <w:rsid w:val="0055490D"/>
    <w:pPr>
      <w:numPr>
        <w:numId w:val="0"/>
      </w:numPr>
    </w:pPr>
    <w:rPr>
      <w:i/>
      <w:iCs/>
    </w:rPr>
  </w:style>
  <w:style w:type="paragraph" w:customStyle="1" w:styleId="StyleConcurNumberBold">
    <w:name w:val="Style Concur Number + Bold"/>
    <w:basedOn w:val="ConcurNumber"/>
    <w:semiHidden/>
    <w:rsid w:val="0055490D"/>
    <w:pPr>
      <w:numPr>
        <w:numId w:val="0"/>
      </w:numPr>
    </w:pPr>
    <w:rPr>
      <w:b/>
      <w:bCs/>
    </w:rPr>
  </w:style>
  <w:style w:type="paragraph" w:customStyle="1" w:styleId="StyleConcurNumberBold1">
    <w:name w:val="Style Concur Number + Bold1"/>
    <w:basedOn w:val="ConcurNumber"/>
    <w:autoRedefine/>
    <w:semiHidden/>
    <w:rsid w:val="0055490D"/>
    <w:pPr>
      <w:numPr>
        <w:numId w:val="0"/>
      </w:numPr>
    </w:pPr>
    <w:rPr>
      <w:b/>
      <w:bCs/>
    </w:rPr>
  </w:style>
  <w:style w:type="paragraph" w:customStyle="1" w:styleId="StyleConcurNumberNotExpandedbyCondensedby">
    <w:name w:val="Style Concur Number + Not Expanded by / Condensed by"/>
    <w:basedOn w:val="ConcurNumber"/>
    <w:autoRedefine/>
    <w:semiHidden/>
    <w:rsid w:val="0055490D"/>
    <w:pPr>
      <w:numPr>
        <w:numId w:val="0"/>
      </w:numPr>
    </w:pPr>
  </w:style>
  <w:style w:type="paragraph" w:customStyle="1" w:styleId="Tablebullets">
    <w:name w:val="Table bullets"/>
    <w:basedOn w:val="a1"/>
    <w:autoRedefine/>
    <w:semiHidden/>
    <w:rsid w:val="0055490D"/>
    <w:pPr>
      <w:snapToGrid w:val="0"/>
    </w:pPr>
    <w:rPr>
      <w:rFonts w:ascii="Arial" w:hAnsi="Arial"/>
    </w:rPr>
  </w:style>
  <w:style w:type="paragraph" w:customStyle="1" w:styleId="StyleConcurNumberLeft48ptFirstline0pt">
    <w:name w:val="Style Concur Number + Left:  48 pt First line:  0 pt"/>
    <w:basedOn w:val="ConcurNumber"/>
    <w:semiHidden/>
    <w:rsid w:val="0055490D"/>
    <w:pPr>
      <w:numPr>
        <w:numId w:val="0"/>
      </w:numPr>
    </w:pPr>
  </w:style>
  <w:style w:type="character" w:customStyle="1" w:styleId="style261">
    <w:name w:val="style261"/>
    <w:semiHidden/>
    <w:rsid w:val="0055490D"/>
    <w:rPr>
      <w:color w:val="3B3B3B"/>
    </w:rPr>
  </w:style>
  <w:style w:type="paragraph" w:customStyle="1" w:styleId="TableTextBold">
    <w:name w:val="Table Text Bold"/>
    <w:basedOn w:val="TableText"/>
    <w:autoRedefine/>
    <w:semiHidden/>
    <w:rsid w:val="0055490D"/>
    <w:rPr>
      <w:b/>
    </w:rPr>
  </w:style>
  <w:style w:type="paragraph" w:customStyle="1" w:styleId="ConcurCover20">
    <w:name w:val="Concur Cover2"/>
    <w:semiHidden/>
    <w:rsid w:val="0055490D"/>
    <w:pPr>
      <w:keepNext/>
      <w:spacing w:before="120" w:after="120"/>
    </w:pPr>
    <w:rPr>
      <w:rFonts w:eastAsia="Calibri"/>
      <w:b/>
      <w:snapToGrid w:val="0"/>
      <w:sz w:val="36"/>
      <w:szCs w:val="22"/>
    </w:rPr>
  </w:style>
  <w:style w:type="character" w:customStyle="1" w:styleId="ConcurNoteIndent2Char">
    <w:name w:val="Concur Note Indent2 Char"/>
    <w:link w:val="ConcurNoteIndent2"/>
    <w:rsid w:val="0055490D"/>
    <w:rPr>
      <w:rFonts w:ascii="Verdana" w:eastAsia="ＭＳ 明朝" w:hAnsi="Verdana"/>
      <w:snapToGrid w:val="0"/>
    </w:rPr>
  </w:style>
  <w:style w:type="character" w:customStyle="1" w:styleId="ConcurTableTextIndentChar">
    <w:name w:val="Concur Table Text Indent Char"/>
    <w:link w:val="ConcurTableTextIndent"/>
    <w:rsid w:val="0055490D"/>
    <w:rPr>
      <w:rFonts w:ascii="Verdana" w:eastAsia="ＭＳ 明朝" w:hAnsi="Verdana"/>
      <w:snapToGrid w:val="0"/>
      <w:sz w:val="18"/>
    </w:rPr>
  </w:style>
  <w:style w:type="paragraph" w:customStyle="1" w:styleId="ContinuedBlockLabel">
    <w:name w:val="Continued Block Label"/>
    <w:basedOn w:val="a1"/>
    <w:autoRedefine/>
    <w:semiHidden/>
    <w:rsid w:val="0055490D"/>
    <w:rPr>
      <w:rFonts w:ascii="Arial" w:hAnsi="Arial"/>
      <w:b/>
      <w:noProof/>
    </w:rPr>
  </w:style>
  <w:style w:type="paragraph" w:customStyle="1" w:styleId="ContinuedOnNextPa">
    <w:name w:val="Continued On Next Pa"/>
    <w:basedOn w:val="a1"/>
    <w:next w:val="a1"/>
    <w:autoRedefine/>
    <w:semiHidden/>
    <w:rsid w:val="0055490D"/>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a1"/>
    <w:autoRedefine/>
    <w:semiHidden/>
    <w:rsid w:val="0055490D"/>
    <w:pPr>
      <w:spacing w:before="0"/>
    </w:pPr>
    <w:rPr>
      <w:rFonts w:ascii="Arial" w:hAnsi="Arial"/>
      <w:b/>
      <w:sz w:val="18"/>
    </w:rPr>
  </w:style>
  <w:style w:type="paragraph" w:customStyle="1" w:styleId="EmbeddedText">
    <w:name w:val="Embedded Text"/>
    <w:basedOn w:val="a1"/>
    <w:autoRedefine/>
    <w:semiHidden/>
    <w:rsid w:val="0055490D"/>
    <w:rPr>
      <w:rFonts w:ascii="Arial" w:hAnsi="Arial"/>
    </w:rPr>
  </w:style>
  <w:style w:type="paragraph" w:customStyle="1" w:styleId="MemoLine">
    <w:name w:val="Memo Line"/>
    <w:basedOn w:val="a1"/>
    <w:next w:val="a1"/>
    <w:semiHidden/>
    <w:rsid w:val="0055490D"/>
    <w:pPr>
      <w:pBdr>
        <w:top w:val="single" w:sz="6" w:space="1" w:color="auto"/>
        <w:between w:val="single" w:sz="6" w:space="1" w:color="auto"/>
      </w:pBdr>
    </w:pPr>
    <w:rPr>
      <w:rFonts w:ascii="Times New Roman" w:hAnsi="Times New Roman"/>
      <w:sz w:val="24"/>
    </w:rPr>
  </w:style>
  <w:style w:type="paragraph" w:customStyle="1" w:styleId="NoteText">
    <w:name w:val="Note Text"/>
    <w:basedOn w:val="a1"/>
    <w:autoRedefine/>
    <w:semiHidden/>
    <w:rsid w:val="0055490D"/>
    <w:pPr>
      <w:spacing w:before="0"/>
    </w:pPr>
    <w:rPr>
      <w:rFonts w:ascii="Arial" w:hAnsi="Arial"/>
    </w:rPr>
  </w:style>
  <w:style w:type="paragraph" w:customStyle="1" w:styleId="PublicationTitle">
    <w:name w:val="Publication Title"/>
    <w:basedOn w:val="a1"/>
    <w:next w:val="41"/>
    <w:semiHidden/>
    <w:rsid w:val="0055490D"/>
    <w:pPr>
      <w:spacing w:before="0" w:after="240"/>
      <w:jc w:val="center"/>
    </w:pPr>
    <w:rPr>
      <w:rFonts w:ascii="Arial" w:hAnsi="Arial"/>
      <w:b/>
      <w:sz w:val="32"/>
    </w:rPr>
  </w:style>
  <w:style w:type="paragraph" w:customStyle="1" w:styleId="StyleBlockTextBold">
    <w:name w:val="Style Block Text + Bold"/>
    <w:basedOn w:val="aff5"/>
    <w:autoRedefine/>
    <w:semiHidden/>
    <w:rsid w:val="0055490D"/>
    <w:rPr>
      <w:b/>
      <w:bCs/>
    </w:rPr>
  </w:style>
  <w:style w:type="paragraph" w:customStyle="1" w:styleId="StyleConcurNoteIndentJustified">
    <w:name w:val="Style Concur Note Indent + Justified"/>
    <w:basedOn w:val="ConcurNoteIndent"/>
    <w:autoRedefine/>
    <w:semiHidden/>
    <w:rsid w:val="0055490D"/>
    <w:pPr>
      <w:numPr>
        <w:numId w:val="0"/>
      </w:numPr>
    </w:pPr>
  </w:style>
  <w:style w:type="paragraph" w:customStyle="1" w:styleId="StyleBlockText11ptBold">
    <w:name w:val="Style Block_Text + 11 pt Bold"/>
    <w:basedOn w:val="a1"/>
    <w:autoRedefine/>
    <w:semiHidden/>
    <w:rsid w:val="0055490D"/>
    <w:rPr>
      <w:rFonts w:ascii="Arial" w:hAnsi="Arial"/>
      <w:b/>
      <w:bCs/>
      <w:spacing w:val="6"/>
    </w:rPr>
  </w:style>
  <w:style w:type="character" w:customStyle="1" w:styleId="error">
    <w:name w:val="error"/>
    <w:semiHidden/>
    <w:rsid w:val="0055490D"/>
  </w:style>
  <w:style w:type="character" w:customStyle="1" w:styleId="HTML2">
    <w:name w:val="HTML アドレス (文字)"/>
    <w:link w:val="HTML1"/>
    <w:semiHidden/>
    <w:rsid w:val="0055490D"/>
    <w:rPr>
      <w:rFonts w:ascii="Verdana" w:eastAsia="ＭＳ 明朝" w:hAnsi="Verdana"/>
      <w:i/>
      <w:iCs/>
    </w:rPr>
  </w:style>
  <w:style w:type="paragraph" w:customStyle="1" w:styleId="Style1">
    <w:name w:val="Style 1"/>
    <w:basedOn w:val="a1"/>
    <w:autoRedefine/>
    <w:semiHidden/>
    <w:rsid w:val="0055490D"/>
    <w:pPr>
      <w:numPr>
        <w:numId w:val="33"/>
      </w:numPr>
      <w:spacing w:before="0"/>
    </w:pPr>
    <w:rPr>
      <w:rFonts w:ascii="Times New Roman" w:hAnsi="Times New Roman"/>
      <w:sz w:val="24"/>
      <w:szCs w:val="24"/>
    </w:rPr>
  </w:style>
  <w:style w:type="paragraph" w:customStyle="1" w:styleId="Table">
    <w:name w:val="Table"/>
    <w:basedOn w:val="a1"/>
    <w:autoRedefine/>
    <w:semiHidden/>
    <w:rsid w:val="0055490D"/>
    <w:pPr>
      <w:spacing w:before="30" w:after="30"/>
      <w:contextualSpacing/>
    </w:pPr>
    <w:rPr>
      <w:rFonts w:ascii="Times New Roman" w:hAnsi="Times New Roman"/>
      <w:bCs/>
      <w:sz w:val="22"/>
      <w:szCs w:val="24"/>
    </w:rPr>
  </w:style>
  <w:style w:type="paragraph" w:customStyle="1" w:styleId="TableBullet">
    <w:name w:val="TableBullet"/>
    <w:autoRedefine/>
    <w:semiHidden/>
    <w:rsid w:val="0055490D"/>
    <w:pPr>
      <w:numPr>
        <w:numId w:val="34"/>
      </w:numPr>
      <w:tabs>
        <w:tab w:val="left" w:pos="259"/>
      </w:tabs>
      <w:spacing w:before="60" w:after="60"/>
    </w:pPr>
    <w:rPr>
      <w:rFonts w:ascii="Arial" w:eastAsia="ＭＳ 明朝" w:hAnsi="Arial"/>
      <w:bCs/>
      <w:szCs w:val="24"/>
    </w:rPr>
  </w:style>
  <w:style w:type="paragraph" w:customStyle="1" w:styleId="StyleBulletText1">
    <w:name w:val="Style Bullet Text 1"/>
    <w:basedOn w:val="a1"/>
    <w:link w:val="StyleBulletText1Char"/>
    <w:autoRedefine/>
    <w:semiHidden/>
    <w:rsid w:val="0055490D"/>
    <w:pPr>
      <w:snapToGrid w:val="0"/>
    </w:pPr>
    <w:rPr>
      <w:rFonts w:ascii="Arial" w:hAnsi="Arial"/>
      <w:i/>
      <w:iCs/>
    </w:rPr>
  </w:style>
  <w:style w:type="character" w:customStyle="1" w:styleId="StyleBulletText1Char">
    <w:name w:val="Style Bullet Text 1 Char"/>
    <w:link w:val="StyleBulletText1"/>
    <w:semiHidden/>
    <w:rsid w:val="0055490D"/>
    <w:rPr>
      <w:rFonts w:ascii="Arial" w:eastAsia="ＭＳ 明朝" w:hAnsi="Arial"/>
      <w:i/>
      <w:iCs/>
    </w:rPr>
  </w:style>
  <w:style w:type="paragraph" w:customStyle="1" w:styleId="xl68">
    <w:name w:val="xl68"/>
    <w:basedOn w:val="a1"/>
    <w:semiHidden/>
    <w:rsid w:val="0055490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a1"/>
    <w:semiHidden/>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10">
    <w:name w:val="見出し 1 (文字)"/>
    <w:link w:val="1"/>
    <w:rsid w:val="0055490D"/>
    <w:rPr>
      <w:rFonts w:ascii="Verdana" w:eastAsia="ＭＳ 明朝" w:hAnsi="Verdana"/>
      <w:b/>
      <w:snapToGrid w:val="0"/>
      <w:sz w:val="36"/>
      <w:szCs w:val="36"/>
    </w:rPr>
  </w:style>
  <w:style w:type="character" w:customStyle="1" w:styleId="60">
    <w:name w:val="見出し 6 (文字)"/>
    <w:aliases w:val="Sub Label (文字)"/>
    <w:link w:val="6"/>
    <w:rsid w:val="0055490D"/>
    <w:rPr>
      <w:rFonts w:ascii="Verdana" w:eastAsia="ＭＳ 明朝" w:hAnsi="Verdana"/>
      <w:b/>
      <w:snapToGrid w:val="0"/>
      <w:szCs w:val="22"/>
    </w:rPr>
  </w:style>
  <w:style w:type="character" w:customStyle="1" w:styleId="70">
    <w:name w:val="見出し 7 (文字)"/>
    <w:link w:val="7"/>
    <w:rsid w:val="0055490D"/>
    <w:rPr>
      <w:rFonts w:eastAsia="Calibri"/>
      <w:b/>
      <w:i/>
      <w:snapToGrid w:val="0"/>
      <w:sz w:val="18"/>
      <w:szCs w:val="22"/>
    </w:rPr>
  </w:style>
  <w:style w:type="character" w:customStyle="1" w:styleId="80">
    <w:name w:val="見出し 8 (文字)"/>
    <w:link w:val="8"/>
    <w:rsid w:val="0055490D"/>
    <w:rPr>
      <w:rFonts w:ascii="Verdana" w:eastAsia="ＭＳ 明朝" w:hAnsi="Verdana"/>
      <w:i/>
    </w:rPr>
  </w:style>
  <w:style w:type="character" w:customStyle="1" w:styleId="90">
    <w:name w:val="見出し 9 (文字)"/>
    <w:link w:val="9"/>
    <w:rsid w:val="0055490D"/>
    <w:rPr>
      <w:rFonts w:ascii="Verdana" w:eastAsia="ＭＳ 明朝" w:hAnsi="Verdana"/>
      <w:b/>
      <w:color w:val="0000FF"/>
    </w:rPr>
  </w:style>
  <w:style w:type="character" w:customStyle="1" w:styleId="affff7">
    <w:name w:val="表題 (文字)"/>
    <w:link w:val="affff6"/>
    <w:rsid w:val="0055490D"/>
    <w:rPr>
      <w:rFonts w:ascii="Arial" w:eastAsia="ＭＳ 明朝" w:hAnsi="Arial" w:cs="Arial"/>
      <w:b/>
      <w:bCs/>
      <w:kern w:val="28"/>
      <w:sz w:val="32"/>
      <w:szCs w:val="32"/>
    </w:rPr>
  </w:style>
  <w:style w:type="character" w:customStyle="1" w:styleId="affff1">
    <w:name w:val="副題 (文字)"/>
    <w:link w:val="affff0"/>
    <w:rsid w:val="0055490D"/>
    <w:rPr>
      <w:rFonts w:ascii="Arial" w:eastAsia="ＭＳ 明朝" w:hAnsi="Arial" w:cs="Arial"/>
      <w:sz w:val="24"/>
      <w:szCs w:val="24"/>
    </w:rPr>
  </w:style>
  <w:style w:type="table" w:styleId="2f4">
    <w:name w:val="Light List"/>
    <w:basedOn w:val="a3"/>
    <w:uiPriority w:val="61"/>
    <w:rsid w:val="0055490D"/>
    <w:rPr>
      <w:lang w:val="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a1"/>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55490D"/>
    <w:rPr>
      <w:rFonts w:ascii="Verdana" w:eastAsia="ＭＳ 明朝" w:hAnsi="Verdana"/>
      <w:snapToGrid w:val="0"/>
    </w:rPr>
  </w:style>
  <w:style w:type="character" w:customStyle="1" w:styleId="ConcurMoreInfoIndent2Char">
    <w:name w:val="Concur More Info Indent2 Char"/>
    <w:link w:val="ConcurMoreInfoIndent2"/>
    <w:rsid w:val="0055490D"/>
    <w:rPr>
      <w:rFonts w:ascii="Verdana" w:eastAsia="ＭＳ 明朝" w:hAnsi="Verdana"/>
      <w:snapToGrid w:val="0"/>
    </w:rPr>
  </w:style>
  <w:style w:type="character" w:customStyle="1" w:styleId="HTML7">
    <w:name w:val="HTML 書式付き (文字)"/>
    <w:link w:val="HTML6"/>
    <w:semiHidden/>
    <w:rsid w:val="0055490D"/>
    <w:rPr>
      <w:rFonts w:ascii="Courier New" w:eastAsia="ＭＳ 明朝" w:hAnsi="Courier New" w:cs="Courier New"/>
    </w:rPr>
  </w:style>
  <w:style w:type="character" w:customStyle="1" w:styleId="affff9">
    <w:name w:val="コメント内容 (文字)"/>
    <w:link w:val="affff8"/>
    <w:semiHidden/>
    <w:rsid w:val="0055490D"/>
    <w:rPr>
      <w:rFonts w:ascii="Verdana" w:eastAsia="ＭＳ 明朝" w:hAnsi="Verdana"/>
      <w:b/>
      <w:bCs/>
    </w:rPr>
  </w:style>
  <w:style w:type="paragraph" w:styleId="affffc">
    <w:name w:val="No Spacing"/>
    <w:uiPriority w:val="1"/>
    <w:qFormat/>
    <w:rsid w:val="0055490D"/>
    <w:rPr>
      <w:rFonts w:ascii="Arial" w:eastAsia="ＭＳ 明朝" w:hAnsi="Arial"/>
      <w:szCs w:val="24"/>
    </w:rPr>
  </w:style>
  <w:style w:type="paragraph" w:styleId="affffd">
    <w:name w:val="TOC Heading"/>
    <w:basedOn w:val="1"/>
    <w:next w:val="a1"/>
    <w:uiPriority w:val="39"/>
    <w:semiHidden/>
    <w:qFormat/>
    <w:rsid w:val="0055490D"/>
    <w:pPr>
      <w:keepLines/>
      <w:pBdr>
        <w:bottom w:val="none" w:sz="0" w:space="0" w:color="auto"/>
      </w:pBdr>
      <w:spacing w:before="480" w:line="276" w:lineRule="auto"/>
      <w:outlineLvl w:val="9"/>
    </w:pPr>
    <w:rPr>
      <w:rFonts w:ascii="Cambria" w:hAnsi="Cambria"/>
      <w:color w:val="365F91"/>
      <w:sz w:val="28"/>
      <w:szCs w:val="28"/>
    </w:rPr>
  </w:style>
  <w:style w:type="paragraph" w:styleId="z-">
    <w:name w:val="HTML Top of Form"/>
    <w:basedOn w:val="a1"/>
    <w:next w:val="a1"/>
    <w:link w:val="z-0"/>
    <w:hidden/>
    <w:rsid w:val="00F82D7A"/>
    <w:pPr>
      <w:pBdr>
        <w:bottom w:val="single" w:sz="6" w:space="1" w:color="auto"/>
      </w:pBdr>
      <w:jc w:val="center"/>
    </w:pPr>
    <w:rPr>
      <w:rFonts w:ascii="Arial" w:hAnsi="Arial" w:cs="Arial"/>
      <w:vanish/>
      <w:sz w:val="16"/>
      <w:szCs w:val="16"/>
    </w:rPr>
  </w:style>
  <w:style w:type="character" w:customStyle="1" w:styleId="z-0">
    <w:name w:val="z-フォームの始まり (文字)"/>
    <w:link w:val="z-"/>
    <w:rsid w:val="00F82D7A"/>
    <w:rPr>
      <w:rFonts w:ascii="Arial" w:eastAsia="ＭＳ 明朝" w:hAnsi="Arial" w:cs="Arial"/>
      <w:vanish/>
      <w:sz w:val="16"/>
      <w:szCs w:val="16"/>
    </w:rPr>
  </w:style>
  <w:style w:type="paragraph" w:styleId="z-1">
    <w:name w:val="HTML Bottom of Form"/>
    <w:basedOn w:val="a1"/>
    <w:next w:val="a1"/>
    <w:link w:val="z-2"/>
    <w:hidden/>
    <w:rsid w:val="00F82D7A"/>
    <w:pPr>
      <w:pBdr>
        <w:top w:val="single" w:sz="6" w:space="1" w:color="auto"/>
      </w:pBdr>
      <w:jc w:val="center"/>
    </w:pPr>
    <w:rPr>
      <w:rFonts w:ascii="Arial" w:hAnsi="Arial" w:cs="Arial"/>
      <w:vanish/>
      <w:sz w:val="16"/>
      <w:szCs w:val="16"/>
    </w:rPr>
  </w:style>
  <w:style w:type="character" w:customStyle="1" w:styleId="z-2">
    <w:name w:val="z-フォームの終わり (文字)"/>
    <w:link w:val="z-1"/>
    <w:rsid w:val="00F82D7A"/>
    <w:rPr>
      <w:rFonts w:ascii="Arial" w:eastAsia="ＭＳ 明朝" w:hAnsi="Arial" w:cs="Arial"/>
      <w:vanish/>
      <w:sz w:val="16"/>
      <w:szCs w:val="16"/>
    </w:rPr>
  </w:style>
  <w:style w:type="character" w:customStyle="1" w:styleId="emailstyle16">
    <w:name w:val="emailstyle16"/>
    <w:semiHidden/>
    <w:rsid w:val="0055490D"/>
    <w:rPr>
      <w:rFonts w:ascii="Arial" w:eastAsia="ＭＳ 明朝" w:hAnsi="Arial" w:cs="Arial"/>
      <w:color w:val="000080"/>
      <w:sz w:val="20"/>
    </w:rPr>
  </w:style>
  <w:style w:type="paragraph" w:customStyle="1" w:styleId="Concurprocedurebullet">
    <w:name w:val="Concur procedure bullet"/>
    <w:basedOn w:val="a1"/>
    <w:autoRedefine/>
    <w:semiHidden/>
    <w:rsid w:val="0055490D"/>
    <w:pPr>
      <w:numPr>
        <w:numId w:val="36"/>
      </w:numPr>
      <w:snapToGrid w:val="0"/>
    </w:pPr>
    <w:rPr>
      <w:rFonts w:ascii="Arial" w:hAnsi="Arial" w:cs="Calibri"/>
    </w:rPr>
  </w:style>
  <w:style w:type="character" w:customStyle="1" w:styleId="afd">
    <w:name w:val="吹き出し (文字)"/>
    <w:link w:val="afc"/>
    <w:semiHidden/>
    <w:rsid w:val="0055490D"/>
    <w:rPr>
      <w:rFonts w:ascii="Tahoma" w:eastAsia="ＭＳ 明朝" w:hAnsi="Tahoma" w:cs="Tahoma"/>
      <w:sz w:val="16"/>
      <w:szCs w:val="16"/>
    </w:rPr>
  </w:style>
  <w:style w:type="character" w:customStyle="1" w:styleId="af8">
    <w:name w:val="ヘッダー (文字)"/>
    <w:link w:val="af7"/>
    <w:rsid w:val="0055490D"/>
    <w:rPr>
      <w:rFonts w:ascii="Verdana" w:eastAsia="ＭＳ 明朝" w:hAnsi="Verdana"/>
    </w:rPr>
  </w:style>
  <w:style w:type="paragraph" w:styleId="affffe">
    <w:name w:val="Revision"/>
    <w:hidden/>
    <w:uiPriority w:val="99"/>
    <w:semiHidden/>
    <w:rsid w:val="00F82D7A"/>
    <w:rPr>
      <w:rFonts w:ascii="Calibri" w:eastAsia="ＭＳ 明朝" w:hAnsi="Calibri"/>
      <w:sz w:val="22"/>
      <w:szCs w:val="22"/>
      <w:lang w:val="en-GB"/>
    </w:rPr>
  </w:style>
  <w:style w:type="numbering" w:customStyle="1" w:styleId="11111114">
    <w:name w:val="1 / 1.1 / 1.1.114"/>
    <w:rsid w:val="0055490D"/>
    <w:pPr>
      <w:numPr>
        <w:numId w:val="1"/>
      </w:numPr>
    </w:pPr>
  </w:style>
  <w:style w:type="paragraph" w:customStyle="1" w:styleId="HeadDate1">
    <w:name w:val="Head_Date1"/>
    <w:basedOn w:val="ConcurTableText"/>
    <w:rsid w:val="0055490D"/>
    <w:pPr>
      <w:spacing w:after="0"/>
      <w:jc w:val="center"/>
    </w:pPr>
  </w:style>
  <w:style w:type="paragraph" w:customStyle="1" w:styleId="HeadDate2">
    <w:name w:val="Head_Date2"/>
    <w:basedOn w:val="HeadDate1"/>
    <w:qFormat/>
    <w:rsid w:val="0055490D"/>
    <w:pPr>
      <w:spacing w:before="0" w:after="80"/>
    </w:pPr>
    <w:rPr>
      <w:color w:val="FF0000"/>
    </w:rPr>
  </w:style>
  <w:style w:type="paragraph" w:customStyle="1" w:styleId="ConcurTableCode">
    <w:name w:val="Concur Table Code"/>
    <w:semiHidden/>
    <w:rsid w:val="00527743"/>
    <w:rPr>
      <w:rFonts w:ascii="Courier New" w:eastAsia="ＭＳ 明朝" w:hAnsi="Courier New"/>
      <w:color w:val="000000"/>
      <w:sz w:val="18"/>
      <w:szCs w:val="18"/>
    </w:rPr>
  </w:style>
  <w:style w:type="paragraph" w:customStyle="1" w:styleId="Style11ptBoldCustomColorRGB69135104CenteredBefore">
    <w:name w:val="Style 11 pt Bold Custom Color(RGB(69135104)) Centered Before:..."/>
    <w:basedOn w:val="a1"/>
    <w:semiHidden/>
    <w:rsid w:val="00527743"/>
    <w:pPr>
      <w:spacing w:before="80" w:after="80"/>
      <w:jc w:val="center"/>
    </w:pPr>
    <w:rPr>
      <w:b/>
      <w:bCs/>
      <w:color w:val="000000"/>
      <w:sz w:val="22"/>
    </w:rPr>
  </w:style>
  <w:style w:type="character" w:styleId="afffff">
    <w:name w:val="Unresolved Mention"/>
    <w:basedOn w:val="a2"/>
    <w:uiPriority w:val="99"/>
    <w:semiHidden/>
    <w:unhideWhenUsed/>
    <w:rsid w:val="001C2A54"/>
    <w:rPr>
      <w:color w:val="605E5C"/>
      <w:shd w:val="clear" w:color="auto" w:fill="E1DFDD"/>
    </w:rPr>
  </w:style>
  <w:style w:type="character" w:customStyle="1" w:styleId="normaltextrun">
    <w:name w:val="normaltextrun"/>
    <w:rsid w:val="00FB6F8C"/>
  </w:style>
  <w:style w:type="paragraph" w:customStyle="1" w:styleId="paragraph">
    <w:name w:val="paragraph"/>
    <w:basedOn w:val="a1"/>
    <w:rsid w:val="00FB6F8C"/>
    <w:pPr>
      <w:spacing w:before="100" w:beforeAutospacing="1" w:after="100" w:afterAutospacing="1"/>
    </w:pPr>
    <w:rPr>
      <w:rFonts w:ascii="Calibri" w:hAnsi="Calibri" w:cs="Calibri"/>
      <w:sz w:val="22"/>
      <w:szCs w:val="22"/>
    </w:rPr>
  </w:style>
  <w:style w:type="paragraph" w:customStyle="1" w:styleId="ConcurTableText8pt0">
    <w:name w:val="Concur Table Text 8 pt"/>
    <w:basedOn w:val="a1"/>
    <w:qFormat/>
    <w:rsid w:val="00FB6F8C"/>
    <w:pPr>
      <w:spacing w:before="80" w:after="80"/>
    </w:pPr>
    <w:rPr>
      <w:snapToGrid w:val="0"/>
      <w:sz w:val="16"/>
    </w:rPr>
  </w:style>
  <w:style w:type="paragraph" w:customStyle="1" w:styleId="ConcurTableHeadCentered8pt">
    <w:name w:val="Concur Table Head Centered8pt"/>
    <w:basedOn w:val="ConcurTableHeadCentered"/>
    <w:qFormat/>
    <w:rsid w:val="0055490D"/>
    <w:pPr>
      <w:spacing w:before="40" w:after="40"/>
    </w:pPr>
    <w:rPr>
      <w:rFonts w:eastAsia="SimSun"/>
      <w:sz w:val="16"/>
    </w:rPr>
  </w:style>
  <w:style w:type="character" w:customStyle="1" w:styleId="ConcurBulletChar1">
    <w:name w:val="Concur Bullet Char1"/>
    <w:rsid w:val="00623387"/>
    <w:rPr>
      <w:rFonts w:ascii="Verdana" w:eastAsia="ＭＳ 明朝" w:hAnsi="Verdana"/>
      <w:snapToGrid w:val="0"/>
    </w:rPr>
  </w:style>
  <w:style w:type="character" w:customStyle="1" w:styleId="eop">
    <w:name w:val="eop"/>
    <w:rsid w:val="001E4BED"/>
  </w:style>
  <w:style w:type="numbering" w:customStyle="1" w:styleId="1111112">
    <w:name w:val="1 / 1.1 / 1.1.12"/>
    <w:basedOn w:val="a4"/>
    <w:next w:val="111111"/>
    <w:rsid w:val="00CC0F1C"/>
  </w:style>
  <w:style w:type="paragraph" w:customStyle="1" w:styleId="ApplicableProducts">
    <w:name w:val="Applicable Products"/>
    <w:basedOn w:val="30"/>
    <w:next w:val="ConcurBodyText"/>
    <w:qFormat/>
    <w:rsid w:val="004502A5"/>
    <w:pPr>
      <w:spacing w:before="200" w:after="80"/>
      <w:ind w:left="288"/>
    </w:pPr>
    <w:rPr>
      <w:color w:val="1F4E79" w:themeColor="accent5" w:themeShade="8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76288605">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192890590">
      <w:bodyDiv w:val="1"/>
      <w:marLeft w:val="0"/>
      <w:marRight w:val="0"/>
      <w:marTop w:val="0"/>
      <w:marBottom w:val="0"/>
      <w:divBdr>
        <w:top w:val="none" w:sz="0" w:space="0" w:color="auto"/>
        <w:left w:val="none" w:sz="0" w:space="0" w:color="auto"/>
        <w:bottom w:val="none" w:sz="0" w:space="0" w:color="auto"/>
        <w:right w:val="none" w:sz="0" w:space="0" w:color="auto"/>
      </w:divBdr>
    </w:div>
    <w:div w:id="217740734">
      <w:bodyDiv w:val="1"/>
      <w:marLeft w:val="0"/>
      <w:marRight w:val="0"/>
      <w:marTop w:val="0"/>
      <w:marBottom w:val="0"/>
      <w:divBdr>
        <w:top w:val="none" w:sz="0" w:space="0" w:color="auto"/>
        <w:left w:val="none" w:sz="0" w:space="0" w:color="auto"/>
        <w:bottom w:val="none" w:sz="0" w:space="0" w:color="auto"/>
        <w:right w:val="none" w:sz="0" w:space="0" w:color="auto"/>
      </w:divBdr>
      <w:divsChild>
        <w:div w:id="2104495071">
          <w:marLeft w:val="0"/>
          <w:marRight w:val="0"/>
          <w:marTop w:val="0"/>
          <w:marBottom w:val="0"/>
          <w:divBdr>
            <w:top w:val="none" w:sz="0" w:space="0" w:color="auto"/>
            <w:left w:val="none" w:sz="0" w:space="0" w:color="auto"/>
            <w:bottom w:val="none" w:sz="0" w:space="0" w:color="auto"/>
            <w:right w:val="none" w:sz="0" w:space="0" w:color="auto"/>
          </w:divBdr>
        </w:div>
        <w:div w:id="1402875384">
          <w:marLeft w:val="0"/>
          <w:marRight w:val="0"/>
          <w:marTop w:val="0"/>
          <w:marBottom w:val="0"/>
          <w:divBdr>
            <w:top w:val="none" w:sz="0" w:space="0" w:color="auto"/>
            <w:left w:val="none" w:sz="0" w:space="0" w:color="auto"/>
            <w:bottom w:val="none" w:sz="0" w:space="0" w:color="auto"/>
            <w:right w:val="none" w:sz="0" w:space="0" w:color="auto"/>
          </w:divBdr>
        </w:div>
      </w:divsChild>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3995936">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2729490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49838738">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15383096">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4125145">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23666605">
      <w:bodyDiv w:val="1"/>
      <w:marLeft w:val="0"/>
      <w:marRight w:val="0"/>
      <w:marTop w:val="0"/>
      <w:marBottom w:val="0"/>
      <w:divBdr>
        <w:top w:val="none" w:sz="0" w:space="0" w:color="auto"/>
        <w:left w:val="none" w:sz="0" w:space="0" w:color="auto"/>
        <w:bottom w:val="none" w:sz="0" w:space="0" w:color="auto"/>
        <w:right w:val="none" w:sz="0" w:space="0" w:color="auto"/>
      </w:divBdr>
    </w:div>
    <w:div w:id="847868464">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996610233">
      <w:bodyDiv w:val="1"/>
      <w:marLeft w:val="0"/>
      <w:marRight w:val="0"/>
      <w:marTop w:val="0"/>
      <w:marBottom w:val="0"/>
      <w:divBdr>
        <w:top w:val="none" w:sz="0" w:space="0" w:color="auto"/>
        <w:left w:val="none" w:sz="0" w:space="0" w:color="auto"/>
        <w:bottom w:val="none" w:sz="0" w:space="0" w:color="auto"/>
        <w:right w:val="none" w:sz="0" w:space="0" w:color="auto"/>
      </w:divBdr>
      <w:divsChild>
        <w:div w:id="1077941478">
          <w:marLeft w:val="0"/>
          <w:marRight w:val="0"/>
          <w:marTop w:val="0"/>
          <w:marBottom w:val="0"/>
          <w:divBdr>
            <w:top w:val="none" w:sz="0" w:space="0" w:color="auto"/>
            <w:left w:val="none" w:sz="0" w:space="0" w:color="auto"/>
            <w:bottom w:val="none" w:sz="0" w:space="0" w:color="auto"/>
            <w:right w:val="none" w:sz="0" w:space="0" w:color="auto"/>
          </w:divBdr>
        </w:div>
        <w:div w:id="988511019">
          <w:marLeft w:val="0"/>
          <w:marRight w:val="0"/>
          <w:marTop w:val="0"/>
          <w:marBottom w:val="0"/>
          <w:divBdr>
            <w:top w:val="none" w:sz="0" w:space="0" w:color="auto"/>
            <w:left w:val="none" w:sz="0" w:space="0" w:color="auto"/>
            <w:bottom w:val="none" w:sz="0" w:space="0" w:color="auto"/>
            <w:right w:val="none" w:sz="0" w:space="0" w:color="auto"/>
          </w:divBdr>
        </w:div>
        <w:div w:id="1287005068">
          <w:marLeft w:val="0"/>
          <w:marRight w:val="0"/>
          <w:marTop w:val="0"/>
          <w:marBottom w:val="0"/>
          <w:divBdr>
            <w:top w:val="none" w:sz="0" w:space="0" w:color="auto"/>
            <w:left w:val="none" w:sz="0" w:space="0" w:color="auto"/>
            <w:bottom w:val="none" w:sz="0" w:space="0" w:color="auto"/>
            <w:right w:val="none" w:sz="0" w:space="0" w:color="auto"/>
          </w:divBdr>
        </w:div>
        <w:div w:id="1261569728">
          <w:marLeft w:val="0"/>
          <w:marRight w:val="0"/>
          <w:marTop w:val="0"/>
          <w:marBottom w:val="0"/>
          <w:divBdr>
            <w:top w:val="none" w:sz="0" w:space="0" w:color="auto"/>
            <w:left w:val="none" w:sz="0" w:space="0" w:color="auto"/>
            <w:bottom w:val="none" w:sz="0" w:space="0" w:color="auto"/>
            <w:right w:val="none" w:sz="0" w:space="0" w:color="auto"/>
          </w:divBdr>
          <w:divsChild>
            <w:div w:id="1027101604">
              <w:marLeft w:val="-75"/>
              <w:marRight w:val="0"/>
              <w:marTop w:val="30"/>
              <w:marBottom w:val="30"/>
              <w:divBdr>
                <w:top w:val="none" w:sz="0" w:space="0" w:color="auto"/>
                <w:left w:val="none" w:sz="0" w:space="0" w:color="auto"/>
                <w:bottom w:val="none" w:sz="0" w:space="0" w:color="auto"/>
                <w:right w:val="none" w:sz="0" w:space="0" w:color="auto"/>
              </w:divBdr>
              <w:divsChild>
                <w:div w:id="403991258">
                  <w:marLeft w:val="0"/>
                  <w:marRight w:val="0"/>
                  <w:marTop w:val="0"/>
                  <w:marBottom w:val="0"/>
                  <w:divBdr>
                    <w:top w:val="none" w:sz="0" w:space="0" w:color="auto"/>
                    <w:left w:val="none" w:sz="0" w:space="0" w:color="auto"/>
                    <w:bottom w:val="none" w:sz="0" w:space="0" w:color="auto"/>
                    <w:right w:val="none" w:sz="0" w:space="0" w:color="auto"/>
                  </w:divBdr>
                  <w:divsChild>
                    <w:div w:id="1190489883">
                      <w:marLeft w:val="0"/>
                      <w:marRight w:val="0"/>
                      <w:marTop w:val="0"/>
                      <w:marBottom w:val="0"/>
                      <w:divBdr>
                        <w:top w:val="none" w:sz="0" w:space="0" w:color="auto"/>
                        <w:left w:val="none" w:sz="0" w:space="0" w:color="auto"/>
                        <w:bottom w:val="none" w:sz="0" w:space="0" w:color="auto"/>
                        <w:right w:val="none" w:sz="0" w:space="0" w:color="auto"/>
                      </w:divBdr>
                    </w:div>
                  </w:divsChild>
                </w:div>
                <w:div w:id="788544695">
                  <w:marLeft w:val="0"/>
                  <w:marRight w:val="0"/>
                  <w:marTop w:val="0"/>
                  <w:marBottom w:val="0"/>
                  <w:divBdr>
                    <w:top w:val="none" w:sz="0" w:space="0" w:color="auto"/>
                    <w:left w:val="none" w:sz="0" w:space="0" w:color="auto"/>
                    <w:bottom w:val="none" w:sz="0" w:space="0" w:color="auto"/>
                    <w:right w:val="none" w:sz="0" w:space="0" w:color="auto"/>
                  </w:divBdr>
                  <w:divsChild>
                    <w:div w:id="1749233265">
                      <w:marLeft w:val="0"/>
                      <w:marRight w:val="0"/>
                      <w:marTop w:val="0"/>
                      <w:marBottom w:val="0"/>
                      <w:divBdr>
                        <w:top w:val="none" w:sz="0" w:space="0" w:color="auto"/>
                        <w:left w:val="none" w:sz="0" w:space="0" w:color="auto"/>
                        <w:bottom w:val="none" w:sz="0" w:space="0" w:color="auto"/>
                        <w:right w:val="none" w:sz="0" w:space="0" w:color="auto"/>
                      </w:divBdr>
                    </w:div>
                  </w:divsChild>
                </w:div>
                <w:div w:id="749501448">
                  <w:marLeft w:val="0"/>
                  <w:marRight w:val="0"/>
                  <w:marTop w:val="0"/>
                  <w:marBottom w:val="0"/>
                  <w:divBdr>
                    <w:top w:val="none" w:sz="0" w:space="0" w:color="auto"/>
                    <w:left w:val="none" w:sz="0" w:space="0" w:color="auto"/>
                    <w:bottom w:val="none" w:sz="0" w:space="0" w:color="auto"/>
                    <w:right w:val="none" w:sz="0" w:space="0" w:color="auto"/>
                  </w:divBdr>
                  <w:divsChild>
                    <w:div w:id="1392116297">
                      <w:marLeft w:val="0"/>
                      <w:marRight w:val="0"/>
                      <w:marTop w:val="0"/>
                      <w:marBottom w:val="0"/>
                      <w:divBdr>
                        <w:top w:val="none" w:sz="0" w:space="0" w:color="auto"/>
                        <w:left w:val="none" w:sz="0" w:space="0" w:color="auto"/>
                        <w:bottom w:val="none" w:sz="0" w:space="0" w:color="auto"/>
                        <w:right w:val="none" w:sz="0" w:space="0" w:color="auto"/>
                      </w:divBdr>
                    </w:div>
                  </w:divsChild>
                </w:div>
                <w:div w:id="208030195">
                  <w:marLeft w:val="0"/>
                  <w:marRight w:val="0"/>
                  <w:marTop w:val="0"/>
                  <w:marBottom w:val="0"/>
                  <w:divBdr>
                    <w:top w:val="none" w:sz="0" w:space="0" w:color="auto"/>
                    <w:left w:val="none" w:sz="0" w:space="0" w:color="auto"/>
                    <w:bottom w:val="none" w:sz="0" w:space="0" w:color="auto"/>
                    <w:right w:val="none" w:sz="0" w:space="0" w:color="auto"/>
                  </w:divBdr>
                  <w:divsChild>
                    <w:div w:id="2062557827">
                      <w:marLeft w:val="0"/>
                      <w:marRight w:val="0"/>
                      <w:marTop w:val="0"/>
                      <w:marBottom w:val="0"/>
                      <w:divBdr>
                        <w:top w:val="none" w:sz="0" w:space="0" w:color="auto"/>
                        <w:left w:val="none" w:sz="0" w:space="0" w:color="auto"/>
                        <w:bottom w:val="none" w:sz="0" w:space="0" w:color="auto"/>
                        <w:right w:val="none" w:sz="0" w:space="0" w:color="auto"/>
                      </w:divBdr>
                    </w:div>
                  </w:divsChild>
                </w:div>
                <w:div w:id="213002531">
                  <w:marLeft w:val="0"/>
                  <w:marRight w:val="0"/>
                  <w:marTop w:val="0"/>
                  <w:marBottom w:val="0"/>
                  <w:divBdr>
                    <w:top w:val="none" w:sz="0" w:space="0" w:color="auto"/>
                    <w:left w:val="none" w:sz="0" w:space="0" w:color="auto"/>
                    <w:bottom w:val="none" w:sz="0" w:space="0" w:color="auto"/>
                    <w:right w:val="none" w:sz="0" w:space="0" w:color="auto"/>
                  </w:divBdr>
                  <w:divsChild>
                    <w:div w:id="321085627">
                      <w:marLeft w:val="0"/>
                      <w:marRight w:val="0"/>
                      <w:marTop w:val="0"/>
                      <w:marBottom w:val="0"/>
                      <w:divBdr>
                        <w:top w:val="none" w:sz="0" w:space="0" w:color="auto"/>
                        <w:left w:val="none" w:sz="0" w:space="0" w:color="auto"/>
                        <w:bottom w:val="none" w:sz="0" w:space="0" w:color="auto"/>
                        <w:right w:val="none" w:sz="0" w:space="0" w:color="auto"/>
                      </w:divBdr>
                    </w:div>
                  </w:divsChild>
                </w:div>
                <w:div w:id="207693213">
                  <w:marLeft w:val="0"/>
                  <w:marRight w:val="0"/>
                  <w:marTop w:val="0"/>
                  <w:marBottom w:val="0"/>
                  <w:divBdr>
                    <w:top w:val="none" w:sz="0" w:space="0" w:color="auto"/>
                    <w:left w:val="none" w:sz="0" w:space="0" w:color="auto"/>
                    <w:bottom w:val="none" w:sz="0" w:space="0" w:color="auto"/>
                    <w:right w:val="none" w:sz="0" w:space="0" w:color="auto"/>
                  </w:divBdr>
                  <w:divsChild>
                    <w:div w:id="946812325">
                      <w:marLeft w:val="0"/>
                      <w:marRight w:val="0"/>
                      <w:marTop w:val="0"/>
                      <w:marBottom w:val="0"/>
                      <w:divBdr>
                        <w:top w:val="none" w:sz="0" w:space="0" w:color="auto"/>
                        <w:left w:val="none" w:sz="0" w:space="0" w:color="auto"/>
                        <w:bottom w:val="none" w:sz="0" w:space="0" w:color="auto"/>
                        <w:right w:val="none" w:sz="0" w:space="0" w:color="auto"/>
                      </w:divBdr>
                    </w:div>
                  </w:divsChild>
                </w:div>
                <w:div w:id="1877347384">
                  <w:marLeft w:val="0"/>
                  <w:marRight w:val="0"/>
                  <w:marTop w:val="0"/>
                  <w:marBottom w:val="0"/>
                  <w:divBdr>
                    <w:top w:val="none" w:sz="0" w:space="0" w:color="auto"/>
                    <w:left w:val="none" w:sz="0" w:space="0" w:color="auto"/>
                    <w:bottom w:val="none" w:sz="0" w:space="0" w:color="auto"/>
                    <w:right w:val="none" w:sz="0" w:space="0" w:color="auto"/>
                  </w:divBdr>
                  <w:divsChild>
                    <w:div w:id="389768969">
                      <w:marLeft w:val="0"/>
                      <w:marRight w:val="0"/>
                      <w:marTop w:val="0"/>
                      <w:marBottom w:val="0"/>
                      <w:divBdr>
                        <w:top w:val="none" w:sz="0" w:space="0" w:color="auto"/>
                        <w:left w:val="none" w:sz="0" w:space="0" w:color="auto"/>
                        <w:bottom w:val="none" w:sz="0" w:space="0" w:color="auto"/>
                        <w:right w:val="none" w:sz="0" w:space="0" w:color="auto"/>
                      </w:divBdr>
                    </w:div>
                  </w:divsChild>
                </w:div>
                <w:div w:id="1674065571">
                  <w:marLeft w:val="0"/>
                  <w:marRight w:val="0"/>
                  <w:marTop w:val="0"/>
                  <w:marBottom w:val="0"/>
                  <w:divBdr>
                    <w:top w:val="none" w:sz="0" w:space="0" w:color="auto"/>
                    <w:left w:val="none" w:sz="0" w:space="0" w:color="auto"/>
                    <w:bottom w:val="none" w:sz="0" w:space="0" w:color="auto"/>
                    <w:right w:val="none" w:sz="0" w:space="0" w:color="auto"/>
                  </w:divBdr>
                  <w:divsChild>
                    <w:div w:id="1373384229">
                      <w:marLeft w:val="0"/>
                      <w:marRight w:val="0"/>
                      <w:marTop w:val="0"/>
                      <w:marBottom w:val="0"/>
                      <w:divBdr>
                        <w:top w:val="none" w:sz="0" w:space="0" w:color="auto"/>
                        <w:left w:val="none" w:sz="0" w:space="0" w:color="auto"/>
                        <w:bottom w:val="none" w:sz="0" w:space="0" w:color="auto"/>
                        <w:right w:val="none" w:sz="0" w:space="0" w:color="auto"/>
                      </w:divBdr>
                    </w:div>
                  </w:divsChild>
                </w:div>
                <w:div w:id="731197684">
                  <w:marLeft w:val="0"/>
                  <w:marRight w:val="0"/>
                  <w:marTop w:val="0"/>
                  <w:marBottom w:val="0"/>
                  <w:divBdr>
                    <w:top w:val="none" w:sz="0" w:space="0" w:color="auto"/>
                    <w:left w:val="none" w:sz="0" w:space="0" w:color="auto"/>
                    <w:bottom w:val="none" w:sz="0" w:space="0" w:color="auto"/>
                    <w:right w:val="none" w:sz="0" w:space="0" w:color="auto"/>
                  </w:divBdr>
                  <w:divsChild>
                    <w:div w:id="757287715">
                      <w:marLeft w:val="0"/>
                      <w:marRight w:val="0"/>
                      <w:marTop w:val="0"/>
                      <w:marBottom w:val="0"/>
                      <w:divBdr>
                        <w:top w:val="none" w:sz="0" w:space="0" w:color="auto"/>
                        <w:left w:val="none" w:sz="0" w:space="0" w:color="auto"/>
                        <w:bottom w:val="none" w:sz="0" w:space="0" w:color="auto"/>
                        <w:right w:val="none" w:sz="0" w:space="0" w:color="auto"/>
                      </w:divBdr>
                    </w:div>
                  </w:divsChild>
                </w:div>
                <w:div w:id="67118718">
                  <w:marLeft w:val="0"/>
                  <w:marRight w:val="0"/>
                  <w:marTop w:val="0"/>
                  <w:marBottom w:val="0"/>
                  <w:divBdr>
                    <w:top w:val="none" w:sz="0" w:space="0" w:color="auto"/>
                    <w:left w:val="none" w:sz="0" w:space="0" w:color="auto"/>
                    <w:bottom w:val="none" w:sz="0" w:space="0" w:color="auto"/>
                    <w:right w:val="none" w:sz="0" w:space="0" w:color="auto"/>
                  </w:divBdr>
                  <w:divsChild>
                    <w:div w:id="257953022">
                      <w:marLeft w:val="0"/>
                      <w:marRight w:val="0"/>
                      <w:marTop w:val="0"/>
                      <w:marBottom w:val="0"/>
                      <w:divBdr>
                        <w:top w:val="none" w:sz="0" w:space="0" w:color="auto"/>
                        <w:left w:val="none" w:sz="0" w:space="0" w:color="auto"/>
                        <w:bottom w:val="none" w:sz="0" w:space="0" w:color="auto"/>
                        <w:right w:val="none" w:sz="0" w:space="0" w:color="auto"/>
                      </w:divBdr>
                    </w:div>
                  </w:divsChild>
                </w:div>
                <w:div w:id="190530930">
                  <w:marLeft w:val="0"/>
                  <w:marRight w:val="0"/>
                  <w:marTop w:val="0"/>
                  <w:marBottom w:val="0"/>
                  <w:divBdr>
                    <w:top w:val="none" w:sz="0" w:space="0" w:color="auto"/>
                    <w:left w:val="none" w:sz="0" w:space="0" w:color="auto"/>
                    <w:bottom w:val="none" w:sz="0" w:space="0" w:color="auto"/>
                    <w:right w:val="none" w:sz="0" w:space="0" w:color="auto"/>
                  </w:divBdr>
                  <w:divsChild>
                    <w:div w:id="1017318157">
                      <w:marLeft w:val="0"/>
                      <w:marRight w:val="0"/>
                      <w:marTop w:val="0"/>
                      <w:marBottom w:val="0"/>
                      <w:divBdr>
                        <w:top w:val="none" w:sz="0" w:space="0" w:color="auto"/>
                        <w:left w:val="none" w:sz="0" w:space="0" w:color="auto"/>
                        <w:bottom w:val="none" w:sz="0" w:space="0" w:color="auto"/>
                        <w:right w:val="none" w:sz="0" w:space="0" w:color="auto"/>
                      </w:divBdr>
                    </w:div>
                  </w:divsChild>
                </w:div>
                <w:div w:id="1149594892">
                  <w:marLeft w:val="0"/>
                  <w:marRight w:val="0"/>
                  <w:marTop w:val="0"/>
                  <w:marBottom w:val="0"/>
                  <w:divBdr>
                    <w:top w:val="none" w:sz="0" w:space="0" w:color="auto"/>
                    <w:left w:val="none" w:sz="0" w:space="0" w:color="auto"/>
                    <w:bottom w:val="none" w:sz="0" w:space="0" w:color="auto"/>
                    <w:right w:val="none" w:sz="0" w:space="0" w:color="auto"/>
                  </w:divBdr>
                  <w:divsChild>
                    <w:div w:id="1435588039">
                      <w:marLeft w:val="0"/>
                      <w:marRight w:val="0"/>
                      <w:marTop w:val="0"/>
                      <w:marBottom w:val="0"/>
                      <w:divBdr>
                        <w:top w:val="none" w:sz="0" w:space="0" w:color="auto"/>
                        <w:left w:val="none" w:sz="0" w:space="0" w:color="auto"/>
                        <w:bottom w:val="none" w:sz="0" w:space="0" w:color="auto"/>
                        <w:right w:val="none" w:sz="0" w:space="0" w:color="auto"/>
                      </w:divBdr>
                    </w:div>
                  </w:divsChild>
                </w:div>
                <w:div w:id="442309539">
                  <w:marLeft w:val="0"/>
                  <w:marRight w:val="0"/>
                  <w:marTop w:val="0"/>
                  <w:marBottom w:val="0"/>
                  <w:divBdr>
                    <w:top w:val="none" w:sz="0" w:space="0" w:color="auto"/>
                    <w:left w:val="none" w:sz="0" w:space="0" w:color="auto"/>
                    <w:bottom w:val="none" w:sz="0" w:space="0" w:color="auto"/>
                    <w:right w:val="none" w:sz="0" w:space="0" w:color="auto"/>
                  </w:divBdr>
                  <w:divsChild>
                    <w:div w:id="390351771">
                      <w:marLeft w:val="0"/>
                      <w:marRight w:val="0"/>
                      <w:marTop w:val="0"/>
                      <w:marBottom w:val="0"/>
                      <w:divBdr>
                        <w:top w:val="none" w:sz="0" w:space="0" w:color="auto"/>
                        <w:left w:val="none" w:sz="0" w:space="0" w:color="auto"/>
                        <w:bottom w:val="none" w:sz="0" w:space="0" w:color="auto"/>
                        <w:right w:val="none" w:sz="0" w:space="0" w:color="auto"/>
                      </w:divBdr>
                    </w:div>
                  </w:divsChild>
                </w:div>
                <w:div w:id="1755475580">
                  <w:marLeft w:val="0"/>
                  <w:marRight w:val="0"/>
                  <w:marTop w:val="0"/>
                  <w:marBottom w:val="0"/>
                  <w:divBdr>
                    <w:top w:val="none" w:sz="0" w:space="0" w:color="auto"/>
                    <w:left w:val="none" w:sz="0" w:space="0" w:color="auto"/>
                    <w:bottom w:val="none" w:sz="0" w:space="0" w:color="auto"/>
                    <w:right w:val="none" w:sz="0" w:space="0" w:color="auto"/>
                  </w:divBdr>
                  <w:divsChild>
                    <w:div w:id="1140539256">
                      <w:marLeft w:val="0"/>
                      <w:marRight w:val="0"/>
                      <w:marTop w:val="0"/>
                      <w:marBottom w:val="0"/>
                      <w:divBdr>
                        <w:top w:val="none" w:sz="0" w:space="0" w:color="auto"/>
                        <w:left w:val="none" w:sz="0" w:space="0" w:color="auto"/>
                        <w:bottom w:val="none" w:sz="0" w:space="0" w:color="auto"/>
                        <w:right w:val="none" w:sz="0" w:space="0" w:color="auto"/>
                      </w:divBdr>
                    </w:div>
                  </w:divsChild>
                </w:div>
                <w:div w:id="153956905">
                  <w:marLeft w:val="0"/>
                  <w:marRight w:val="0"/>
                  <w:marTop w:val="0"/>
                  <w:marBottom w:val="0"/>
                  <w:divBdr>
                    <w:top w:val="none" w:sz="0" w:space="0" w:color="auto"/>
                    <w:left w:val="none" w:sz="0" w:space="0" w:color="auto"/>
                    <w:bottom w:val="none" w:sz="0" w:space="0" w:color="auto"/>
                    <w:right w:val="none" w:sz="0" w:space="0" w:color="auto"/>
                  </w:divBdr>
                  <w:divsChild>
                    <w:div w:id="1193835178">
                      <w:marLeft w:val="0"/>
                      <w:marRight w:val="0"/>
                      <w:marTop w:val="0"/>
                      <w:marBottom w:val="0"/>
                      <w:divBdr>
                        <w:top w:val="none" w:sz="0" w:space="0" w:color="auto"/>
                        <w:left w:val="none" w:sz="0" w:space="0" w:color="auto"/>
                        <w:bottom w:val="none" w:sz="0" w:space="0" w:color="auto"/>
                        <w:right w:val="none" w:sz="0" w:space="0" w:color="auto"/>
                      </w:divBdr>
                    </w:div>
                  </w:divsChild>
                </w:div>
                <w:div w:id="1064723928">
                  <w:marLeft w:val="0"/>
                  <w:marRight w:val="0"/>
                  <w:marTop w:val="0"/>
                  <w:marBottom w:val="0"/>
                  <w:divBdr>
                    <w:top w:val="none" w:sz="0" w:space="0" w:color="auto"/>
                    <w:left w:val="none" w:sz="0" w:space="0" w:color="auto"/>
                    <w:bottom w:val="none" w:sz="0" w:space="0" w:color="auto"/>
                    <w:right w:val="none" w:sz="0" w:space="0" w:color="auto"/>
                  </w:divBdr>
                  <w:divsChild>
                    <w:div w:id="1483043536">
                      <w:marLeft w:val="0"/>
                      <w:marRight w:val="0"/>
                      <w:marTop w:val="0"/>
                      <w:marBottom w:val="0"/>
                      <w:divBdr>
                        <w:top w:val="none" w:sz="0" w:space="0" w:color="auto"/>
                        <w:left w:val="none" w:sz="0" w:space="0" w:color="auto"/>
                        <w:bottom w:val="none" w:sz="0" w:space="0" w:color="auto"/>
                        <w:right w:val="none" w:sz="0" w:space="0" w:color="auto"/>
                      </w:divBdr>
                    </w:div>
                  </w:divsChild>
                </w:div>
                <w:div w:id="1073741854">
                  <w:marLeft w:val="0"/>
                  <w:marRight w:val="0"/>
                  <w:marTop w:val="0"/>
                  <w:marBottom w:val="0"/>
                  <w:divBdr>
                    <w:top w:val="none" w:sz="0" w:space="0" w:color="auto"/>
                    <w:left w:val="none" w:sz="0" w:space="0" w:color="auto"/>
                    <w:bottom w:val="none" w:sz="0" w:space="0" w:color="auto"/>
                    <w:right w:val="none" w:sz="0" w:space="0" w:color="auto"/>
                  </w:divBdr>
                  <w:divsChild>
                    <w:div w:id="660960553">
                      <w:marLeft w:val="0"/>
                      <w:marRight w:val="0"/>
                      <w:marTop w:val="0"/>
                      <w:marBottom w:val="0"/>
                      <w:divBdr>
                        <w:top w:val="none" w:sz="0" w:space="0" w:color="auto"/>
                        <w:left w:val="none" w:sz="0" w:space="0" w:color="auto"/>
                        <w:bottom w:val="none" w:sz="0" w:space="0" w:color="auto"/>
                        <w:right w:val="none" w:sz="0" w:space="0" w:color="auto"/>
                      </w:divBdr>
                    </w:div>
                  </w:divsChild>
                </w:div>
                <w:div w:id="751588724">
                  <w:marLeft w:val="0"/>
                  <w:marRight w:val="0"/>
                  <w:marTop w:val="0"/>
                  <w:marBottom w:val="0"/>
                  <w:divBdr>
                    <w:top w:val="none" w:sz="0" w:space="0" w:color="auto"/>
                    <w:left w:val="none" w:sz="0" w:space="0" w:color="auto"/>
                    <w:bottom w:val="none" w:sz="0" w:space="0" w:color="auto"/>
                    <w:right w:val="none" w:sz="0" w:space="0" w:color="auto"/>
                  </w:divBdr>
                  <w:divsChild>
                    <w:div w:id="120731366">
                      <w:marLeft w:val="0"/>
                      <w:marRight w:val="0"/>
                      <w:marTop w:val="0"/>
                      <w:marBottom w:val="0"/>
                      <w:divBdr>
                        <w:top w:val="none" w:sz="0" w:space="0" w:color="auto"/>
                        <w:left w:val="none" w:sz="0" w:space="0" w:color="auto"/>
                        <w:bottom w:val="none" w:sz="0" w:space="0" w:color="auto"/>
                        <w:right w:val="none" w:sz="0" w:space="0" w:color="auto"/>
                      </w:divBdr>
                    </w:div>
                  </w:divsChild>
                </w:div>
                <w:div w:id="994794911">
                  <w:marLeft w:val="0"/>
                  <w:marRight w:val="0"/>
                  <w:marTop w:val="0"/>
                  <w:marBottom w:val="0"/>
                  <w:divBdr>
                    <w:top w:val="none" w:sz="0" w:space="0" w:color="auto"/>
                    <w:left w:val="none" w:sz="0" w:space="0" w:color="auto"/>
                    <w:bottom w:val="none" w:sz="0" w:space="0" w:color="auto"/>
                    <w:right w:val="none" w:sz="0" w:space="0" w:color="auto"/>
                  </w:divBdr>
                  <w:divsChild>
                    <w:div w:id="18897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67923">
          <w:marLeft w:val="0"/>
          <w:marRight w:val="0"/>
          <w:marTop w:val="0"/>
          <w:marBottom w:val="0"/>
          <w:divBdr>
            <w:top w:val="none" w:sz="0" w:space="0" w:color="auto"/>
            <w:left w:val="none" w:sz="0" w:space="0" w:color="auto"/>
            <w:bottom w:val="none" w:sz="0" w:space="0" w:color="auto"/>
            <w:right w:val="none" w:sz="0" w:space="0" w:color="auto"/>
          </w:divBdr>
        </w:div>
        <w:div w:id="1032917986">
          <w:marLeft w:val="0"/>
          <w:marRight w:val="0"/>
          <w:marTop w:val="0"/>
          <w:marBottom w:val="0"/>
          <w:divBdr>
            <w:top w:val="none" w:sz="0" w:space="0" w:color="auto"/>
            <w:left w:val="none" w:sz="0" w:space="0" w:color="auto"/>
            <w:bottom w:val="none" w:sz="0" w:space="0" w:color="auto"/>
            <w:right w:val="none" w:sz="0" w:space="0" w:color="auto"/>
          </w:divBdr>
        </w:div>
        <w:div w:id="1283461363">
          <w:marLeft w:val="0"/>
          <w:marRight w:val="0"/>
          <w:marTop w:val="0"/>
          <w:marBottom w:val="0"/>
          <w:divBdr>
            <w:top w:val="none" w:sz="0" w:space="0" w:color="auto"/>
            <w:left w:val="none" w:sz="0" w:space="0" w:color="auto"/>
            <w:bottom w:val="none" w:sz="0" w:space="0" w:color="auto"/>
            <w:right w:val="none" w:sz="0" w:space="0" w:color="auto"/>
          </w:divBdr>
        </w:div>
        <w:div w:id="1821576517">
          <w:marLeft w:val="0"/>
          <w:marRight w:val="0"/>
          <w:marTop w:val="0"/>
          <w:marBottom w:val="0"/>
          <w:divBdr>
            <w:top w:val="none" w:sz="0" w:space="0" w:color="auto"/>
            <w:left w:val="none" w:sz="0" w:space="0" w:color="auto"/>
            <w:bottom w:val="none" w:sz="0" w:space="0" w:color="auto"/>
            <w:right w:val="none" w:sz="0" w:space="0" w:color="auto"/>
          </w:divBdr>
          <w:divsChild>
            <w:div w:id="1048450836">
              <w:marLeft w:val="-75"/>
              <w:marRight w:val="0"/>
              <w:marTop w:val="30"/>
              <w:marBottom w:val="30"/>
              <w:divBdr>
                <w:top w:val="none" w:sz="0" w:space="0" w:color="auto"/>
                <w:left w:val="none" w:sz="0" w:space="0" w:color="auto"/>
                <w:bottom w:val="none" w:sz="0" w:space="0" w:color="auto"/>
                <w:right w:val="none" w:sz="0" w:space="0" w:color="auto"/>
              </w:divBdr>
              <w:divsChild>
                <w:div w:id="1346708119">
                  <w:marLeft w:val="0"/>
                  <w:marRight w:val="0"/>
                  <w:marTop w:val="0"/>
                  <w:marBottom w:val="0"/>
                  <w:divBdr>
                    <w:top w:val="none" w:sz="0" w:space="0" w:color="auto"/>
                    <w:left w:val="none" w:sz="0" w:space="0" w:color="auto"/>
                    <w:bottom w:val="none" w:sz="0" w:space="0" w:color="auto"/>
                    <w:right w:val="none" w:sz="0" w:space="0" w:color="auto"/>
                  </w:divBdr>
                  <w:divsChild>
                    <w:div w:id="1362514952">
                      <w:marLeft w:val="0"/>
                      <w:marRight w:val="0"/>
                      <w:marTop w:val="0"/>
                      <w:marBottom w:val="0"/>
                      <w:divBdr>
                        <w:top w:val="none" w:sz="0" w:space="0" w:color="auto"/>
                        <w:left w:val="none" w:sz="0" w:space="0" w:color="auto"/>
                        <w:bottom w:val="none" w:sz="0" w:space="0" w:color="auto"/>
                        <w:right w:val="none" w:sz="0" w:space="0" w:color="auto"/>
                      </w:divBdr>
                    </w:div>
                  </w:divsChild>
                </w:div>
                <w:div w:id="1941642669">
                  <w:marLeft w:val="0"/>
                  <w:marRight w:val="0"/>
                  <w:marTop w:val="0"/>
                  <w:marBottom w:val="0"/>
                  <w:divBdr>
                    <w:top w:val="none" w:sz="0" w:space="0" w:color="auto"/>
                    <w:left w:val="none" w:sz="0" w:space="0" w:color="auto"/>
                    <w:bottom w:val="none" w:sz="0" w:space="0" w:color="auto"/>
                    <w:right w:val="none" w:sz="0" w:space="0" w:color="auto"/>
                  </w:divBdr>
                  <w:divsChild>
                    <w:div w:id="388067586">
                      <w:marLeft w:val="0"/>
                      <w:marRight w:val="0"/>
                      <w:marTop w:val="0"/>
                      <w:marBottom w:val="0"/>
                      <w:divBdr>
                        <w:top w:val="none" w:sz="0" w:space="0" w:color="auto"/>
                        <w:left w:val="none" w:sz="0" w:space="0" w:color="auto"/>
                        <w:bottom w:val="none" w:sz="0" w:space="0" w:color="auto"/>
                        <w:right w:val="none" w:sz="0" w:space="0" w:color="auto"/>
                      </w:divBdr>
                    </w:div>
                  </w:divsChild>
                </w:div>
                <w:div w:id="1993605204">
                  <w:marLeft w:val="0"/>
                  <w:marRight w:val="0"/>
                  <w:marTop w:val="0"/>
                  <w:marBottom w:val="0"/>
                  <w:divBdr>
                    <w:top w:val="none" w:sz="0" w:space="0" w:color="auto"/>
                    <w:left w:val="none" w:sz="0" w:space="0" w:color="auto"/>
                    <w:bottom w:val="none" w:sz="0" w:space="0" w:color="auto"/>
                    <w:right w:val="none" w:sz="0" w:space="0" w:color="auto"/>
                  </w:divBdr>
                  <w:divsChild>
                    <w:div w:id="2118333470">
                      <w:marLeft w:val="0"/>
                      <w:marRight w:val="0"/>
                      <w:marTop w:val="0"/>
                      <w:marBottom w:val="0"/>
                      <w:divBdr>
                        <w:top w:val="none" w:sz="0" w:space="0" w:color="auto"/>
                        <w:left w:val="none" w:sz="0" w:space="0" w:color="auto"/>
                        <w:bottom w:val="none" w:sz="0" w:space="0" w:color="auto"/>
                        <w:right w:val="none" w:sz="0" w:space="0" w:color="auto"/>
                      </w:divBdr>
                    </w:div>
                  </w:divsChild>
                </w:div>
                <w:div w:id="240260107">
                  <w:marLeft w:val="0"/>
                  <w:marRight w:val="0"/>
                  <w:marTop w:val="0"/>
                  <w:marBottom w:val="0"/>
                  <w:divBdr>
                    <w:top w:val="none" w:sz="0" w:space="0" w:color="auto"/>
                    <w:left w:val="none" w:sz="0" w:space="0" w:color="auto"/>
                    <w:bottom w:val="none" w:sz="0" w:space="0" w:color="auto"/>
                    <w:right w:val="none" w:sz="0" w:space="0" w:color="auto"/>
                  </w:divBdr>
                  <w:divsChild>
                    <w:div w:id="587806751">
                      <w:marLeft w:val="0"/>
                      <w:marRight w:val="0"/>
                      <w:marTop w:val="0"/>
                      <w:marBottom w:val="0"/>
                      <w:divBdr>
                        <w:top w:val="none" w:sz="0" w:space="0" w:color="auto"/>
                        <w:left w:val="none" w:sz="0" w:space="0" w:color="auto"/>
                        <w:bottom w:val="none" w:sz="0" w:space="0" w:color="auto"/>
                        <w:right w:val="none" w:sz="0" w:space="0" w:color="auto"/>
                      </w:divBdr>
                    </w:div>
                  </w:divsChild>
                </w:div>
                <w:div w:id="334580282">
                  <w:marLeft w:val="0"/>
                  <w:marRight w:val="0"/>
                  <w:marTop w:val="0"/>
                  <w:marBottom w:val="0"/>
                  <w:divBdr>
                    <w:top w:val="none" w:sz="0" w:space="0" w:color="auto"/>
                    <w:left w:val="none" w:sz="0" w:space="0" w:color="auto"/>
                    <w:bottom w:val="none" w:sz="0" w:space="0" w:color="auto"/>
                    <w:right w:val="none" w:sz="0" w:space="0" w:color="auto"/>
                  </w:divBdr>
                  <w:divsChild>
                    <w:div w:id="1797749189">
                      <w:marLeft w:val="0"/>
                      <w:marRight w:val="0"/>
                      <w:marTop w:val="0"/>
                      <w:marBottom w:val="0"/>
                      <w:divBdr>
                        <w:top w:val="none" w:sz="0" w:space="0" w:color="auto"/>
                        <w:left w:val="none" w:sz="0" w:space="0" w:color="auto"/>
                        <w:bottom w:val="none" w:sz="0" w:space="0" w:color="auto"/>
                        <w:right w:val="none" w:sz="0" w:space="0" w:color="auto"/>
                      </w:divBdr>
                    </w:div>
                  </w:divsChild>
                </w:div>
                <w:div w:id="2129156945">
                  <w:marLeft w:val="0"/>
                  <w:marRight w:val="0"/>
                  <w:marTop w:val="0"/>
                  <w:marBottom w:val="0"/>
                  <w:divBdr>
                    <w:top w:val="none" w:sz="0" w:space="0" w:color="auto"/>
                    <w:left w:val="none" w:sz="0" w:space="0" w:color="auto"/>
                    <w:bottom w:val="none" w:sz="0" w:space="0" w:color="auto"/>
                    <w:right w:val="none" w:sz="0" w:space="0" w:color="auto"/>
                  </w:divBdr>
                  <w:divsChild>
                    <w:div w:id="868641939">
                      <w:marLeft w:val="0"/>
                      <w:marRight w:val="0"/>
                      <w:marTop w:val="0"/>
                      <w:marBottom w:val="0"/>
                      <w:divBdr>
                        <w:top w:val="none" w:sz="0" w:space="0" w:color="auto"/>
                        <w:left w:val="none" w:sz="0" w:space="0" w:color="auto"/>
                        <w:bottom w:val="none" w:sz="0" w:space="0" w:color="auto"/>
                        <w:right w:val="none" w:sz="0" w:space="0" w:color="auto"/>
                      </w:divBdr>
                    </w:div>
                  </w:divsChild>
                </w:div>
                <w:div w:id="1668633160">
                  <w:marLeft w:val="0"/>
                  <w:marRight w:val="0"/>
                  <w:marTop w:val="0"/>
                  <w:marBottom w:val="0"/>
                  <w:divBdr>
                    <w:top w:val="none" w:sz="0" w:space="0" w:color="auto"/>
                    <w:left w:val="none" w:sz="0" w:space="0" w:color="auto"/>
                    <w:bottom w:val="none" w:sz="0" w:space="0" w:color="auto"/>
                    <w:right w:val="none" w:sz="0" w:space="0" w:color="auto"/>
                  </w:divBdr>
                  <w:divsChild>
                    <w:div w:id="1615095237">
                      <w:marLeft w:val="0"/>
                      <w:marRight w:val="0"/>
                      <w:marTop w:val="0"/>
                      <w:marBottom w:val="0"/>
                      <w:divBdr>
                        <w:top w:val="none" w:sz="0" w:space="0" w:color="auto"/>
                        <w:left w:val="none" w:sz="0" w:space="0" w:color="auto"/>
                        <w:bottom w:val="none" w:sz="0" w:space="0" w:color="auto"/>
                        <w:right w:val="none" w:sz="0" w:space="0" w:color="auto"/>
                      </w:divBdr>
                    </w:div>
                  </w:divsChild>
                </w:div>
                <w:div w:id="94641229">
                  <w:marLeft w:val="0"/>
                  <w:marRight w:val="0"/>
                  <w:marTop w:val="0"/>
                  <w:marBottom w:val="0"/>
                  <w:divBdr>
                    <w:top w:val="none" w:sz="0" w:space="0" w:color="auto"/>
                    <w:left w:val="none" w:sz="0" w:space="0" w:color="auto"/>
                    <w:bottom w:val="none" w:sz="0" w:space="0" w:color="auto"/>
                    <w:right w:val="none" w:sz="0" w:space="0" w:color="auto"/>
                  </w:divBdr>
                  <w:divsChild>
                    <w:div w:id="621499498">
                      <w:marLeft w:val="0"/>
                      <w:marRight w:val="0"/>
                      <w:marTop w:val="0"/>
                      <w:marBottom w:val="0"/>
                      <w:divBdr>
                        <w:top w:val="none" w:sz="0" w:space="0" w:color="auto"/>
                        <w:left w:val="none" w:sz="0" w:space="0" w:color="auto"/>
                        <w:bottom w:val="none" w:sz="0" w:space="0" w:color="auto"/>
                        <w:right w:val="none" w:sz="0" w:space="0" w:color="auto"/>
                      </w:divBdr>
                    </w:div>
                  </w:divsChild>
                </w:div>
                <w:div w:id="2120831590">
                  <w:marLeft w:val="0"/>
                  <w:marRight w:val="0"/>
                  <w:marTop w:val="0"/>
                  <w:marBottom w:val="0"/>
                  <w:divBdr>
                    <w:top w:val="none" w:sz="0" w:space="0" w:color="auto"/>
                    <w:left w:val="none" w:sz="0" w:space="0" w:color="auto"/>
                    <w:bottom w:val="none" w:sz="0" w:space="0" w:color="auto"/>
                    <w:right w:val="none" w:sz="0" w:space="0" w:color="auto"/>
                  </w:divBdr>
                  <w:divsChild>
                    <w:div w:id="97819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91677">
          <w:marLeft w:val="0"/>
          <w:marRight w:val="0"/>
          <w:marTop w:val="0"/>
          <w:marBottom w:val="0"/>
          <w:divBdr>
            <w:top w:val="none" w:sz="0" w:space="0" w:color="auto"/>
            <w:left w:val="none" w:sz="0" w:space="0" w:color="auto"/>
            <w:bottom w:val="none" w:sz="0" w:space="0" w:color="auto"/>
            <w:right w:val="none" w:sz="0" w:space="0" w:color="auto"/>
          </w:divBdr>
          <w:divsChild>
            <w:div w:id="849174308">
              <w:marLeft w:val="0"/>
              <w:marRight w:val="0"/>
              <w:marTop w:val="0"/>
              <w:marBottom w:val="0"/>
              <w:divBdr>
                <w:top w:val="none" w:sz="0" w:space="0" w:color="auto"/>
                <w:left w:val="none" w:sz="0" w:space="0" w:color="auto"/>
                <w:bottom w:val="none" w:sz="0" w:space="0" w:color="auto"/>
                <w:right w:val="none" w:sz="0" w:space="0" w:color="auto"/>
              </w:divBdr>
            </w:div>
            <w:div w:id="348802113">
              <w:marLeft w:val="0"/>
              <w:marRight w:val="0"/>
              <w:marTop w:val="0"/>
              <w:marBottom w:val="0"/>
              <w:divBdr>
                <w:top w:val="none" w:sz="0" w:space="0" w:color="auto"/>
                <w:left w:val="none" w:sz="0" w:space="0" w:color="auto"/>
                <w:bottom w:val="none" w:sz="0" w:space="0" w:color="auto"/>
                <w:right w:val="none" w:sz="0" w:space="0" w:color="auto"/>
              </w:divBdr>
            </w:div>
            <w:div w:id="32776056">
              <w:marLeft w:val="0"/>
              <w:marRight w:val="0"/>
              <w:marTop w:val="0"/>
              <w:marBottom w:val="0"/>
              <w:divBdr>
                <w:top w:val="none" w:sz="0" w:space="0" w:color="auto"/>
                <w:left w:val="none" w:sz="0" w:space="0" w:color="auto"/>
                <w:bottom w:val="none" w:sz="0" w:space="0" w:color="auto"/>
                <w:right w:val="none" w:sz="0" w:space="0" w:color="auto"/>
              </w:divBdr>
            </w:div>
            <w:div w:id="1022628982">
              <w:marLeft w:val="0"/>
              <w:marRight w:val="0"/>
              <w:marTop w:val="0"/>
              <w:marBottom w:val="0"/>
              <w:divBdr>
                <w:top w:val="none" w:sz="0" w:space="0" w:color="auto"/>
                <w:left w:val="none" w:sz="0" w:space="0" w:color="auto"/>
                <w:bottom w:val="none" w:sz="0" w:space="0" w:color="auto"/>
                <w:right w:val="none" w:sz="0" w:space="0" w:color="auto"/>
              </w:divBdr>
            </w:div>
            <w:div w:id="2939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51543218">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2986686">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290474972">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3483127">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2930437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01792506">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51595563">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06323723">
      <w:bodyDiv w:val="1"/>
      <w:marLeft w:val="0"/>
      <w:marRight w:val="0"/>
      <w:marTop w:val="0"/>
      <w:marBottom w:val="0"/>
      <w:divBdr>
        <w:top w:val="none" w:sz="0" w:space="0" w:color="auto"/>
        <w:left w:val="none" w:sz="0" w:space="0" w:color="auto"/>
        <w:bottom w:val="none" w:sz="0" w:space="0" w:color="auto"/>
        <w:right w:val="none" w:sz="0" w:space="0" w:color="auto"/>
      </w:divBdr>
    </w:div>
    <w:div w:id="1749113528">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7723397">
      <w:bodyDiv w:val="1"/>
      <w:marLeft w:val="0"/>
      <w:marRight w:val="0"/>
      <w:marTop w:val="0"/>
      <w:marBottom w:val="0"/>
      <w:divBdr>
        <w:top w:val="none" w:sz="0" w:space="0" w:color="auto"/>
        <w:left w:val="none" w:sz="0" w:space="0" w:color="auto"/>
        <w:bottom w:val="none" w:sz="0" w:space="0" w:color="auto"/>
        <w:right w:val="none" w:sz="0" w:space="0" w:color="auto"/>
      </w:divBdr>
      <w:divsChild>
        <w:div w:id="1956866099">
          <w:marLeft w:val="0"/>
          <w:marRight w:val="0"/>
          <w:marTop w:val="0"/>
          <w:marBottom w:val="0"/>
          <w:divBdr>
            <w:top w:val="none" w:sz="0" w:space="0" w:color="auto"/>
            <w:left w:val="none" w:sz="0" w:space="0" w:color="auto"/>
            <w:bottom w:val="none" w:sz="0" w:space="0" w:color="auto"/>
            <w:right w:val="none" w:sz="0" w:space="0" w:color="auto"/>
          </w:divBdr>
        </w:div>
        <w:div w:id="822282804">
          <w:marLeft w:val="0"/>
          <w:marRight w:val="0"/>
          <w:marTop w:val="0"/>
          <w:marBottom w:val="0"/>
          <w:divBdr>
            <w:top w:val="none" w:sz="0" w:space="0" w:color="auto"/>
            <w:left w:val="none" w:sz="0" w:space="0" w:color="auto"/>
            <w:bottom w:val="none" w:sz="0" w:space="0" w:color="auto"/>
            <w:right w:val="none" w:sz="0" w:space="0" w:color="auto"/>
          </w:divBdr>
        </w:div>
      </w:divsChild>
    </w:div>
    <w:div w:id="1797870636">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29514709">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47607791">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07074540">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4.png"/><Relationship Id="rId42" Type="http://schemas.openxmlformats.org/officeDocument/2006/relationships/image" Target="media/image23.png"/><Relationship Id="rId47" Type="http://schemas.openxmlformats.org/officeDocument/2006/relationships/hyperlink" Target="http://assets.concur.com/concurtraining/cte/en-us/FAQ_Cloud_Hosting_Strategy.pdf" TargetMode="External"/><Relationship Id="rId63" Type="http://schemas.openxmlformats.org/officeDocument/2006/relationships/image" Target="media/image39.png"/><Relationship Id="rId68" Type="http://schemas.openxmlformats.org/officeDocument/2006/relationships/hyperlink" Target="https://help.sap.com/viewer/product/CONCUR_EXPENSE/LATEST/en-US" TargetMode="External"/><Relationship Id="rId16" Type="http://schemas.openxmlformats.org/officeDocument/2006/relationships/hyperlink" Target="http://www.concurtraining.com/customers/tech_pubs/Docs/Breeze/RN/WhatsNew.htm" TargetMode="External"/><Relationship Id="rId11" Type="http://schemas.openxmlformats.org/officeDocument/2006/relationships/footer" Target="footer1.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hyperlink" Target="https://www.concurtraining.com/customers/tech_pubs/Current_jp/ReleaseNotes_Shared/_client_shared_RN_all-jp.htm" TargetMode="External"/><Relationship Id="rId79"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image" Target="media/image37.png"/><Relationship Id="rId19" Type="http://schemas.openxmlformats.org/officeDocument/2006/relationships/image" Target="media/image2.png"/><Relationship Id="rId14" Type="http://schemas.openxmlformats.org/officeDocument/2006/relationships/hyperlink" Target="https://www.concurtraining.com/customers/tech_pubs/_RN_CCC.htm" TargetMode="External"/><Relationship Id="rId22" Type="http://schemas.openxmlformats.org/officeDocument/2006/relationships/image" Target="cid:image004.png@01D6F58E.7870AE20"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www.concursolutions.com" TargetMode="External"/><Relationship Id="rId48" Type="http://schemas.openxmlformats.org/officeDocument/2006/relationships/image" Target="media/image27.png"/><Relationship Id="rId56" Type="http://schemas.openxmlformats.org/officeDocument/2006/relationships/image" Target="media/image32.png"/><Relationship Id="rId64" Type="http://schemas.openxmlformats.org/officeDocument/2006/relationships/hyperlink" Target="https://www.concurtraining.com/cnqr/continuous-influence-sessions" TargetMode="External"/><Relationship Id="rId69" Type="http://schemas.openxmlformats.org/officeDocument/2006/relationships/hyperlink" Target="https://help.sap.com/viewer/product/CONCUR_INVOICE/LATEST/en-US" TargetMode="External"/><Relationship Id="rId77"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mailto:johnsmith@123.com.uat" TargetMode="External"/><Relationship Id="rId72" Type="http://schemas.openxmlformats.org/officeDocument/2006/relationships/hyperlink" Target="https://www.concurtraining.com/customers/tech_pubs/RN-monthly-Access/_RN_access_client.htm"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6.png"/><Relationship Id="rId59" Type="http://schemas.openxmlformats.org/officeDocument/2006/relationships/image" Target="media/image35.png"/><Relationship Id="rId67" Type="http://schemas.openxmlformats.org/officeDocument/2006/relationships/hyperlink" Target="https://help.sap.com/viewer/85f3db6f3c5945fe8414a08fc5f9e3fc/LATEST/en-US/7885ede95c714a5887debc7b237cbdad.html" TargetMode="External"/><Relationship Id="rId20" Type="http://schemas.openxmlformats.org/officeDocument/2006/relationships/image" Target="media/image3.png"/><Relationship Id="rId41" Type="http://schemas.openxmlformats.org/officeDocument/2006/relationships/image" Target="media/image22.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hyperlink" Target="https://help.sap.com/viewer/product/CONCUR_REQUEST/LATEST/en-US" TargetMode="External"/><Relationship Id="rId75"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oncurtraining.com/customers/tech_pubs/Current_jp/_Docs_CCC_JAPAN.htm"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8.png"/><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hyperlink" Target="http://assets.concur.com/concurtraining/cte/en-us/FAQ_Cloud_Hosting_Strategy.pdf" TargetMode="External"/><Relationship Id="rId60" Type="http://schemas.openxmlformats.org/officeDocument/2006/relationships/image" Target="media/image36.png"/><Relationship Id="rId65" Type="http://schemas.openxmlformats.org/officeDocument/2006/relationships/image" Target="media/image40.png"/><Relationship Id="rId73" Type="http://schemas.openxmlformats.org/officeDocument/2006/relationships/hyperlink" Target="http://www.concurtraining.com/customers/tech_pubs/Docs/Z_SuppConfig/Supported_Configurations_for_Concur_Travel_and_Expense.pdf" TargetMode="External"/><Relationship Id="rId78" Type="http://schemas.openxmlformats.org/officeDocument/2006/relationships/footer" Target="footer4.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cid:image001.png@01D6F58E.7870AE20" TargetMode="Externa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hyperlink" Target="http://assets.concur.com/concurtraining/cte/en-us/FAQ_Cloud_Hosting_Strategy.pdf" TargetMode="External"/><Relationship Id="rId55" Type="http://schemas.openxmlformats.org/officeDocument/2006/relationships/image" Target="media/image31.png"/><Relationship Id="rId7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help.sap.com/viewer/product/CONCUR_TRAVEL/LATEST/en-US"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hyperlink" Target="https://influence.sap.com/sap/ino/" TargetMode="External"/><Relationship Id="rId45" Type="http://schemas.openxmlformats.org/officeDocument/2006/relationships/image" Target="media/image25.png"/><Relationship Id="rId66" Type="http://schemas.openxmlformats.org/officeDocument/2006/relationships/image" Target="media/image4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66670\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MS Mincho"/>
        <a:cs typeface=""/>
      </a:majorFont>
      <a:minorFont>
        <a:latin typeface="Calibri" panose="020F0502020204030204"/>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14" ma:contentTypeDescription="Create a new document." ma:contentTypeScope="" ma:versionID="e4d6d76f768b0b90238ebb6ee5349b19">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b526a81101cf46bcb16c1721589e571b"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documentManagement>
</p:properties>
</file>

<file path=customXml/itemProps1.xml><?xml version="1.0" encoding="utf-8"?>
<ds:datastoreItem xmlns:ds="http://schemas.openxmlformats.org/officeDocument/2006/customXml" ds:itemID="{6E577432-9A78-4ECB-9FB1-E815106D2A2E}">
  <ds:schemaRefs>
    <ds:schemaRef ds:uri="http://schemas.microsoft.com/sharepoint/v3/contenttype/forms"/>
  </ds:schemaRefs>
</ds:datastoreItem>
</file>

<file path=customXml/itemProps2.xml><?xml version="1.0" encoding="utf-8"?>
<ds:datastoreItem xmlns:ds="http://schemas.openxmlformats.org/officeDocument/2006/customXml" ds:itemID="{7BBE5A05-BE14-41B0-92BB-2B2B911A273D}">
  <ds:schemaRefs>
    <ds:schemaRef ds:uri="http://schemas.openxmlformats.org/officeDocument/2006/bibliography"/>
  </ds:schemaRefs>
</ds:datastoreItem>
</file>

<file path=customXml/itemProps3.xml><?xml version="1.0" encoding="utf-8"?>
<ds:datastoreItem xmlns:ds="http://schemas.openxmlformats.org/officeDocument/2006/customXml" ds:itemID="{708A40CA-B169-42DC-BA22-89DD0C1C53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8B7576-4A72-4BD7-8BFC-72D539EB3CBA}">
  <ds:schemaRefs>
    <ds:schemaRef ds:uri="http://schemas.microsoft.com/office/2006/metadata/properties"/>
    <ds:schemaRef ds:uri="http://schemas.microsoft.com/office/infopath/2007/PartnerControls"/>
    <ds:schemaRef ds:uri="28a200f4-0f9f-42e2-aaaa-ad77079c918e"/>
  </ds:schemaRefs>
</ds:datastoreItem>
</file>

<file path=docProps/app.xml><?xml version="1.0" encoding="utf-8"?>
<Properties xmlns="http://schemas.openxmlformats.org/officeDocument/2006/extended-properties" xmlns:vt="http://schemas.openxmlformats.org/officeDocument/2006/docPropsVTypes">
  <Template>TechPubs-BW-RN.dot</Template>
  <TotalTime>19</TotalTime>
  <Pages>60</Pages>
  <Words>5919</Words>
  <Characters>33744</Characters>
  <Application>Microsoft Office Word</Application>
  <DocSecurity>0</DocSecurity>
  <Lines>281</Lines>
  <Paragraphs>79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Shared: Release Notes January 2022</vt:lpstr>
      <vt:lpstr>Shared: Release Notes January 2022</vt:lpstr>
    </vt:vector>
  </TitlesOfParts>
  <Company/>
  <LinksUpToDate>false</LinksUpToDate>
  <CharactersWithSpaces>39584</CharactersWithSpaces>
  <SharedDoc>false</SharedDoc>
  <HLinks>
    <vt:vector size="24" baseType="variant">
      <vt:variant>
        <vt:i4>1376315</vt:i4>
      </vt:variant>
      <vt:variant>
        <vt:i4>17</vt:i4>
      </vt:variant>
      <vt:variant>
        <vt:i4>0</vt:i4>
      </vt:variant>
      <vt:variant>
        <vt:i4>5</vt:i4>
      </vt:variant>
      <vt:variant>
        <vt:lpwstr/>
      </vt:variant>
      <vt:variant>
        <vt:lpwstr>_Toc11867356</vt:lpwstr>
      </vt:variant>
      <vt:variant>
        <vt:i4>1441851</vt:i4>
      </vt:variant>
      <vt:variant>
        <vt:i4>11</vt:i4>
      </vt:variant>
      <vt:variant>
        <vt:i4>0</vt:i4>
      </vt:variant>
      <vt:variant>
        <vt:i4>5</vt:i4>
      </vt:variant>
      <vt:variant>
        <vt:lpwstr/>
      </vt:variant>
      <vt:variant>
        <vt:lpwstr>_Toc11867355</vt:lpwstr>
      </vt:variant>
      <vt:variant>
        <vt:i4>1507387</vt:i4>
      </vt:variant>
      <vt:variant>
        <vt:i4>5</vt:i4>
      </vt:variant>
      <vt:variant>
        <vt:i4>0</vt:i4>
      </vt:variant>
      <vt:variant>
        <vt:i4>5</vt:i4>
      </vt:variant>
      <vt:variant>
        <vt:lpwstr/>
      </vt:variant>
      <vt:variant>
        <vt:lpwstr>_Toc11867354</vt:lpwstr>
      </vt:variant>
      <vt:variant>
        <vt:i4>3997771</vt:i4>
      </vt:variant>
      <vt:variant>
        <vt:i4>0</vt:i4>
      </vt:variant>
      <vt:variant>
        <vt:i4>0</vt:i4>
      </vt:variant>
      <vt:variant>
        <vt:i4>5</vt:i4>
      </vt:variant>
      <vt:variant>
        <vt:lpwstr>http://www.concurtraining.com/customers/tech_pubs/_RN_CCC.htm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リリースノート: SAP Concur Shared 2022年1月</dc:title>
  <dc:subject/>
  <dc:creator>SAP Concur - User Assistance</dc:creator>
  <cp:keywords/>
  <dc:description>© 2004 - 2022 SAP Concur All rights reserved.</dc:description>
  <cp:lastModifiedBy>lits-fbi@outlook.jp</cp:lastModifiedBy>
  <cp:revision>10</cp:revision>
  <cp:lastPrinted>2022-01-26T07:03:00Z</cp:lastPrinted>
  <dcterms:created xsi:type="dcterms:W3CDTF">2022-01-21T20:06:00Z</dcterms:created>
  <dcterms:modified xsi:type="dcterms:W3CDTF">2022-01-26T07:03:00Z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Base Target">
    <vt:lpwstr>_blank</vt:lpwstr>
  </property>
  <property fmtid="{D5CDD505-2E9C-101B-9397-08002B2CF9AE}" pid="4" name="ContentTypeId">
    <vt:lpwstr>0x0101004DDD86ECC9871147AB5194FC060EE49A</vt:lpwstr>
  </property>
</Properties>
</file>