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2B5023" w14:paraId="05015508" w14:textId="77777777" w:rsidTr="00BB1F79">
        <w:tc>
          <w:tcPr>
            <w:tcW w:w="9706" w:type="dxa"/>
            <w:gridSpan w:val="2"/>
            <w:shd w:val="clear" w:color="auto" w:fill="D9D9D9"/>
          </w:tcPr>
          <w:p w14:paraId="75511579" w14:textId="77777777" w:rsidR="00B24F61" w:rsidRPr="002B5023" w:rsidRDefault="00425A83" w:rsidP="003E2F9D">
            <w:pPr>
              <w:pStyle w:val="HeadRN"/>
              <w:rPr>
                <w:rFonts w:ascii="メイリオ" w:eastAsia="メイリオ" w:hAnsi="メイリオ"/>
                <w:color w:val="auto"/>
                <w:sz w:val="32"/>
                <w:szCs w:val="32"/>
              </w:rPr>
            </w:pPr>
            <w:r w:rsidRPr="002B5023">
              <w:rPr>
                <w:rFonts w:ascii="メイリオ" w:eastAsia="メイリオ" w:hAnsi="メイリオ" w:hint="eastAsia"/>
                <w:color w:val="auto"/>
              </w:rPr>
              <w:t>SAP Concur リリース ノート</w:t>
            </w:r>
          </w:p>
          <w:p w14:paraId="42B1ABB5" w14:textId="77777777" w:rsidR="001E33FE" w:rsidRPr="002B5023" w:rsidRDefault="00335310" w:rsidP="00E644C2">
            <w:pPr>
              <w:pStyle w:val="HeadProduct"/>
              <w:rPr>
                <w:rFonts w:ascii="メイリオ" w:eastAsia="メイリオ" w:hAnsi="メイリオ"/>
                <w:color w:val="auto"/>
              </w:rPr>
            </w:pPr>
            <w:r w:rsidRPr="002B5023">
              <w:rPr>
                <w:rFonts w:ascii="メイリオ" w:eastAsia="メイリオ" w:hAnsi="メイリオ" w:hint="eastAsia"/>
                <w:color w:val="auto"/>
              </w:rPr>
              <w:t>製品共通の今後の変更予定</w:t>
            </w:r>
          </w:p>
          <w:p w14:paraId="35151632" w14:textId="77777777" w:rsidR="00241210" w:rsidRPr="002B5023" w:rsidRDefault="00241210" w:rsidP="00241210">
            <w:pPr>
              <w:pStyle w:val="ConcurTableText"/>
              <w:jc w:val="center"/>
              <w:rPr>
                <w:rFonts w:ascii="メイリオ" w:eastAsia="メイリオ" w:hAnsi="メイリオ"/>
              </w:rPr>
            </w:pPr>
            <w:r w:rsidRPr="002B5023">
              <w:rPr>
                <w:rFonts w:ascii="メイリオ" w:eastAsia="メイリオ" w:hAnsi="メイリオ" w:hint="eastAsia"/>
                <w:b/>
                <w:color w:val="FF0000"/>
              </w:rPr>
              <w:t>Professional</w:t>
            </w:r>
            <w:r w:rsidRPr="002B5023">
              <w:rPr>
                <w:rFonts w:ascii="メイリオ" w:eastAsia="メイリオ" w:hAnsi="メイリオ" w:hint="eastAsia"/>
                <w:color w:val="FF0000"/>
              </w:rPr>
              <w:t xml:space="preserve"> Edition、</w:t>
            </w:r>
            <w:r w:rsidRPr="002B5023">
              <w:rPr>
                <w:rFonts w:ascii="メイリオ" w:eastAsia="メイリオ" w:hAnsi="メイリオ" w:hint="eastAsia"/>
                <w:b/>
                <w:color w:val="FF0000"/>
              </w:rPr>
              <w:t>Standard</w:t>
            </w:r>
            <w:r w:rsidRPr="002B5023">
              <w:rPr>
                <w:rFonts w:ascii="メイリオ" w:eastAsia="メイリオ" w:hAnsi="メイリオ" w:hint="eastAsia"/>
                <w:color w:val="FF0000"/>
              </w:rPr>
              <w:t xml:space="preserve"> Edition、および </w:t>
            </w:r>
            <w:r w:rsidRPr="002B5023">
              <w:rPr>
                <w:rFonts w:ascii="メイリオ" w:eastAsia="メイリオ" w:hAnsi="メイリオ" w:hint="eastAsia"/>
                <w:b/>
                <w:color w:val="FF0000"/>
              </w:rPr>
              <w:t>Small Business</w:t>
            </w:r>
            <w:r w:rsidRPr="002B5023">
              <w:rPr>
                <w:rFonts w:ascii="メイリオ" w:eastAsia="メイリオ" w:hAnsi="メイリオ" w:hint="eastAsia"/>
                <w:color w:val="FF0000"/>
              </w:rPr>
              <w:t xml:space="preserve"> Edition に適用</w:t>
            </w:r>
          </w:p>
        </w:tc>
      </w:tr>
      <w:tr w:rsidR="0037377B" w:rsidRPr="002B5023" w14:paraId="3E579EFC" w14:textId="77777777" w:rsidTr="007268D6">
        <w:tc>
          <w:tcPr>
            <w:tcW w:w="5121" w:type="dxa"/>
            <w:shd w:val="clear" w:color="auto" w:fill="ECECEC"/>
            <w:vAlign w:val="center"/>
          </w:tcPr>
          <w:p w14:paraId="1F27D7B8" w14:textId="77777777" w:rsidR="0037377B" w:rsidRPr="002B5023" w:rsidRDefault="0037377B" w:rsidP="00C94730">
            <w:pPr>
              <w:spacing w:before="80" w:after="80"/>
              <w:jc w:val="center"/>
              <w:rPr>
                <w:rFonts w:ascii="メイリオ" w:eastAsia="メイリオ" w:hAnsi="メイリオ"/>
                <w:b/>
                <w:sz w:val="22"/>
              </w:rPr>
            </w:pPr>
            <w:r w:rsidRPr="002B5023">
              <w:rPr>
                <w:rFonts w:ascii="メイリオ" w:eastAsia="メイリオ" w:hAnsi="メイリオ" w:hint="eastAsia"/>
                <w:b/>
                <w:sz w:val="22"/>
              </w:rPr>
              <w:t>月</w:t>
            </w:r>
          </w:p>
        </w:tc>
        <w:tc>
          <w:tcPr>
            <w:tcW w:w="4585" w:type="dxa"/>
            <w:shd w:val="clear" w:color="auto" w:fill="ECECEC"/>
            <w:vAlign w:val="center"/>
          </w:tcPr>
          <w:p w14:paraId="568B7014" w14:textId="77777777" w:rsidR="0037377B" w:rsidRPr="002B5023" w:rsidRDefault="0037377B" w:rsidP="00C94730">
            <w:pPr>
              <w:spacing w:before="80" w:after="80"/>
              <w:jc w:val="center"/>
              <w:rPr>
                <w:rFonts w:ascii="メイリオ" w:eastAsia="メイリオ" w:hAnsi="メイリオ"/>
                <w:b/>
                <w:sz w:val="22"/>
              </w:rPr>
            </w:pPr>
            <w:r w:rsidRPr="002B5023">
              <w:rPr>
                <w:rFonts w:ascii="メイリオ" w:eastAsia="メイリオ" w:hAnsi="メイリオ" w:hint="eastAsia"/>
                <w:b/>
                <w:sz w:val="22"/>
              </w:rPr>
              <w:t>対象</w:t>
            </w:r>
          </w:p>
        </w:tc>
      </w:tr>
      <w:tr w:rsidR="0037377B" w:rsidRPr="002B5023" w14:paraId="064AC27E" w14:textId="77777777" w:rsidTr="007268D6">
        <w:tc>
          <w:tcPr>
            <w:tcW w:w="5121" w:type="dxa"/>
            <w:shd w:val="clear" w:color="auto" w:fill="auto"/>
            <w:vAlign w:val="center"/>
          </w:tcPr>
          <w:p w14:paraId="427AFCB8" w14:textId="77777777" w:rsidR="005C2429" w:rsidRPr="002B5023" w:rsidRDefault="00792FBB" w:rsidP="005C2429">
            <w:pPr>
              <w:pStyle w:val="HeadDate1"/>
              <w:rPr>
                <w:rFonts w:ascii="メイリオ" w:eastAsia="メイリオ" w:hAnsi="メイリオ"/>
              </w:rPr>
            </w:pPr>
            <w:r w:rsidRPr="002B5023">
              <w:rPr>
                <w:rFonts w:ascii="メイリオ" w:eastAsia="メイリオ" w:hAnsi="メイリオ" w:hint="eastAsia"/>
              </w:rPr>
              <w:t>リリース日: 2021 年 9 月 18 日</w:t>
            </w:r>
          </w:p>
          <w:p w14:paraId="033DEA27" w14:textId="77777777" w:rsidR="0037377B" w:rsidRPr="002B5023" w:rsidRDefault="00C76A62" w:rsidP="005C2429">
            <w:pPr>
              <w:pStyle w:val="HeadDate2"/>
              <w:rPr>
                <w:rFonts w:ascii="メイリオ" w:eastAsia="メイリオ" w:hAnsi="メイリオ"/>
              </w:rPr>
            </w:pPr>
            <w:r w:rsidRPr="002B5023">
              <w:rPr>
                <w:rStyle w:val="a7"/>
                <w:rFonts w:ascii="メイリオ" w:eastAsia="メイリオ" w:hAnsi="メイリオ" w:hint="eastAsia"/>
                <w:szCs w:val="18"/>
              </w:rPr>
              <w:t xml:space="preserve">英語版の投稿: </w:t>
            </w:r>
            <w:r w:rsidRPr="002B5023">
              <w:rPr>
                <w:rStyle w:val="a7"/>
                <w:rFonts w:ascii="メイリオ" w:eastAsia="メイリオ" w:hAnsi="メイリオ" w:hint="eastAsia"/>
                <w:szCs w:val="18"/>
              </w:rPr>
              <w:br/>
              <w:t>9 月 17 日金曜日 12:00 AM 太平洋時間</w:t>
            </w:r>
          </w:p>
        </w:tc>
        <w:tc>
          <w:tcPr>
            <w:tcW w:w="4585" w:type="dxa"/>
            <w:shd w:val="clear" w:color="auto" w:fill="auto"/>
            <w:vAlign w:val="center"/>
          </w:tcPr>
          <w:p w14:paraId="794C7C55" w14:textId="77777777" w:rsidR="0037377B" w:rsidRPr="002B5023" w:rsidRDefault="0037377B" w:rsidP="00C94730">
            <w:pPr>
              <w:pStyle w:val="HeadAudience"/>
              <w:rPr>
                <w:rFonts w:ascii="メイリオ" w:eastAsia="メイリオ" w:hAnsi="メイリオ"/>
                <w:color w:val="FF0000"/>
              </w:rPr>
            </w:pPr>
            <w:r w:rsidRPr="002B5023">
              <w:rPr>
                <w:rFonts w:ascii="メイリオ" w:eastAsia="メイリオ" w:hAnsi="メイリオ" w:hint="eastAsia"/>
              </w:rPr>
              <w:t xml:space="preserve">SAP Concur をお使いのお客様 </w:t>
            </w:r>
            <w:r w:rsidRPr="002B5023">
              <w:rPr>
                <w:rFonts w:ascii="メイリオ" w:eastAsia="メイリオ" w:hAnsi="メイリオ" w:hint="eastAsia"/>
                <w:b/>
                <w:color w:val="FF0000"/>
              </w:rPr>
              <w:t>最終版</w:t>
            </w:r>
          </w:p>
        </w:tc>
      </w:tr>
      <w:tr w:rsidR="00E644C2" w:rsidRPr="002B5023" w14:paraId="2D44CFF6" w14:textId="77777777" w:rsidTr="000A4DA1">
        <w:tc>
          <w:tcPr>
            <w:tcW w:w="9706" w:type="dxa"/>
            <w:gridSpan w:val="2"/>
            <w:shd w:val="clear" w:color="auto" w:fill="F2F2F2" w:themeFill="background1" w:themeFillShade="F2"/>
          </w:tcPr>
          <w:p w14:paraId="7D141EAE" w14:textId="77777777" w:rsidR="00241210" w:rsidRPr="002B5023" w:rsidRDefault="001C2A54" w:rsidP="00241210">
            <w:pPr>
              <w:pStyle w:val="ConcurTableText"/>
              <w:rPr>
                <w:rFonts w:ascii="メイリオ" w:eastAsia="メイリオ" w:hAnsi="メイリオ"/>
              </w:rPr>
            </w:pPr>
            <w:r w:rsidRPr="002B5023">
              <w:rPr>
                <w:rFonts w:ascii="メイリオ" w:eastAsia="メイリオ" w:hAnsi="メイリオ" w:hint="eastAsia"/>
              </w:rPr>
              <w:t>このドキュメントの変更予定は、</w:t>
            </w:r>
            <w:r w:rsidRPr="002B5023">
              <w:rPr>
                <w:rFonts w:ascii="メイリオ" w:eastAsia="メイリオ" w:hAnsi="メイリオ" w:hint="eastAsia"/>
                <w:b/>
              </w:rPr>
              <w:t>複数</w:t>
            </w:r>
            <w:r w:rsidRPr="002B5023">
              <w:rPr>
                <w:rFonts w:ascii="メイリオ" w:eastAsia="メイリオ" w:hAnsi="メイリオ" w:hint="eastAsia"/>
              </w:rPr>
              <w:t>の SAP Concur ソリューションまたはサービスに適用され、今後のリリースで提供される予定です。</w:t>
            </w:r>
            <w:r w:rsidRPr="002B5023">
              <w:rPr>
                <w:rFonts w:ascii="メイリオ" w:eastAsia="メイリオ" w:hAnsi="メイリオ" w:hint="eastAsia"/>
                <w:b/>
              </w:rPr>
              <w:t>単一</w:t>
            </w:r>
            <w:r w:rsidRPr="002B5023">
              <w:rPr>
                <w:rFonts w:ascii="メイリオ" w:eastAsia="メイリオ" w:hAnsi="メイリオ" w:hint="eastAsia"/>
              </w:rPr>
              <w:t>の製品やサービスに適用される変更予定について:</w:t>
            </w:r>
          </w:p>
          <w:p w14:paraId="07EA0149" w14:textId="77777777" w:rsidR="00E644C2" w:rsidRPr="002B5023" w:rsidRDefault="00241210" w:rsidP="00241210">
            <w:pPr>
              <w:pStyle w:val="ConcurTableBullet"/>
              <w:rPr>
                <w:rStyle w:val="a6"/>
                <w:rFonts w:ascii="メイリオ" w:eastAsia="メイリオ" w:hAnsi="メイリオ"/>
                <w:color w:val="auto"/>
              </w:rPr>
            </w:pPr>
            <w:r w:rsidRPr="002B5023">
              <w:rPr>
                <w:rFonts w:ascii="メイリオ" w:eastAsia="メイリオ" w:hAnsi="メイリオ" w:hint="eastAsia"/>
                <w:color w:val="auto"/>
              </w:rPr>
              <w:t>Professional Edition については、</w:t>
            </w:r>
            <w:hyperlink r:id="rId10" w:tgtFrame="_blank" w:history="1">
              <w:r w:rsidRPr="002B5023">
                <w:rPr>
                  <w:rStyle w:val="a6"/>
                  <w:rFonts w:ascii="メイリオ" w:eastAsia="メイリオ" w:hAnsi="メイリオ" w:hint="eastAsia"/>
                  <w:b/>
                </w:rPr>
                <w:t>Professional</w:t>
              </w:r>
              <w:r w:rsidRPr="002B5023">
                <w:rPr>
                  <w:rStyle w:val="a6"/>
                  <w:rFonts w:ascii="メイリオ" w:eastAsia="メイリオ" w:hAnsi="メイリオ" w:hint="eastAsia"/>
                </w:rPr>
                <w:t xml:space="preserve"> Edition リリース ノート</w:t>
              </w:r>
            </w:hyperlink>
            <w:r w:rsidRPr="002B5023">
              <w:rPr>
                <w:rFonts w:ascii="メイリオ" w:eastAsia="メイリオ" w:hAnsi="メイリオ" w:hint="eastAsia"/>
              </w:rPr>
              <w:t>をご参照ください。</w:t>
            </w:r>
          </w:p>
          <w:p w14:paraId="373FFB9A" w14:textId="77777777" w:rsidR="00241210" w:rsidRPr="002B5023" w:rsidRDefault="00241210" w:rsidP="00241210">
            <w:pPr>
              <w:pStyle w:val="ConcurTableBullet"/>
              <w:rPr>
                <w:rFonts w:ascii="メイリオ" w:eastAsia="メイリオ" w:hAnsi="メイリオ"/>
              </w:rPr>
            </w:pPr>
            <w:r w:rsidRPr="002B5023">
              <w:rPr>
                <w:rFonts w:ascii="メイリオ" w:eastAsia="メイリオ" w:hAnsi="メイリオ" w:hint="eastAsia"/>
                <w:color w:val="auto"/>
              </w:rPr>
              <w:t>Standard Edition については、</w:t>
            </w:r>
            <w:hyperlink r:id="rId11" w:history="1">
              <w:r w:rsidRPr="002B5023">
                <w:rPr>
                  <w:rStyle w:val="a6"/>
                  <w:rFonts w:ascii="メイリオ" w:eastAsia="メイリオ" w:hAnsi="メイリオ" w:hint="eastAsia"/>
                  <w:b/>
                </w:rPr>
                <w:t>Standard</w:t>
              </w:r>
              <w:r w:rsidRPr="002B5023">
                <w:rPr>
                  <w:rStyle w:val="a6"/>
                  <w:rFonts w:ascii="メイリオ" w:eastAsia="メイリオ" w:hAnsi="メイリオ" w:hint="eastAsia"/>
                </w:rPr>
                <w:t xml:space="preserve"> Edition リリース ノート</w:t>
              </w:r>
            </w:hyperlink>
            <w:r w:rsidRPr="002B5023">
              <w:rPr>
                <w:rFonts w:ascii="メイリオ" w:eastAsia="メイリオ" w:hAnsi="メイリオ" w:hint="eastAsia"/>
              </w:rPr>
              <w:t>をご参照ください。</w:t>
            </w:r>
          </w:p>
          <w:p w14:paraId="2CA4119F" w14:textId="77777777" w:rsidR="006B6085" w:rsidRPr="002B5023" w:rsidRDefault="00241210" w:rsidP="00241210">
            <w:pPr>
              <w:pStyle w:val="ConcurTableBullet"/>
              <w:rPr>
                <w:rFonts w:ascii="メイリオ" w:eastAsia="メイリオ" w:hAnsi="メイリオ"/>
              </w:rPr>
            </w:pPr>
            <w:r w:rsidRPr="002B5023">
              <w:rPr>
                <w:rFonts w:ascii="メイリオ" w:eastAsia="メイリオ" w:hAnsi="メイリオ" w:hint="eastAsia"/>
              </w:rPr>
              <w:t>Small Business Edition については、</w:t>
            </w:r>
            <w:hyperlink r:id="rId12" w:history="1">
              <w:r w:rsidRPr="002B5023">
                <w:rPr>
                  <w:rStyle w:val="a6"/>
                  <w:rFonts w:ascii="メイリオ" w:eastAsia="メイリオ" w:hAnsi="メイリオ" w:hint="eastAsia"/>
                  <w:b/>
                </w:rPr>
                <w:t>Small Business</w:t>
              </w:r>
              <w:r w:rsidRPr="002B5023">
                <w:rPr>
                  <w:rStyle w:val="a6"/>
                  <w:rFonts w:ascii="メイリオ" w:eastAsia="メイリオ" w:hAnsi="メイリオ" w:hint="eastAsia"/>
                </w:rPr>
                <w:t xml:space="preserve"> Edition リリース ノート</w:t>
              </w:r>
            </w:hyperlink>
            <w:r w:rsidRPr="002B5023">
              <w:rPr>
                <w:rFonts w:ascii="メイリオ" w:eastAsia="メイリオ" w:hAnsi="メイリオ" w:hint="eastAsia"/>
              </w:rPr>
              <w:t>をご参照ください。</w:t>
            </w:r>
            <w:r w:rsidRPr="002B5023">
              <w:rPr>
                <w:rFonts w:ascii="メイリオ" w:eastAsia="メイリオ" w:hAnsi="メイリオ" w:hint="eastAsia"/>
              </w:rPr>
              <w:br/>
              <w:t>（日本語のリリースノートはこちらのページからアクセスしてください）</w:t>
            </w:r>
          </w:p>
        </w:tc>
      </w:tr>
      <w:tr w:rsidR="00111CF5" w:rsidRPr="002B5023" w14:paraId="261F2551" w14:textId="77777777" w:rsidTr="00111CF5">
        <w:tc>
          <w:tcPr>
            <w:tcW w:w="9706" w:type="dxa"/>
            <w:gridSpan w:val="2"/>
            <w:shd w:val="clear" w:color="auto" w:fill="FFFF99"/>
          </w:tcPr>
          <w:p w14:paraId="43EAE9FB" w14:textId="77777777" w:rsidR="00111CF5" w:rsidRPr="002B5023" w:rsidRDefault="00111CF5" w:rsidP="00241210">
            <w:pPr>
              <w:pStyle w:val="ConcurTableText"/>
              <w:rPr>
                <w:rFonts w:ascii="メイリオ" w:eastAsia="メイリオ" w:hAnsi="メイリオ"/>
              </w:rPr>
            </w:pPr>
            <w:r w:rsidRPr="002B5023">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13E753D1" w14:textId="77777777" w:rsidR="006C338D" w:rsidRPr="002B5023" w:rsidRDefault="006C338D" w:rsidP="00883EE8">
      <w:pPr>
        <w:pStyle w:val="ConcurHeadingFeedToPDF"/>
        <w:tabs>
          <w:tab w:val="left" w:pos="6050"/>
        </w:tabs>
        <w:spacing w:before="240"/>
        <w:rPr>
          <w:rFonts w:ascii="メイリオ" w:eastAsia="メイリオ" w:hAnsi="メイリオ"/>
        </w:rPr>
      </w:pPr>
      <w:r w:rsidRPr="002B5023">
        <w:rPr>
          <w:rFonts w:ascii="メイリオ" w:eastAsia="メイリオ" w:hAnsi="メイリオ" w:hint="eastAsia"/>
        </w:rPr>
        <w:t>目次</w:t>
      </w:r>
      <w:r w:rsidRPr="002B5023">
        <w:rPr>
          <w:rFonts w:ascii="メイリオ" w:eastAsia="メイリオ" w:hAnsi="メイリオ" w:hint="eastAsia"/>
        </w:rPr>
        <w:tab/>
      </w:r>
    </w:p>
    <w:p w14:paraId="0C868722" w14:textId="5A85ADF6" w:rsidR="00B9591B" w:rsidRDefault="001F22EF">
      <w:pPr>
        <w:pStyle w:val="11"/>
        <w:rPr>
          <w:rFonts w:asciiTheme="minorHAnsi" w:eastAsiaTheme="minorEastAsia" w:hAnsiTheme="minorHAnsi" w:cstheme="minorBidi"/>
          <w:b w:val="0"/>
          <w:kern w:val="2"/>
          <w:sz w:val="21"/>
          <w:szCs w:val="22"/>
        </w:rPr>
      </w:pPr>
      <w:r w:rsidRPr="002B5023">
        <w:rPr>
          <w:rFonts w:ascii="メイリオ" w:eastAsia="メイリオ" w:hAnsi="メイリオ"/>
        </w:rPr>
        <w:fldChar w:fldCharType="begin"/>
      </w:r>
      <w:r w:rsidRPr="002B5023">
        <w:rPr>
          <w:rFonts w:ascii="メイリオ" w:eastAsia="メイリオ" w:hAnsi="メイリオ" w:hint="eastAsia"/>
        </w:rPr>
        <w:instrText xml:space="preserve"> TOC \o "1-3" \h \z \u </w:instrText>
      </w:r>
      <w:r w:rsidRPr="002B5023">
        <w:rPr>
          <w:rFonts w:ascii="メイリオ" w:eastAsia="メイリオ" w:hAnsi="メイリオ"/>
        </w:rPr>
        <w:fldChar w:fldCharType="separate"/>
      </w:r>
      <w:hyperlink w:anchor="_Toc83419226" w:history="1">
        <w:r w:rsidR="00B9591B" w:rsidRPr="00CA3468">
          <w:rPr>
            <w:rStyle w:val="a6"/>
            <w:rFonts w:ascii="メイリオ" w:eastAsia="メイリオ" w:hAnsi="メイリオ"/>
          </w:rPr>
          <w:t>今後の変更予定</w:t>
        </w:r>
        <w:r w:rsidR="00B9591B">
          <w:rPr>
            <w:webHidden/>
          </w:rPr>
          <w:tab/>
        </w:r>
        <w:r w:rsidR="00B9591B">
          <w:rPr>
            <w:webHidden/>
          </w:rPr>
          <w:fldChar w:fldCharType="begin"/>
        </w:r>
        <w:r w:rsidR="00B9591B">
          <w:rPr>
            <w:webHidden/>
          </w:rPr>
          <w:instrText xml:space="preserve"> PAGEREF _Toc83419226 \h </w:instrText>
        </w:r>
        <w:r w:rsidR="00B9591B">
          <w:rPr>
            <w:webHidden/>
          </w:rPr>
        </w:r>
        <w:r w:rsidR="00B9591B">
          <w:rPr>
            <w:webHidden/>
          </w:rPr>
          <w:fldChar w:fldCharType="separate"/>
        </w:r>
        <w:r w:rsidR="005D7C28">
          <w:rPr>
            <w:webHidden/>
          </w:rPr>
          <w:t>1</w:t>
        </w:r>
        <w:r w:rsidR="00B9591B">
          <w:rPr>
            <w:webHidden/>
          </w:rPr>
          <w:fldChar w:fldCharType="end"/>
        </w:r>
      </w:hyperlink>
    </w:p>
    <w:p w14:paraId="1FFAE2F8" w14:textId="04D65E87" w:rsidR="00B9591B" w:rsidRDefault="00884B3B">
      <w:pPr>
        <w:pStyle w:val="23"/>
        <w:rPr>
          <w:rFonts w:asciiTheme="minorHAnsi" w:eastAsiaTheme="minorEastAsia" w:hAnsiTheme="minorHAnsi" w:cstheme="minorBidi"/>
          <w:b w:val="0"/>
          <w:kern w:val="2"/>
          <w:sz w:val="21"/>
          <w:szCs w:val="22"/>
        </w:rPr>
      </w:pPr>
      <w:hyperlink w:anchor="_Toc83419227" w:history="1">
        <w:r w:rsidR="00B9591B" w:rsidRPr="00CA3468">
          <w:rPr>
            <w:rStyle w:val="a6"/>
            <w:rFonts w:ascii="メイリオ" w:eastAsia="メイリオ" w:hAnsi="メイリオ"/>
          </w:rPr>
          <w:t>認証管理</w:t>
        </w:r>
        <w:r w:rsidR="00B9591B">
          <w:rPr>
            <w:webHidden/>
          </w:rPr>
          <w:tab/>
        </w:r>
        <w:r w:rsidR="00B9591B">
          <w:rPr>
            <w:webHidden/>
          </w:rPr>
          <w:fldChar w:fldCharType="begin"/>
        </w:r>
        <w:r w:rsidR="00B9591B">
          <w:rPr>
            <w:webHidden/>
          </w:rPr>
          <w:instrText xml:space="preserve"> PAGEREF _Toc83419227 \h </w:instrText>
        </w:r>
        <w:r w:rsidR="00B9591B">
          <w:rPr>
            <w:webHidden/>
          </w:rPr>
        </w:r>
        <w:r w:rsidR="00B9591B">
          <w:rPr>
            <w:webHidden/>
          </w:rPr>
          <w:fldChar w:fldCharType="separate"/>
        </w:r>
        <w:r w:rsidR="005D7C28">
          <w:rPr>
            <w:webHidden/>
          </w:rPr>
          <w:t>1</w:t>
        </w:r>
        <w:r w:rsidR="00B9591B">
          <w:rPr>
            <w:webHidden/>
          </w:rPr>
          <w:fldChar w:fldCharType="end"/>
        </w:r>
      </w:hyperlink>
    </w:p>
    <w:p w14:paraId="76E1FFBC" w14:textId="0AD9273A" w:rsidR="00B9591B" w:rsidRDefault="00884B3B">
      <w:pPr>
        <w:pStyle w:val="32"/>
        <w:rPr>
          <w:rFonts w:asciiTheme="minorHAnsi" w:eastAsiaTheme="minorEastAsia" w:hAnsiTheme="minorHAnsi" w:cstheme="minorBidi"/>
          <w:kern w:val="2"/>
          <w:sz w:val="21"/>
          <w:szCs w:val="22"/>
        </w:rPr>
      </w:pPr>
      <w:hyperlink w:anchor="_Toc83419228" w:history="1">
        <w:r w:rsidR="00B9591B" w:rsidRPr="00CA3468">
          <w:rPr>
            <w:rStyle w:val="a6"/>
            <w:rFonts w:ascii="メイリオ" w:eastAsia="メイリオ" w:hAnsi="メイリオ"/>
          </w:rPr>
          <w:t>** 変更予定 ** CES SSO の廃止</w:t>
        </w:r>
        <w:r w:rsidR="00B9591B">
          <w:rPr>
            <w:webHidden/>
          </w:rPr>
          <w:tab/>
        </w:r>
        <w:r w:rsidR="00B9591B">
          <w:rPr>
            <w:webHidden/>
          </w:rPr>
          <w:fldChar w:fldCharType="begin"/>
        </w:r>
        <w:r w:rsidR="00B9591B">
          <w:rPr>
            <w:webHidden/>
          </w:rPr>
          <w:instrText xml:space="preserve"> PAGEREF _Toc83419228 \h </w:instrText>
        </w:r>
        <w:r w:rsidR="00B9591B">
          <w:rPr>
            <w:webHidden/>
          </w:rPr>
        </w:r>
        <w:r w:rsidR="00B9591B">
          <w:rPr>
            <w:webHidden/>
          </w:rPr>
          <w:fldChar w:fldCharType="separate"/>
        </w:r>
        <w:r w:rsidR="005D7C28">
          <w:rPr>
            <w:webHidden/>
          </w:rPr>
          <w:t>1</w:t>
        </w:r>
        <w:r w:rsidR="00B9591B">
          <w:rPr>
            <w:webHidden/>
          </w:rPr>
          <w:fldChar w:fldCharType="end"/>
        </w:r>
      </w:hyperlink>
    </w:p>
    <w:p w14:paraId="571CBF9D" w14:textId="0C29B522" w:rsidR="00B9591B" w:rsidRDefault="00884B3B">
      <w:pPr>
        <w:pStyle w:val="23"/>
        <w:rPr>
          <w:rFonts w:asciiTheme="minorHAnsi" w:eastAsiaTheme="minorEastAsia" w:hAnsiTheme="minorHAnsi" w:cstheme="minorBidi"/>
          <w:b w:val="0"/>
          <w:kern w:val="2"/>
          <w:sz w:val="21"/>
          <w:szCs w:val="22"/>
        </w:rPr>
      </w:pPr>
      <w:hyperlink w:anchor="_Toc83419229" w:history="1">
        <w:r w:rsidR="00B9591B" w:rsidRPr="00CA3468">
          <w:rPr>
            <w:rStyle w:val="a6"/>
            <w:rFonts w:ascii="メイリオ" w:eastAsia="メイリオ" w:hAnsi="メイリオ"/>
          </w:rPr>
          <w:t>Client Web Services（クライアント Web サービス）</w:t>
        </w:r>
        <w:r w:rsidR="00B9591B">
          <w:rPr>
            <w:webHidden/>
          </w:rPr>
          <w:tab/>
        </w:r>
        <w:r w:rsidR="00B9591B">
          <w:rPr>
            <w:webHidden/>
          </w:rPr>
          <w:fldChar w:fldCharType="begin"/>
        </w:r>
        <w:r w:rsidR="00B9591B">
          <w:rPr>
            <w:webHidden/>
          </w:rPr>
          <w:instrText xml:space="preserve"> PAGEREF _Toc83419229 \h </w:instrText>
        </w:r>
        <w:r w:rsidR="00B9591B">
          <w:rPr>
            <w:webHidden/>
          </w:rPr>
        </w:r>
        <w:r w:rsidR="00B9591B">
          <w:rPr>
            <w:webHidden/>
          </w:rPr>
          <w:fldChar w:fldCharType="separate"/>
        </w:r>
        <w:r w:rsidR="005D7C28">
          <w:rPr>
            <w:webHidden/>
          </w:rPr>
          <w:t>2</w:t>
        </w:r>
        <w:r w:rsidR="00B9591B">
          <w:rPr>
            <w:webHidden/>
          </w:rPr>
          <w:fldChar w:fldCharType="end"/>
        </w:r>
      </w:hyperlink>
    </w:p>
    <w:p w14:paraId="04EFCEAB" w14:textId="76BB1778" w:rsidR="00B9591B" w:rsidRDefault="00884B3B">
      <w:pPr>
        <w:pStyle w:val="32"/>
        <w:rPr>
          <w:rFonts w:asciiTheme="minorHAnsi" w:eastAsiaTheme="minorEastAsia" w:hAnsiTheme="minorHAnsi" w:cstheme="minorBidi"/>
          <w:kern w:val="2"/>
          <w:sz w:val="21"/>
          <w:szCs w:val="22"/>
        </w:rPr>
      </w:pPr>
      <w:hyperlink w:anchor="_Toc83419230" w:history="1">
        <w:r w:rsidR="00B9591B" w:rsidRPr="00CA3468">
          <w:rPr>
            <w:rStyle w:val="a6"/>
            <w:rFonts w:ascii="メイリオ" w:eastAsia="メイリオ" w:hAnsi="メイリオ"/>
          </w:rPr>
          <w:t>** 変更予定 ** アプリケーション管理用のセルフサービス ツール</w:t>
        </w:r>
        <w:r w:rsidR="00B9591B">
          <w:rPr>
            <w:webHidden/>
          </w:rPr>
          <w:tab/>
        </w:r>
        <w:r w:rsidR="00B9591B">
          <w:rPr>
            <w:webHidden/>
          </w:rPr>
          <w:fldChar w:fldCharType="begin"/>
        </w:r>
        <w:r w:rsidR="00B9591B">
          <w:rPr>
            <w:webHidden/>
          </w:rPr>
          <w:instrText xml:space="preserve"> PAGEREF _Toc83419230 \h </w:instrText>
        </w:r>
        <w:r w:rsidR="00B9591B">
          <w:rPr>
            <w:webHidden/>
          </w:rPr>
        </w:r>
        <w:r w:rsidR="00B9591B">
          <w:rPr>
            <w:webHidden/>
          </w:rPr>
          <w:fldChar w:fldCharType="separate"/>
        </w:r>
        <w:r w:rsidR="005D7C28">
          <w:rPr>
            <w:webHidden/>
          </w:rPr>
          <w:t>2</w:t>
        </w:r>
        <w:r w:rsidR="00B9591B">
          <w:rPr>
            <w:webHidden/>
          </w:rPr>
          <w:fldChar w:fldCharType="end"/>
        </w:r>
      </w:hyperlink>
    </w:p>
    <w:p w14:paraId="7ED8276C" w14:textId="1058043E" w:rsidR="00B9591B" w:rsidRDefault="00884B3B">
      <w:pPr>
        <w:pStyle w:val="23"/>
        <w:rPr>
          <w:rFonts w:asciiTheme="minorHAnsi" w:eastAsiaTheme="minorEastAsia" w:hAnsiTheme="minorHAnsi" w:cstheme="minorBidi"/>
          <w:b w:val="0"/>
          <w:kern w:val="2"/>
          <w:sz w:val="21"/>
          <w:szCs w:val="22"/>
        </w:rPr>
      </w:pPr>
      <w:hyperlink w:anchor="_Toc83419231" w:history="1">
        <w:r w:rsidR="00B9591B" w:rsidRPr="00CA3468">
          <w:rPr>
            <w:rStyle w:val="a6"/>
            <w:rFonts w:ascii="メイリオ" w:eastAsia="メイリオ" w:hAnsi="メイリオ"/>
          </w:rPr>
          <w:t>カスタム フィールド</w:t>
        </w:r>
        <w:r w:rsidR="00B9591B">
          <w:rPr>
            <w:webHidden/>
          </w:rPr>
          <w:tab/>
        </w:r>
        <w:r w:rsidR="00B9591B">
          <w:rPr>
            <w:webHidden/>
          </w:rPr>
          <w:fldChar w:fldCharType="begin"/>
        </w:r>
        <w:r w:rsidR="00B9591B">
          <w:rPr>
            <w:webHidden/>
          </w:rPr>
          <w:instrText xml:space="preserve"> PAGEREF _Toc83419231 \h </w:instrText>
        </w:r>
        <w:r w:rsidR="00B9591B">
          <w:rPr>
            <w:webHidden/>
          </w:rPr>
        </w:r>
        <w:r w:rsidR="00B9591B">
          <w:rPr>
            <w:webHidden/>
          </w:rPr>
          <w:fldChar w:fldCharType="separate"/>
        </w:r>
        <w:r w:rsidR="005D7C28">
          <w:rPr>
            <w:webHidden/>
          </w:rPr>
          <w:t>7</w:t>
        </w:r>
        <w:r w:rsidR="00B9591B">
          <w:rPr>
            <w:webHidden/>
          </w:rPr>
          <w:fldChar w:fldCharType="end"/>
        </w:r>
      </w:hyperlink>
    </w:p>
    <w:p w14:paraId="456D4801" w14:textId="01F870BD" w:rsidR="00B9591B" w:rsidRDefault="00884B3B">
      <w:pPr>
        <w:pStyle w:val="32"/>
        <w:rPr>
          <w:rFonts w:asciiTheme="minorHAnsi" w:eastAsiaTheme="minorEastAsia" w:hAnsiTheme="minorHAnsi" w:cstheme="minorBidi"/>
          <w:kern w:val="2"/>
          <w:sz w:val="21"/>
          <w:szCs w:val="22"/>
        </w:rPr>
      </w:pPr>
      <w:hyperlink w:anchor="_Toc83419232" w:history="1">
        <w:r w:rsidR="00B9591B" w:rsidRPr="00CA3468">
          <w:rPr>
            <w:rStyle w:val="a6"/>
            <w:rFonts w:ascii="メイリオ" w:eastAsia="メイリオ" w:hAnsi="メイリオ"/>
          </w:rPr>
          <w:t>リリース: ダウンロードしたリスト インポート テンプレートに含まれる既存のリスト項目</w:t>
        </w:r>
        <w:r w:rsidR="00B9591B">
          <w:rPr>
            <w:webHidden/>
          </w:rPr>
          <w:tab/>
        </w:r>
        <w:r w:rsidR="00B9591B">
          <w:rPr>
            <w:webHidden/>
          </w:rPr>
          <w:fldChar w:fldCharType="begin"/>
        </w:r>
        <w:r w:rsidR="00B9591B">
          <w:rPr>
            <w:webHidden/>
          </w:rPr>
          <w:instrText xml:space="preserve"> PAGEREF _Toc83419232 \h </w:instrText>
        </w:r>
        <w:r w:rsidR="00B9591B">
          <w:rPr>
            <w:webHidden/>
          </w:rPr>
        </w:r>
        <w:r w:rsidR="00B9591B">
          <w:rPr>
            <w:webHidden/>
          </w:rPr>
          <w:fldChar w:fldCharType="separate"/>
        </w:r>
        <w:r w:rsidR="005D7C28">
          <w:rPr>
            <w:webHidden/>
          </w:rPr>
          <w:t>7</w:t>
        </w:r>
        <w:r w:rsidR="00B9591B">
          <w:rPr>
            <w:webHidden/>
          </w:rPr>
          <w:fldChar w:fldCharType="end"/>
        </w:r>
      </w:hyperlink>
    </w:p>
    <w:p w14:paraId="0C702C40" w14:textId="176C2515" w:rsidR="00B9591B" w:rsidRDefault="00884B3B">
      <w:pPr>
        <w:pStyle w:val="23"/>
        <w:rPr>
          <w:rFonts w:asciiTheme="minorHAnsi" w:eastAsiaTheme="minorEastAsia" w:hAnsiTheme="minorHAnsi" w:cstheme="minorBidi"/>
          <w:b w:val="0"/>
          <w:kern w:val="2"/>
          <w:sz w:val="21"/>
          <w:szCs w:val="22"/>
        </w:rPr>
      </w:pPr>
      <w:hyperlink w:anchor="_Toc83419233" w:history="1">
        <w:r w:rsidR="00B9591B" w:rsidRPr="00CA3468">
          <w:rPr>
            <w:rStyle w:val="a6"/>
            <w:rFonts w:ascii="メイリオ" w:eastAsia="メイリオ" w:hAnsi="メイリオ"/>
          </w:rPr>
          <w:t>その他</w:t>
        </w:r>
        <w:r w:rsidR="00B9591B">
          <w:rPr>
            <w:webHidden/>
          </w:rPr>
          <w:tab/>
        </w:r>
        <w:r w:rsidR="00B9591B">
          <w:rPr>
            <w:webHidden/>
          </w:rPr>
          <w:fldChar w:fldCharType="begin"/>
        </w:r>
        <w:r w:rsidR="00B9591B">
          <w:rPr>
            <w:webHidden/>
          </w:rPr>
          <w:instrText xml:space="preserve"> PAGEREF _Toc83419233 \h </w:instrText>
        </w:r>
        <w:r w:rsidR="00B9591B">
          <w:rPr>
            <w:webHidden/>
          </w:rPr>
        </w:r>
        <w:r w:rsidR="00B9591B">
          <w:rPr>
            <w:webHidden/>
          </w:rPr>
          <w:fldChar w:fldCharType="separate"/>
        </w:r>
        <w:r w:rsidR="005D7C28">
          <w:rPr>
            <w:webHidden/>
          </w:rPr>
          <w:t>8</w:t>
        </w:r>
        <w:r w:rsidR="00B9591B">
          <w:rPr>
            <w:webHidden/>
          </w:rPr>
          <w:fldChar w:fldCharType="end"/>
        </w:r>
      </w:hyperlink>
    </w:p>
    <w:p w14:paraId="465E5D94" w14:textId="1F6B292F" w:rsidR="00B9591B" w:rsidRDefault="00884B3B">
      <w:pPr>
        <w:pStyle w:val="32"/>
        <w:rPr>
          <w:rFonts w:asciiTheme="minorHAnsi" w:eastAsiaTheme="minorEastAsia" w:hAnsiTheme="minorHAnsi" w:cstheme="minorBidi"/>
          <w:kern w:val="2"/>
          <w:sz w:val="21"/>
          <w:szCs w:val="22"/>
        </w:rPr>
      </w:pPr>
      <w:hyperlink w:anchor="_Toc83419234" w:history="1">
        <w:r w:rsidR="00B9591B" w:rsidRPr="00CA3468">
          <w:rPr>
            <w:rStyle w:val="a6"/>
            <w:rFonts w:ascii="メイリオ" w:eastAsia="メイリオ" w:hAnsi="メイリオ"/>
          </w:rPr>
          <w:t>** 変更予定 ** SAP Concur ホームページの変更</w:t>
        </w:r>
        <w:r w:rsidR="00B9591B">
          <w:rPr>
            <w:webHidden/>
          </w:rPr>
          <w:tab/>
        </w:r>
        <w:r w:rsidR="00B9591B">
          <w:rPr>
            <w:webHidden/>
          </w:rPr>
          <w:fldChar w:fldCharType="begin"/>
        </w:r>
        <w:r w:rsidR="00B9591B">
          <w:rPr>
            <w:webHidden/>
          </w:rPr>
          <w:instrText xml:space="preserve"> PAGEREF _Toc83419234 \h </w:instrText>
        </w:r>
        <w:r w:rsidR="00B9591B">
          <w:rPr>
            <w:webHidden/>
          </w:rPr>
        </w:r>
        <w:r w:rsidR="00B9591B">
          <w:rPr>
            <w:webHidden/>
          </w:rPr>
          <w:fldChar w:fldCharType="separate"/>
        </w:r>
        <w:r w:rsidR="005D7C28">
          <w:rPr>
            <w:webHidden/>
          </w:rPr>
          <w:t>8</w:t>
        </w:r>
        <w:r w:rsidR="00B9591B">
          <w:rPr>
            <w:webHidden/>
          </w:rPr>
          <w:fldChar w:fldCharType="end"/>
        </w:r>
      </w:hyperlink>
    </w:p>
    <w:p w14:paraId="2D38D7CD" w14:textId="3F2C46EC" w:rsidR="00B9591B" w:rsidRDefault="00884B3B">
      <w:pPr>
        <w:pStyle w:val="23"/>
        <w:rPr>
          <w:rFonts w:asciiTheme="minorHAnsi" w:eastAsiaTheme="minorEastAsia" w:hAnsiTheme="minorHAnsi" w:cstheme="minorBidi"/>
          <w:b w:val="0"/>
          <w:kern w:val="2"/>
          <w:sz w:val="21"/>
          <w:szCs w:val="22"/>
        </w:rPr>
      </w:pPr>
      <w:hyperlink w:anchor="_Toc83419235" w:history="1">
        <w:r w:rsidR="00B9591B" w:rsidRPr="00CA3468">
          <w:rPr>
            <w:rStyle w:val="a6"/>
            <w:rFonts w:ascii="メイリオ" w:eastAsia="メイリオ" w:hAnsi="メイリオ"/>
          </w:rPr>
          <w:t>製品設定</w:t>
        </w:r>
        <w:r w:rsidR="00B9591B">
          <w:rPr>
            <w:webHidden/>
          </w:rPr>
          <w:tab/>
        </w:r>
        <w:r w:rsidR="00B9591B">
          <w:rPr>
            <w:webHidden/>
          </w:rPr>
          <w:fldChar w:fldCharType="begin"/>
        </w:r>
        <w:r w:rsidR="00B9591B">
          <w:rPr>
            <w:webHidden/>
          </w:rPr>
          <w:instrText xml:space="preserve"> PAGEREF _Toc83419235 \h </w:instrText>
        </w:r>
        <w:r w:rsidR="00B9591B">
          <w:rPr>
            <w:webHidden/>
          </w:rPr>
        </w:r>
        <w:r w:rsidR="00B9591B">
          <w:rPr>
            <w:webHidden/>
          </w:rPr>
          <w:fldChar w:fldCharType="separate"/>
        </w:r>
        <w:r w:rsidR="005D7C28">
          <w:rPr>
            <w:webHidden/>
          </w:rPr>
          <w:t>12</w:t>
        </w:r>
        <w:r w:rsidR="00B9591B">
          <w:rPr>
            <w:webHidden/>
          </w:rPr>
          <w:fldChar w:fldCharType="end"/>
        </w:r>
      </w:hyperlink>
    </w:p>
    <w:p w14:paraId="78BB8F90" w14:textId="247EA9E4" w:rsidR="00B9591B" w:rsidRDefault="00884B3B">
      <w:pPr>
        <w:pStyle w:val="32"/>
        <w:rPr>
          <w:rFonts w:asciiTheme="minorHAnsi" w:eastAsiaTheme="minorEastAsia" w:hAnsiTheme="minorHAnsi" w:cstheme="minorBidi"/>
          <w:kern w:val="2"/>
          <w:sz w:val="21"/>
          <w:szCs w:val="22"/>
        </w:rPr>
      </w:pPr>
      <w:hyperlink w:anchor="_Toc83419236" w:history="1">
        <w:r w:rsidR="00B9591B" w:rsidRPr="00CA3468">
          <w:rPr>
            <w:rStyle w:val="a6"/>
            <w:rFonts w:ascii="メイリオ" w:eastAsia="メイリオ" w:hAnsi="メイリオ"/>
          </w:rPr>
          <w:t>リリース: 製品設定ページのデザイン変更（9月）</w:t>
        </w:r>
        <w:r w:rsidR="00B9591B">
          <w:rPr>
            <w:webHidden/>
          </w:rPr>
          <w:tab/>
        </w:r>
        <w:r w:rsidR="00B9591B">
          <w:rPr>
            <w:webHidden/>
          </w:rPr>
          <w:fldChar w:fldCharType="begin"/>
        </w:r>
        <w:r w:rsidR="00B9591B">
          <w:rPr>
            <w:webHidden/>
          </w:rPr>
          <w:instrText xml:space="preserve"> PAGEREF _Toc83419236 \h </w:instrText>
        </w:r>
        <w:r w:rsidR="00B9591B">
          <w:rPr>
            <w:webHidden/>
          </w:rPr>
        </w:r>
        <w:r w:rsidR="00B9591B">
          <w:rPr>
            <w:webHidden/>
          </w:rPr>
          <w:fldChar w:fldCharType="separate"/>
        </w:r>
        <w:r w:rsidR="005D7C28">
          <w:rPr>
            <w:webHidden/>
          </w:rPr>
          <w:t>12</w:t>
        </w:r>
        <w:r w:rsidR="00B9591B">
          <w:rPr>
            <w:webHidden/>
          </w:rPr>
          <w:fldChar w:fldCharType="end"/>
        </w:r>
      </w:hyperlink>
    </w:p>
    <w:p w14:paraId="4E7F7B13" w14:textId="33AC3D97" w:rsidR="00B9591B" w:rsidRDefault="00884B3B">
      <w:pPr>
        <w:pStyle w:val="32"/>
        <w:rPr>
          <w:rFonts w:asciiTheme="minorHAnsi" w:eastAsiaTheme="minorEastAsia" w:hAnsiTheme="minorHAnsi" w:cstheme="minorBidi"/>
          <w:kern w:val="2"/>
          <w:sz w:val="21"/>
          <w:szCs w:val="22"/>
        </w:rPr>
      </w:pPr>
      <w:hyperlink w:anchor="_Toc83419237" w:history="1">
        <w:r w:rsidR="00B9591B" w:rsidRPr="00CA3468">
          <w:rPr>
            <w:rStyle w:val="a6"/>
            <w:rFonts w:ascii="メイリオ" w:eastAsia="メイリオ" w:hAnsi="メイリオ"/>
          </w:rPr>
          <w:t>**変更予定** 製品設定ページの機能拡張（10 月）</w:t>
        </w:r>
        <w:r w:rsidR="00B9591B">
          <w:rPr>
            <w:webHidden/>
          </w:rPr>
          <w:tab/>
        </w:r>
        <w:r w:rsidR="00B9591B">
          <w:rPr>
            <w:webHidden/>
          </w:rPr>
          <w:fldChar w:fldCharType="begin"/>
        </w:r>
        <w:r w:rsidR="00B9591B">
          <w:rPr>
            <w:webHidden/>
          </w:rPr>
          <w:instrText xml:space="preserve"> PAGEREF _Toc83419237 \h </w:instrText>
        </w:r>
        <w:r w:rsidR="00B9591B">
          <w:rPr>
            <w:webHidden/>
          </w:rPr>
        </w:r>
        <w:r w:rsidR="00B9591B">
          <w:rPr>
            <w:webHidden/>
          </w:rPr>
          <w:fldChar w:fldCharType="separate"/>
        </w:r>
        <w:r w:rsidR="005D7C28">
          <w:rPr>
            <w:webHidden/>
          </w:rPr>
          <w:t>12</w:t>
        </w:r>
        <w:r w:rsidR="00B9591B">
          <w:rPr>
            <w:webHidden/>
          </w:rPr>
          <w:fldChar w:fldCharType="end"/>
        </w:r>
      </w:hyperlink>
    </w:p>
    <w:p w14:paraId="0BA17A2C" w14:textId="7AA7E71B" w:rsidR="00B9591B" w:rsidRDefault="00884B3B">
      <w:pPr>
        <w:pStyle w:val="23"/>
        <w:rPr>
          <w:rFonts w:asciiTheme="minorHAnsi" w:eastAsiaTheme="minorEastAsia" w:hAnsiTheme="minorHAnsi" w:cstheme="minorBidi"/>
          <w:b w:val="0"/>
          <w:kern w:val="2"/>
          <w:sz w:val="21"/>
          <w:szCs w:val="22"/>
        </w:rPr>
      </w:pPr>
      <w:hyperlink w:anchor="_Toc83419238" w:history="1">
        <w:r w:rsidR="00B9591B" w:rsidRPr="00CA3468">
          <w:rPr>
            <w:rStyle w:val="a6"/>
            <w:rFonts w:ascii="メイリオ" w:eastAsia="メイリオ" w:hAnsi="メイリオ"/>
          </w:rPr>
          <w:t>SAP Concur ユーザー支援</w:t>
        </w:r>
        <w:r w:rsidR="00B9591B">
          <w:rPr>
            <w:webHidden/>
          </w:rPr>
          <w:tab/>
        </w:r>
        <w:r w:rsidR="00B9591B">
          <w:rPr>
            <w:webHidden/>
          </w:rPr>
          <w:fldChar w:fldCharType="begin"/>
        </w:r>
        <w:r w:rsidR="00B9591B">
          <w:rPr>
            <w:webHidden/>
          </w:rPr>
          <w:instrText xml:space="preserve"> PAGEREF _Toc83419238 \h </w:instrText>
        </w:r>
        <w:r w:rsidR="00B9591B">
          <w:rPr>
            <w:webHidden/>
          </w:rPr>
        </w:r>
        <w:r w:rsidR="00B9591B">
          <w:rPr>
            <w:webHidden/>
          </w:rPr>
          <w:fldChar w:fldCharType="separate"/>
        </w:r>
        <w:r w:rsidR="005D7C28">
          <w:rPr>
            <w:webHidden/>
          </w:rPr>
          <w:t>13</w:t>
        </w:r>
        <w:r w:rsidR="00B9591B">
          <w:rPr>
            <w:webHidden/>
          </w:rPr>
          <w:fldChar w:fldCharType="end"/>
        </w:r>
      </w:hyperlink>
    </w:p>
    <w:p w14:paraId="4CD89D89" w14:textId="1562F475" w:rsidR="00B9591B" w:rsidRDefault="00884B3B">
      <w:pPr>
        <w:pStyle w:val="32"/>
        <w:rPr>
          <w:rFonts w:asciiTheme="minorHAnsi" w:eastAsiaTheme="minorEastAsia" w:hAnsiTheme="minorHAnsi" w:cstheme="minorBidi"/>
          <w:kern w:val="2"/>
          <w:sz w:val="21"/>
          <w:szCs w:val="22"/>
        </w:rPr>
      </w:pPr>
      <w:hyperlink w:anchor="_Toc83419239" w:history="1">
        <w:r w:rsidR="00B9591B" w:rsidRPr="00CA3468">
          <w:rPr>
            <w:rStyle w:val="a6"/>
            <w:rFonts w:ascii="メイリオ" w:eastAsia="メイリオ" w:hAnsi="メイリオ"/>
          </w:rPr>
          <w:t>**変更予定** ヘルプ メニューを SAP ヘルプ ポータルにリダイレクト</w:t>
        </w:r>
        <w:r w:rsidR="00B9591B">
          <w:rPr>
            <w:webHidden/>
          </w:rPr>
          <w:tab/>
        </w:r>
        <w:r w:rsidR="00B9591B">
          <w:rPr>
            <w:webHidden/>
          </w:rPr>
          <w:fldChar w:fldCharType="begin"/>
        </w:r>
        <w:r w:rsidR="00B9591B">
          <w:rPr>
            <w:webHidden/>
          </w:rPr>
          <w:instrText xml:space="preserve"> PAGEREF _Toc83419239 \h </w:instrText>
        </w:r>
        <w:r w:rsidR="00B9591B">
          <w:rPr>
            <w:webHidden/>
          </w:rPr>
        </w:r>
        <w:r w:rsidR="00B9591B">
          <w:rPr>
            <w:webHidden/>
          </w:rPr>
          <w:fldChar w:fldCharType="separate"/>
        </w:r>
        <w:r w:rsidR="005D7C28">
          <w:rPr>
            <w:webHidden/>
          </w:rPr>
          <w:t>13</w:t>
        </w:r>
        <w:r w:rsidR="00B9591B">
          <w:rPr>
            <w:webHidden/>
          </w:rPr>
          <w:fldChar w:fldCharType="end"/>
        </w:r>
      </w:hyperlink>
    </w:p>
    <w:p w14:paraId="2D206969" w14:textId="5AE46264" w:rsidR="00B9591B" w:rsidRDefault="00884B3B">
      <w:pPr>
        <w:pStyle w:val="32"/>
        <w:rPr>
          <w:rFonts w:asciiTheme="minorHAnsi" w:eastAsiaTheme="minorEastAsia" w:hAnsiTheme="minorHAnsi" w:cstheme="minorBidi"/>
          <w:kern w:val="2"/>
          <w:sz w:val="21"/>
          <w:szCs w:val="22"/>
        </w:rPr>
      </w:pPr>
      <w:hyperlink w:anchor="_Toc83419240" w:history="1">
        <w:r w:rsidR="00B9591B" w:rsidRPr="00CA3468">
          <w:rPr>
            <w:rStyle w:val="a6"/>
            <w:rFonts w:ascii="メイリオ" w:eastAsia="メイリオ" w:hAnsi="メイリオ"/>
          </w:rPr>
          <w:t>** 変更予定 **エンド ユーザー向けの新しいユーザー支援ツール</w:t>
        </w:r>
        <w:r w:rsidR="00B9591B">
          <w:rPr>
            <w:webHidden/>
          </w:rPr>
          <w:tab/>
        </w:r>
        <w:r w:rsidR="00B9591B">
          <w:rPr>
            <w:webHidden/>
          </w:rPr>
          <w:fldChar w:fldCharType="begin"/>
        </w:r>
        <w:r w:rsidR="00B9591B">
          <w:rPr>
            <w:webHidden/>
          </w:rPr>
          <w:instrText xml:space="preserve"> PAGEREF _Toc83419240 \h </w:instrText>
        </w:r>
        <w:r w:rsidR="00B9591B">
          <w:rPr>
            <w:webHidden/>
          </w:rPr>
        </w:r>
        <w:r w:rsidR="00B9591B">
          <w:rPr>
            <w:webHidden/>
          </w:rPr>
          <w:fldChar w:fldCharType="separate"/>
        </w:r>
        <w:r w:rsidR="005D7C28">
          <w:rPr>
            <w:webHidden/>
          </w:rPr>
          <w:t>16</w:t>
        </w:r>
        <w:r w:rsidR="00B9591B">
          <w:rPr>
            <w:webHidden/>
          </w:rPr>
          <w:fldChar w:fldCharType="end"/>
        </w:r>
      </w:hyperlink>
    </w:p>
    <w:p w14:paraId="4F78B66A" w14:textId="30DDADEB" w:rsidR="00B9591B" w:rsidRDefault="00884B3B">
      <w:pPr>
        <w:pStyle w:val="23"/>
        <w:rPr>
          <w:rFonts w:asciiTheme="minorHAnsi" w:eastAsiaTheme="minorEastAsia" w:hAnsiTheme="minorHAnsi" w:cstheme="minorBidi"/>
          <w:b w:val="0"/>
          <w:kern w:val="2"/>
          <w:sz w:val="21"/>
          <w:szCs w:val="22"/>
        </w:rPr>
      </w:pPr>
      <w:hyperlink w:anchor="_Toc83419241" w:history="1">
        <w:r w:rsidR="00B9591B" w:rsidRPr="00CA3468">
          <w:rPr>
            <w:rStyle w:val="a6"/>
            <w:rFonts w:ascii="メイリオ" w:eastAsia="メイリオ" w:hAnsi="メイリオ"/>
          </w:rPr>
          <w:t>セキュリティ</w:t>
        </w:r>
        <w:r w:rsidR="00B9591B">
          <w:rPr>
            <w:webHidden/>
          </w:rPr>
          <w:tab/>
        </w:r>
        <w:r w:rsidR="00B9591B">
          <w:rPr>
            <w:webHidden/>
          </w:rPr>
          <w:fldChar w:fldCharType="begin"/>
        </w:r>
        <w:r w:rsidR="00B9591B">
          <w:rPr>
            <w:webHidden/>
          </w:rPr>
          <w:instrText xml:space="preserve"> PAGEREF _Toc83419241 \h </w:instrText>
        </w:r>
        <w:r w:rsidR="00B9591B">
          <w:rPr>
            <w:webHidden/>
          </w:rPr>
        </w:r>
        <w:r w:rsidR="00B9591B">
          <w:rPr>
            <w:webHidden/>
          </w:rPr>
          <w:fldChar w:fldCharType="separate"/>
        </w:r>
        <w:r w:rsidR="005D7C28">
          <w:rPr>
            <w:webHidden/>
          </w:rPr>
          <w:t>21</w:t>
        </w:r>
        <w:r w:rsidR="00B9591B">
          <w:rPr>
            <w:webHidden/>
          </w:rPr>
          <w:fldChar w:fldCharType="end"/>
        </w:r>
      </w:hyperlink>
    </w:p>
    <w:p w14:paraId="64FACF1B" w14:textId="37838F0A" w:rsidR="00B9591B" w:rsidRDefault="00884B3B">
      <w:pPr>
        <w:pStyle w:val="32"/>
        <w:rPr>
          <w:rFonts w:asciiTheme="minorHAnsi" w:eastAsiaTheme="minorEastAsia" w:hAnsiTheme="minorHAnsi" w:cstheme="minorBidi"/>
          <w:kern w:val="2"/>
          <w:sz w:val="21"/>
          <w:szCs w:val="22"/>
        </w:rPr>
      </w:pPr>
      <w:hyperlink w:anchor="_Toc83419242" w:history="1">
        <w:r w:rsidR="00B9591B" w:rsidRPr="00CA3468">
          <w:rPr>
            <w:rStyle w:val="a6"/>
            <w:rFonts w:ascii="メイリオ" w:eastAsia="メイリオ" w:hAnsi="メイリオ"/>
          </w:rPr>
          <w:t>** 変更予定 ** 一部の TLSv1.2 暗号が非サポートに（2022 年 2 月）</w:t>
        </w:r>
        <w:r w:rsidR="00B9591B">
          <w:rPr>
            <w:webHidden/>
          </w:rPr>
          <w:tab/>
        </w:r>
        <w:r w:rsidR="00B9591B">
          <w:rPr>
            <w:webHidden/>
          </w:rPr>
          <w:fldChar w:fldCharType="begin"/>
        </w:r>
        <w:r w:rsidR="00B9591B">
          <w:rPr>
            <w:webHidden/>
          </w:rPr>
          <w:instrText xml:space="preserve"> PAGEREF _Toc83419242 \h </w:instrText>
        </w:r>
        <w:r w:rsidR="00B9591B">
          <w:rPr>
            <w:webHidden/>
          </w:rPr>
        </w:r>
        <w:r w:rsidR="00B9591B">
          <w:rPr>
            <w:webHidden/>
          </w:rPr>
          <w:fldChar w:fldCharType="separate"/>
        </w:r>
        <w:r w:rsidR="005D7C28">
          <w:rPr>
            <w:webHidden/>
          </w:rPr>
          <w:t>21</w:t>
        </w:r>
        <w:r w:rsidR="00B9591B">
          <w:rPr>
            <w:webHidden/>
          </w:rPr>
          <w:fldChar w:fldCharType="end"/>
        </w:r>
      </w:hyperlink>
    </w:p>
    <w:p w14:paraId="04E82D68" w14:textId="7901E8C5" w:rsidR="00B9591B" w:rsidRDefault="00884B3B">
      <w:pPr>
        <w:pStyle w:val="23"/>
        <w:rPr>
          <w:rFonts w:asciiTheme="minorHAnsi" w:eastAsiaTheme="minorEastAsia" w:hAnsiTheme="minorHAnsi" w:cstheme="minorBidi"/>
          <w:b w:val="0"/>
          <w:kern w:val="2"/>
          <w:sz w:val="21"/>
          <w:szCs w:val="22"/>
        </w:rPr>
      </w:pPr>
      <w:hyperlink w:anchor="_Toc83419243" w:history="1">
        <w:r w:rsidR="00B9591B" w:rsidRPr="00CA3468">
          <w:rPr>
            <w:rStyle w:val="a6"/>
            <w:rFonts w:ascii="メイリオ" w:eastAsia="メイリオ" w:hAnsi="メイリオ"/>
          </w:rPr>
          <w:t>推奨環境</w:t>
        </w:r>
        <w:r w:rsidR="00B9591B">
          <w:rPr>
            <w:webHidden/>
          </w:rPr>
          <w:tab/>
        </w:r>
        <w:r w:rsidR="00B9591B">
          <w:rPr>
            <w:webHidden/>
          </w:rPr>
          <w:fldChar w:fldCharType="begin"/>
        </w:r>
        <w:r w:rsidR="00B9591B">
          <w:rPr>
            <w:webHidden/>
          </w:rPr>
          <w:instrText xml:space="preserve"> PAGEREF _Toc83419243 \h </w:instrText>
        </w:r>
        <w:r w:rsidR="00B9591B">
          <w:rPr>
            <w:webHidden/>
          </w:rPr>
        </w:r>
        <w:r w:rsidR="00B9591B">
          <w:rPr>
            <w:webHidden/>
          </w:rPr>
          <w:fldChar w:fldCharType="separate"/>
        </w:r>
        <w:r w:rsidR="005D7C28">
          <w:rPr>
            <w:webHidden/>
          </w:rPr>
          <w:t>24</w:t>
        </w:r>
        <w:r w:rsidR="00B9591B">
          <w:rPr>
            <w:webHidden/>
          </w:rPr>
          <w:fldChar w:fldCharType="end"/>
        </w:r>
      </w:hyperlink>
    </w:p>
    <w:p w14:paraId="5A22A627" w14:textId="4DD3DCDC" w:rsidR="00B9591B" w:rsidRDefault="00884B3B">
      <w:pPr>
        <w:pStyle w:val="32"/>
        <w:rPr>
          <w:rFonts w:asciiTheme="minorHAnsi" w:eastAsiaTheme="minorEastAsia" w:hAnsiTheme="minorHAnsi" w:cstheme="minorBidi"/>
          <w:kern w:val="2"/>
          <w:sz w:val="21"/>
          <w:szCs w:val="22"/>
        </w:rPr>
      </w:pPr>
      <w:hyperlink w:anchor="_Toc83419244" w:history="1">
        <w:r w:rsidR="00B9591B" w:rsidRPr="00CA3468">
          <w:rPr>
            <w:rStyle w:val="a6"/>
            <w:rFonts w:ascii="メイリオ" w:eastAsia="メイリオ" w:hAnsi="メイリオ"/>
          </w:rPr>
          <w:t>** 変更予定 ** Internet Explorer 11 のサポートの変更</w:t>
        </w:r>
        <w:r w:rsidR="00B9591B">
          <w:rPr>
            <w:webHidden/>
          </w:rPr>
          <w:tab/>
        </w:r>
        <w:r w:rsidR="00B9591B">
          <w:rPr>
            <w:webHidden/>
          </w:rPr>
          <w:fldChar w:fldCharType="begin"/>
        </w:r>
        <w:r w:rsidR="00B9591B">
          <w:rPr>
            <w:webHidden/>
          </w:rPr>
          <w:instrText xml:space="preserve"> PAGEREF _Toc83419244 \h </w:instrText>
        </w:r>
        <w:r w:rsidR="00B9591B">
          <w:rPr>
            <w:webHidden/>
          </w:rPr>
        </w:r>
        <w:r w:rsidR="00B9591B">
          <w:rPr>
            <w:webHidden/>
          </w:rPr>
          <w:fldChar w:fldCharType="separate"/>
        </w:r>
        <w:r w:rsidR="005D7C28">
          <w:rPr>
            <w:webHidden/>
          </w:rPr>
          <w:t>24</w:t>
        </w:r>
        <w:r w:rsidR="00B9591B">
          <w:rPr>
            <w:webHidden/>
          </w:rPr>
          <w:fldChar w:fldCharType="end"/>
        </w:r>
      </w:hyperlink>
    </w:p>
    <w:p w14:paraId="7E4D08EC" w14:textId="71594AD8" w:rsidR="00B9591B" w:rsidRDefault="00884B3B">
      <w:pPr>
        <w:pStyle w:val="23"/>
        <w:rPr>
          <w:rFonts w:asciiTheme="minorHAnsi" w:eastAsiaTheme="minorEastAsia" w:hAnsiTheme="minorHAnsi" w:cstheme="minorBidi"/>
          <w:b w:val="0"/>
          <w:kern w:val="2"/>
          <w:sz w:val="21"/>
          <w:szCs w:val="22"/>
        </w:rPr>
      </w:pPr>
      <w:hyperlink w:anchor="_Toc83419245" w:history="1">
        <w:r w:rsidR="00B9591B" w:rsidRPr="00CA3468">
          <w:rPr>
            <w:rStyle w:val="a6"/>
            <w:rFonts w:ascii="メイリオ" w:eastAsia="メイリオ" w:hAnsi="メイリオ"/>
          </w:rPr>
          <w:t>テスト エンティティ</w:t>
        </w:r>
        <w:r w:rsidR="00B9591B">
          <w:rPr>
            <w:webHidden/>
          </w:rPr>
          <w:tab/>
        </w:r>
        <w:r w:rsidR="00B9591B">
          <w:rPr>
            <w:webHidden/>
          </w:rPr>
          <w:fldChar w:fldCharType="begin"/>
        </w:r>
        <w:r w:rsidR="00B9591B">
          <w:rPr>
            <w:webHidden/>
          </w:rPr>
          <w:instrText xml:space="preserve"> PAGEREF _Toc83419245 \h </w:instrText>
        </w:r>
        <w:r w:rsidR="00B9591B">
          <w:rPr>
            <w:webHidden/>
          </w:rPr>
        </w:r>
        <w:r w:rsidR="00B9591B">
          <w:rPr>
            <w:webHidden/>
          </w:rPr>
          <w:fldChar w:fldCharType="separate"/>
        </w:r>
        <w:r w:rsidR="005D7C28">
          <w:rPr>
            <w:webHidden/>
          </w:rPr>
          <w:t>25</w:t>
        </w:r>
        <w:r w:rsidR="00B9591B">
          <w:rPr>
            <w:webHidden/>
          </w:rPr>
          <w:fldChar w:fldCharType="end"/>
        </w:r>
      </w:hyperlink>
    </w:p>
    <w:p w14:paraId="6C5C2F02" w14:textId="561F45FE" w:rsidR="00B9591B" w:rsidRDefault="00884B3B">
      <w:pPr>
        <w:pStyle w:val="32"/>
        <w:rPr>
          <w:rFonts w:asciiTheme="minorHAnsi" w:eastAsiaTheme="minorEastAsia" w:hAnsiTheme="minorHAnsi" w:cstheme="minorBidi"/>
          <w:kern w:val="2"/>
          <w:sz w:val="21"/>
          <w:szCs w:val="22"/>
        </w:rPr>
      </w:pPr>
      <w:hyperlink w:anchor="_Toc83419246" w:history="1">
        <w:r w:rsidR="00B9591B" w:rsidRPr="00CA3468">
          <w:rPr>
            <w:rStyle w:val="a6"/>
            <w:rFonts w:ascii="メイリオ" w:eastAsia="メイリオ" w:hAnsi="メイリオ"/>
          </w:rPr>
          <w:t>**変更予定** メール照合</w:t>
        </w:r>
        <w:r w:rsidR="00B9591B">
          <w:rPr>
            <w:webHidden/>
          </w:rPr>
          <w:tab/>
        </w:r>
        <w:r w:rsidR="00B9591B">
          <w:rPr>
            <w:webHidden/>
          </w:rPr>
          <w:fldChar w:fldCharType="begin"/>
        </w:r>
        <w:r w:rsidR="00B9591B">
          <w:rPr>
            <w:webHidden/>
          </w:rPr>
          <w:instrText xml:space="preserve"> PAGEREF _Toc83419246 \h </w:instrText>
        </w:r>
        <w:r w:rsidR="00B9591B">
          <w:rPr>
            <w:webHidden/>
          </w:rPr>
        </w:r>
        <w:r w:rsidR="00B9591B">
          <w:rPr>
            <w:webHidden/>
          </w:rPr>
          <w:fldChar w:fldCharType="separate"/>
        </w:r>
        <w:r w:rsidR="005D7C28">
          <w:rPr>
            <w:webHidden/>
          </w:rPr>
          <w:t>25</w:t>
        </w:r>
        <w:r w:rsidR="00B9591B">
          <w:rPr>
            <w:webHidden/>
          </w:rPr>
          <w:fldChar w:fldCharType="end"/>
        </w:r>
      </w:hyperlink>
    </w:p>
    <w:p w14:paraId="27844183" w14:textId="3D905944" w:rsidR="00B9591B" w:rsidRDefault="00884B3B">
      <w:pPr>
        <w:pStyle w:val="32"/>
        <w:rPr>
          <w:rFonts w:asciiTheme="minorHAnsi" w:eastAsiaTheme="minorEastAsia" w:hAnsiTheme="minorHAnsi" w:cstheme="minorBidi"/>
          <w:kern w:val="2"/>
          <w:sz w:val="21"/>
          <w:szCs w:val="22"/>
        </w:rPr>
      </w:pPr>
      <w:hyperlink w:anchor="_Toc83419247" w:history="1">
        <w:r w:rsidR="00B9591B" w:rsidRPr="00CA3468">
          <w:rPr>
            <w:rStyle w:val="a6"/>
            <w:rFonts w:ascii="メイリオ" w:eastAsia="メイリオ" w:hAnsi="メイリオ"/>
          </w:rPr>
          <w:t>** 変更予定 ** テスト エンティティのログイン更新</w:t>
        </w:r>
        <w:r w:rsidR="00B9591B">
          <w:rPr>
            <w:webHidden/>
          </w:rPr>
          <w:tab/>
        </w:r>
        <w:r w:rsidR="00B9591B">
          <w:rPr>
            <w:webHidden/>
          </w:rPr>
          <w:fldChar w:fldCharType="begin"/>
        </w:r>
        <w:r w:rsidR="00B9591B">
          <w:rPr>
            <w:webHidden/>
          </w:rPr>
          <w:instrText xml:space="preserve"> PAGEREF _Toc83419247 \h </w:instrText>
        </w:r>
        <w:r w:rsidR="00B9591B">
          <w:rPr>
            <w:webHidden/>
          </w:rPr>
        </w:r>
        <w:r w:rsidR="00B9591B">
          <w:rPr>
            <w:webHidden/>
          </w:rPr>
          <w:fldChar w:fldCharType="separate"/>
        </w:r>
        <w:r w:rsidR="005D7C28">
          <w:rPr>
            <w:webHidden/>
          </w:rPr>
          <w:t>27</w:t>
        </w:r>
        <w:r w:rsidR="00B9591B">
          <w:rPr>
            <w:webHidden/>
          </w:rPr>
          <w:fldChar w:fldCharType="end"/>
        </w:r>
      </w:hyperlink>
    </w:p>
    <w:p w14:paraId="17D1F3B7" w14:textId="29E52D40" w:rsidR="00B9591B" w:rsidRDefault="00884B3B">
      <w:pPr>
        <w:pStyle w:val="32"/>
        <w:rPr>
          <w:rFonts w:asciiTheme="minorHAnsi" w:eastAsiaTheme="minorEastAsia" w:hAnsiTheme="minorHAnsi" w:cstheme="minorBidi"/>
          <w:kern w:val="2"/>
          <w:sz w:val="21"/>
          <w:szCs w:val="22"/>
        </w:rPr>
      </w:pPr>
      <w:hyperlink w:anchor="_Toc83419248" w:history="1">
        <w:r w:rsidR="00B9591B" w:rsidRPr="00CA3468">
          <w:rPr>
            <w:rStyle w:val="a6"/>
            <w:rFonts w:ascii="メイリオ" w:eastAsia="メイリオ" w:hAnsi="メイリオ"/>
          </w:rPr>
          <w:t>**変更予定** 移行対象外になる [最近使用されたもの] リスト</w:t>
        </w:r>
        <w:r w:rsidR="00B9591B">
          <w:rPr>
            <w:webHidden/>
          </w:rPr>
          <w:tab/>
        </w:r>
        <w:r w:rsidR="00B9591B">
          <w:rPr>
            <w:webHidden/>
          </w:rPr>
          <w:fldChar w:fldCharType="begin"/>
        </w:r>
        <w:r w:rsidR="00B9591B">
          <w:rPr>
            <w:webHidden/>
          </w:rPr>
          <w:instrText xml:space="preserve"> PAGEREF _Toc83419248 \h </w:instrText>
        </w:r>
        <w:r w:rsidR="00B9591B">
          <w:rPr>
            <w:webHidden/>
          </w:rPr>
        </w:r>
        <w:r w:rsidR="00B9591B">
          <w:rPr>
            <w:webHidden/>
          </w:rPr>
          <w:fldChar w:fldCharType="separate"/>
        </w:r>
        <w:r w:rsidR="005D7C28">
          <w:rPr>
            <w:webHidden/>
          </w:rPr>
          <w:t>30</w:t>
        </w:r>
        <w:r w:rsidR="00B9591B">
          <w:rPr>
            <w:webHidden/>
          </w:rPr>
          <w:fldChar w:fldCharType="end"/>
        </w:r>
      </w:hyperlink>
    </w:p>
    <w:p w14:paraId="6C7F8500" w14:textId="70EA48BE" w:rsidR="00B9591B" w:rsidRDefault="00884B3B">
      <w:pPr>
        <w:pStyle w:val="11"/>
        <w:rPr>
          <w:rFonts w:asciiTheme="minorHAnsi" w:eastAsiaTheme="minorEastAsia" w:hAnsiTheme="minorHAnsi" w:cstheme="minorBidi"/>
          <w:b w:val="0"/>
          <w:kern w:val="2"/>
          <w:sz w:val="21"/>
          <w:szCs w:val="22"/>
        </w:rPr>
      </w:pPr>
      <w:hyperlink w:anchor="_Toc83419249" w:history="1">
        <w:r w:rsidR="00B9591B" w:rsidRPr="00CA3468">
          <w:rPr>
            <w:rStyle w:val="a6"/>
            <w:rFonts w:ascii="メイリオ" w:eastAsia="メイリオ" w:hAnsi="メイリオ"/>
          </w:rPr>
          <w:t>お客様へのお知らせ</w:t>
        </w:r>
        <w:r w:rsidR="00B9591B">
          <w:rPr>
            <w:webHidden/>
          </w:rPr>
          <w:tab/>
        </w:r>
        <w:r w:rsidR="00B9591B">
          <w:rPr>
            <w:webHidden/>
          </w:rPr>
          <w:fldChar w:fldCharType="begin"/>
        </w:r>
        <w:r w:rsidR="00B9591B">
          <w:rPr>
            <w:webHidden/>
          </w:rPr>
          <w:instrText xml:space="preserve"> PAGEREF _Toc83419249 \h </w:instrText>
        </w:r>
        <w:r w:rsidR="00B9591B">
          <w:rPr>
            <w:webHidden/>
          </w:rPr>
        </w:r>
        <w:r w:rsidR="00B9591B">
          <w:rPr>
            <w:webHidden/>
          </w:rPr>
          <w:fldChar w:fldCharType="separate"/>
        </w:r>
        <w:r w:rsidR="005D7C28">
          <w:rPr>
            <w:webHidden/>
          </w:rPr>
          <w:t>34</w:t>
        </w:r>
        <w:r w:rsidR="00B9591B">
          <w:rPr>
            <w:webHidden/>
          </w:rPr>
          <w:fldChar w:fldCharType="end"/>
        </w:r>
      </w:hyperlink>
    </w:p>
    <w:p w14:paraId="731E42D0" w14:textId="73DE91CA" w:rsidR="00B9591B" w:rsidRDefault="00884B3B">
      <w:pPr>
        <w:pStyle w:val="23"/>
        <w:rPr>
          <w:rFonts w:asciiTheme="minorHAnsi" w:eastAsiaTheme="minorEastAsia" w:hAnsiTheme="minorHAnsi" w:cstheme="minorBidi"/>
          <w:b w:val="0"/>
          <w:kern w:val="2"/>
          <w:sz w:val="21"/>
          <w:szCs w:val="22"/>
        </w:rPr>
      </w:pPr>
      <w:hyperlink w:anchor="_Toc83419250" w:history="1">
        <w:r w:rsidR="00B9591B" w:rsidRPr="00CA3468">
          <w:rPr>
            <w:rStyle w:val="a6"/>
            <w:rFonts w:ascii="メイリオ" w:eastAsia="メイリオ" w:hAnsi="メイリオ"/>
          </w:rPr>
          <w:t>アクセシビリティ</w:t>
        </w:r>
        <w:r w:rsidR="00B9591B">
          <w:rPr>
            <w:webHidden/>
          </w:rPr>
          <w:tab/>
        </w:r>
        <w:r w:rsidR="00B9591B">
          <w:rPr>
            <w:webHidden/>
          </w:rPr>
          <w:fldChar w:fldCharType="begin"/>
        </w:r>
        <w:r w:rsidR="00B9591B">
          <w:rPr>
            <w:webHidden/>
          </w:rPr>
          <w:instrText xml:space="preserve"> PAGEREF _Toc83419250 \h </w:instrText>
        </w:r>
        <w:r w:rsidR="00B9591B">
          <w:rPr>
            <w:webHidden/>
          </w:rPr>
        </w:r>
        <w:r w:rsidR="00B9591B">
          <w:rPr>
            <w:webHidden/>
          </w:rPr>
          <w:fldChar w:fldCharType="separate"/>
        </w:r>
        <w:r w:rsidR="005D7C28">
          <w:rPr>
            <w:webHidden/>
          </w:rPr>
          <w:t>34</w:t>
        </w:r>
        <w:r w:rsidR="00B9591B">
          <w:rPr>
            <w:webHidden/>
          </w:rPr>
          <w:fldChar w:fldCharType="end"/>
        </w:r>
      </w:hyperlink>
    </w:p>
    <w:p w14:paraId="6AF62277" w14:textId="5D5F7369" w:rsidR="00B9591B" w:rsidRDefault="00884B3B">
      <w:pPr>
        <w:pStyle w:val="32"/>
        <w:rPr>
          <w:rFonts w:asciiTheme="minorHAnsi" w:eastAsiaTheme="minorEastAsia" w:hAnsiTheme="minorHAnsi" w:cstheme="minorBidi"/>
          <w:kern w:val="2"/>
          <w:sz w:val="21"/>
          <w:szCs w:val="22"/>
        </w:rPr>
      </w:pPr>
      <w:hyperlink w:anchor="_Toc83419251" w:history="1">
        <w:r w:rsidR="00B9591B" w:rsidRPr="00CA3468">
          <w:rPr>
            <w:rStyle w:val="a6"/>
            <w:rFonts w:ascii="メイリオ" w:eastAsia="メイリオ" w:hAnsi="メイリオ"/>
          </w:rPr>
          <w:t>アクセシビリティの強化</w:t>
        </w:r>
        <w:r w:rsidR="00B9591B">
          <w:rPr>
            <w:webHidden/>
          </w:rPr>
          <w:tab/>
        </w:r>
        <w:r w:rsidR="00B9591B">
          <w:rPr>
            <w:webHidden/>
          </w:rPr>
          <w:fldChar w:fldCharType="begin"/>
        </w:r>
        <w:r w:rsidR="00B9591B">
          <w:rPr>
            <w:webHidden/>
          </w:rPr>
          <w:instrText xml:space="preserve"> PAGEREF _Toc83419251 \h </w:instrText>
        </w:r>
        <w:r w:rsidR="00B9591B">
          <w:rPr>
            <w:webHidden/>
          </w:rPr>
        </w:r>
        <w:r w:rsidR="00B9591B">
          <w:rPr>
            <w:webHidden/>
          </w:rPr>
          <w:fldChar w:fldCharType="separate"/>
        </w:r>
        <w:r w:rsidR="005D7C28">
          <w:rPr>
            <w:webHidden/>
          </w:rPr>
          <w:t>34</w:t>
        </w:r>
        <w:r w:rsidR="00B9591B">
          <w:rPr>
            <w:webHidden/>
          </w:rPr>
          <w:fldChar w:fldCharType="end"/>
        </w:r>
      </w:hyperlink>
    </w:p>
    <w:p w14:paraId="7F9527A3" w14:textId="4A8A7EB0" w:rsidR="00B9591B" w:rsidRDefault="00884B3B">
      <w:pPr>
        <w:pStyle w:val="23"/>
        <w:rPr>
          <w:rFonts w:asciiTheme="minorHAnsi" w:eastAsiaTheme="minorEastAsia" w:hAnsiTheme="minorHAnsi" w:cstheme="minorBidi"/>
          <w:b w:val="0"/>
          <w:kern w:val="2"/>
          <w:sz w:val="21"/>
          <w:szCs w:val="22"/>
        </w:rPr>
      </w:pPr>
      <w:hyperlink w:anchor="_Toc83419252" w:history="1">
        <w:r w:rsidR="00B9591B" w:rsidRPr="00CA3468">
          <w:rPr>
            <w:rStyle w:val="a6"/>
            <w:rFonts w:ascii="メイリオ" w:eastAsia="メイリオ" w:hAnsi="メイリオ"/>
          </w:rPr>
          <w:t>サポートされているブラウザ</w:t>
        </w:r>
        <w:r w:rsidR="00B9591B">
          <w:rPr>
            <w:webHidden/>
          </w:rPr>
          <w:tab/>
        </w:r>
        <w:r w:rsidR="00B9591B">
          <w:rPr>
            <w:webHidden/>
          </w:rPr>
          <w:fldChar w:fldCharType="begin"/>
        </w:r>
        <w:r w:rsidR="00B9591B">
          <w:rPr>
            <w:webHidden/>
          </w:rPr>
          <w:instrText xml:space="preserve"> PAGEREF _Toc83419252 \h </w:instrText>
        </w:r>
        <w:r w:rsidR="00B9591B">
          <w:rPr>
            <w:webHidden/>
          </w:rPr>
        </w:r>
        <w:r w:rsidR="00B9591B">
          <w:rPr>
            <w:webHidden/>
          </w:rPr>
          <w:fldChar w:fldCharType="separate"/>
        </w:r>
        <w:r w:rsidR="005D7C28">
          <w:rPr>
            <w:webHidden/>
          </w:rPr>
          <w:t>34</w:t>
        </w:r>
        <w:r w:rsidR="00B9591B">
          <w:rPr>
            <w:webHidden/>
          </w:rPr>
          <w:fldChar w:fldCharType="end"/>
        </w:r>
      </w:hyperlink>
    </w:p>
    <w:p w14:paraId="181E9486" w14:textId="146692AA" w:rsidR="00B9591B" w:rsidRDefault="00884B3B">
      <w:pPr>
        <w:pStyle w:val="32"/>
        <w:rPr>
          <w:rFonts w:asciiTheme="minorHAnsi" w:eastAsiaTheme="minorEastAsia" w:hAnsiTheme="minorHAnsi" w:cstheme="minorBidi"/>
          <w:kern w:val="2"/>
          <w:sz w:val="21"/>
          <w:szCs w:val="22"/>
        </w:rPr>
      </w:pPr>
      <w:hyperlink w:anchor="_Toc83419253" w:history="1">
        <w:r w:rsidR="00B9591B" w:rsidRPr="00CA3468">
          <w:rPr>
            <w:rStyle w:val="a6"/>
            <w:rFonts w:ascii="メイリオ" w:eastAsia="メイリオ" w:hAnsi="メイリオ"/>
          </w:rPr>
          <w:t>サポートされているブラウザおよびサポートの変更</w:t>
        </w:r>
        <w:r w:rsidR="00B9591B">
          <w:rPr>
            <w:webHidden/>
          </w:rPr>
          <w:tab/>
        </w:r>
        <w:r w:rsidR="00B9591B">
          <w:rPr>
            <w:webHidden/>
          </w:rPr>
          <w:fldChar w:fldCharType="begin"/>
        </w:r>
        <w:r w:rsidR="00B9591B">
          <w:rPr>
            <w:webHidden/>
          </w:rPr>
          <w:instrText xml:space="preserve"> PAGEREF _Toc83419253 \h </w:instrText>
        </w:r>
        <w:r w:rsidR="00B9591B">
          <w:rPr>
            <w:webHidden/>
          </w:rPr>
        </w:r>
        <w:r w:rsidR="00B9591B">
          <w:rPr>
            <w:webHidden/>
          </w:rPr>
          <w:fldChar w:fldCharType="separate"/>
        </w:r>
        <w:r w:rsidR="005D7C28">
          <w:rPr>
            <w:webHidden/>
          </w:rPr>
          <w:t>34</w:t>
        </w:r>
        <w:r w:rsidR="00B9591B">
          <w:rPr>
            <w:webHidden/>
          </w:rPr>
          <w:fldChar w:fldCharType="end"/>
        </w:r>
      </w:hyperlink>
    </w:p>
    <w:p w14:paraId="72D47141" w14:textId="68349957" w:rsidR="00814131" w:rsidRPr="002B5023" w:rsidRDefault="001F22EF" w:rsidP="004672F9">
      <w:pPr>
        <w:pStyle w:val="ConcurBodyText"/>
        <w:rPr>
          <w:rFonts w:ascii="メイリオ" w:eastAsia="メイリオ" w:hAnsi="メイリオ"/>
        </w:rPr>
      </w:pPr>
      <w:r w:rsidRPr="002B5023">
        <w:rPr>
          <w:rFonts w:ascii="メイリオ" w:eastAsia="メイリオ" w:hAnsi="メイリオ"/>
        </w:rPr>
        <w:fldChar w:fldCharType="end"/>
      </w:r>
    </w:p>
    <w:p w14:paraId="5B09D288" w14:textId="77777777" w:rsidR="00574295" w:rsidRPr="002B5023" w:rsidRDefault="00574295" w:rsidP="004672F9">
      <w:pPr>
        <w:pStyle w:val="ConcurBodyText"/>
        <w:rPr>
          <w:rFonts w:ascii="メイリオ" w:eastAsia="メイリオ" w:hAnsi="メイリオ"/>
        </w:rPr>
      </w:pPr>
    </w:p>
    <w:p w14:paraId="22DE986E" w14:textId="77777777" w:rsidR="00DB2A4A" w:rsidRPr="002B5023" w:rsidRDefault="00814131" w:rsidP="00DB2A4A">
      <w:pPr>
        <w:pStyle w:val="ConcurHeadingFeedToPDF"/>
        <w:rPr>
          <w:rFonts w:ascii="メイリオ" w:eastAsia="メイリオ" w:hAnsi="メイリオ"/>
        </w:rPr>
      </w:pPr>
      <w:r w:rsidRPr="002B5023">
        <w:rPr>
          <w:rFonts w:ascii="メイリオ" w:eastAsia="メイリオ" w:hAnsi="メイリオ" w:hint="eastAsia"/>
        </w:rPr>
        <w:br w:type="page"/>
      </w:r>
      <w:r w:rsidRPr="002B5023">
        <w:rPr>
          <w:rFonts w:ascii="メイリオ" w:eastAsia="メイリオ" w:hAnsi="メイリオ" w:hint="eastAsia"/>
        </w:rPr>
        <w:lastRenderedPageBreak/>
        <w:t>法的免責事項</w:t>
      </w:r>
    </w:p>
    <w:p w14:paraId="508A7273" w14:textId="77777777" w:rsidR="00DB2A4A" w:rsidRPr="002B5023" w:rsidRDefault="00DB2A4A" w:rsidP="00DB2A4A">
      <w:pPr>
        <w:pStyle w:val="ConcurBodyText"/>
        <w:rPr>
          <w:rFonts w:ascii="メイリオ" w:eastAsia="メイリオ" w:hAnsi="メイリオ"/>
        </w:rPr>
      </w:pPr>
      <w:r w:rsidRPr="002B5023">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6A559259" w14:textId="77777777" w:rsidR="00DB2A4A" w:rsidRPr="002B5023" w:rsidRDefault="00DB2A4A" w:rsidP="00DB2A4A">
      <w:pPr>
        <w:pStyle w:val="ConcurBodyText"/>
        <w:rPr>
          <w:rFonts w:ascii="メイリオ" w:eastAsia="メイリオ" w:hAnsi="メイリオ"/>
        </w:rPr>
      </w:pPr>
      <w:r w:rsidRPr="002B5023">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6FDC41BC" w14:textId="77777777" w:rsidR="00DB2A4A" w:rsidRPr="002B5023" w:rsidRDefault="00DB2A4A" w:rsidP="006960D5">
      <w:pPr>
        <w:pStyle w:val="ConcurTableText"/>
        <w:rPr>
          <w:rFonts w:ascii="メイリオ" w:eastAsia="メイリオ" w:hAnsi="メイリオ"/>
        </w:rPr>
      </w:pPr>
    </w:p>
    <w:p w14:paraId="6FD2CE97" w14:textId="77777777" w:rsidR="00FE3288" w:rsidRPr="002B5023" w:rsidRDefault="00FE3288" w:rsidP="00814131">
      <w:pPr>
        <w:pStyle w:val="ConcurBodyText"/>
        <w:rPr>
          <w:rFonts w:ascii="メイリオ" w:eastAsia="メイリオ" w:hAnsi="メイリオ"/>
        </w:rPr>
      </w:pPr>
    </w:p>
    <w:p w14:paraId="054C7C75" w14:textId="77777777" w:rsidR="00814131" w:rsidRPr="002B5023" w:rsidRDefault="00814131" w:rsidP="00814131">
      <w:pPr>
        <w:pStyle w:val="ConcurBodyText"/>
        <w:rPr>
          <w:rFonts w:ascii="メイリオ" w:eastAsia="メイリオ" w:hAnsi="メイリオ"/>
        </w:rPr>
      </w:pPr>
    </w:p>
    <w:p w14:paraId="624F42E2" w14:textId="77777777" w:rsidR="00814131" w:rsidRPr="002B5023" w:rsidRDefault="00814131" w:rsidP="00814131">
      <w:pPr>
        <w:pStyle w:val="ConcurBodyText"/>
        <w:rPr>
          <w:rFonts w:ascii="メイリオ" w:eastAsia="メイリオ" w:hAnsi="メイリオ"/>
        </w:rPr>
        <w:sectPr w:rsidR="00814131" w:rsidRPr="002B5023" w:rsidSect="008E7C06">
          <w:headerReference w:type="even" r:id="rId13"/>
          <w:headerReference w:type="default" r:id="rId14"/>
          <w:footerReference w:type="even" r:id="rId15"/>
          <w:footerReference w:type="default" r:id="rId16"/>
          <w:headerReference w:type="first" r:id="rId17"/>
          <w:footerReference w:type="first" r:id="rId18"/>
          <w:pgSz w:w="12240" w:h="15840" w:code="1"/>
          <w:pgMar w:top="1440" w:right="1080" w:bottom="1440" w:left="2520" w:header="720" w:footer="720" w:gutter="0"/>
          <w:pgNumType w:fmt="lowerRoman"/>
          <w:cols w:space="720"/>
          <w:docGrid w:linePitch="360"/>
        </w:sectPr>
      </w:pPr>
    </w:p>
    <w:p w14:paraId="15C5C2A7" w14:textId="77777777" w:rsidR="00332C11" w:rsidRPr="002B5023" w:rsidRDefault="00332C11" w:rsidP="00332C11">
      <w:pPr>
        <w:pStyle w:val="1"/>
        <w:rPr>
          <w:rFonts w:ascii="メイリオ" w:eastAsia="メイリオ" w:hAnsi="メイリオ"/>
        </w:rPr>
      </w:pPr>
      <w:bookmarkStart w:id="0" w:name="_Toc516648434"/>
      <w:bookmarkStart w:id="1" w:name="_Toc11147450"/>
      <w:bookmarkStart w:id="2" w:name="_Toc83419226"/>
      <w:r w:rsidRPr="002B5023">
        <w:rPr>
          <w:rFonts w:ascii="メイリオ" w:eastAsia="メイリオ" w:hAnsi="メイリオ" w:hint="eastAsia"/>
        </w:rPr>
        <w:lastRenderedPageBreak/>
        <w:t>今後の変更予定</w:t>
      </w:r>
      <w:bookmarkEnd w:id="0"/>
      <w:bookmarkEnd w:id="1"/>
      <w:bookmarkEnd w:id="2"/>
    </w:p>
    <w:p w14:paraId="5EC93F62" w14:textId="77777777" w:rsidR="00A3672B" w:rsidRPr="002B5023" w:rsidRDefault="00A3672B" w:rsidP="00A3672B">
      <w:pPr>
        <w:pStyle w:val="ConcurBodyText"/>
        <w:rPr>
          <w:rFonts w:ascii="メイリオ" w:eastAsia="メイリオ" w:hAnsi="メイリオ"/>
        </w:rPr>
      </w:pPr>
      <w:r w:rsidRPr="002B5023">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69916DB6" w14:textId="77777777" w:rsidR="006A2E39" w:rsidRPr="002B5023" w:rsidRDefault="006A2E39" w:rsidP="006A2E39">
      <w:pPr>
        <w:pStyle w:val="21"/>
        <w:rPr>
          <w:rFonts w:ascii="メイリオ" w:eastAsia="メイリオ" w:hAnsi="メイリオ"/>
        </w:rPr>
      </w:pPr>
      <w:bookmarkStart w:id="3" w:name="_Toc83419227"/>
      <w:bookmarkStart w:id="4" w:name="_Toc46229145"/>
      <w:bookmarkStart w:id="5" w:name="_Hlk523311325"/>
      <w:bookmarkStart w:id="6" w:name="_Toc478727899"/>
      <w:r w:rsidRPr="002B5023">
        <w:rPr>
          <w:rFonts w:ascii="メイリオ" w:eastAsia="メイリオ" w:hAnsi="メイリオ" w:hint="eastAsia"/>
        </w:rPr>
        <w:t>認証管理</w:t>
      </w:r>
      <w:bookmarkEnd w:id="3"/>
    </w:p>
    <w:p w14:paraId="0B2ADA87" w14:textId="77777777" w:rsidR="00B301ED" w:rsidRPr="002B5023" w:rsidRDefault="00B301ED" w:rsidP="00B301ED">
      <w:pPr>
        <w:pStyle w:val="30"/>
        <w:rPr>
          <w:rFonts w:ascii="メイリオ" w:eastAsia="メイリオ" w:hAnsi="メイリオ"/>
        </w:rPr>
      </w:pPr>
      <w:bookmarkStart w:id="7" w:name="_Toc83419228"/>
      <w:r w:rsidRPr="002B5023">
        <w:rPr>
          <w:rFonts w:ascii="メイリオ" w:eastAsia="メイリオ" w:hAnsi="メイリオ" w:hint="eastAsia"/>
        </w:rPr>
        <w:t>** 変更予定 ** CES SSO の廃止</w:t>
      </w:r>
      <w:bookmarkEnd w:id="7"/>
    </w:p>
    <w:p w14:paraId="060E26BE" w14:textId="77777777" w:rsidR="00B301ED" w:rsidRPr="002B5023" w:rsidRDefault="00B301ED" w:rsidP="00B301ED">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B301ED" w:rsidRPr="002B5023" w14:paraId="1AB6F3F0"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7F0F541"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1FD9B3A"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938C708"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23831E8"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0DF6D5F"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673920F"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B301ED" w:rsidRPr="002B5023" w14:paraId="45C7D872"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7B8F149" w14:textId="77777777" w:rsidR="00B301ED" w:rsidRPr="002B5023" w:rsidRDefault="00B301ED"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D0D7914" w14:textId="77777777" w:rsidR="00B301ED" w:rsidRPr="002B5023" w:rsidRDefault="00B301ED"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8EABBF9" w14:textId="77777777" w:rsidR="00B301ED" w:rsidRPr="002B5023" w:rsidRDefault="00B301ED"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03A12C7" w14:textId="77777777" w:rsidR="00B301ED" w:rsidRPr="002B5023" w:rsidRDefault="00B301ED"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EEF3589" w14:textId="77777777" w:rsidR="00B301ED" w:rsidRPr="002B5023" w:rsidRDefault="00B301ED"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9E58910" w14:textId="77777777" w:rsidR="00B301ED" w:rsidRPr="002B5023" w:rsidRDefault="00216178"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B301ED" w:rsidRPr="002B5023" w14:paraId="5C2EF054"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EC758A5"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60A07381"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7BF33C" w14:textId="77777777" w:rsidR="00B301ED" w:rsidRPr="002B5023" w:rsidRDefault="00B301ED"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B301ED" w:rsidRPr="002B5023" w14:paraId="45B7FCBC"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6B4D0" w14:textId="77777777" w:rsidR="00B301ED" w:rsidRPr="002B5023" w:rsidRDefault="00216178" w:rsidP="00654C51">
            <w:pPr>
              <w:pStyle w:val="ConcurTableText8ptCenter"/>
              <w:keepNext/>
              <w:rPr>
                <w:rFonts w:ascii="メイリオ" w:eastAsia="メイリオ" w:hAnsi="メイリオ"/>
              </w:rPr>
            </w:pPr>
            <w:r w:rsidRPr="002B5023">
              <w:rPr>
                <w:rFonts w:ascii="メイリオ" w:eastAsia="メイリオ" w:hAnsi="メイリオ" w:hint="eastAsia"/>
              </w:rPr>
              <w:t>2021 年 7 月 9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3516C" w14:textId="77777777" w:rsidR="00B301ED" w:rsidRPr="002B5023" w:rsidRDefault="00446E0C" w:rsidP="00654C51">
            <w:pPr>
              <w:pStyle w:val="ConcurTableText8ptCenter"/>
              <w:keepNext/>
              <w:rPr>
                <w:rFonts w:ascii="メイリオ" w:eastAsia="メイリオ" w:hAnsi="メイリオ"/>
              </w:rPr>
            </w:pPr>
            <w:r w:rsidRPr="002B5023">
              <w:rPr>
                <w:rFonts w:ascii="メイリオ" w:eastAsia="メイリオ" w:hAnsi="メイリオ" w:hint="eastAsia"/>
              </w:rPr>
              <w:t>2021 年 7 月 16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278F79" w14:textId="77777777" w:rsidR="00B301ED" w:rsidRPr="002B5023" w:rsidRDefault="00216178" w:rsidP="00654C51">
            <w:pPr>
              <w:pStyle w:val="ConcurTableText8ptCenter"/>
              <w:keepNext/>
              <w:rPr>
                <w:rFonts w:ascii="メイリオ" w:eastAsia="メイリオ" w:hAnsi="メイリオ"/>
              </w:rPr>
            </w:pPr>
            <w:r w:rsidRPr="002B5023">
              <w:rPr>
                <w:rFonts w:ascii="メイリオ" w:eastAsia="メイリオ" w:hAnsi="メイリオ" w:hint="eastAsia"/>
              </w:rPr>
              <w:t>2021 年 10 月 29 日</w:t>
            </w:r>
          </w:p>
        </w:tc>
      </w:tr>
      <w:tr w:rsidR="00B301ED" w:rsidRPr="002B5023" w14:paraId="23E896B6"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E6781BA" w14:textId="77777777" w:rsidR="00B301ED" w:rsidRPr="002B5023" w:rsidRDefault="00B301ED"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2CEA8B4D" w14:textId="77777777" w:rsidR="00B301ED" w:rsidRPr="002B5023" w:rsidRDefault="00B301ED" w:rsidP="00B301ED">
      <w:pPr>
        <w:pStyle w:val="ConcurBodyText"/>
        <w:rPr>
          <w:rFonts w:ascii="メイリオ" w:eastAsia="メイリオ" w:hAnsi="メイリオ"/>
        </w:rPr>
      </w:pPr>
      <w:r w:rsidRPr="002B5023">
        <w:rPr>
          <w:rFonts w:ascii="メイリオ" w:eastAsia="メイリオ" w:hAnsi="メイリオ" w:hint="eastAsia"/>
          <w:u w:val="single"/>
        </w:rPr>
        <w:t>この変更は、安全な認証を維持する SAP Concur の継続的な取り組みの一環です。</w:t>
      </w:r>
    </w:p>
    <w:p w14:paraId="3CEED1E1" w14:textId="77777777" w:rsidR="00B301ED" w:rsidRPr="002B5023" w:rsidRDefault="00B301ED" w:rsidP="00B301ED">
      <w:pPr>
        <w:pStyle w:val="41"/>
        <w:rPr>
          <w:rFonts w:ascii="メイリオ" w:eastAsia="メイリオ" w:hAnsi="メイリオ"/>
          <w:i w:val="0"/>
        </w:rPr>
      </w:pPr>
      <w:r w:rsidRPr="002B5023">
        <w:rPr>
          <w:rFonts w:ascii="メイリオ" w:eastAsia="メイリオ" w:hAnsi="メイリオ" w:hint="eastAsia"/>
          <w:i w:val="0"/>
        </w:rPr>
        <w:t>概要</w:t>
      </w:r>
    </w:p>
    <w:p w14:paraId="30F67477" w14:textId="77777777" w:rsidR="001B791E" w:rsidRPr="002B5023" w:rsidRDefault="001B791E" w:rsidP="001B791E">
      <w:pPr>
        <w:pStyle w:val="ConcurBodyText"/>
        <w:rPr>
          <w:rFonts w:ascii="メイリオ" w:eastAsia="メイリオ" w:hAnsi="メイリオ"/>
        </w:rPr>
      </w:pPr>
      <w:r w:rsidRPr="002B5023">
        <w:rPr>
          <w:rFonts w:ascii="メイリオ" w:eastAsia="メイリオ" w:hAnsi="メイリオ" w:hint="eastAsia"/>
        </w:rPr>
        <w:t xml:space="preserve">SAP Concur は、2021 年 10 月 29 日に Concur Expense Service（CES）SSO を廃止する予定です。 </w:t>
      </w:r>
    </w:p>
    <w:p w14:paraId="79DEB6E5" w14:textId="77777777" w:rsidR="00B301ED" w:rsidRPr="002B5023" w:rsidRDefault="00B301ED" w:rsidP="00B301ED">
      <w:pPr>
        <w:pStyle w:val="ConcurBodyText"/>
        <w:rPr>
          <w:rFonts w:ascii="メイリオ" w:eastAsia="メイリオ" w:hAnsi="メイリオ"/>
        </w:rPr>
      </w:pPr>
      <w:r w:rsidRPr="002B5023">
        <w:rPr>
          <w:rFonts w:ascii="メイリオ" w:eastAsia="メイリオ" w:hAnsi="メイリオ" w:hint="eastAsia"/>
        </w:rPr>
        <w:t>SAP Concur は、お客様の管理者が SAP Concur 管理者に依頼することなく SAML v2 接続を設定可能にするシングル サインオン セルフサービス オプションを提供開始しました。</w:t>
      </w:r>
    </w:p>
    <w:p w14:paraId="701B5BD6" w14:textId="77777777" w:rsidR="00B301ED" w:rsidRPr="002B5023" w:rsidRDefault="00B301ED" w:rsidP="00B301ED">
      <w:pPr>
        <w:pStyle w:val="50"/>
        <w:rPr>
          <w:rFonts w:ascii="メイリオ" w:eastAsia="メイリオ" w:hAnsi="メイリオ"/>
        </w:rPr>
      </w:pPr>
      <w:r w:rsidRPr="002B5023">
        <w:rPr>
          <w:rFonts w:ascii="メイリオ" w:eastAsia="メイリオ" w:hAnsi="メイリオ" w:hint="eastAsia"/>
        </w:rPr>
        <w:t>業務目的とユーザーへの利点</w:t>
      </w:r>
    </w:p>
    <w:p w14:paraId="649F0944" w14:textId="77777777" w:rsidR="00B301ED" w:rsidRPr="002B5023" w:rsidRDefault="00B301ED" w:rsidP="00B301ED">
      <w:pPr>
        <w:pStyle w:val="ConcurBodyText"/>
        <w:rPr>
          <w:rFonts w:ascii="メイリオ" w:eastAsia="メイリオ" w:hAnsi="メイリオ"/>
        </w:rPr>
      </w:pPr>
      <w:r w:rsidRPr="002B5023">
        <w:rPr>
          <w:rFonts w:ascii="メイリオ" w:eastAsia="メイリオ" w:hAnsi="メイリオ" w:hint="eastAsia"/>
        </w:rPr>
        <w:t>この変更により、SAP Concur の製品およびサービスにログインするユーザーに強化されたセキュリティおよび改善されたサポートを提供します。</w:t>
      </w:r>
    </w:p>
    <w:p w14:paraId="44335E87" w14:textId="77777777" w:rsidR="00B301ED" w:rsidRPr="002B5023" w:rsidRDefault="00B301ED" w:rsidP="00B301ED">
      <w:pPr>
        <w:pStyle w:val="41"/>
        <w:rPr>
          <w:rFonts w:ascii="メイリオ" w:eastAsia="メイリオ" w:hAnsi="メイリオ"/>
          <w:i w:val="0"/>
        </w:rPr>
      </w:pPr>
      <w:r w:rsidRPr="002B5023">
        <w:rPr>
          <w:rFonts w:ascii="メイリオ" w:eastAsia="メイリオ" w:hAnsi="メイリオ" w:hint="eastAsia"/>
          <w:i w:val="0"/>
        </w:rPr>
        <w:lastRenderedPageBreak/>
        <w:t>設定とアクティブ化</w:t>
      </w:r>
    </w:p>
    <w:p w14:paraId="01BE3F4F" w14:textId="77777777" w:rsidR="00B301ED" w:rsidRPr="002B5023" w:rsidRDefault="00B301ED" w:rsidP="00B301ED">
      <w:pPr>
        <w:pStyle w:val="ConcurBullet"/>
        <w:numPr>
          <w:ilvl w:val="0"/>
          <w:numId w:val="0"/>
        </w:numPr>
        <w:ind w:left="360"/>
        <w:rPr>
          <w:rFonts w:ascii="メイリオ" w:eastAsia="メイリオ" w:hAnsi="メイリオ"/>
        </w:rPr>
      </w:pPr>
      <w:r w:rsidRPr="002B5023">
        <w:rPr>
          <w:rFonts w:ascii="メイリオ" w:eastAsia="メイリオ" w:hAnsi="メイリオ" w:hint="eastAsia"/>
        </w:rPr>
        <w:t>CES SSO は現在、SAP Concur 管理者によって設定されています。2021 年 10 月 29 日以降、CES SSO は設定不可となり、お客様はシングル サインオン セルフサービス オプションを使用して SAML v2 接続を設定する必要があります。</w:t>
      </w:r>
    </w:p>
    <w:p w14:paraId="7A8F5A24" w14:textId="77777777" w:rsidR="00B301ED" w:rsidRPr="002B5023" w:rsidRDefault="00B301ED" w:rsidP="00B301ED">
      <w:pPr>
        <w:pStyle w:val="ConcurMoreInfo"/>
        <w:rPr>
          <w:rFonts w:ascii="メイリオ" w:eastAsia="メイリオ" w:hAnsi="メイリオ"/>
        </w:rPr>
      </w:pPr>
      <w:r w:rsidRPr="002B5023">
        <w:rPr>
          <w:rFonts w:ascii="メイリオ" w:eastAsia="メイリオ" w:hAnsi="メイリオ" w:hint="eastAsia"/>
        </w:rPr>
        <w:t>シングル サインオン セルフサービス オプションについて詳しくは、「</w:t>
      </w:r>
      <w:hyperlink r:id="rId19" w:history="1">
        <w:r w:rsidRPr="002B5023">
          <w:rPr>
            <w:rStyle w:val="a6"/>
            <w:rFonts w:ascii="メイリオ" w:eastAsia="メイリオ" w:hAnsi="メイリオ" w:hint="eastAsia"/>
            <w:sz w:val="18"/>
            <w:szCs w:val="18"/>
          </w:rPr>
          <w:t>シングル サインオン概要（製品共通）</w:t>
        </w:r>
      </w:hyperlink>
      <w:r w:rsidRPr="002B5023">
        <w:rPr>
          <w:rFonts w:ascii="メイリオ" w:eastAsia="メイリオ" w:hAnsi="メイリオ" w:hint="eastAsia"/>
        </w:rPr>
        <w:t>」および設定ガイド「</w:t>
      </w:r>
      <w:hyperlink r:id="rId20" w:history="1">
        <w:r w:rsidRPr="002B5023">
          <w:rPr>
            <w:rStyle w:val="a6"/>
            <w:rFonts w:ascii="メイリオ" w:eastAsia="メイリオ" w:hAnsi="メイリオ" w:hint="eastAsia"/>
            <w:sz w:val="18"/>
            <w:szCs w:val="18"/>
          </w:rPr>
          <w:t>シングル サインオン（製品共通）</w:t>
        </w:r>
      </w:hyperlink>
      <w:r w:rsidRPr="002B5023">
        <w:rPr>
          <w:rFonts w:ascii="メイリオ" w:eastAsia="メイリオ" w:hAnsi="メイリオ" w:hint="eastAsia"/>
        </w:rPr>
        <w:t>」をご参照ください。</w:t>
      </w:r>
    </w:p>
    <w:p w14:paraId="688209DE" w14:textId="77777777" w:rsidR="0060586C" w:rsidRPr="002B5023" w:rsidRDefault="0060586C" w:rsidP="0060586C">
      <w:pPr>
        <w:pStyle w:val="21"/>
        <w:rPr>
          <w:rFonts w:ascii="メイリオ" w:eastAsia="メイリオ" w:hAnsi="メイリオ"/>
        </w:rPr>
      </w:pPr>
      <w:bookmarkStart w:id="8" w:name="_Toc83419229"/>
      <w:r w:rsidRPr="002B5023">
        <w:rPr>
          <w:rFonts w:ascii="メイリオ" w:eastAsia="メイリオ" w:hAnsi="メイリオ" w:hint="eastAsia"/>
        </w:rPr>
        <w:t>Client Web Services（クライアント Web サービス）</w:t>
      </w:r>
      <w:bookmarkEnd w:id="8"/>
    </w:p>
    <w:p w14:paraId="5FC1850E" w14:textId="77777777" w:rsidR="0060586C" w:rsidRPr="002B5023" w:rsidRDefault="0060586C" w:rsidP="0060586C">
      <w:pPr>
        <w:pStyle w:val="30"/>
        <w:keepLines/>
        <w:rPr>
          <w:rFonts w:ascii="メイリオ" w:eastAsia="メイリオ" w:hAnsi="メイリオ"/>
        </w:rPr>
      </w:pPr>
      <w:bookmarkStart w:id="9" w:name="_Toc83419230"/>
      <w:r w:rsidRPr="002B5023">
        <w:rPr>
          <w:rFonts w:ascii="メイリオ" w:eastAsia="メイリオ" w:hAnsi="メイリオ" w:hint="eastAsia"/>
        </w:rPr>
        <w:t>** 変更予定 ** アプリケーション管理用のセルフサービス ツール</w:t>
      </w:r>
      <w:bookmarkEnd w:id="9"/>
    </w:p>
    <w:p w14:paraId="1E1A4A25" w14:textId="77777777" w:rsidR="0060586C" w:rsidRPr="002B5023" w:rsidRDefault="0060586C" w:rsidP="0060586C">
      <w:pPr>
        <w:pStyle w:val="ConcurBodyText"/>
        <w:keepNext/>
        <w:keepLines/>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60586C" w:rsidRPr="002B5023" w14:paraId="31EF43AB" w14:textId="77777777" w:rsidTr="0060586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19B4208"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6C412FE1"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BD6B810"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75FF1E4"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56CF7485"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6FB5F119"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60586C" w:rsidRPr="002B5023" w14:paraId="717BBD9E" w14:textId="77777777" w:rsidTr="0060586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303CD10" w14:textId="77777777" w:rsidR="0060586C" w:rsidRPr="002B5023" w:rsidRDefault="0060586C">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3DEC5C5"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Professional,</w:t>
            </w:r>
          </w:p>
          <w:p w14:paraId="1455B9B6"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7C235DD"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Professional,</w:t>
            </w:r>
          </w:p>
          <w:p w14:paraId="30992259"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DC7799C"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Professional,</w:t>
            </w:r>
          </w:p>
          <w:p w14:paraId="6891483C"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88D1BA9"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Professional,</w:t>
            </w:r>
          </w:p>
          <w:p w14:paraId="486AF185"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9C04DF6"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w:t>
            </w:r>
          </w:p>
        </w:tc>
      </w:tr>
      <w:tr w:rsidR="0060586C" w:rsidRPr="002B5023" w14:paraId="34117DE9" w14:textId="77777777" w:rsidTr="0060586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3263BC7"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CD011FD"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54F08CD" w14:textId="77777777" w:rsidR="0060586C" w:rsidRPr="002B5023" w:rsidRDefault="0060586C">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60586C" w:rsidRPr="002B5023" w14:paraId="5AF7BBB9" w14:textId="77777777" w:rsidTr="0060586C">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1E181A87"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 xml:space="preserve">2021 年 9 月 18 日 </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1DBE8071" w14:textId="77777777" w:rsidR="0060586C" w:rsidRPr="002B5023" w:rsidRDefault="0060586C">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305228E6" w14:textId="77777777" w:rsidR="0060586C" w:rsidRPr="002B5023" w:rsidRDefault="0060586C">
            <w:pPr>
              <w:pStyle w:val="ConcurTableText8ptCenter"/>
              <w:keepNext/>
              <w:rPr>
                <w:rFonts w:ascii="メイリオ" w:eastAsia="メイリオ" w:hAnsi="メイリオ"/>
                <w:highlight w:val="yellow"/>
              </w:rPr>
            </w:pPr>
            <w:r w:rsidRPr="002B5023">
              <w:rPr>
                <w:rFonts w:ascii="メイリオ" w:eastAsia="メイリオ" w:hAnsi="メイリオ" w:hint="eastAsia"/>
              </w:rPr>
              <w:t>2021 年 10 月</w:t>
            </w:r>
          </w:p>
        </w:tc>
      </w:tr>
      <w:tr w:rsidR="0060586C" w:rsidRPr="002B5023" w14:paraId="545D0179" w14:textId="77777777" w:rsidTr="0060586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6CE97C93" w14:textId="77777777" w:rsidR="0060586C" w:rsidRPr="002B5023" w:rsidRDefault="0060586C">
            <w:pPr>
              <w:pStyle w:val="ConcurTableText8ptCenter"/>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0F0E525B" w14:textId="77777777" w:rsidR="0060586C" w:rsidRPr="002B5023" w:rsidRDefault="0060586C" w:rsidP="0060586C">
      <w:pPr>
        <w:pStyle w:val="41"/>
        <w:rPr>
          <w:rFonts w:ascii="メイリオ" w:eastAsia="メイリオ" w:hAnsi="メイリオ"/>
          <w:i w:val="0"/>
        </w:rPr>
      </w:pPr>
      <w:r w:rsidRPr="002B5023">
        <w:rPr>
          <w:rFonts w:ascii="メイリオ" w:eastAsia="メイリオ" w:hAnsi="メイリオ" w:hint="eastAsia"/>
          <w:i w:val="0"/>
        </w:rPr>
        <w:t>概要</w:t>
      </w:r>
    </w:p>
    <w:p w14:paraId="337A26E8" w14:textId="77777777" w:rsidR="0060586C" w:rsidRPr="002B5023" w:rsidRDefault="0060586C" w:rsidP="0060586C">
      <w:pPr>
        <w:pStyle w:val="ConcurBodyText"/>
        <w:rPr>
          <w:rFonts w:ascii="メイリオ" w:eastAsia="メイリオ" w:hAnsi="メイリオ"/>
        </w:rPr>
      </w:pPr>
      <w:bookmarkStart w:id="10" w:name="_Hlk19876476"/>
      <w:bookmarkStart w:id="11" w:name="_Hlk19876428"/>
      <w:bookmarkStart w:id="12" w:name="_Hlk82091725"/>
      <w:r w:rsidRPr="002B5023">
        <w:rPr>
          <w:rFonts w:ascii="メイリオ" w:eastAsia="メイリオ" w:hAnsi="メイリオ" w:hint="eastAsia"/>
        </w:rPr>
        <w:t xml:space="preserve">10 月のリリース以降、SAP Concur Client Web Services をお使いのお客様は </w:t>
      </w:r>
      <w:r w:rsidRPr="002B5023">
        <w:rPr>
          <w:rFonts w:ascii="メイリオ" w:eastAsia="メイリオ" w:hAnsi="メイリオ" w:hint="eastAsia"/>
          <w:b/>
          <w:bCs/>
        </w:rPr>
        <w:t>OAuth 2.0 アプリケーション管理</w:t>
      </w:r>
      <w:r w:rsidRPr="002B5023">
        <w:rPr>
          <w:rFonts w:ascii="メイリオ" w:eastAsia="メイリオ" w:hAnsi="メイリオ" w:hint="eastAsia"/>
        </w:rPr>
        <w:t xml:space="preserve">という新しいアプリケーション管理セルフサービス ツールへのアクセスを申請することができるようになります。このセルフサービス ツールは、申請を行った SAP Concur Web Services をお使いのお客様の Client Web Services チームによって有効化されます。 </w:t>
      </w:r>
    </w:p>
    <w:p w14:paraId="70334E72" w14:textId="77777777" w:rsidR="0060586C" w:rsidRPr="002B5023" w:rsidRDefault="0060586C" w:rsidP="0060586C">
      <w:pPr>
        <w:pStyle w:val="ConcurNote"/>
        <w:numPr>
          <w:ilvl w:val="0"/>
          <w:numId w:val="49"/>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b/>
          <w:bCs/>
        </w:rPr>
        <w:t>OAuth 2.0 アプリケーション管理</w:t>
      </w:r>
      <w:r w:rsidRPr="002B5023">
        <w:rPr>
          <w:rFonts w:ascii="メイリオ" w:eastAsia="メイリオ" w:hAnsi="メイリオ" w:hint="eastAsia"/>
        </w:rPr>
        <w:t>セルフサービス ツールを使用して、Oauth2 に準拠したアプリケーションを作成することができます。従来の認証は 2017 年に廃止されており、このツールではサポートされていません。</w:t>
      </w:r>
    </w:p>
    <w:p w14:paraId="7B556625" w14:textId="77777777" w:rsidR="0060586C" w:rsidRPr="002B5023" w:rsidRDefault="0060586C" w:rsidP="0060586C">
      <w:pPr>
        <w:pStyle w:val="ConcurBodyText"/>
        <w:rPr>
          <w:rFonts w:ascii="メイリオ" w:eastAsia="メイリオ" w:hAnsi="メイリオ"/>
        </w:rPr>
      </w:pPr>
      <w:r w:rsidRPr="002B5023">
        <w:rPr>
          <w:rFonts w:ascii="メイリオ" w:eastAsia="メイリオ" w:hAnsi="メイリオ" w:hint="eastAsia"/>
        </w:rPr>
        <w:lastRenderedPageBreak/>
        <w:t xml:space="preserve">有効化すると、Web サービス管理者ロールが割り当てられている管理者ユーザーが </w:t>
      </w:r>
      <w:r w:rsidRPr="002B5023">
        <w:rPr>
          <w:rFonts w:ascii="メイリオ" w:eastAsia="メイリオ" w:hAnsi="メイリオ" w:hint="eastAsia"/>
          <w:b/>
          <w:bCs/>
        </w:rPr>
        <w:t>[認証管理]</w:t>
      </w:r>
      <w:r w:rsidRPr="002B5023">
        <w:rPr>
          <w:rFonts w:ascii="メイリオ" w:eastAsia="メイリオ" w:hAnsi="メイリオ" w:hint="eastAsia"/>
        </w:rPr>
        <w:t xml:space="preserve"> ページからでツールにアクセスできるようになります。</w:t>
      </w:r>
    </w:p>
    <w:p w14:paraId="163C87AA" w14:textId="77777777" w:rsidR="0060586C" w:rsidRPr="002B5023" w:rsidRDefault="0060586C" w:rsidP="0060586C">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t>Standard のエンティティを使用している管理者の場合、「</w:t>
      </w:r>
      <w:r w:rsidRPr="002B5023">
        <w:rPr>
          <w:rFonts w:ascii="メイリオ" w:eastAsia="メイリオ" w:hAnsi="メイリオ" w:hint="eastAsia"/>
          <w:b/>
          <w:bCs/>
        </w:rPr>
        <w:t>管理可能</w:t>
      </w:r>
      <w:r w:rsidRPr="002B5023">
        <w:rPr>
          <w:rFonts w:ascii="メイリオ" w:eastAsia="メイリオ" w:hAnsi="メイリオ" w:hint="eastAsia"/>
        </w:rPr>
        <w:t>」のアクセス許可を持つユーザーは「</w:t>
      </w:r>
      <w:r w:rsidRPr="002B5023">
        <w:rPr>
          <w:rFonts w:ascii="メイリオ" w:eastAsia="メイリオ" w:hAnsi="メイリオ" w:hint="eastAsia"/>
          <w:b/>
          <w:bCs/>
        </w:rPr>
        <w:t>Web サービス管理者</w:t>
      </w:r>
      <w:r w:rsidRPr="002B5023">
        <w:rPr>
          <w:rFonts w:ascii="メイリオ" w:eastAsia="メイリオ" w:hAnsi="メイリオ" w:hint="eastAsia"/>
        </w:rPr>
        <w:t>」のロールを持っています。</w:t>
      </w:r>
    </w:p>
    <w:bookmarkEnd w:id="10"/>
    <w:bookmarkEnd w:id="11"/>
    <w:p w14:paraId="2B2D3FBA" w14:textId="77777777" w:rsidR="0060586C" w:rsidRPr="002B5023" w:rsidRDefault="0060586C" w:rsidP="0060586C">
      <w:pPr>
        <w:pStyle w:val="50"/>
        <w:rPr>
          <w:rFonts w:ascii="メイリオ" w:eastAsia="メイリオ" w:hAnsi="メイリオ"/>
        </w:rPr>
      </w:pPr>
      <w:r w:rsidRPr="002B5023">
        <w:rPr>
          <w:rFonts w:ascii="メイリオ" w:eastAsia="メイリオ" w:hAnsi="メイリオ" w:hint="eastAsia"/>
        </w:rPr>
        <w:t>業務目的とユーザーへの利点</w:t>
      </w:r>
    </w:p>
    <w:p w14:paraId="01F29A8A" w14:textId="77777777" w:rsidR="0060586C" w:rsidRPr="002B5023" w:rsidRDefault="0060586C" w:rsidP="0060586C">
      <w:pPr>
        <w:pStyle w:val="ConcurBodyText"/>
        <w:rPr>
          <w:rFonts w:ascii="メイリオ" w:eastAsia="メイリオ" w:hAnsi="メイリオ"/>
        </w:rPr>
      </w:pPr>
      <w:r w:rsidRPr="002B5023">
        <w:rPr>
          <w:rFonts w:ascii="メイリオ" w:eastAsia="メイリオ" w:hAnsi="メイリオ" w:hint="eastAsia"/>
          <w:b/>
          <w:bCs/>
        </w:rPr>
        <w:t>OAuth 2.0 アプリケーション管理</w:t>
      </w:r>
      <w:r w:rsidRPr="002B5023">
        <w:rPr>
          <w:rFonts w:ascii="メイリオ" w:eastAsia="メイリオ" w:hAnsi="メイリオ" w:hint="eastAsia"/>
        </w:rPr>
        <w:t>ツールを使用すると、お客様は SAP Concur サポートに問い合わせることなく、クライアント ID（アプリ ID）とクライアント シークレットを生成できます。</w:t>
      </w:r>
    </w:p>
    <w:p w14:paraId="531F5D0C" w14:textId="77777777" w:rsidR="0060586C" w:rsidRPr="002B5023" w:rsidRDefault="0060586C" w:rsidP="0060586C">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t>SAP Concur Client Web Services をお持ちではないお客様も、必要に応じて SAP Concur サポートに問い合わせてアプリ ID を取得できます。</w:t>
      </w:r>
    </w:p>
    <w:p w14:paraId="7541890C" w14:textId="77777777" w:rsidR="0060586C" w:rsidRPr="002B5023" w:rsidRDefault="0060586C" w:rsidP="0060586C">
      <w:pPr>
        <w:pStyle w:val="41"/>
        <w:rPr>
          <w:rFonts w:ascii="メイリオ" w:eastAsia="メイリオ" w:hAnsi="メイリオ"/>
          <w:i w:val="0"/>
        </w:rPr>
      </w:pPr>
      <w:r w:rsidRPr="002B5023">
        <w:rPr>
          <w:rFonts w:ascii="メイリオ" w:eastAsia="メイリオ" w:hAnsi="メイリオ" w:hint="eastAsia"/>
          <w:i w:val="0"/>
        </w:rPr>
        <w:t>管理者への表示</w:t>
      </w:r>
    </w:p>
    <w:p w14:paraId="6E339395" w14:textId="77777777" w:rsidR="0060586C" w:rsidRPr="002B5023" w:rsidRDefault="0060586C" w:rsidP="0060586C">
      <w:pPr>
        <w:pStyle w:val="ConcurBodyText"/>
        <w:keepNext/>
        <w:rPr>
          <w:rFonts w:ascii="メイリオ" w:eastAsia="メイリオ" w:hAnsi="メイリオ"/>
        </w:rPr>
      </w:pPr>
      <w:r w:rsidRPr="002B5023">
        <w:rPr>
          <w:rFonts w:ascii="メイリオ" w:eastAsia="メイリオ" w:hAnsi="メイリオ" w:hint="eastAsia"/>
        </w:rPr>
        <w:t xml:space="preserve">このツールが有効化されると、Web サービス管理者が </w:t>
      </w:r>
      <w:r w:rsidRPr="002B5023">
        <w:rPr>
          <w:rFonts w:ascii="メイリオ" w:eastAsia="メイリオ" w:hAnsi="メイリオ" w:hint="eastAsia"/>
          <w:b/>
          <w:bCs/>
        </w:rPr>
        <w:t>[管理] &gt; [会社] &gt; [認証管理]</w:t>
      </w:r>
      <w:r w:rsidRPr="002B5023">
        <w:rPr>
          <w:rFonts w:ascii="メイリオ" w:eastAsia="メイリオ" w:hAnsi="メイリオ" w:hint="eastAsia"/>
        </w:rPr>
        <w:t xml:space="preserve"> ページに移動すると </w:t>
      </w:r>
      <w:r w:rsidRPr="002B5023">
        <w:rPr>
          <w:rFonts w:ascii="メイリオ" w:eastAsia="メイリオ" w:hAnsi="メイリオ" w:hint="eastAsia"/>
          <w:b/>
          <w:bCs/>
        </w:rPr>
        <w:t xml:space="preserve">[OAuth 2.0 アプリケーション管理] </w:t>
      </w:r>
      <w:r w:rsidRPr="002B5023">
        <w:rPr>
          <w:rFonts w:ascii="メイリオ" w:eastAsia="メイリオ" w:hAnsi="メイリオ" w:hint="eastAsia"/>
        </w:rPr>
        <w:t>ツールのリンクが表示されます。</w:t>
      </w:r>
    </w:p>
    <w:p w14:paraId="4BB1AFA4"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129D936F" wp14:editId="422DD168">
            <wp:extent cx="5029200" cy="2105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2105025"/>
                    </a:xfrm>
                    <a:prstGeom prst="rect">
                      <a:avLst/>
                    </a:prstGeom>
                    <a:noFill/>
                    <a:ln>
                      <a:noFill/>
                    </a:ln>
                  </pic:spPr>
                </pic:pic>
              </a:graphicData>
            </a:graphic>
          </wp:inline>
        </w:drawing>
      </w:r>
    </w:p>
    <w:p w14:paraId="7AAC11CC" w14:textId="77777777" w:rsidR="0060586C" w:rsidRPr="002B5023" w:rsidRDefault="0060586C" w:rsidP="0060586C">
      <w:pPr>
        <w:pStyle w:val="ConcurBodyText"/>
        <w:rPr>
          <w:rFonts w:ascii="メイリオ" w:eastAsia="メイリオ" w:hAnsi="メイリオ"/>
        </w:rPr>
      </w:pPr>
      <w:r w:rsidRPr="002B5023">
        <w:rPr>
          <w:rFonts w:ascii="メイリオ" w:eastAsia="メイリオ" w:hAnsi="メイリオ" w:hint="eastAsia"/>
          <w:b/>
          <w:bCs/>
        </w:rPr>
        <w:t>[OAuth 2.0 アプリケーション管理]</w:t>
      </w:r>
      <w:r w:rsidRPr="002B5023">
        <w:rPr>
          <w:rFonts w:ascii="メイリオ" w:eastAsia="メイリオ" w:hAnsi="メイリオ" w:hint="eastAsia"/>
        </w:rPr>
        <w:t xml:space="preserve"> をクリックすると </w:t>
      </w:r>
      <w:r w:rsidRPr="002B5023">
        <w:rPr>
          <w:rFonts w:ascii="メイリオ" w:eastAsia="メイリオ" w:hAnsi="メイリオ" w:hint="eastAsia"/>
          <w:b/>
          <w:bCs/>
        </w:rPr>
        <w:t>[アプリケーション リスト]</w:t>
      </w:r>
      <w:r w:rsidRPr="002B5023">
        <w:rPr>
          <w:rFonts w:ascii="メイリオ" w:eastAsia="メイリオ" w:hAnsi="メイリオ" w:hint="eastAsia"/>
        </w:rPr>
        <w:t xml:space="preserve"> ページが開きます。</w:t>
      </w:r>
    </w:p>
    <w:p w14:paraId="3633BC8A"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rPr>
        <w:lastRenderedPageBreak/>
        <w:t xml:space="preserve"> </w:t>
      </w:r>
      <w:r w:rsidRPr="002B5023">
        <w:rPr>
          <w:rFonts w:ascii="メイリオ" w:eastAsia="メイリオ" w:hAnsi="メイリオ" w:hint="eastAsia"/>
          <w:noProof/>
        </w:rPr>
        <w:drawing>
          <wp:inline distT="0" distB="0" distL="0" distR="0" wp14:anchorId="72C75294" wp14:editId="63B7E2C3">
            <wp:extent cx="5029200"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866900"/>
                    </a:xfrm>
                    <a:prstGeom prst="rect">
                      <a:avLst/>
                    </a:prstGeom>
                    <a:noFill/>
                    <a:ln>
                      <a:noFill/>
                    </a:ln>
                  </pic:spPr>
                </pic:pic>
              </a:graphicData>
            </a:graphic>
          </wp:inline>
        </w:drawing>
      </w:r>
    </w:p>
    <w:p w14:paraId="79D4D6AB"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b/>
          <w:bCs/>
        </w:rPr>
        <w:t>[アプリケーション リスト]</w:t>
      </w:r>
      <w:r w:rsidRPr="002B5023">
        <w:rPr>
          <w:rFonts w:ascii="メイリオ" w:eastAsia="メイリオ" w:hAnsi="メイリオ" w:hint="eastAsia"/>
        </w:rPr>
        <w:t xml:space="preserve"> ページに以前作成したアプリケーションのリストが表示されます。アプリケーションの</w:t>
      </w:r>
      <w:r w:rsidRPr="002B5023">
        <w:rPr>
          <w:rFonts w:ascii="メイリオ" w:eastAsia="メイリオ" w:hAnsi="メイリオ" w:hint="eastAsia"/>
          <w:b/>
          <w:bCs/>
        </w:rPr>
        <w:t>クライアント ID</w:t>
      </w:r>
      <w:r w:rsidRPr="002B5023">
        <w:rPr>
          <w:rFonts w:ascii="メイリオ" w:eastAsia="メイリオ" w:hAnsi="メイリオ" w:hint="eastAsia"/>
        </w:rPr>
        <w:t xml:space="preserve"> をクリックすると、そのアプリの </w:t>
      </w:r>
      <w:r w:rsidRPr="002B5023">
        <w:rPr>
          <w:rFonts w:ascii="メイリオ" w:eastAsia="メイリオ" w:hAnsi="メイリオ" w:hint="eastAsia"/>
          <w:b/>
          <w:bCs/>
        </w:rPr>
        <w:t>[アプリの詳細]</w:t>
      </w:r>
      <w:r w:rsidRPr="002B5023">
        <w:rPr>
          <w:rFonts w:ascii="メイリオ" w:eastAsia="メイリオ" w:hAnsi="メイリオ" w:hint="eastAsia"/>
        </w:rPr>
        <w:t xml:space="preserve"> ページが開きます。管理者は </w:t>
      </w:r>
      <w:r w:rsidRPr="002B5023">
        <w:rPr>
          <w:rFonts w:ascii="メイリオ" w:eastAsia="メイリオ" w:hAnsi="メイリオ" w:hint="eastAsia"/>
          <w:b/>
          <w:bCs/>
        </w:rPr>
        <w:t>[新しいアプリの作成]</w:t>
      </w:r>
      <w:r w:rsidRPr="002B5023">
        <w:rPr>
          <w:rFonts w:ascii="メイリオ" w:eastAsia="メイリオ" w:hAnsi="メイリオ" w:hint="eastAsia"/>
        </w:rPr>
        <w:t xml:space="preserve"> をクリックして </w:t>
      </w:r>
      <w:r w:rsidRPr="002B5023">
        <w:rPr>
          <w:rFonts w:ascii="メイリオ" w:eastAsia="メイリオ" w:hAnsi="メイリオ" w:hint="eastAsia"/>
          <w:b/>
          <w:bCs/>
        </w:rPr>
        <w:t>[新しいアプリの作成]</w:t>
      </w:r>
      <w:r w:rsidRPr="002B5023">
        <w:rPr>
          <w:rFonts w:ascii="メイリオ" w:eastAsia="メイリオ" w:hAnsi="メイリオ" w:hint="eastAsia"/>
        </w:rPr>
        <w:t xml:space="preserve"> ページを開き、新しいアプリを設定することもできます。</w:t>
      </w:r>
    </w:p>
    <w:p w14:paraId="753C4478" w14:textId="77777777" w:rsidR="0060586C" w:rsidRPr="002B5023" w:rsidRDefault="0060586C" w:rsidP="0060586C">
      <w:pPr>
        <w:pStyle w:val="ConcurBodyText"/>
        <w:keepNext/>
        <w:rPr>
          <w:rFonts w:ascii="メイリオ" w:eastAsia="メイリオ" w:hAnsi="メイリオ"/>
          <w:noProof/>
        </w:rPr>
      </w:pPr>
      <w:r w:rsidRPr="002B5023">
        <w:rPr>
          <w:rFonts w:ascii="メイリオ" w:eastAsia="メイリオ" w:hAnsi="メイリオ" w:hint="eastAsia"/>
          <w:b/>
          <w:bCs/>
        </w:rPr>
        <w:t>[新しいアプリの作成]</w:t>
      </w:r>
      <w:r w:rsidRPr="002B5023">
        <w:rPr>
          <w:rFonts w:ascii="メイリオ" w:eastAsia="メイリオ" w:hAnsi="メイリオ" w:hint="eastAsia"/>
        </w:rPr>
        <w:t xml:space="preserve"> ページで、新しいアプリの名前および説明を入力します。 </w:t>
      </w:r>
    </w:p>
    <w:p w14:paraId="241BB498"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20833B5E" wp14:editId="65894788">
            <wp:extent cx="5029200" cy="3905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905250"/>
                    </a:xfrm>
                    <a:prstGeom prst="rect">
                      <a:avLst/>
                    </a:prstGeom>
                    <a:noFill/>
                    <a:ln>
                      <a:noFill/>
                    </a:ln>
                  </pic:spPr>
                </pic:pic>
              </a:graphicData>
            </a:graphic>
          </wp:inline>
        </w:drawing>
      </w:r>
    </w:p>
    <w:p w14:paraId="55EBEE94"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b/>
          <w:bCs/>
        </w:rPr>
        <w:lastRenderedPageBreak/>
        <w:t>[送信]</w:t>
      </w:r>
      <w:r w:rsidRPr="002B5023">
        <w:rPr>
          <w:rFonts w:ascii="メイリオ" w:eastAsia="メイリオ" w:hAnsi="メイリオ" w:hint="eastAsia"/>
        </w:rPr>
        <w:t xml:space="preserve"> をクリックすると、</w:t>
      </w:r>
      <w:r w:rsidRPr="002B5023">
        <w:rPr>
          <w:rFonts w:ascii="メイリオ" w:eastAsia="メイリオ" w:hAnsi="メイリオ" w:hint="eastAsia"/>
          <w:b/>
          <w:bCs/>
        </w:rPr>
        <w:t>[アプリの資格情報]</w:t>
      </w:r>
      <w:r w:rsidRPr="002B5023">
        <w:rPr>
          <w:rFonts w:ascii="メイリオ" w:eastAsia="メイリオ" w:hAnsi="メイリオ" w:hint="eastAsia"/>
        </w:rPr>
        <w:t xml:space="preserve"> ページが表示されます。</w:t>
      </w:r>
      <w:r w:rsidRPr="002B5023">
        <w:rPr>
          <w:rFonts w:ascii="メイリオ" w:eastAsia="メイリオ" w:hAnsi="メイリオ" w:hint="eastAsia"/>
          <w:b/>
          <w:bCs/>
        </w:rPr>
        <w:t>[アプリの資格情報]</w:t>
      </w:r>
      <w:r w:rsidRPr="002B5023">
        <w:rPr>
          <w:rFonts w:ascii="メイリオ" w:eastAsia="メイリオ" w:hAnsi="メイリオ" w:hint="eastAsia"/>
        </w:rPr>
        <w:t xml:space="preserve"> ページに</w:t>
      </w:r>
      <w:r w:rsidRPr="002B5023">
        <w:rPr>
          <w:rFonts w:ascii="メイリオ" w:eastAsia="メイリオ" w:hAnsi="メイリオ" w:hint="eastAsia"/>
          <w:b/>
          <w:bCs/>
        </w:rPr>
        <w:t>クライアント ID</w:t>
      </w:r>
      <w:r w:rsidRPr="002B5023">
        <w:rPr>
          <w:rFonts w:ascii="メイリオ" w:eastAsia="メイリオ" w:hAnsi="メイリオ" w:hint="eastAsia"/>
        </w:rPr>
        <w:t xml:space="preserve"> および</w:t>
      </w:r>
      <w:r w:rsidRPr="002B5023">
        <w:rPr>
          <w:rFonts w:ascii="メイリオ" w:eastAsia="メイリオ" w:hAnsi="メイリオ" w:hint="eastAsia"/>
          <w:b/>
          <w:bCs/>
        </w:rPr>
        <w:t>クライアント シークレット</w:t>
      </w:r>
      <w:r w:rsidRPr="002B5023">
        <w:rPr>
          <w:rFonts w:ascii="メイリオ" w:eastAsia="メイリオ" w:hAnsi="メイリオ" w:hint="eastAsia"/>
        </w:rPr>
        <w:t>が表示されます。</w:t>
      </w:r>
    </w:p>
    <w:p w14:paraId="572C88EB" w14:textId="77777777" w:rsidR="0060586C" w:rsidRPr="002B5023" w:rsidRDefault="0060586C" w:rsidP="0060586C">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5E8A2A0F" wp14:editId="757C72BD">
            <wp:extent cx="3752850" cy="244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2447925"/>
                    </a:xfrm>
                    <a:prstGeom prst="rect">
                      <a:avLst/>
                    </a:prstGeom>
                    <a:noFill/>
                    <a:ln>
                      <a:noFill/>
                    </a:ln>
                  </pic:spPr>
                </pic:pic>
              </a:graphicData>
            </a:graphic>
          </wp:inline>
        </w:drawing>
      </w:r>
    </w:p>
    <w:p w14:paraId="628D8173" w14:textId="77777777" w:rsidR="0060586C" w:rsidRPr="002B5023" w:rsidRDefault="0060586C" w:rsidP="0060586C">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t>将来参照するために、管理者はその</w:t>
      </w:r>
      <w:r w:rsidRPr="002B5023">
        <w:rPr>
          <w:rFonts w:ascii="メイリオ" w:eastAsia="メイリオ" w:hAnsi="メイリオ" w:hint="eastAsia"/>
          <w:b/>
          <w:bCs/>
        </w:rPr>
        <w:t>クライアント ID</w:t>
      </w:r>
      <w:r w:rsidRPr="002B5023">
        <w:rPr>
          <w:rFonts w:ascii="メイリオ" w:eastAsia="メイリオ" w:hAnsi="メイリオ" w:hint="eastAsia"/>
        </w:rPr>
        <w:t xml:space="preserve"> および</w:t>
      </w:r>
      <w:r w:rsidRPr="002B5023">
        <w:rPr>
          <w:rFonts w:ascii="メイリオ" w:eastAsia="メイリオ" w:hAnsi="メイリオ" w:hint="eastAsia"/>
          <w:b/>
          <w:bCs/>
        </w:rPr>
        <w:t>クライアント シークレット</w:t>
      </w:r>
      <w:r w:rsidRPr="002B5023">
        <w:rPr>
          <w:rFonts w:ascii="メイリオ" w:eastAsia="メイリオ" w:hAnsi="メイリオ" w:hint="eastAsia"/>
        </w:rPr>
        <w:t xml:space="preserve">を控えておく必要があります。 </w:t>
      </w:r>
    </w:p>
    <w:p w14:paraId="69AC1010" w14:textId="77777777" w:rsidR="0060586C" w:rsidRPr="002B5023" w:rsidRDefault="0060586C" w:rsidP="0060586C">
      <w:pPr>
        <w:rPr>
          <w:rFonts w:ascii="メイリオ" w:eastAsia="メイリオ" w:hAnsi="メイリオ"/>
        </w:rPr>
      </w:pPr>
      <w:r w:rsidRPr="002B5023">
        <w:rPr>
          <w:rFonts w:ascii="メイリオ" w:eastAsia="メイリオ" w:hAnsi="メイリオ" w:hint="eastAsia"/>
          <w:b/>
          <w:bCs/>
        </w:rPr>
        <w:t>[Ok]</w:t>
      </w:r>
      <w:r w:rsidRPr="002B5023">
        <w:rPr>
          <w:rFonts w:ascii="メイリオ" w:eastAsia="メイリオ" w:hAnsi="メイリオ" w:hint="eastAsia"/>
        </w:rPr>
        <w:t xml:space="preserve"> をクリックすると、</w:t>
      </w:r>
      <w:r w:rsidRPr="002B5023">
        <w:rPr>
          <w:rFonts w:ascii="メイリオ" w:eastAsia="メイリオ" w:hAnsi="メイリオ" w:hint="eastAsia"/>
          <w:b/>
          <w:bCs/>
        </w:rPr>
        <w:t>[アプリの詳細]</w:t>
      </w:r>
      <w:r w:rsidRPr="002B5023">
        <w:rPr>
          <w:rFonts w:ascii="メイリオ" w:eastAsia="メイリオ" w:hAnsi="メイリオ" w:hint="eastAsia"/>
        </w:rPr>
        <w:t xml:space="preserve"> ページが表示されます。</w:t>
      </w:r>
      <w:r w:rsidRPr="002B5023">
        <w:rPr>
          <w:rFonts w:ascii="メイリオ" w:eastAsia="メイリオ" w:hAnsi="メイリオ" w:hint="eastAsia"/>
          <w:b/>
          <w:bCs/>
        </w:rPr>
        <w:t>[アプリの詳細]</w:t>
      </w:r>
      <w:r w:rsidRPr="002B5023">
        <w:rPr>
          <w:rFonts w:ascii="メイリオ" w:eastAsia="メイリオ" w:hAnsi="メイリオ" w:hint="eastAsia"/>
        </w:rPr>
        <w:t xml:space="preserve"> ページで、</w:t>
      </w:r>
      <w:r w:rsidRPr="002B5023">
        <w:rPr>
          <w:rFonts w:ascii="メイリオ" w:eastAsia="メイリオ" w:hAnsi="メイリオ" w:hint="eastAsia"/>
          <w:b/>
          <w:bCs/>
        </w:rPr>
        <w:t>クライアント ID</w:t>
      </w:r>
      <w:r w:rsidRPr="002B5023">
        <w:rPr>
          <w:rFonts w:ascii="メイリオ" w:eastAsia="メイリオ" w:hAnsi="メイリオ" w:hint="eastAsia"/>
        </w:rPr>
        <w:t xml:space="preserve"> を見直して </w:t>
      </w:r>
      <w:r w:rsidRPr="002B5023">
        <w:rPr>
          <w:rFonts w:ascii="メイリオ" w:eastAsia="メイリオ" w:hAnsi="メイリオ" w:hint="eastAsia"/>
          <w:b/>
          <w:bCs/>
        </w:rPr>
        <w:t>[編集]</w:t>
      </w:r>
      <w:r w:rsidRPr="002B5023">
        <w:rPr>
          <w:rFonts w:ascii="メイリオ" w:eastAsia="メイリオ" w:hAnsi="メイリオ" w:hint="eastAsia"/>
        </w:rPr>
        <w:t xml:space="preserve"> をクリックし、アプリケーションの詳細を更新したり、</w:t>
      </w:r>
      <w:r w:rsidRPr="002B5023">
        <w:rPr>
          <w:rFonts w:ascii="メイリオ" w:eastAsia="メイリオ" w:hAnsi="メイリオ" w:hint="eastAsia"/>
          <w:b/>
          <w:bCs/>
        </w:rPr>
        <w:t>[クライアント シークレット]</w:t>
      </w:r>
      <w:r w:rsidRPr="002B5023">
        <w:rPr>
          <w:rFonts w:ascii="メイリオ" w:eastAsia="メイリオ" w:hAnsi="メイリオ" w:hint="eastAsia"/>
        </w:rPr>
        <w:t xml:space="preserve"> をクリックして現在の</w:t>
      </w:r>
      <w:r w:rsidRPr="002B5023">
        <w:rPr>
          <w:rFonts w:ascii="メイリオ" w:eastAsia="メイリオ" w:hAnsi="メイリオ" w:hint="eastAsia"/>
          <w:b/>
          <w:bCs/>
        </w:rPr>
        <w:t>クライアント シークレット</w:t>
      </w:r>
      <w:r w:rsidRPr="002B5023">
        <w:rPr>
          <w:rFonts w:ascii="メイリオ" w:eastAsia="メイリオ" w:hAnsi="メイリオ" w:hint="eastAsia"/>
        </w:rPr>
        <w:t>の見直しや新しい</w:t>
      </w:r>
      <w:r w:rsidRPr="002B5023">
        <w:rPr>
          <w:rFonts w:ascii="メイリオ" w:eastAsia="メイリオ" w:hAnsi="メイリオ" w:hint="eastAsia"/>
          <w:b/>
          <w:bCs/>
        </w:rPr>
        <w:t>クライアント シークレット</w:t>
      </w:r>
      <w:r w:rsidRPr="002B5023">
        <w:rPr>
          <w:rFonts w:ascii="メイリオ" w:eastAsia="メイリオ" w:hAnsi="メイリオ" w:hint="eastAsia"/>
        </w:rPr>
        <w:t>の生成を行ったりすることができます。また、アプリを有効または無効にすることも可能です。</w:t>
      </w:r>
    </w:p>
    <w:p w14:paraId="08F11640" w14:textId="77777777" w:rsidR="0060586C" w:rsidRPr="002B5023" w:rsidRDefault="0060586C" w:rsidP="0060586C">
      <w:pPr>
        <w:rPr>
          <w:rFonts w:ascii="メイリオ" w:eastAsia="メイリオ" w:hAnsi="メイリオ"/>
        </w:rPr>
      </w:pPr>
      <w:r w:rsidRPr="002B5023">
        <w:rPr>
          <w:rFonts w:ascii="メイリオ" w:eastAsia="メイリオ" w:hAnsi="メイリオ" w:hint="eastAsia"/>
          <w:noProof/>
        </w:rPr>
        <w:lastRenderedPageBreak/>
        <w:drawing>
          <wp:inline distT="0" distB="0" distL="0" distR="0" wp14:anchorId="424AAF13" wp14:editId="462B53D4">
            <wp:extent cx="5486400" cy="453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533900"/>
                    </a:xfrm>
                    <a:prstGeom prst="rect">
                      <a:avLst/>
                    </a:prstGeom>
                    <a:noFill/>
                    <a:ln>
                      <a:noFill/>
                    </a:ln>
                  </pic:spPr>
                </pic:pic>
              </a:graphicData>
            </a:graphic>
          </wp:inline>
        </w:drawing>
      </w:r>
    </w:p>
    <w:p w14:paraId="23EF3FF6" w14:textId="77777777" w:rsidR="0060586C" w:rsidRPr="002B5023" w:rsidRDefault="0060586C" w:rsidP="0060586C">
      <w:pPr>
        <w:pStyle w:val="41"/>
        <w:rPr>
          <w:rFonts w:ascii="メイリオ" w:eastAsia="メイリオ" w:hAnsi="メイリオ"/>
          <w:i w:val="0"/>
        </w:rPr>
      </w:pPr>
      <w:r w:rsidRPr="002B5023">
        <w:rPr>
          <w:rFonts w:ascii="メイリオ" w:eastAsia="メイリオ" w:hAnsi="メイリオ" w:hint="eastAsia"/>
          <w:i w:val="0"/>
        </w:rPr>
        <w:t>設定とアクティブ化</w:t>
      </w:r>
    </w:p>
    <w:p w14:paraId="2C758860" w14:textId="77777777" w:rsidR="0060586C" w:rsidRPr="002B5023" w:rsidRDefault="0060586C" w:rsidP="0060586C">
      <w:pPr>
        <w:rPr>
          <w:rFonts w:ascii="メイリオ" w:eastAsia="メイリオ" w:hAnsi="メイリオ"/>
        </w:rPr>
      </w:pPr>
      <w:r w:rsidRPr="002B5023">
        <w:rPr>
          <w:rFonts w:ascii="メイリオ" w:eastAsia="メイリオ" w:hAnsi="メイリオ" w:hint="eastAsia"/>
        </w:rPr>
        <w:t>利用可能になると、</w:t>
      </w:r>
      <w:r w:rsidRPr="002B5023">
        <w:rPr>
          <w:rFonts w:ascii="メイリオ" w:eastAsia="メイリオ" w:hAnsi="メイリオ" w:hint="eastAsia"/>
          <w:b/>
          <w:bCs/>
        </w:rPr>
        <w:t>OAuth 2.0 アプリケーション管理</w:t>
      </w:r>
      <w:r w:rsidRPr="002B5023">
        <w:rPr>
          <w:rFonts w:ascii="メイリオ" w:eastAsia="メイリオ" w:hAnsi="メイリオ" w:hint="eastAsia"/>
        </w:rPr>
        <w:t>ツールは、SAP Concur Client Web Services をお使いのお客様の Client Web Services チームが有効化できます。有効化すると、このツールは Web サービス管理者ロール</w:t>
      </w:r>
      <w:bookmarkEnd w:id="12"/>
      <w:r w:rsidRPr="002B5023">
        <w:rPr>
          <w:rFonts w:ascii="メイリオ" w:eastAsia="メイリオ" w:hAnsi="メイリオ" w:hint="eastAsia"/>
        </w:rPr>
        <w:t>を持つ管理者が使用できます。</w:t>
      </w:r>
    </w:p>
    <w:p w14:paraId="33FD93B5" w14:textId="77777777" w:rsidR="00AC4E39" w:rsidRPr="002B5023" w:rsidRDefault="00AC4E39" w:rsidP="00AC4E39">
      <w:pPr>
        <w:pStyle w:val="21"/>
        <w:rPr>
          <w:rFonts w:ascii="メイリオ" w:eastAsia="メイリオ" w:hAnsi="メイリオ"/>
        </w:rPr>
      </w:pPr>
      <w:bookmarkStart w:id="13" w:name="_Toc83419231"/>
      <w:r w:rsidRPr="002B5023">
        <w:rPr>
          <w:rFonts w:ascii="メイリオ" w:eastAsia="メイリオ" w:hAnsi="メイリオ" w:hint="eastAsia"/>
        </w:rPr>
        <w:lastRenderedPageBreak/>
        <w:t>カスタム フィールド</w:t>
      </w:r>
      <w:bookmarkEnd w:id="13"/>
    </w:p>
    <w:p w14:paraId="22184F83" w14:textId="0796E45B" w:rsidR="00AC4E39" w:rsidRPr="002B5023" w:rsidRDefault="00A54146" w:rsidP="00AC4E39">
      <w:pPr>
        <w:pStyle w:val="30"/>
        <w:rPr>
          <w:rFonts w:ascii="メイリオ" w:eastAsia="メイリオ" w:hAnsi="メイリオ"/>
        </w:rPr>
      </w:pPr>
      <w:bookmarkStart w:id="14" w:name="_Toc83419232"/>
      <w:r w:rsidRPr="002B5023">
        <w:rPr>
          <w:rFonts w:ascii="メイリオ" w:eastAsia="メイリオ" w:hAnsi="メイリオ" w:hint="eastAsia"/>
        </w:rPr>
        <w:t>リリース: ダ</w:t>
      </w:r>
      <w:r w:rsidR="00D25157">
        <w:rPr>
          <w:rFonts w:ascii="メイリオ" w:eastAsia="メイリオ" w:hAnsi="メイリオ" w:hint="eastAsia"/>
        </w:rPr>
        <w:t>ウ</w:t>
      </w:r>
      <w:r w:rsidRPr="002B5023">
        <w:rPr>
          <w:rFonts w:ascii="メイリオ" w:eastAsia="メイリオ" w:hAnsi="メイリオ" w:hint="eastAsia"/>
        </w:rPr>
        <w:t>ンロードしたリスト インポート テンプレートに含まれる既存のリスト項目</w:t>
      </w:r>
      <w:bookmarkEnd w:id="14"/>
    </w:p>
    <w:p w14:paraId="19AF1661" w14:textId="77777777" w:rsidR="00AC4E39" w:rsidRPr="002B5023" w:rsidRDefault="00AC4E39" w:rsidP="00A54146">
      <w:pPr>
        <w:pStyle w:val="ConcurBodyText"/>
        <w:keepNext/>
        <w:keepLines/>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C4E39" w:rsidRPr="002B5023" w14:paraId="1787EE0C"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CFA4D25"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596E7056"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CD882A8"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9196B0F"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F2CD405"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5CEBF25"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AC4E39" w:rsidRPr="002B5023" w14:paraId="201F54EA"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4C402B9" w14:textId="77777777" w:rsidR="00AC4E39" w:rsidRPr="002B5023" w:rsidRDefault="00AC4E39"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EA94E2B"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028B517"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4B81BBA"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60CAFBF"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FBF11EC"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AC4E39" w:rsidRPr="002B5023" w14:paraId="35FCBB97"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D09681A"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CEB9825"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5389019" w14:textId="77777777" w:rsidR="00AC4E39" w:rsidRPr="002B5023" w:rsidRDefault="00AC4E39"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AC4E39" w:rsidRPr="002B5023" w14:paraId="7EE87120"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565A6"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96A52" w14:textId="77777777" w:rsidR="00AC4E39" w:rsidRPr="002B5023" w:rsidRDefault="00A54146" w:rsidP="00654C51">
            <w:pPr>
              <w:pStyle w:val="ConcurTableText8ptCenter"/>
              <w:keepNext/>
              <w:rPr>
                <w:rFonts w:ascii="メイリオ" w:eastAsia="メイリオ" w:hAnsi="メイリオ"/>
              </w:rPr>
            </w:pPr>
            <w:r w:rsidRPr="002B5023">
              <w:rPr>
                <w:rFonts w:ascii="メイリオ" w:eastAsia="メイリオ" w:hAnsi="メイリオ" w:hint="eastAsia"/>
                <w:highlight w:val="yellow"/>
              </w:rPr>
              <w:t>2021 年 9 月 10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09D89"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2021 年 9 月 18 日</w:t>
            </w:r>
          </w:p>
        </w:tc>
      </w:tr>
      <w:tr w:rsidR="00AC4E39" w:rsidRPr="002B5023" w14:paraId="215769EC"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648C918" w14:textId="77777777" w:rsidR="00AC4E39" w:rsidRPr="002B5023" w:rsidRDefault="00AC4E39"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31875229" w14:textId="77777777" w:rsidR="00AC4E39" w:rsidRPr="002B5023" w:rsidRDefault="00A54146" w:rsidP="00A54146">
      <w:pPr>
        <w:pStyle w:val="ConcurBodyText"/>
        <w:rPr>
          <w:rFonts w:ascii="メイリオ" w:eastAsia="メイリオ" w:hAnsi="メイリオ"/>
        </w:rPr>
      </w:pPr>
      <w:r w:rsidRPr="002B5023">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2F67B70D" w14:textId="77777777" w:rsidR="00A3672B" w:rsidRPr="002B5023" w:rsidRDefault="00A3672B" w:rsidP="00A3672B">
      <w:pPr>
        <w:pStyle w:val="21"/>
        <w:rPr>
          <w:rFonts w:ascii="メイリオ" w:eastAsia="メイリオ" w:hAnsi="メイリオ"/>
        </w:rPr>
      </w:pPr>
      <w:bookmarkStart w:id="15" w:name="_Toc83419233"/>
      <w:r w:rsidRPr="002B5023">
        <w:rPr>
          <w:rFonts w:ascii="メイリオ" w:eastAsia="メイリオ" w:hAnsi="メイリオ" w:hint="eastAsia"/>
        </w:rPr>
        <w:lastRenderedPageBreak/>
        <w:t>その他</w:t>
      </w:r>
      <w:bookmarkEnd w:id="4"/>
      <w:bookmarkEnd w:id="15"/>
    </w:p>
    <w:p w14:paraId="38E6447E" w14:textId="77777777" w:rsidR="00A132A1" w:rsidRPr="002B5023" w:rsidRDefault="00A132A1" w:rsidP="00BB5F58">
      <w:pPr>
        <w:pStyle w:val="30"/>
        <w:keepLines/>
        <w:rPr>
          <w:rFonts w:ascii="メイリオ" w:eastAsia="メイリオ" w:hAnsi="メイリオ"/>
        </w:rPr>
      </w:pPr>
      <w:bookmarkStart w:id="16" w:name="_Toc83419234"/>
      <w:r w:rsidRPr="002B5023">
        <w:rPr>
          <w:rFonts w:ascii="メイリオ" w:eastAsia="メイリオ" w:hAnsi="メイリオ" w:hint="eastAsia"/>
        </w:rPr>
        <w:t>** 変更予定 ** SAP Concur ホームページの変更</w:t>
      </w:r>
      <w:bookmarkEnd w:id="16"/>
    </w:p>
    <w:p w14:paraId="74DE5649" w14:textId="77777777" w:rsidR="00A132A1" w:rsidRPr="002B5023" w:rsidRDefault="00A132A1" w:rsidP="00BB5F58">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132A1" w:rsidRPr="002B5023" w14:paraId="6D6E7846"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0A1176C"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0F0C491A"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55D2D21"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2993E27"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BF23EFB"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766CA5E"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A132A1" w:rsidRPr="002B5023" w14:paraId="7F802883"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209067F" w14:textId="77777777" w:rsidR="00A132A1" w:rsidRPr="002B5023" w:rsidRDefault="00A132A1"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F4B13B8"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r w:rsidRPr="002B5023">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E407507"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9D658B1"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F15859F"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7B40066"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A132A1" w:rsidRPr="002B5023" w14:paraId="6C835117"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29F1329"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5BAF098C"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50E3139" w14:textId="77777777" w:rsidR="00A132A1" w:rsidRPr="002B5023" w:rsidRDefault="00A132A1"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A132A1" w:rsidRPr="002B5023" w14:paraId="6CA7AE61"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C317"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AF3D6" w14:textId="77777777" w:rsidR="00A132A1" w:rsidRPr="002B5023" w:rsidRDefault="00EB51C5"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95892" w14:textId="77777777" w:rsidR="00A132A1" w:rsidRPr="002B5023" w:rsidRDefault="00EB51C5" w:rsidP="00654C51">
            <w:pPr>
              <w:pStyle w:val="ConcurTableText8ptCenter"/>
              <w:keepNext/>
              <w:rPr>
                <w:rFonts w:ascii="メイリオ" w:eastAsia="メイリオ" w:hAnsi="メイリオ"/>
              </w:rPr>
            </w:pPr>
            <w:r w:rsidRPr="002B5023">
              <w:rPr>
                <w:rFonts w:ascii="メイリオ" w:eastAsia="メイリオ" w:hAnsi="メイリオ" w:hint="eastAsia"/>
              </w:rPr>
              <w:t>2021 年第 4 四半期</w:t>
            </w:r>
          </w:p>
        </w:tc>
      </w:tr>
      <w:tr w:rsidR="00A132A1" w:rsidRPr="002B5023" w14:paraId="76EE4B3E"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7D9BB2B" w14:textId="77777777" w:rsidR="00A132A1" w:rsidRPr="002B5023" w:rsidRDefault="00A132A1"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2EC975A5" w14:textId="77777777" w:rsidR="00A132A1" w:rsidRPr="002B5023" w:rsidRDefault="00A132A1" w:rsidP="00A132A1">
      <w:pPr>
        <w:pStyle w:val="41"/>
        <w:rPr>
          <w:rFonts w:ascii="メイリオ" w:eastAsia="メイリオ" w:hAnsi="メイリオ"/>
          <w:i w:val="0"/>
        </w:rPr>
      </w:pPr>
      <w:r w:rsidRPr="002B5023">
        <w:rPr>
          <w:rFonts w:ascii="メイリオ" w:eastAsia="メイリオ" w:hAnsi="メイリオ" w:hint="eastAsia"/>
          <w:i w:val="0"/>
        </w:rPr>
        <w:t>概要</w:t>
      </w:r>
    </w:p>
    <w:p w14:paraId="01B318FB" w14:textId="77777777" w:rsidR="00A132A1" w:rsidRPr="002B5023" w:rsidRDefault="00481106" w:rsidP="00B92C99">
      <w:pPr>
        <w:pStyle w:val="ConcurBodyText"/>
        <w:keepLines/>
        <w:rPr>
          <w:rFonts w:ascii="メイリオ" w:eastAsia="メイリオ" w:hAnsi="メイリオ"/>
        </w:rPr>
      </w:pPr>
      <w:r w:rsidRPr="002B5023">
        <w:rPr>
          <w:rFonts w:ascii="メイリオ" w:eastAsia="メイリオ" w:hAnsi="メイリオ" w:hint="eastAsia"/>
        </w:rPr>
        <w:t>2021 年の第 4 四半期に、SAP Concur は、米国データセンターのお客様を新しいホーム ページにリダイレクトすることを計画しています。新しいホームページの外観は、現在の SAP Concur のホームページと同様になります。新しいホームページでは、サービスが一時的に利用できなくなった場合の機能が強化されています。</w:t>
      </w:r>
    </w:p>
    <w:p w14:paraId="4ED20716"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rPr>
        <w:t xml:space="preserve">新しいホームページは段階的に運用開始されます。お客様は第 4 四半期から経時的に新しいホームページに移行されます。 </w:t>
      </w:r>
    </w:p>
    <w:p w14:paraId="6A66AFC8" w14:textId="77777777" w:rsidR="00A132A1" w:rsidRPr="002B5023" w:rsidRDefault="00A132A1" w:rsidP="00A132A1">
      <w:pPr>
        <w:pStyle w:val="50"/>
        <w:rPr>
          <w:rFonts w:ascii="メイリオ" w:eastAsia="メイリオ" w:hAnsi="メイリオ"/>
        </w:rPr>
      </w:pPr>
      <w:r w:rsidRPr="002B5023">
        <w:rPr>
          <w:rFonts w:ascii="メイリオ" w:eastAsia="メイリオ" w:hAnsi="メイリオ" w:hint="eastAsia"/>
        </w:rPr>
        <w:t>業務目的とユーザーへの利点</w:t>
      </w:r>
    </w:p>
    <w:p w14:paraId="007285DE"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448652F1" w14:textId="77777777" w:rsidR="00A132A1" w:rsidRPr="002B5023" w:rsidRDefault="00A132A1" w:rsidP="00A132A1">
      <w:pPr>
        <w:pStyle w:val="41"/>
        <w:rPr>
          <w:rFonts w:ascii="メイリオ" w:eastAsia="メイリオ" w:hAnsi="メイリオ"/>
          <w:i w:val="0"/>
        </w:rPr>
      </w:pPr>
      <w:r w:rsidRPr="002B5023">
        <w:rPr>
          <w:rFonts w:ascii="メイリオ" w:eastAsia="メイリオ" w:hAnsi="メイリオ" w:hint="eastAsia"/>
          <w:i w:val="0"/>
        </w:rPr>
        <w:t>ユーザーへの表示</w:t>
      </w:r>
    </w:p>
    <w:p w14:paraId="7028B15B" w14:textId="77777777" w:rsidR="00A132A1" w:rsidRPr="002B5023" w:rsidRDefault="00A132A1" w:rsidP="00A132A1">
      <w:pPr>
        <w:pStyle w:val="ConcurBodyText"/>
        <w:keepNext/>
        <w:rPr>
          <w:rFonts w:ascii="メイリオ" w:eastAsia="メイリオ" w:hAnsi="メイリオ"/>
        </w:rPr>
      </w:pPr>
      <w:r w:rsidRPr="002B5023">
        <w:rPr>
          <w:rFonts w:ascii="メイリオ" w:eastAsia="メイリオ" w:hAnsi="メイリオ" w:hint="eastAsia"/>
        </w:rPr>
        <w:t>現在、ユーザーが SAP Concur 製品にサインインすると、ホームページが表示されます。</w:t>
      </w:r>
    </w:p>
    <w:p w14:paraId="6428D223" w14:textId="77777777" w:rsidR="00A132A1" w:rsidRPr="002B5023" w:rsidRDefault="00A132A1" w:rsidP="00A132A1">
      <w:pPr>
        <w:pStyle w:val="ConcurNote"/>
        <w:rPr>
          <w:rFonts w:ascii="メイリオ" w:eastAsia="メイリオ" w:hAnsi="メイリオ"/>
        </w:rPr>
      </w:pPr>
      <w:r w:rsidRPr="002B5023">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0D128014" w14:textId="77777777" w:rsidR="00A132A1" w:rsidRPr="002B5023" w:rsidRDefault="00A132A1" w:rsidP="00A132A1">
      <w:pPr>
        <w:pStyle w:val="ConcurBodyText"/>
        <w:rPr>
          <w:rFonts w:ascii="メイリオ" w:eastAsia="メイリオ" w:hAnsi="メイリオ"/>
          <w:b/>
          <w:bCs/>
        </w:rPr>
      </w:pPr>
      <w:r w:rsidRPr="002B5023">
        <w:rPr>
          <w:rFonts w:ascii="メイリオ" w:eastAsia="メイリオ" w:hAnsi="メイリオ" w:hint="eastAsia"/>
          <w:b/>
          <w:bCs/>
          <w:highlight w:val="yellow"/>
        </w:rPr>
        <w:lastRenderedPageBreak/>
        <w:fldChar w:fldCharType="begin"/>
      </w:r>
      <w:r w:rsidRPr="002B5023">
        <w:rPr>
          <w:rFonts w:ascii="メイリオ" w:eastAsia="メイリオ" w:hAnsi="メイリオ" w:hint="eastAsia"/>
          <w:b/>
          <w:bCs/>
          <w:highlight w:val="yellow"/>
        </w:rPr>
        <w:instrText xml:space="preserve"> INCLUDEPICTURE  "cid:image001.png@01D6F58E.7870AE20" \* MERGEFORMATINET </w:instrText>
      </w:r>
      <w:r w:rsidRPr="002B5023">
        <w:rPr>
          <w:rFonts w:ascii="メイリオ" w:eastAsia="メイリオ" w:hAnsi="メイリオ" w:hint="eastAsia"/>
          <w:b/>
          <w:bCs/>
          <w:highlight w:val="yellow"/>
        </w:rPr>
        <w:fldChar w:fldCharType="separate"/>
      </w:r>
      <w:r w:rsidR="002A0F69" w:rsidRPr="002B5023">
        <w:rPr>
          <w:rFonts w:ascii="メイリオ" w:eastAsia="メイリオ" w:hAnsi="メイリオ" w:hint="eastAsia"/>
          <w:b/>
          <w:bCs/>
          <w:highlight w:val="yellow"/>
        </w:rPr>
        <w:fldChar w:fldCharType="begin"/>
      </w:r>
      <w:r w:rsidR="002A0F69" w:rsidRPr="002B5023">
        <w:rPr>
          <w:rFonts w:ascii="メイリオ" w:eastAsia="メイリオ" w:hAnsi="メイリオ" w:hint="eastAsia"/>
          <w:b/>
          <w:bCs/>
          <w:highlight w:val="yellow"/>
        </w:rPr>
        <w:instrText xml:space="preserve"> INCLUDEPICTURE  "cid:image001.png@01D6F58E.7870AE20" \* MERGEFORMATINET </w:instrText>
      </w:r>
      <w:r w:rsidR="002A0F69" w:rsidRPr="002B5023">
        <w:rPr>
          <w:rFonts w:ascii="メイリオ" w:eastAsia="メイリオ" w:hAnsi="メイリオ" w:hint="eastAsia"/>
          <w:b/>
          <w:bCs/>
          <w:highlight w:val="yellow"/>
        </w:rPr>
        <w:fldChar w:fldCharType="separate"/>
      </w:r>
      <w:r w:rsidR="00140BD8" w:rsidRPr="002B5023">
        <w:rPr>
          <w:rFonts w:ascii="メイリオ" w:eastAsia="メイリオ" w:hAnsi="メイリオ" w:hint="eastAsia"/>
          <w:b/>
          <w:bCs/>
          <w:highlight w:val="yellow"/>
        </w:rPr>
        <w:fldChar w:fldCharType="begin"/>
      </w:r>
      <w:r w:rsidR="00140BD8" w:rsidRPr="002B5023">
        <w:rPr>
          <w:rFonts w:ascii="メイリオ" w:eastAsia="メイリオ" w:hAnsi="メイリオ" w:hint="eastAsia"/>
          <w:b/>
          <w:bCs/>
          <w:highlight w:val="yellow"/>
        </w:rPr>
        <w:instrText xml:space="preserve"> INCLUDEPICTURE  "cid:image001.png@01D6F58E.7870AE20" \* MERGEFORMATINET </w:instrText>
      </w:r>
      <w:r w:rsidR="00140BD8" w:rsidRPr="002B5023">
        <w:rPr>
          <w:rFonts w:ascii="メイリオ" w:eastAsia="メイリオ" w:hAnsi="メイリオ" w:hint="eastAsia"/>
          <w:b/>
          <w:bCs/>
          <w:highlight w:val="yellow"/>
        </w:rPr>
        <w:fldChar w:fldCharType="separate"/>
      </w:r>
      <w:r w:rsidR="00F13EC1" w:rsidRPr="002B5023">
        <w:rPr>
          <w:rFonts w:ascii="メイリオ" w:eastAsia="メイリオ" w:hAnsi="メイリオ" w:hint="eastAsia"/>
          <w:b/>
          <w:bCs/>
          <w:highlight w:val="yellow"/>
        </w:rPr>
        <w:fldChar w:fldCharType="begin"/>
      </w:r>
      <w:r w:rsidR="00F13EC1" w:rsidRPr="002B5023">
        <w:rPr>
          <w:rFonts w:ascii="メイリオ" w:eastAsia="メイリオ" w:hAnsi="メイリオ" w:hint="eastAsia"/>
          <w:b/>
          <w:bCs/>
          <w:highlight w:val="yellow"/>
        </w:rPr>
        <w:instrText xml:space="preserve"> INCLUDEPICTURE  "cid:image001.png@01D6F58E.7870AE20" \* MERGEFORMATINET </w:instrText>
      </w:r>
      <w:r w:rsidR="00F13EC1" w:rsidRPr="002B5023">
        <w:rPr>
          <w:rFonts w:ascii="メイリオ" w:eastAsia="メイリオ" w:hAnsi="メイリオ" w:hint="eastAsia"/>
          <w:b/>
          <w:bCs/>
          <w:highlight w:val="yellow"/>
        </w:rPr>
        <w:fldChar w:fldCharType="separate"/>
      </w:r>
      <w:r w:rsidR="00193975" w:rsidRPr="002B5023">
        <w:rPr>
          <w:rFonts w:ascii="メイリオ" w:eastAsia="メイリオ" w:hAnsi="メイリオ" w:hint="eastAsia"/>
          <w:b/>
          <w:bCs/>
          <w:highlight w:val="yellow"/>
        </w:rPr>
        <w:fldChar w:fldCharType="begin"/>
      </w:r>
      <w:r w:rsidR="00193975" w:rsidRPr="002B5023">
        <w:rPr>
          <w:rFonts w:ascii="メイリオ" w:eastAsia="メイリオ" w:hAnsi="メイリオ" w:hint="eastAsia"/>
          <w:b/>
          <w:bCs/>
          <w:highlight w:val="yellow"/>
        </w:rPr>
        <w:instrText xml:space="preserve"> INCLUDEPICTURE  "cid:image001.png@01D6F58E.7870AE20" \* MERGEFORMATINET </w:instrText>
      </w:r>
      <w:r w:rsidR="00193975" w:rsidRPr="002B5023">
        <w:rPr>
          <w:rFonts w:ascii="メイリオ" w:eastAsia="メイリオ" w:hAnsi="メイリオ" w:hint="eastAsia"/>
          <w:b/>
          <w:bCs/>
          <w:highlight w:val="yellow"/>
        </w:rPr>
        <w:fldChar w:fldCharType="separate"/>
      </w:r>
      <w:r w:rsidR="006B4854" w:rsidRPr="002B5023">
        <w:rPr>
          <w:rFonts w:ascii="メイリオ" w:eastAsia="メイリオ" w:hAnsi="メイリオ" w:hint="eastAsia"/>
          <w:b/>
          <w:bCs/>
          <w:highlight w:val="yellow"/>
        </w:rPr>
        <w:fldChar w:fldCharType="begin"/>
      </w:r>
      <w:r w:rsidR="006B4854" w:rsidRPr="002B5023">
        <w:rPr>
          <w:rFonts w:ascii="メイリオ" w:eastAsia="メイリオ" w:hAnsi="メイリオ" w:hint="eastAsia"/>
          <w:b/>
          <w:bCs/>
          <w:highlight w:val="yellow"/>
        </w:rPr>
        <w:instrText xml:space="preserve"> INCLUDEPICTURE  "cid:image001.png@01D6F58E.7870AE20" \* MERGEFORMATINET </w:instrText>
      </w:r>
      <w:r w:rsidR="006B4854" w:rsidRPr="002B5023">
        <w:rPr>
          <w:rFonts w:ascii="メイリオ" w:eastAsia="メイリオ" w:hAnsi="メイリオ" w:hint="eastAsia"/>
          <w:b/>
          <w:bCs/>
          <w:highlight w:val="yellow"/>
        </w:rPr>
        <w:fldChar w:fldCharType="separate"/>
      </w:r>
      <w:r w:rsidR="003B450D" w:rsidRPr="002B5023">
        <w:rPr>
          <w:rFonts w:ascii="メイリオ" w:eastAsia="メイリオ" w:hAnsi="メイリオ" w:hint="eastAsia"/>
          <w:b/>
          <w:bCs/>
          <w:highlight w:val="yellow"/>
        </w:rPr>
        <w:fldChar w:fldCharType="begin"/>
      </w:r>
      <w:r w:rsidR="003B450D" w:rsidRPr="002B5023">
        <w:rPr>
          <w:rFonts w:ascii="メイリオ" w:eastAsia="メイリオ" w:hAnsi="メイリオ" w:hint="eastAsia"/>
          <w:b/>
          <w:bCs/>
          <w:highlight w:val="yellow"/>
        </w:rPr>
        <w:instrText xml:space="preserve"> INCLUDEPICTURE  "cid:image001.png@01D6F58E.7870AE20" \* MERGEFORMATINET </w:instrText>
      </w:r>
      <w:r w:rsidR="003B450D" w:rsidRPr="002B5023">
        <w:rPr>
          <w:rFonts w:ascii="メイリオ" w:eastAsia="メイリオ" w:hAnsi="メイリオ" w:hint="eastAsia"/>
          <w:b/>
          <w:bCs/>
          <w:highlight w:val="yellow"/>
        </w:rPr>
        <w:fldChar w:fldCharType="separate"/>
      </w:r>
      <w:r w:rsidR="0050798B" w:rsidRPr="002B5023">
        <w:rPr>
          <w:rFonts w:ascii="メイリオ" w:eastAsia="メイリオ" w:hAnsi="メイリオ" w:hint="eastAsia"/>
          <w:b/>
          <w:bCs/>
          <w:highlight w:val="yellow"/>
        </w:rPr>
        <w:fldChar w:fldCharType="begin"/>
      </w:r>
      <w:r w:rsidR="0050798B" w:rsidRPr="002B5023">
        <w:rPr>
          <w:rFonts w:ascii="メイリオ" w:eastAsia="メイリオ" w:hAnsi="メイリオ" w:hint="eastAsia"/>
          <w:b/>
          <w:bCs/>
          <w:highlight w:val="yellow"/>
        </w:rPr>
        <w:instrText xml:space="preserve"> INCLUDEPICTURE  "cid:image001.png@01D6F58E.7870AE20" \* MERGEFORMATINET </w:instrText>
      </w:r>
      <w:r w:rsidR="0050798B" w:rsidRPr="002B5023">
        <w:rPr>
          <w:rFonts w:ascii="メイリオ" w:eastAsia="メイリオ" w:hAnsi="メイリオ" w:hint="eastAsia"/>
          <w:b/>
          <w:bCs/>
          <w:highlight w:val="yellow"/>
        </w:rPr>
        <w:fldChar w:fldCharType="separate"/>
      </w:r>
      <w:r w:rsidR="00CE4791" w:rsidRPr="002B5023">
        <w:rPr>
          <w:rFonts w:ascii="メイリオ" w:eastAsia="メイリオ" w:hAnsi="メイリオ" w:hint="eastAsia"/>
          <w:b/>
          <w:bCs/>
          <w:highlight w:val="yellow"/>
        </w:rPr>
        <w:fldChar w:fldCharType="begin"/>
      </w:r>
      <w:r w:rsidR="00CE4791" w:rsidRPr="002B5023">
        <w:rPr>
          <w:rFonts w:ascii="メイリオ" w:eastAsia="メイリオ" w:hAnsi="メイリオ" w:hint="eastAsia"/>
          <w:b/>
          <w:bCs/>
          <w:highlight w:val="yellow"/>
        </w:rPr>
        <w:instrText xml:space="preserve"> INCLUDEPICTURE  "cid:image001.png@01D6F58E.7870AE20" \* MERGEFORMATINET </w:instrText>
      </w:r>
      <w:r w:rsidR="00CE4791" w:rsidRPr="002B5023">
        <w:rPr>
          <w:rFonts w:ascii="メイリオ" w:eastAsia="メイリオ" w:hAnsi="メイリオ" w:hint="eastAsia"/>
          <w:b/>
          <w:bCs/>
          <w:highlight w:val="yellow"/>
        </w:rPr>
        <w:fldChar w:fldCharType="separate"/>
      </w:r>
      <w:r w:rsidR="00F22E3A" w:rsidRPr="002B5023">
        <w:rPr>
          <w:rFonts w:ascii="メイリオ" w:eastAsia="メイリオ" w:hAnsi="メイリオ" w:hint="eastAsia"/>
          <w:b/>
          <w:bCs/>
          <w:highlight w:val="yellow"/>
        </w:rPr>
        <w:fldChar w:fldCharType="begin"/>
      </w:r>
      <w:r w:rsidR="00F22E3A" w:rsidRPr="002B5023">
        <w:rPr>
          <w:rFonts w:ascii="メイリオ" w:eastAsia="メイリオ" w:hAnsi="メイリオ" w:hint="eastAsia"/>
          <w:b/>
          <w:bCs/>
          <w:highlight w:val="yellow"/>
        </w:rPr>
        <w:instrText xml:space="preserve"> INCLUDEPICTURE  "cid:image001.png@01D6F58E.7870AE20" \* MERGEFORMATINET </w:instrText>
      </w:r>
      <w:r w:rsidR="00F22E3A" w:rsidRPr="002B5023">
        <w:rPr>
          <w:rFonts w:ascii="メイリオ" w:eastAsia="メイリオ" w:hAnsi="メイリオ" w:hint="eastAsia"/>
          <w:b/>
          <w:bCs/>
          <w:highlight w:val="yellow"/>
        </w:rPr>
        <w:fldChar w:fldCharType="separate"/>
      </w:r>
      <w:r w:rsidR="00C82DA1" w:rsidRPr="002B5023">
        <w:rPr>
          <w:rFonts w:ascii="メイリオ" w:eastAsia="メイリオ" w:hAnsi="メイリオ" w:hint="eastAsia"/>
          <w:b/>
          <w:bCs/>
          <w:highlight w:val="yellow"/>
        </w:rPr>
        <w:fldChar w:fldCharType="begin"/>
      </w:r>
      <w:r w:rsidR="00C82DA1" w:rsidRPr="002B5023">
        <w:rPr>
          <w:rFonts w:ascii="メイリオ" w:eastAsia="メイリオ" w:hAnsi="メイリオ" w:hint="eastAsia"/>
          <w:b/>
          <w:bCs/>
          <w:highlight w:val="yellow"/>
        </w:rPr>
        <w:instrText xml:space="preserve"> INCLUDEPICTURE  "cid:image001.png@01D6F58E.7870AE20" \* MERGEFORMATINET </w:instrText>
      </w:r>
      <w:r w:rsidR="00C82DA1" w:rsidRPr="002B5023">
        <w:rPr>
          <w:rFonts w:ascii="メイリオ" w:eastAsia="メイリオ" w:hAnsi="メイリオ" w:hint="eastAsia"/>
          <w:b/>
          <w:bCs/>
          <w:highlight w:val="yellow"/>
        </w:rPr>
        <w:fldChar w:fldCharType="separate"/>
      </w:r>
      <w:r w:rsidR="009005D1" w:rsidRPr="002B5023">
        <w:rPr>
          <w:rFonts w:ascii="メイリオ" w:eastAsia="メイリオ" w:hAnsi="メイリオ" w:hint="eastAsia"/>
          <w:b/>
          <w:bCs/>
          <w:highlight w:val="yellow"/>
        </w:rPr>
        <w:fldChar w:fldCharType="begin"/>
      </w:r>
      <w:r w:rsidR="009005D1" w:rsidRPr="002B5023">
        <w:rPr>
          <w:rFonts w:ascii="メイリオ" w:eastAsia="メイリオ" w:hAnsi="メイリオ" w:hint="eastAsia"/>
          <w:b/>
          <w:bCs/>
          <w:highlight w:val="yellow"/>
        </w:rPr>
        <w:instrText xml:space="preserve"> INCLUDEPICTURE  "cid:image001.png@01D6F58E.7870AE20" \* MERGEFORMATINET </w:instrText>
      </w:r>
      <w:r w:rsidR="009005D1" w:rsidRPr="002B5023">
        <w:rPr>
          <w:rFonts w:ascii="メイリオ" w:eastAsia="メイリオ" w:hAnsi="メイリオ" w:hint="eastAsia"/>
          <w:b/>
          <w:bCs/>
          <w:highlight w:val="yellow"/>
        </w:rPr>
        <w:fldChar w:fldCharType="separate"/>
      </w:r>
      <w:r w:rsidR="008C6B07" w:rsidRPr="002B5023">
        <w:rPr>
          <w:rFonts w:ascii="メイリオ" w:eastAsia="メイリオ" w:hAnsi="メイリオ" w:hint="eastAsia"/>
          <w:b/>
          <w:bCs/>
          <w:highlight w:val="yellow"/>
        </w:rPr>
        <w:fldChar w:fldCharType="begin"/>
      </w:r>
      <w:r w:rsidR="008C6B07" w:rsidRPr="002B5023">
        <w:rPr>
          <w:rFonts w:ascii="メイリオ" w:eastAsia="メイリオ" w:hAnsi="メイリオ" w:hint="eastAsia"/>
          <w:b/>
          <w:bCs/>
          <w:highlight w:val="yellow"/>
        </w:rPr>
        <w:instrText xml:space="preserve"> INCLUDEPICTURE  "cid:image001.png@01D6F58E.7870AE20" \* MERGEFORMATINET </w:instrText>
      </w:r>
      <w:r w:rsidR="008C6B07" w:rsidRPr="002B5023">
        <w:rPr>
          <w:rFonts w:ascii="メイリオ" w:eastAsia="メイリオ" w:hAnsi="メイリオ" w:hint="eastAsia"/>
          <w:b/>
          <w:bCs/>
          <w:highlight w:val="yellow"/>
        </w:rPr>
        <w:fldChar w:fldCharType="separate"/>
      </w:r>
      <w:r w:rsidR="00652C1B" w:rsidRPr="002B5023">
        <w:rPr>
          <w:rFonts w:ascii="メイリオ" w:eastAsia="メイリオ" w:hAnsi="メイリオ" w:hint="eastAsia"/>
          <w:b/>
          <w:bCs/>
          <w:highlight w:val="yellow"/>
        </w:rPr>
        <w:fldChar w:fldCharType="begin"/>
      </w:r>
      <w:r w:rsidR="00652C1B" w:rsidRPr="002B5023">
        <w:rPr>
          <w:rFonts w:ascii="メイリオ" w:eastAsia="メイリオ" w:hAnsi="メイリオ" w:hint="eastAsia"/>
          <w:b/>
          <w:bCs/>
          <w:highlight w:val="yellow"/>
        </w:rPr>
        <w:instrText xml:space="preserve"> INCLUDEPICTURE  "cid:image001.png@01D6F58E.7870AE20" \* MERGEFORMATINET </w:instrText>
      </w:r>
      <w:r w:rsidR="00652C1B" w:rsidRPr="002B5023">
        <w:rPr>
          <w:rFonts w:ascii="メイリオ" w:eastAsia="メイリオ" w:hAnsi="メイリオ" w:hint="eastAsia"/>
          <w:b/>
          <w:bCs/>
          <w:highlight w:val="yellow"/>
        </w:rPr>
        <w:fldChar w:fldCharType="separate"/>
      </w:r>
      <w:r w:rsidR="00CA1757" w:rsidRPr="002B5023">
        <w:rPr>
          <w:rFonts w:ascii="メイリオ" w:eastAsia="メイリオ" w:hAnsi="メイリオ" w:hint="eastAsia"/>
          <w:b/>
          <w:bCs/>
          <w:highlight w:val="yellow"/>
        </w:rPr>
        <w:fldChar w:fldCharType="begin"/>
      </w:r>
      <w:r w:rsidR="00CA1757" w:rsidRPr="002B5023">
        <w:rPr>
          <w:rFonts w:ascii="メイリオ" w:eastAsia="メイリオ" w:hAnsi="メイリオ" w:hint="eastAsia"/>
          <w:b/>
          <w:bCs/>
          <w:highlight w:val="yellow"/>
        </w:rPr>
        <w:instrText xml:space="preserve"> INCLUDEPICTURE  "cid:image001.png@01D6F58E.7870AE20" \* MERGEFORMATINET </w:instrText>
      </w:r>
      <w:r w:rsidR="00CA1757" w:rsidRPr="002B5023">
        <w:rPr>
          <w:rFonts w:ascii="メイリオ" w:eastAsia="メイリオ" w:hAnsi="メイリオ" w:hint="eastAsia"/>
          <w:b/>
          <w:bCs/>
          <w:highlight w:val="yellow"/>
        </w:rPr>
        <w:fldChar w:fldCharType="separate"/>
      </w:r>
      <w:r w:rsidR="002C7819" w:rsidRPr="002B5023">
        <w:rPr>
          <w:rFonts w:ascii="メイリオ" w:eastAsia="メイリオ" w:hAnsi="メイリオ" w:hint="eastAsia"/>
          <w:b/>
          <w:bCs/>
          <w:highlight w:val="yellow"/>
        </w:rPr>
        <w:fldChar w:fldCharType="begin"/>
      </w:r>
      <w:r w:rsidR="002C7819" w:rsidRPr="002B5023">
        <w:rPr>
          <w:rFonts w:ascii="メイリオ" w:eastAsia="メイリオ" w:hAnsi="メイリオ" w:hint="eastAsia"/>
          <w:b/>
          <w:bCs/>
          <w:highlight w:val="yellow"/>
        </w:rPr>
        <w:instrText xml:space="preserve"> INCLUDEPICTURE  "cid:image001.png@01D6F58E.7870AE20" \* MERGEFORMATINET </w:instrText>
      </w:r>
      <w:r w:rsidR="002C7819" w:rsidRPr="002B5023">
        <w:rPr>
          <w:rFonts w:ascii="メイリオ" w:eastAsia="メイリオ" w:hAnsi="メイリオ" w:hint="eastAsia"/>
          <w:b/>
          <w:bCs/>
          <w:highlight w:val="yellow"/>
        </w:rPr>
        <w:fldChar w:fldCharType="separate"/>
      </w:r>
      <w:r w:rsidR="00FC7EAD" w:rsidRPr="002B5023">
        <w:rPr>
          <w:rFonts w:ascii="メイリオ" w:eastAsia="メイリオ" w:hAnsi="メイリオ" w:hint="eastAsia"/>
          <w:b/>
          <w:bCs/>
          <w:highlight w:val="yellow"/>
        </w:rPr>
        <w:fldChar w:fldCharType="begin"/>
      </w:r>
      <w:r w:rsidR="00FC7EAD" w:rsidRPr="002B5023">
        <w:rPr>
          <w:rFonts w:ascii="メイリオ" w:eastAsia="メイリオ" w:hAnsi="メイリオ" w:hint="eastAsia"/>
          <w:b/>
          <w:bCs/>
          <w:highlight w:val="yellow"/>
        </w:rPr>
        <w:instrText xml:space="preserve"> INCLUDEPICTURE  "cid:image001.png@01D6F58E.7870AE20" \* MERGEFORMATINET </w:instrText>
      </w:r>
      <w:r w:rsidR="00FC7EAD" w:rsidRPr="002B5023">
        <w:rPr>
          <w:rFonts w:ascii="メイリオ" w:eastAsia="メイリオ" w:hAnsi="メイリオ" w:hint="eastAsia"/>
          <w:b/>
          <w:bCs/>
          <w:highlight w:val="yellow"/>
        </w:rPr>
        <w:fldChar w:fldCharType="separate"/>
      </w:r>
      <w:r w:rsidR="001F14A4" w:rsidRPr="002B5023">
        <w:rPr>
          <w:rFonts w:ascii="メイリオ" w:eastAsia="メイリオ" w:hAnsi="メイリオ" w:hint="eastAsia"/>
          <w:b/>
          <w:bCs/>
          <w:highlight w:val="yellow"/>
        </w:rPr>
        <w:fldChar w:fldCharType="begin"/>
      </w:r>
      <w:r w:rsidR="001F14A4" w:rsidRPr="002B5023">
        <w:rPr>
          <w:rFonts w:ascii="メイリオ" w:eastAsia="メイリオ" w:hAnsi="メイリオ" w:hint="eastAsia"/>
          <w:b/>
          <w:bCs/>
          <w:highlight w:val="yellow"/>
        </w:rPr>
        <w:instrText xml:space="preserve"> INCLUDEPICTURE  "cid:image001.png@01D6F58E.7870AE20" \* MERGEFORMATINET </w:instrText>
      </w:r>
      <w:r w:rsidR="001F14A4" w:rsidRPr="002B5023">
        <w:rPr>
          <w:rFonts w:ascii="メイリオ" w:eastAsia="メイリオ" w:hAnsi="メイリオ" w:hint="eastAsia"/>
          <w:b/>
          <w:bCs/>
          <w:highlight w:val="yellow"/>
        </w:rPr>
        <w:fldChar w:fldCharType="separate"/>
      </w:r>
      <w:r w:rsidR="00B32287" w:rsidRPr="002B5023">
        <w:rPr>
          <w:rFonts w:ascii="メイリオ" w:eastAsia="メイリオ" w:hAnsi="メイリオ" w:hint="eastAsia"/>
          <w:b/>
          <w:bCs/>
          <w:highlight w:val="yellow"/>
        </w:rPr>
        <w:fldChar w:fldCharType="begin"/>
      </w:r>
      <w:r w:rsidR="00B32287" w:rsidRPr="002B5023">
        <w:rPr>
          <w:rFonts w:ascii="メイリオ" w:eastAsia="メイリオ" w:hAnsi="メイリオ" w:hint="eastAsia"/>
          <w:b/>
          <w:bCs/>
          <w:highlight w:val="yellow"/>
        </w:rPr>
        <w:instrText xml:space="preserve"> INCLUDEPICTURE  "cid:image001.png@01D6F58E.7870AE20" \* MERGEFORMATINET </w:instrText>
      </w:r>
      <w:r w:rsidR="00B32287" w:rsidRPr="002B5023">
        <w:rPr>
          <w:rFonts w:ascii="メイリオ" w:eastAsia="メイリオ" w:hAnsi="メイリオ" w:hint="eastAsia"/>
          <w:b/>
          <w:bCs/>
          <w:highlight w:val="yellow"/>
        </w:rPr>
        <w:fldChar w:fldCharType="separate"/>
      </w:r>
      <w:r w:rsidR="00654B63" w:rsidRPr="002B5023">
        <w:rPr>
          <w:rFonts w:ascii="メイリオ" w:eastAsia="メイリオ" w:hAnsi="メイリオ" w:hint="eastAsia"/>
          <w:b/>
          <w:bCs/>
          <w:highlight w:val="yellow"/>
        </w:rPr>
        <w:fldChar w:fldCharType="begin"/>
      </w:r>
      <w:r w:rsidR="00654B63" w:rsidRPr="002B5023">
        <w:rPr>
          <w:rFonts w:ascii="メイリオ" w:eastAsia="メイリオ" w:hAnsi="メイリオ" w:hint="eastAsia"/>
          <w:b/>
          <w:bCs/>
          <w:highlight w:val="yellow"/>
        </w:rPr>
        <w:instrText xml:space="preserve"> INCLUDEPICTURE  "cid:image001.png@01D6F58E.7870AE20" \* MERGEFORMATINET </w:instrText>
      </w:r>
      <w:r w:rsidR="00654B63" w:rsidRPr="002B5023">
        <w:rPr>
          <w:rFonts w:ascii="メイリオ" w:eastAsia="メイリオ" w:hAnsi="メイリオ" w:hint="eastAsia"/>
          <w:b/>
          <w:bCs/>
          <w:highlight w:val="yellow"/>
        </w:rPr>
        <w:fldChar w:fldCharType="separate"/>
      </w:r>
      <w:r w:rsidR="00E11A5F" w:rsidRPr="002B5023">
        <w:rPr>
          <w:rFonts w:ascii="メイリオ" w:eastAsia="メイリオ" w:hAnsi="メイリオ" w:hint="eastAsia"/>
          <w:b/>
          <w:bCs/>
          <w:highlight w:val="yellow"/>
        </w:rPr>
        <w:fldChar w:fldCharType="begin"/>
      </w:r>
      <w:r w:rsidR="00E11A5F" w:rsidRPr="002B5023">
        <w:rPr>
          <w:rFonts w:ascii="メイリオ" w:eastAsia="メイリオ" w:hAnsi="メイリオ" w:hint="eastAsia"/>
          <w:b/>
          <w:bCs/>
          <w:highlight w:val="yellow"/>
        </w:rPr>
        <w:instrText xml:space="preserve"> INCLUDEPICTURE  "cid:image001.png@01D6F58E.7870AE20" \* MERGEFORMATINET </w:instrText>
      </w:r>
      <w:r w:rsidR="00E11A5F" w:rsidRPr="002B5023">
        <w:rPr>
          <w:rFonts w:ascii="メイリオ" w:eastAsia="メイリオ" w:hAnsi="メイリオ" w:hint="eastAsia"/>
          <w:b/>
          <w:bCs/>
          <w:highlight w:val="yellow"/>
        </w:rPr>
        <w:fldChar w:fldCharType="separate"/>
      </w:r>
      <w:r w:rsidR="00F118ED" w:rsidRPr="002B5023">
        <w:rPr>
          <w:rFonts w:ascii="メイリオ" w:eastAsia="メイリオ" w:hAnsi="メイリオ" w:hint="eastAsia"/>
          <w:b/>
          <w:bCs/>
          <w:highlight w:val="yellow"/>
        </w:rPr>
        <w:fldChar w:fldCharType="begin"/>
      </w:r>
      <w:r w:rsidR="00F118ED" w:rsidRPr="002B5023">
        <w:rPr>
          <w:rFonts w:ascii="メイリオ" w:eastAsia="メイリオ" w:hAnsi="メイリオ" w:hint="eastAsia"/>
          <w:b/>
          <w:bCs/>
          <w:highlight w:val="yellow"/>
        </w:rPr>
        <w:instrText xml:space="preserve"> INCLUDEPICTURE  "cid:image001.png@01D6F58E.7870AE20" \* MERGEFORMATINET </w:instrText>
      </w:r>
      <w:r w:rsidR="00F118ED" w:rsidRPr="002B5023">
        <w:rPr>
          <w:rFonts w:ascii="メイリオ" w:eastAsia="メイリオ" w:hAnsi="メイリオ" w:hint="eastAsia"/>
          <w:b/>
          <w:bCs/>
          <w:highlight w:val="yellow"/>
        </w:rPr>
        <w:fldChar w:fldCharType="separate"/>
      </w:r>
      <w:r w:rsidR="00646E7F" w:rsidRPr="002B5023">
        <w:rPr>
          <w:rFonts w:ascii="メイリオ" w:eastAsia="メイリオ" w:hAnsi="メイリオ" w:hint="eastAsia"/>
          <w:b/>
          <w:bCs/>
          <w:highlight w:val="yellow"/>
        </w:rPr>
        <w:fldChar w:fldCharType="begin"/>
      </w:r>
      <w:r w:rsidR="00646E7F" w:rsidRPr="002B5023">
        <w:rPr>
          <w:rFonts w:ascii="メイリオ" w:eastAsia="メイリオ" w:hAnsi="メイリオ" w:hint="eastAsia"/>
          <w:b/>
          <w:bCs/>
          <w:highlight w:val="yellow"/>
        </w:rPr>
        <w:instrText xml:space="preserve"> INCLUDEPICTURE  "cid:image001.png@01D6F58E.7870AE20" \* MERGEFORMATINET </w:instrText>
      </w:r>
      <w:r w:rsidR="00646E7F" w:rsidRPr="002B5023">
        <w:rPr>
          <w:rFonts w:ascii="メイリオ" w:eastAsia="メイリオ" w:hAnsi="メイリオ" w:hint="eastAsia"/>
          <w:b/>
          <w:bCs/>
          <w:highlight w:val="yellow"/>
        </w:rPr>
        <w:fldChar w:fldCharType="separate"/>
      </w:r>
      <w:r w:rsidR="005B41DC" w:rsidRPr="002B5023">
        <w:rPr>
          <w:rFonts w:ascii="メイリオ" w:eastAsia="メイリオ" w:hAnsi="メイリオ" w:hint="eastAsia"/>
          <w:b/>
          <w:bCs/>
          <w:highlight w:val="yellow"/>
        </w:rPr>
        <w:fldChar w:fldCharType="begin"/>
      </w:r>
      <w:r w:rsidR="005B41DC" w:rsidRPr="002B5023">
        <w:rPr>
          <w:rFonts w:ascii="メイリオ" w:eastAsia="メイリオ" w:hAnsi="メイリオ" w:hint="eastAsia"/>
          <w:b/>
          <w:bCs/>
          <w:highlight w:val="yellow"/>
        </w:rPr>
        <w:instrText xml:space="preserve"> INCLUDEPICTURE  "cid:image001.png@01D6F58E.7870AE20" \* MERGEFORMATINET </w:instrText>
      </w:r>
      <w:r w:rsidR="005B41DC" w:rsidRPr="002B5023">
        <w:rPr>
          <w:rFonts w:ascii="メイリオ" w:eastAsia="メイリオ" w:hAnsi="メイリオ" w:hint="eastAsia"/>
          <w:b/>
          <w:bCs/>
          <w:highlight w:val="yellow"/>
        </w:rPr>
        <w:fldChar w:fldCharType="separate"/>
      </w:r>
      <w:r w:rsidR="00E06EB6" w:rsidRPr="002B5023">
        <w:rPr>
          <w:rFonts w:ascii="メイリオ" w:eastAsia="メイリオ" w:hAnsi="メイリオ" w:hint="eastAsia"/>
          <w:b/>
          <w:bCs/>
          <w:highlight w:val="yellow"/>
        </w:rPr>
        <w:fldChar w:fldCharType="begin"/>
      </w:r>
      <w:r w:rsidR="00E06EB6" w:rsidRPr="002B5023">
        <w:rPr>
          <w:rFonts w:ascii="メイリオ" w:eastAsia="メイリオ" w:hAnsi="メイリオ" w:hint="eastAsia"/>
          <w:b/>
          <w:bCs/>
          <w:highlight w:val="yellow"/>
        </w:rPr>
        <w:instrText xml:space="preserve"> INCLUDEPICTURE  "cid:image001.png@01D6F58E.7870AE20" \* MERGEFORMATINET </w:instrText>
      </w:r>
      <w:r w:rsidR="00E06EB6" w:rsidRPr="002B5023">
        <w:rPr>
          <w:rFonts w:ascii="メイリオ" w:eastAsia="メイリオ" w:hAnsi="メイリオ" w:hint="eastAsia"/>
          <w:b/>
          <w:bCs/>
          <w:highlight w:val="yellow"/>
        </w:rPr>
        <w:fldChar w:fldCharType="separate"/>
      </w:r>
      <w:r w:rsidR="00302A44" w:rsidRPr="002B5023">
        <w:rPr>
          <w:rFonts w:ascii="メイリオ" w:eastAsia="メイリオ" w:hAnsi="メイリオ" w:hint="eastAsia"/>
          <w:b/>
          <w:bCs/>
          <w:highlight w:val="yellow"/>
        </w:rPr>
        <w:fldChar w:fldCharType="begin"/>
      </w:r>
      <w:r w:rsidR="00302A44" w:rsidRPr="002B5023">
        <w:rPr>
          <w:rFonts w:ascii="メイリオ" w:eastAsia="メイリオ" w:hAnsi="メイリオ" w:hint="eastAsia"/>
          <w:b/>
          <w:bCs/>
          <w:highlight w:val="yellow"/>
        </w:rPr>
        <w:instrText xml:space="preserve"> INCLUDEPICTURE  "cid:image001.png@01D6F58E.7870AE20" \* MERGEFORMATINET </w:instrText>
      </w:r>
      <w:r w:rsidR="00302A44" w:rsidRPr="002B5023">
        <w:rPr>
          <w:rFonts w:ascii="メイリオ" w:eastAsia="メイリオ" w:hAnsi="メイリオ" w:hint="eastAsia"/>
          <w:b/>
          <w:bCs/>
          <w:highlight w:val="yellow"/>
        </w:rPr>
        <w:fldChar w:fldCharType="separate"/>
      </w:r>
      <w:r w:rsidR="00DC5D9E" w:rsidRPr="002B5023">
        <w:rPr>
          <w:rFonts w:ascii="メイリオ" w:eastAsia="メイリオ" w:hAnsi="メイリオ" w:hint="eastAsia"/>
          <w:b/>
          <w:bCs/>
          <w:highlight w:val="yellow"/>
        </w:rPr>
        <w:fldChar w:fldCharType="begin"/>
      </w:r>
      <w:r w:rsidR="00DC5D9E" w:rsidRPr="002B5023">
        <w:rPr>
          <w:rFonts w:ascii="メイリオ" w:eastAsia="メイリオ" w:hAnsi="メイリオ" w:hint="eastAsia"/>
          <w:b/>
          <w:bCs/>
          <w:highlight w:val="yellow"/>
        </w:rPr>
        <w:instrText xml:space="preserve"> INCLUDEPICTURE  "cid:image001.png@01D6F58E.7870AE20" \* MERGEFORMATINET </w:instrText>
      </w:r>
      <w:r w:rsidR="00DC5D9E" w:rsidRPr="002B5023">
        <w:rPr>
          <w:rFonts w:ascii="メイリオ" w:eastAsia="メイリオ" w:hAnsi="メイリオ" w:hint="eastAsia"/>
          <w:b/>
          <w:bCs/>
          <w:highlight w:val="yellow"/>
        </w:rPr>
        <w:fldChar w:fldCharType="separate"/>
      </w:r>
      <w:r w:rsidR="00C90713" w:rsidRPr="002B5023">
        <w:rPr>
          <w:rFonts w:ascii="メイリオ" w:eastAsia="メイリオ" w:hAnsi="メイリオ" w:hint="eastAsia"/>
          <w:b/>
          <w:bCs/>
          <w:highlight w:val="yellow"/>
        </w:rPr>
        <w:fldChar w:fldCharType="begin"/>
      </w:r>
      <w:r w:rsidR="00C90713" w:rsidRPr="002B5023">
        <w:rPr>
          <w:rFonts w:ascii="メイリオ" w:eastAsia="メイリオ" w:hAnsi="メイリオ" w:hint="eastAsia"/>
          <w:b/>
          <w:bCs/>
          <w:highlight w:val="yellow"/>
        </w:rPr>
        <w:instrText xml:space="preserve"> INCLUDEPICTURE  "cid:image001.png@01D6F58E.7870AE20" \* MERGEFORMATINET </w:instrText>
      </w:r>
      <w:r w:rsidR="00C90713" w:rsidRPr="002B5023">
        <w:rPr>
          <w:rFonts w:ascii="メイリオ" w:eastAsia="メイリオ" w:hAnsi="メイリオ" w:hint="eastAsia"/>
          <w:b/>
          <w:bCs/>
          <w:highlight w:val="yellow"/>
        </w:rPr>
        <w:fldChar w:fldCharType="separate"/>
      </w:r>
      <w:r w:rsidR="00DD30A0" w:rsidRPr="002B5023">
        <w:rPr>
          <w:rFonts w:ascii="メイリオ" w:eastAsia="メイリオ" w:hAnsi="メイリオ" w:hint="eastAsia"/>
          <w:b/>
          <w:bCs/>
          <w:highlight w:val="yellow"/>
        </w:rPr>
        <w:fldChar w:fldCharType="begin"/>
      </w:r>
      <w:r w:rsidR="00DD30A0" w:rsidRPr="002B5023">
        <w:rPr>
          <w:rFonts w:ascii="メイリオ" w:eastAsia="メイリオ" w:hAnsi="メイリオ" w:hint="eastAsia"/>
          <w:b/>
          <w:bCs/>
          <w:highlight w:val="yellow"/>
        </w:rPr>
        <w:instrText xml:space="preserve"> INCLUDEPICTURE  "cid:image001.png@01D6F58E.7870AE20" \* MERGEFORMATINET </w:instrText>
      </w:r>
      <w:r w:rsidR="00DD30A0" w:rsidRPr="002B5023">
        <w:rPr>
          <w:rFonts w:ascii="メイリオ" w:eastAsia="メイリオ" w:hAnsi="メイリオ" w:hint="eastAsia"/>
          <w:b/>
          <w:bCs/>
          <w:highlight w:val="yellow"/>
        </w:rPr>
        <w:fldChar w:fldCharType="separate"/>
      </w:r>
      <w:r w:rsidR="00DD30A0" w:rsidRPr="002B5023">
        <w:rPr>
          <w:rFonts w:ascii="メイリオ" w:eastAsia="メイリオ" w:hAnsi="メイリオ" w:hint="eastAsia"/>
          <w:b/>
          <w:bCs/>
          <w:highlight w:val="yellow"/>
        </w:rPr>
        <w:fldChar w:fldCharType="begin"/>
      </w:r>
      <w:r w:rsidR="00DD30A0" w:rsidRPr="002B5023">
        <w:rPr>
          <w:rFonts w:ascii="メイリオ" w:eastAsia="メイリオ" w:hAnsi="メイリオ" w:hint="eastAsia"/>
          <w:b/>
          <w:bCs/>
          <w:highlight w:val="yellow"/>
        </w:rPr>
        <w:instrText xml:space="preserve"> INCLUDEPICTURE  "cid:image001.png@01D6F58E.7870AE20" \* MERGEFORMATINET </w:instrText>
      </w:r>
      <w:r w:rsidR="00DD30A0" w:rsidRPr="002B5023">
        <w:rPr>
          <w:rFonts w:ascii="メイリオ" w:eastAsia="メイリオ" w:hAnsi="メイリオ" w:hint="eastAsia"/>
          <w:b/>
          <w:bCs/>
          <w:highlight w:val="yellow"/>
        </w:rPr>
        <w:fldChar w:fldCharType="separate"/>
      </w:r>
      <w:r w:rsidR="00081D90" w:rsidRPr="002B5023">
        <w:rPr>
          <w:rFonts w:ascii="メイリオ" w:eastAsia="メイリオ" w:hAnsi="メイリオ" w:hint="eastAsia"/>
          <w:b/>
          <w:bCs/>
          <w:highlight w:val="yellow"/>
        </w:rPr>
        <w:fldChar w:fldCharType="begin"/>
      </w:r>
      <w:r w:rsidR="00081D90" w:rsidRPr="002B5023">
        <w:rPr>
          <w:rFonts w:ascii="メイリオ" w:eastAsia="メイリオ" w:hAnsi="メイリオ" w:hint="eastAsia"/>
          <w:b/>
          <w:bCs/>
          <w:highlight w:val="yellow"/>
        </w:rPr>
        <w:instrText xml:space="preserve"> INCLUDEPICTURE  "cid:image001.png@01D6F58E.7870AE20" \* MERGEFORMATINET </w:instrText>
      </w:r>
      <w:r w:rsidR="00081D90" w:rsidRPr="002B5023">
        <w:rPr>
          <w:rFonts w:ascii="メイリオ" w:eastAsia="メイリオ" w:hAnsi="メイリオ" w:hint="eastAsia"/>
          <w:b/>
          <w:bCs/>
          <w:highlight w:val="yellow"/>
        </w:rPr>
        <w:fldChar w:fldCharType="separate"/>
      </w:r>
      <w:r w:rsidR="008120F1" w:rsidRPr="002B5023">
        <w:rPr>
          <w:rFonts w:ascii="メイリオ" w:eastAsia="メイリオ" w:hAnsi="メイリオ" w:hint="eastAsia"/>
          <w:b/>
          <w:bCs/>
          <w:highlight w:val="yellow"/>
        </w:rPr>
        <w:fldChar w:fldCharType="begin"/>
      </w:r>
      <w:r w:rsidR="008120F1" w:rsidRPr="002B5023">
        <w:rPr>
          <w:rFonts w:ascii="メイリオ" w:eastAsia="メイリオ" w:hAnsi="メイリオ" w:hint="eastAsia"/>
          <w:b/>
          <w:bCs/>
          <w:highlight w:val="yellow"/>
        </w:rPr>
        <w:instrText xml:space="preserve"> INCLUDEPICTURE  "cid:image001.png@01D6F58E.7870AE20" \* MERGEFORMATINET </w:instrText>
      </w:r>
      <w:r w:rsidR="008120F1" w:rsidRPr="002B5023">
        <w:rPr>
          <w:rFonts w:ascii="メイリオ" w:eastAsia="メイリオ" w:hAnsi="メイリオ" w:hint="eastAsia"/>
          <w:b/>
          <w:bCs/>
          <w:highlight w:val="yellow"/>
        </w:rPr>
        <w:fldChar w:fldCharType="separate"/>
      </w:r>
      <w:r w:rsidR="0077299B" w:rsidRPr="002B5023">
        <w:rPr>
          <w:rFonts w:ascii="メイリオ" w:eastAsia="メイリオ" w:hAnsi="メイリオ" w:hint="eastAsia"/>
          <w:b/>
          <w:bCs/>
          <w:highlight w:val="yellow"/>
        </w:rPr>
        <w:fldChar w:fldCharType="begin"/>
      </w:r>
      <w:r w:rsidR="0077299B" w:rsidRPr="002B5023">
        <w:rPr>
          <w:rFonts w:ascii="メイリオ" w:eastAsia="メイリオ" w:hAnsi="メイリオ" w:hint="eastAsia"/>
          <w:b/>
          <w:bCs/>
          <w:highlight w:val="yellow"/>
        </w:rPr>
        <w:instrText xml:space="preserve"> INCLUDEPICTURE  "cid:image001.png@01D6F58E.7870AE20" \* MERGEFORMATINET </w:instrText>
      </w:r>
      <w:r w:rsidR="0077299B" w:rsidRPr="002B5023">
        <w:rPr>
          <w:rFonts w:ascii="メイリオ" w:eastAsia="メイリオ" w:hAnsi="メイリオ" w:hint="eastAsia"/>
          <w:b/>
          <w:bCs/>
          <w:highlight w:val="yellow"/>
        </w:rPr>
        <w:fldChar w:fldCharType="separate"/>
      </w:r>
      <w:r w:rsidR="00710BE1" w:rsidRPr="002B5023">
        <w:rPr>
          <w:rFonts w:ascii="メイリオ" w:eastAsia="メイリオ" w:hAnsi="メイリオ" w:hint="eastAsia"/>
          <w:b/>
          <w:bCs/>
          <w:highlight w:val="yellow"/>
        </w:rPr>
        <w:fldChar w:fldCharType="begin"/>
      </w:r>
      <w:r w:rsidR="00710BE1" w:rsidRPr="002B5023">
        <w:rPr>
          <w:rFonts w:ascii="メイリオ" w:eastAsia="メイリオ" w:hAnsi="メイリオ" w:hint="eastAsia"/>
          <w:b/>
          <w:bCs/>
          <w:highlight w:val="yellow"/>
        </w:rPr>
        <w:instrText xml:space="preserve"> INCLUDEPICTURE  "cid:image001.png@01D6F58E.7870AE20" \* MERGEFORMATINET </w:instrText>
      </w:r>
      <w:r w:rsidR="00710BE1" w:rsidRPr="002B5023">
        <w:rPr>
          <w:rFonts w:ascii="メイリオ" w:eastAsia="メイリオ" w:hAnsi="メイリオ" w:hint="eastAsia"/>
          <w:b/>
          <w:bCs/>
          <w:highlight w:val="yellow"/>
        </w:rPr>
        <w:fldChar w:fldCharType="separate"/>
      </w:r>
      <w:r w:rsidR="008B1584" w:rsidRPr="002B5023">
        <w:rPr>
          <w:rFonts w:ascii="メイリオ" w:eastAsia="メイリオ" w:hAnsi="メイリオ" w:hint="eastAsia"/>
          <w:b/>
          <w:bCs/>
          <w:highlight w:val="yellow"/>
        </w:rPr>
        <w:fldChar w:fldCharType="begin"/>
      </w:r>
      <w:r w:rsidR="008B1584" w:rsidRPr="002B5023">
        <w:rPr>
          <w:rFonts w:ascii="メイリオ" w:eastAsia="メイリオ" w:hAnsi="メイリオ" w:hint="eastAsia"/>
          <w:b/>
          <w:bCs/>
          <w:highlight w:val="yellow"/>
        </w:rPr>
        <w:instrText xml:space="preserve"> INCLUDEPICTURE  "cid:image001.png@01D6F58E.7870AE20" \* MERGEFORMATINET </w:instrText>
      </w:r>
      <w:r w:rsidR="008B1584" w:rsidRPr="002B5023">
        <w:rPr>
          <w:rFonts w:ascii="メイリオ" w:eastAsia="メイリオ" w:hAnsi="メイリオ" w:hint="eastAsia"/>
          <w:b/>
          <w:bCs/>
          <w:highlight w:val="yellow"/>
        </w:rPr>
        <w:fldChar w:fldCharType="separate"/>
      </w:r>
      <w:r w:rsidR="00631060" w:rsidRPr="002B5023">
        <w:rPr>
          <w:rFonts w:ascii="メイリオ" w:eastAsia="メイリオ" w:hAnsi="メイリオ"/>
          <w:b/>
          <w:bCs/>
          <w:highlight w:val="yellow"/>
        </w:rPr>
        <w:fldChar w:fldCharType="begin"/>
      </w:r>
      <w:r w:rsidR="00631060" w:rsidRPr="002B5023">
        <w:rPr>
          <w:rFonts w:ascii="メイリオ" w:eastAsia="メイリオ" w:hAnsi="メイリオ"/>
          <w:b/>
          <w:bCs/>
          <w:highlight w:val="yellow"/>
        </w:rPr>
        <w:instrText xml:space="preserve"> INCLUDEPICTURE  "cid:image001.png@01D6F58E.7870AE20" \* MERGEFORMATINET </w:instrText>
      </w:r>
      <w:r w:rsidR="00631060" w:rsidRPr="002B5023">
        <w:rPr>
          <w:rFonts w:ascii="メイリオ" w:eastAsia="メイリオ" w:hAnsi="メイリオ"/>
          <w:b/>
          <w:bCs/>
          <w:highlight w:val="yellow"/>
        </w:rPr>
        <w:fldChar w:fldCharType="separate"/>
      </w:r>
      <w:r w:rsidR="00654C51">
        <w:rPr>
          <w:rFonts w:ascii="メイリオ" w:eastAsia="メイリオ" w:hAnsi="メイリオ"/>
          <w:b/>
          <w:bCs/>
          <w:highlight w:val="yellow"/>
        </w:rPr>
        <w:fldChar w:fldCharType="begin"/>
      </w:r>
      <w:r w:rsidR="00654C51">
        <w:rPr>
          <w:rFonts w:ascii="メイリオ" w:eastAsia="メイリオ" w:hAnsi="メイリオ"/>
          <w:b/>
          <w:bCs/>
          <w:highlight w:val="yellow"/>
        </w:rPr>
        <w:instrText xml:space="preserve"> INCLUDEPICTURE  "cid:image001.png@01D6F58E.7870AE20" \* MERGEFORMATINET </w:instrText>
      </w:r>
      <w:r w:rsidR="00654C51">
        <w:rPr>
          <w:rFonts w:ascii="メイリオ" w:eastAsia="メイリオ" w:hAnsi="メイリオ"/>
          <w:b/>
          <w:bCs/>
          <w:highlight w:val="yellow"/>
        </w:rPr>
        <w:fldChar w:fldCharType="separate"/>
      </w:r>
      <w:r w:rsidR="00884B3B">
        <w:rPr>
          <w:rFonts w:ascii="メイリオ" w:eastAsia="メイリオ" w:hAnsi="メイリオ"/>
          <w:b/>
          <w:bCs/>
          <w:highlight w:val="yellow"/>
        </w:rPr>
        <w:fldChar w:fldCharType="begin"/>
      </w:r>
      <w:r w:rsidR="00884B3B">
        <w:rPr>
          <w:rFonts w:ascii="メイリオ" w:eastAsia="メイリオ" w:hAnsi="メイリオ"/>
          <w:b/>
          <w:bCs/>
          <w:highlight w:val="yellow"/>
        </w:rPr>
        <w:instrText xml:space="preserve"> </w:instrText>
      </w:r>
      <w:r w:rsidR="00884B3B">
        <w:rPr>
          <w:rFonts w:ascii="メイリオ" w:eastAsia="メイリオ" w:hAnsi="メイリオ"/>
          <w:b/>
          <w:bCs/>
          <w:highlight w:val="yellow"/>
        </w:rPr>
        <w:instrText>INCLUDEPICTURE  "cid:image001.png@01D6F58E.7870AE20" \* MERGEFORMATINET</w:instrText>
      </w:r>
      <w:r w:rsidR="00884B3B">
        <w:rPr>
          <w:rFonts w:ascii="メイリオ" w:eastAsia="メイリオ" w:hAnsi="メイリオ"/>
          <w:b/>
          <w:bCs/>
          <w:highlight w:val="yellow"/>
        </w:rPr>
        <w:instrText xml:space="preserve"> </w:instrText>
      </w:r>
      <w:r w:rsidR="00884B3B">
        <w:rPr>
          <w:rFonts w:ascii="メイリオ" w:eastAsia="メイリオ" w:hAnsi="メイリオ"/>
          <w:b/>
          <w:bCs/>
          <w:highlight w:val="yellow"/>
        </w:rPr>
        <w:fldChar w:fldCharType="separate"/>
      </w:r>
      <w:r w:rsidR="00884B3B">
        <w:rPr>
          <w:rFonts w:ascii="メイリオ" w:eastAsia="メイリオ" w:hAnsi="メイリオ"/>
          <w:b/>
          <w:bCs/>
          <w:highlight w:val="yellow"/>
        </w:rPr>
        <w:pict w14:anchorId="073BC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359.65pt;height:273.75pt" o:bordertopcolor="this" o:borderleftcolor="this" o:borderbottomcolor="this" o:borderrightcolor="this">
            <v:imagedata r:id="rId26" r:href="rId27"/>
            <w10:bordertop type="single" width="4"/>
            <w10:borderleft type="single" width="4"/>
            <w10:borderbottom type="single" width="4"/>
            <w10:borderright type="single" width="4"/>
          </v:shape>
        </w:pict>
      </w:r>
      <w:r w:rsidR="00884B3B">
        <w:rPr>
          <w:rFonts w:ascii="メイリオ" w:eastAsia="メイリオ" w:hAnsi="メイリオ"/>
          <w:b/>
          <w:bCs/>
          <w:highlight w:val="yellow"/>
        </w:rPr>
        <w:fldChar w:fldCharType="end"/>
      </w:r>
      <w:r w:rsidR="00654C51">
        <w:rPr>
          <w:rFonts w:ascii="メイリオ" w:eastAsia="メイリオ" w:hAnsi="メイリオ"/>
          <w:b/>
          <w:bCs/>
          <w:highlight w:val="yellow"/>
        </w:rPr>
        <w:fldChar w:fldCharType="end"/>
      </w:r>
      <w:r w:rsidR="00631060" w:rsidRPr="002B5023">
        <w:rPr>
          <w:rFonts w:ascii="メイリオ" w:eastAsia="メイリオ" w:hAnsi="メイリオ"/>
          <w:b/>
          <w:bCs/>
          <w:highlight w:val="yellow"/>
        </w:rPr>
        <w:fldChar w:fldCharType="end"/>
      </w:r>
      <w:r w:rsidR="008B1584" w:rsidRPr="002B5023">
        <w:rPr>
          <w:rFonts w:ascii="メイリオ" w:eastAsia="メイリオ" w:hAnsi="メイリオ" w:hint="eastAsia"/>
          <w:b/>
          <w:bCs/>
          <w:highlight w:val="yellow"/>
        </w:rPr>
        <w:fldChar w:fldCharType="end"/>
      </w:r>
      <w:r w:rsidR="00710BE1" w:rsidRPr="002B5023">
        <w:rPr>
          <w:rFonts w:ascii="メイリオ" w:eastAsia="メイリオ" w:hAnsi="メイリオ" w:hint="eastAsia"/>
          <w:b/>
          <w:bCs/>
          <w:highlight w:val="yellow"/>
        </w:rPr>
        <w:fldChar w:fldCharType="end"/>
      </w:r>
      <w:r w:rsidR="0077299B" w:rsidRPr="002B5023">
        <w:rPr>
          <w:rFonts w:ascii="メイリオ" w:eastAsia="メイリオ" w:hAnsi="メイリオ" w:hint="eastAsia"/>
          <w:b/>
          <w:bCs/>
          <w:highlight w:val="yellow"/>
        </w:rPr>
        <w:fldChar w:fldCharType="end"/>
      </w:r>
      <w:r w:rsidR="008120F1" w:rsidRPr="002B5023">
        <w:rPr>
          <w:rFonts w:ascii="メイリオ" w:eastAsia="メイリオ" w:hAnsi="メイリオ" w:hint="eastAsia"/>
          <w:b/>
          <w:bCs/>
          <w:highlight w:val="yellow"/>
        </w:rPr>
        <w:fldChar w:fldCharType="end"/>
      </w:r>
      <w:r w:rsidR="00081D90" w:rsidRPr="002B5023">
        <w:rPr>
          <w:rFonts w:ascii="メイリオ" w:eastAsia="メイリオ" w:hAnsi="メイリオ" w:hint="eastAsia"/>
          <w:b/>
          <w:bCs/>
          <w:highlight w:val="yellow"/>
        </w:rPr>
        <w:fldChar w:fldCharType="end"/>
      </w:r>
      <w:r w:rsidR="00DD30A0" w:rsidRPr="002B5023">
        <w:rPr>
          <w:rFonts w:ascii="メイリオ" w:eastAsia="メイリオ" w:hAnsi="メイリオ" w:hint="eastAsia"/>
          <w:b/>
          <w:bCs/>
          <w:highlight w:val="yellow"/>
        </w:rPr>
        <w:fldChar w:fldCharType="end"/>
      </w:r>
      <w:r w:rsidR="00DD30A0" w:rsidRPr="002B5023">
        <w:rPr>
          <w:rFonts w:ascii="メイリオ" w:eastAsia="メイリオ" w:hAnsi="メイリオ" w:hint="eastAsia"/>
          <w:b/>
          <w:bCs/>
          <w:highlight w:val="yellow"/>
        </w:rPr>
        <w:fldChar w:fldCharType="end"/>
      </w:r>
      <w:r w:rsidR="00C90713" w:rsidRPr="002B5023">
        <w:rPr>
          <w:rFonts w:ascii="メイリオ" w:eastAsia="メイリオ" w:hAnsi="メイリオ" w:hint="eastAsia"/>
          <w:b/>
          <w:bCs/>
          <w:highlight w:val="yellow"/>
        </w:rPr>
        <w:fldChar w:fldCharType="end"/>
      </w:r>
      <w:r w:rsidR="00DC5D9E" w:rsidRPr="002B5023">
        <w:rPr>
          <w:rFonts w:ascii="メイリオ" w:eastAsia="メイリオ" w:hAnsi="メイリオ" w:hint="eastAsia"/>
          <w:b/>
          <w:bCs/>
          <w:highlight w:val="yellow"/>
        </w:rPr>
        <w:fldChar w:fldCharType="end"/>
      </w:r>
      <w:r w:rsidR="00302A44" w:rsidRPr="002B5023">
        <w:rPr>
          <w:rFonts w:ascii="メイリオ" w:eastAsia="メイリオ" w:hAnsi="メイリオ" w:hint="eastAsia"/>
          <w:b/>
          <w:bCs/>
          <w:highlight w:val="yellow"/>
        </w:rPr>
        <w:fldChar w:fldCharType="end"/>
      </w:r>
      <w:r w:rsidR="00E06EB6" w:rsidRPr="002B5023">
        <w:rPr>
          <w:rFonts w:ascii="メイリオ" w:eastAsia="メイリオ" w:hAnsi="メイリオ" w:hint="eastAsia"/>
          <w:b/>
          <w:bCs/>
          <w:highlight w:val="yellow"/>
        </w:rPr>
        <w:fldChar w:fldCharType="end"/>
      </w:r>
      <w:r w:rsidR="005B41DC" w:rsidRPr="002B5023">
        <w:rPr>
          <w:rFonts w:ascii="メイリオ" w:eastAsia="メイリオ" w:hAnsi="メイリオ" w:hint="eastAsia"/>
          <w:b/>
          <w:bCs/>
          <w:highlight w:val="yellow"/>
        </w:rPr>
        <w:fldChar w:fldCharType="end"/>
      </w:r>
      <w:r w:rsidR="00646E7F" w:rsidRPr="002B5023">
        <w:rPr>
          <w:rFonts w:ascii="メイリオ" w:eastAsia="メイリオ" w:hAnsi="メイリオ" w:hint="eastAsia"/>
          <w:b/>
          <w:bCs/>
          <w:highlight w:val="yellow"/>
        </w:rPr>
        <w:fldChar w:fldCharType="end"/>
      </w:r>
      <w:r w:rsidR="00F118ED" w:rsidRPr="002B5023">
        <w:rPr>
          <w:rFonts w:ascii="メイリオ" w:eastAsia="メイリオ" w:hAnsi="メイリオ" w:hint="eastAsia"/>
          <w:b/>
          <w:bCs/>
          <w:highlight w:val="yellow"/>
        </w:rPr>
        <w:fldChar w:fldCharType="end"/>
      </w:r>
      <w:r w:rsidR="00E11A5F" w:rsidRPr="002B5023">
        <w:rPr>
          <w:rFonts w:ascii="メイリオ" w:eastAsia="メイリオ" w:hAnsi="メイリオ" w:hint="eastAsia"/>
          <w:b/>
          <w:bCs/>
          <w:highlight w:val="yellow"/>
        </w:rPr>
        <w:fldChar w:fldCharType="end"/>
      </w:r>
      <w:r w:rsidR="00654B63" w:rsidRPr="002B5023">
        <w:rPr>
          <w:rFonts w:ascii="メイリオ" w:eastAsia="メイリオ" w:hAnsi="メイリオ" w:hint="eastAsia"/>
          <w:b/>
          <w:bCs/>
          <w:highlight w:val="yellow"/>
        </w:rPr>
        <w:fldChar w:fldCharType="end"/>
      </w:r>
      <w:r w:rsidR="00B32287" w:rsidRPr="002B5023">
        <w:rPr>
          <w:rFonts w:ascii="メイリオ" w:eastAsia="メイリオ" w:hAnsi="メイリオ" w:hint="eastAsia"/>
          <w:b/>
          <w:bCs/>
          <w:highlight w:val="yellow"/>
        </w:rPr>
        <w:fldChar w:fldCharType="end"/>
      </w:r>
      <w:r w:rsidR="001F14A4" w:rsidRPr="002B5023">
        <w:rPr>
          <w:rFonts w:ascii="メイリオ" w:eastAsia="メイリオ" w:hAnsi="メイリオ" w:hint="eastAsia"/>
          <w:b/>
          <w:bCs/>
          <w:highlight w:val="yellow"/>
        </w:rPr>
        <w:fldChar w:fldCharType="end"/>
      </w:r>
      <w:r w:rsidR="00FC7EAD" w:rsidRPr="002B5023">
        <w:rPr>
          <w:rFonts w:ascii="メイリオ" w:eastAsia="メイリオ" w:hAnsi="メイリオ" w:hint="eastAsia"/>
          <w:b/>
          <w:bCs/>
          <w:highlight w:val="yellow"/>
        </w:rPr>
        <w:fldChar w:fldCharType="end"/>
      </w:r>
      <w:r w:rsidR="002C7819" w:rsidRPr="002B5023">
        <w:rPr>
          <w:rFonts w:ascii="メイリオ" w:eastAsia="メイリオ" w:hAnsi="メイリオ" w:hint="eastAsia"/>
          <w:b/>
          <w:bCs/>
          <w:highlight w:val="yellow"/>
        </w:rPr>
        <w:fldChar w:fldCharType="end"/>
      </w:r>
      <w:r w:rsidR="00CA1757" w:rsidRPr="002B5023">
        <w:rPr>
          <w:rFonts w:ascii="メイリオ" w:eastAsia="メイリオ" w:hAnsi="メイリオ" w:hint="eastAsia"/>
          <w:b/>
          <w:bCs/>
          <w:highlight w:val="yellow"/>
        </w:rPr>
        <w:fldChar w:fldCharType="end"/>
      </w:r>
      <w:r w:rsidR="00652C1B" w:rsidRPr="002B5023">
        <w:rPr>
          <w:rFonts w:ascii="メイリオ" w:eastAsia="メイリオ" w:hAnsi="メイリオ" w:hint="eastAsia"/>
          <w:b/>
          <w:bCs/>
          <w:highlight w:val="yellow"/>
        </w:rPr>
        <w:fldChar w:fldCharType="end"/>
      </w:r>
      <w:r w:rsidR="008C6B07" w:rsidRPr="002B5023">
        <w:rPr>
          <w:rFonts w:ascii="メイリオ" w:eastAsia="メイリオ" w:hAnsi="メイリオ" w:hint="eastAsia"/>
          <w:b/>
          <w:bCs/>
          <w:highlight w:val="yellow"/>
        </w:rPr>
        <w:fldChar w:fldCharType="end"/>
      </w:r>
      <w:r w:rsidR="009005D1" w:rsidRPr="002B5023">
        <w:rPr>
          <w:rFonts w:ascii="メイリオ" w:eastAsia="メイリオ" w:hAnsi="メイリオ" w:hint="eastAsia"/>
          <w:b/>
          <w:bCs/>
          <w:highlight w:val="yellow"/>
        </w:rPr>
        <w:fldChar w:fldCharType="end"/>
      </w:r>
      <w:r w:rsidR="00C82DA1" w:rsidRPr="002B5023">
        <w:rPr>
          <w:rFonts w:ascii="メイリオ" w:eastAsia="メイリオ" w:hAnsi="メイリオ" w:hint="eastAsia"/>
          <w:b/>
          <w:bCs/>
          <w:highlight w:val="yellow"/>
        </w:rPr>
        <w:fldChar w:fldCharType="end"/>
      </w:r>
      <w:r w:rsidR="00F22E3A" w:rsidRPr="002B5023">
        <w:rPr>
          <w:rFonts w:ascii="メイリオ" w:eastAsia="メイリオ" w:hAnsi="メイリオ" w:hint="eastAsia"/>
          <w:b/>
          <w:bCs/>
          <w:highlight w:val="yellow"/>
        </w:rPr>
        <w:fldChar w:fldCharType="end"/>
      </w:r>
      <w:r w:rsidR="00CE4791" w:rsidRPr="002B5023">
        <w:rPr>
          <w:rFonts w:ascii="メイリオ" w:eastAsia="メイリオ" w:hAnsi="メイリオ" w:hint="eastAsia"/>
          <w:b/>
          <w:bCs/>
          <w:highlight w:val="yellow"/>
        </w:rPr>
        <w:fldChar w:fldCharType="end"/>
      </w:r>
      <w:r w:rsidR="0050798B" w:rsidRPr="002B5023">
        <w:rPr>
          <w:rFonts w:ascii="メイリオ" w:eastAsia="メイリオ" w:hAnsi="メイリオ" w:hint="eastAsia"/>
          <w:b/>
          <w:bCs/>
          <w:highlight w:val="yellow"/>
        </w:rPr>
        <w:fldChar w:fldCharType="end"/>
      </w:r>
      <w:r w:rsidR="003B450D" w:rsidRPr="002B5023">
        <w:rPr>
          <w:rFonts w:ascii="メイリオ" w:eastAsia="メイリオ" w:hAnsi="メイリオ" w:hint="eastAsia"/>
          <w:b/>
          <w:bCs/>
          <w:highlight w:val="yellow"/>
        </w:rPr>
        <w:fldChar w:fldCharType="end"/>
      </w:r>
      <w:r w:rsidR="006B4854" w:rsidRPr="002B5023">
        <w:rPr>
          <w:rFonts w:ascii="メイリオ" w:eastAsia="メイリオ" w:hAnsi="メイリオ" w:hint="eastAsia"/>
          <w:b/>
          <w:bCs/>
          <w:highlight w:val="yellow"/>
        </w:rPr>
        <w:fldChar w:fldCharType="end"/>
      </w:r>
      <w:r w:rsidR="00193975" w:rsidRPr="002B5023">
        <w:rPr>
          <w:rFonts w:ascii="メイリオ" w:eastAsia="メイリオ" w:hAnsi="メイリオ" w:hint="eastAsia"/>
          <w:b/>
          <w:bCs/>
          <w:highlight w:val="yellow"/>
        </w:rPr>
        <w:fldChar w:fldCharType="end"/>
      </w:r>
      <w:r w:rsidR="00F13EC1" w:rsidRPr="002B5023">
        <w:rPr>
          <w:rFonts w:ascii="メイリオ" w:eastAsia="メイリオ" w:hAnsi="メイリオ" w:hint="eastAsia"/>
          <w:b/>
          <w:bCs/>
          <w:highlight w:val="yellow"/>
        </w:rPr>
        <w:fldChar w:fldCharType="end"/>
      </w:r>
      <w:r w:rsidR="00140BD8" w:rsidRPr="002B5023">
        <w:rPr>
          <w:rFonts w:ascii="メイリオ" w:eastAsia="メイリオ" w:hAnsi="メイリオ" w:hint="eastAsia"/>
          <w:b/>
          <w:bCs/>
          <w:highlight w:val="yellow"/>
        </w:rPr>
        <w:fldChar w:fldCharType="end"/>
      </w:r>
      <w:r w:rsidR="002A0F69" w:rsidRPr="002B5023">
        <w:rPr>
          <w:rFonts w:ascii="メイリオ" w:eastAsia="メイリオ" w:hAnsi="メイリオ" w:hint="eastAsia"/>
          <w:b/>
          <w:bCs/>
          <w:highlight w:val="yellow"/>
        </w:rPr>
        <w:fldChar w:fldCharType="end"/>
      </w:r>
      <w:r w:rsidRPr="002B5023">
        <w:rPr>
          <w:rFonts w:ascii="メイリオ" w:eastAsia="メイリオ" w:hAnsi="メイリオ" w:hint="eastAsia"/>
          <w:b/>
          <w:bCs/>
          <w:highlight w:val="yellow"/>
        </w:rPr>
        <w:fldChar w:fldCharType="end"/>
      </w:r>
    </w:p>
    <w:p w14:paraId="19C8404E" w14:textId="77777777" w:rsidR="00A132A1" w:rsidRPr="002B5023" w:rsidRDefault="00A132A1" w:rsidP="00A132A1">
      <w:pPr>
        <w:pStyle w:val="ConcurBodyText"/>
        <w:keepNext/>
        <w:rPr>
          <w:rFonts w:ascii="メイリオ" w:eastAsia="メイリオ" w:hAnsi="メイリオ"/>
        </w:rPr>
      </w:pPr>
      <w:r w:rsidRPr="002B5023">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3257BD4A"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noProof/>
        </w:rPr>
        <w:drawing>
          <wp:inline distT="0" distB="0" distL="0" distR="0" wp14:anchorId="1AC35880" wp14:editId="5326EE6E">
            <wp:extent cx="45720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6B058843"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4E495E03"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noProof/>
        </w:rPr>
        <w:drawing>
          <wp:inline distT="0" distB="0" distL="0" distR="0" wp14:anchorId="1795DA30" wp14:editId="6AE03050">
            <wp:extent cx="502920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14:paraId="6FA873AD" w14:textId="77777777" w:rsidR="00A132A1" w:rsidRPr="002B5023" w:rsidRDefault="00A132A1" w:rsidP="00A132A1">
      <w:pPr>
        <w:pStyle w:val="ConcurBodyText"/>
        <w:rPr>
          <w:rFonts w:ascii="メイリオ" w:eastAsia="メイリオ" w:hAnsi="メイリオ"/>
        </w:rPr>
      </w:pPr>
      <w:r w:rsidRPr="002B5023">
        <w:rPr>
          <w:rFonts w:ascii="メイリオ" w:eastAsia="メイリオ" w:hAnsi="メイリオ" w:hint="eastAsia"/>
        </w:rPr>
        <w:lastRenderedPageBreak/>
        <w:t>新しいホームページへの移行後、すべてのサービスが利用可能な場合、この変更はユーザーに透過的であり、移行前と同じホームページが表示されます。</w:t>
      </w:r>
    </w:p>
    <w:p w14:paraId="2C6AA4D7" w14:textId="77777777" w:rsidR="00A132A1" w:rsidRPr="002B5023" w:rsidRDefault="00A132A1" w:rsidP="00A132A1">
      <w:pPr>
        <w:pStyle w:val="ConcurBodyText"/>
        <w:rPr>
          <w:rFonts w:ascii="メイリオ" w:eastAsia="メイリオ" w:hAnsi="メイリオ"/>
          <w:b/>
          <w:bCs/>
        </w:rPr>
      </w:pPr>
      <w:r w:rsidRPr="002B5023">
        <w:rPr>
          <w:rFonts w:ascii="メイリオ" w:eastAsia="メイリオ" w:hAnsi="メイリオ" w:hint="eastAsia"/>
          <w:b/>
          <w:bCs/>
        </w:rPr>
        <w:t>ホームページの例</w:t>
      </w:r>
    </w:p>
    <w:p w14:paraId="1242A2A7" w14:textId="77777777" w:rsidR="00A132A1" w:rsidRPr="002B5023" w:rsidRDefault="00A132A1" w:rsidP="00A132A1">
      <w:pPr>
        <w:pStyle w:val="ConcurBodyText"/>
        <w:rPr>
          <w:rFonts w:ascii="メイリオ" w:eastAsia="メイリオ" w:hAnsi="メイリオ"/>
          <w:b/>
          <w:bCs/>
        </w:rPr>
      </w:pPr>
      <w:r w:rsidRPr="002B5023">
        <w:rPr>
          <w:rFonts w:ascii="メイリオ" w:eastAsia="メイリオ" w:hAnsi="メイリオ" w:hint="eastAsia"/>
          <w:b/>
          <w:bCs/>
        </w:rPr>
        <w:fldChar w:fldCharType="begin"/>
      </w:r>
      <w:r w:rsidRPr="002B5023">
        <w:rPr>
          <w:rFonts w:ascii="メイリオ" w:eastAsia="メイリオ" w:hAnsi="メイリオ" w:hint="eastAsia"/>
          <w:b/>
          <w:bCs/>
        </w:rPr>
        <w:instrText xml:space="preserve"> INCLUDEPICTURE  "cid:image004.png@01D6F58E.7870AE20" \* MERGEFORMATINET </w:instrText>
      </w:r>
      <w:r w:rsidRPr="002B5023">
        <w:rPr>
          <w:rFonts w:ascii="メイリオ" w:eastAsia="メイリオ" w:hAnsi="メイリオ" w:hint="eastAsia"/>
          <w:b/>
          <w:bCs/>
        </w:rPr>
        <w:fldChar w:fldCharType="separate"/>
      </w:r>
      <w:r w:rsidR="002A0F69" w:rsidRPr="002B5023">
        <w:rPr>
          <w:rFonts w:ascii="メイリオ" w:eastAsia="メイリオ" w:hAnsi="メイリオ" w:hint="eastAsia"/>
          <w:b/>
          <w:bCs/>
        </w:rPr>
        <w:fldChar w:fldCharType="begin"/>
      </w:r>
      <w:r w:rsidR="002A0F69" w:rsidRPr="002B5023">
        <w:rPr>
          <w:rFonts w:ascii="メイリオ" w:eastAsia="メイリオ" w:hAnsi="メイリオ" w:hint="eastAsia"/>
          <w:b/>
          <w:bCs/>
        </w:rPr>
        <w:instrText xml:space="preserve"> INCLUDEPICTURE  "cid:image004.png@01D6F58E.7870AE20" \* MERGEFORMATINET </w:instrText>
      </w:r>
      <w:r w:rsidR="002A0F69" w:rsidRPr="002B5023">
        <w:rPr>
          <w:rFonts w:ascii="メイリオ" w:eastAsia="メイリオ" w:hAnsi="メイリオ" w:hint="eastAsia"/>
          <w:b/>
          <w:bCs/>
        </w:rPr>
        <w:fldChar w:fldCharType="separate"/>
      </w:r>
      <w:r w:rsidR="00140BD8" w:rsidRPr="002B5023">
        <w:rPr>
          <w:rFonts w:ascii="メイリオ" w:eastAsia="メイリオ" w:hAnsi="メイリオ" w:hint="eastAsia"/>
          <w:b/>
          <w:bCs/>
        </w:rPr>
        <w:fldChar w:fldCharType="begin"/>
      </w:r>
      <w:r w:rsidR="00140BD8" w:rsidRPr="002B5023">
        <w:rPr>
          <w:rFonts w:ascii="メイリオ" w:eastAsia="メイリオ" w:hAnsi="メイリオ" w:hint="eastAsia"/>
          <w:b/>
          <w:bCs/>
        </w:rPr>
        <w:instrText xml:space="preserve"> INCLUDEPICTURE  "cid:image004.png@01D6F58E.7870AE20" \* MERGEFORMATINET </w:instrText>
      </w:r>
      <w:r w:rsidR="00140BD8" w:rsidRPr="002B5023">
        <w:rPr>
          <w:rFonts w:ascii="メイリオ" w:eastAsia="メイリオ" w:hAnsi="メイリオ" w:hint="eastAsia"/>
          <w:b/>
          <w:bCs/>
        </w:rPr>
        <w:fldChar w:fldCharType="separate"/>
      </w:r>
      <w:r w:rsidR="00F13EC1" w:rsidRPr="002B5023">
        <w:rPr>
          <w:rFonts w:ascii="メイリオ" w:eastAsia="メイリオ" w:hAnsi="メイリオ" w:hint="eastAsia"/>
          <w:b/>
          <w:bCs/>
        </w:rPr>
        <w:fldChar w:fldCharType="begin"/>
      </w:r>
      <w:r w:rsidR="00F13EC1" w:rsidRPr="002B5023">
        <w:rPr>
          <w:rFonts w:ascii="メイリオ" w:eastAsia="メイリオ" w:hAnsi="メイリオ" w:hint="eastAsia"/>
          <w:b/>
          <w:bCs/>
        </w:rPr>
        <w:instrText xml:space="preserve"> INCLUDEPICTURE  "cid:image004.png@01D6F58E.7870AE20" \* MERGEFORMATINET </w:instrText>
      </w:r>
      <w:r w:rsidR="00F13EC1" w:rsidRPr="002B5023">
        <w:rPr>
          <w:rFonts w:ascii="メイリオ" w:eastAsia="メイリオ" w:hAnsi="メイリオ" w:hint="eastAsia"/>
          <w:b/>
          <w:bCs/>
        </w:rPr>
        <w:fldChar w:fldCharType="separate"/>
      </w:r>
      <w:r w:rsidR="00193975" w:rsidRPr="002B5023">
        <w:rPr>
          <w:rFonts w:ascii="メイリオ" w:eastAsia="メイリオ" w:hAnsi="メイリオ" w:hint="eastAsia"/>
          <w:b/>
          <w:bCs/>
        </w:rPr>
        <w:fldChar w:fldCharType="begin"/>
      </w:r>
      <w:r w:rsidR="00193975" w:rsidRPr="002B5023">
        <w:rPr>
          <w:rFonts w:ascii="メイリオ" w:eastAsia="メイリオ" w:hAnsi="メイリオ" w:hint="eastAsia"/>
          <w:b/>
          <w:bCs/>
        </w:rPr>
        <w:instrText xml:space="preserve"> INCLUDEPICTURE  "cid:image004.png@01D6F58E.7870AE20" \* MERGEFORMATINET </w:instrText>
      </w:r>
      <w:r w:rsidR="00193975" w:rsidRPr="002B5023">
        <w:rPr>
          <w:rFonts w:ascii="メイリオ" w:eastAsia="メイリオ" w:hAnsi="メイリオ" w:hint="eastAsia"/>
          <w:b/>
          <w:bCs/>
        </w:rPr>
        <w:fldChar w:fldCharType="separate"/>
      </w:r>
      <w:r w:rsidR="006B4854" w:rsidRPr="002B5023">
        <w:rPr>
          <w:rFonts w:ascii="メイリオ" w:eastAsia="メイリオ" w:hAnsi="メイリオ" w:hint="eastAsia"/>
          <w:b/>
          <w:bCs/>
        </w:rPr>
        <w:fldChar w:fldCharType="begin"/>
      </w:r>
      <w:r w:rsidR="006B4854" w:rsidRPr="002B5023">
        <w:rPr>
          <w:rFonts w:ascii="メイリオ" w:eastAsia="メイリオ" w:hAnsi="メイリオ" w:hint="eastAsia"/>
          <w:b/>
          <w:bCs/>
        </w:rPr>
        <w:instrText xml:space="preserve"> INCLUDEPICTURE  "cid:image004.png@01D6F58E.7870AE20" \* MERGEFORMATINET </w:instrText>
      </w:r>
      <w:r w:rsidR="006B4854" w:rsidRPr="002B5023">
        <w:rPr>
          <w:rFonts w:ascii="メイリオ" w:eastAsia="メイリオ" w:hAnsi="メイリオ" w:hint="eastAsia"/>
          <w:b/>
          <w:bCs/>
        </w:rPr>
        <w:fldChar w:fldCharType="separate"/>
      </w:r>
      <w:r w:rsidR="003B450D" w:rsidRPr="002B5023">
        <w:rPr>
          <w:rFonts w:ascii="メイリオ" w:eastAsia="メイリオ" w:hAnsi="メイリオ" w:hint="eastAsia"/>
          <w:b/>
          <w:bCs/>
        </w:rPr>
        <w:fldChar w:fldCharType="begin"/>
      </w:r>
      <w:r w:rsidR="003B450D" w:rsidRPr="002B5023">
        <w:rPr>
          <w:rFonts w:ascii="メイリオ" w:eastAsia="メイリオ" w:hAnsi="メイリオ" w:hint="eastAsia"/>
          <w:b/>
          <w:bCs/>
        </w:rPr>
        <w:instrText xml:space="preserve"> INCLUDEPICTURE  "cid:image004.png@01D6F58E.7870AE20" \* MERGEFORMATINET </w:instrText>
      </w:r>
      <w:r w:rsidR="003B450D" w:rsidRPr="002B5023">
        <w:rPr>
          <w:rFonts w:ascii="メイリオ" w:eastAsia="メイリオ" w:hAnsi="メイリオ" w:hint="eastAsia"/>
          <w:b/>
          <w:bCs/>
        </w:rPr>
        <w:fldChar w:fldCharType="separate"/>
      </w:r>
      <w:r w:rsidR="0050798B" w:rsidRPr="002B5023">
        <w:rPr>
          <w:rFonts w:ascii="メイリオ" w:eastAsia="メイリオ" w:hAnsi="メイリオ" w:hint="eastAsia"/>
          <w:b/>
          <w:bCs/>
        </w:rPr>
        <w:fldChar w:fldCharType="begin"/>
      </w:r>
      <w:r w:rsidR="0050798B" w:rsidRPr="002B5023">
        <w:rPr>
          <w:rFonts w:ascii="メイリオ" w:eastAsia="メイリオ" w:hAnsi="メイリオ" w:hint="eastAsia"/>
          <w:b/>
          <w:bCs/>
        </w:rPr>
        <w:instrText xml:space="preserve"> INCLUDEPICTURE  "cid:image004.png@01D6F58E.7870AE20" \* MERGEFORMATINET </w:instrText>
      </w:r>
      <w:r w:rsidR="0050798B" w:rsidRPr="002B5023">
        <w:rPr>
          <w:rFonts w:ascii="メイリオ" w:eastAsia="メイリオ" w:hAnsi="メイリオ" w:hint="eastAsia"/>
          <w:b/>
          <w:bCs/>
        </w:rPr>
        <w:fldChar w:fldCharType="separate"/>
      </w:r>
      <w:r w:rsidR="00CE4791" w:rsidRPr="002B5023">
        <w:rPr>
          <w:rFonts w:ascii="メイリオ" w:eastAsia="メイリオ" w:hAnsi="メイリオ" w:hint="eastAsia"/>
          <w:b/>
          <w:bCs/>
        </w:rPr>
        <w:fldChar w:fldCharType="begin"/>
      </w:r>
      <w:r w:rsidR="00CE4791" w:rsidRPr="002B5023">
        <w:rPr>
          <w:rFonts w:ascii="メイリオ" w:eastAsia="メイリオ" w:hAnsi="メイリオ" w:hint="eastAsia"/>
          <w:b/>
          <w:bCs/>
        </w:rPr>
        <w:instrText xml:space="preserve"> INCLUDEPICTURE  "cid:image004.png@01D6F58E.7870AE20" \* MERGEFORMATINET </w:instrText>
      </w:r>
      <w:r w:rsidR="00CE4791" w:rsidRPr="002B5023">
        <w:rPr>
          <w:rFonts w:ascii="メイリオ" w:eastAsia="メイリオ" w:hAnsi="メイリオ" w:hint="eastAsia"/>
          <w:b/>
          <w:bCs/>
        </w:rPr>
        <w:fldChar w:fldCharType="separate"/>
      </w:r>
      <w:r w:rsidR="00F22E3A" w:rsidRPr="002B5023">
        <w:rPr>
          <w:rFonts w:ascii="メイリオ" w:eastAsia="メイリオ" w:hAnsi="メイリオ" w:hint="eastAsia"/>
          <w:b/>
          <w:bCs/>
        </w:rPr>
        <w:fldChar w:fldCharType="begin"/>
      </w:r>
      <w:r w:rsidR="00F22E3A" w:rsidRPr="002B5023">
        <w:rPr>
          <w:rFonts w:ascii="メイリオ" w:eastAsia="メイリオ" w:hAnsi="メイリオ" w:hint="eastAsia"/>
          <w:b/>
          <w:bCs/>
        </w:rPr>
        <w:instrText xml:space="preserve"> INCLUDEPICTURE  "cid:image004.png@01D6F58E.7870AE20" \* MERGEFORMATINET </w:instrText>
      </w:r>
      <w:r w:rsidR="00F22E3A" w:rsidRPr="002B5023">
        <w:rPr>
          <w:rFonts w:ascii="メイリオ" w:eastAsia="メイリオ" w:hAnsi="メイリオ" w:hint="eastAsia"/>
          <w:b/>
          <w:bCs/>
        </w:rPr>
        <w:fldChar w:fldCharType="separate"/>
      </w:r>
      <w:r w:rsidR="00C82DA1" w:rsidRPr="002B5023">
        <w:rPr>
          <w:rFonts w:ascii="メイリオ" w:eastAsia="メイリオ" w:hAnsi="メイリオ" w:hint="eastAsia"/>
          <w:b/>
          <w:bCs/>
        </w:rPr>
        <w:fldChar w:fldCharType="begin"/>
      </w:r>
      <w:r w:rsidR="00C82DA1" w:rsidRPr="002B5023">
        <w:rPr>
          <w:rFonts w:ascii="メイリオ" w:eastAsia="メイリオ" w:hAnsi="メイリオ" w:hint="eastAsia"/>
          <w:b/>
          <w:bCs/>
        </w:rPr>
        <w:instrText xml:space="preserve"> INCLUDEPICTURE  "cid:image004.png@01D6F58E.7870AE20" \* MERGEFORMATINET </w:instrText>
      </w:r>
      <w:r w:rsidR="00C82DA1" w:rsidRPr="002B5023">
        <w:rPr>
          <w:rFonts w:ascii="メイリオ" w:eastAsia="メイリオ" w:hAnsi="メイリオ" w:hint="eastAsia"/>
          <w:b/>
          <w:bCs/>
        </w:rPr>
        <w:fldChar w:fldCharType="separate"/>
      </w:r>
      <w:r w:rsidR="009005D1" w:rsidRPr="002B5023">
        <w:rPr>
          <w:rFonts w:ascii="メイリオ" w:eastAsia="メイリオ" w:hAnsi="メイリオ" w:hint="eastAsia"/>
          <w:b/>
          <w:bCs/>
        </w:rPr>
        <w:fldChar w:fldCharType="begin"/>
      </w:r>
      <w:r w:rsidR="009005D1" w:rsidRPr="002B5023">
        <w:rPr>
          <w:rFonts w:ascii="メイリオ" w:eastAsia="メイリオ" w:hAnsi="メイリオ" w:hint="eastAsia"/>
          <w:b/>
          <w:bCs/>
        </w:rPr>
        <w:instrText xml:space="preserve"> INCLUDEPICTURE  "cid:image004.png@01D6F58E.7870AE20" \* MERGEFORMATINET </w:instrText>
      </w:r>
      <w:r w:rsidR="009005D1" w:rsidRPr="002B5023">
        <w:rPr>
          <w:rFonts w:ascii="メイリオ" w:eastAsia="メイリオ" w:hAnsi="メイリオ" w:hint="eastAsia"/>
          <w:b/>
          <w:bCs/>
        </w:rPr>
        <w:fldChar w:fldCharType="separate"/>
      </w:r>
      <w:r w:rsidR="008C6B07" w:rsidRPr="002B5023">
        <w:rPr>
          <w:rFonts w:ascii="メイリオ" w:eastAsia="メイリオ" w:hAnsi="メイリオ" w:hint="eastAsia"/>
          <w:b/>
          <w:bCs/>
        </w:rPr>
        <w:fldChar w:fldCharType="begin"/>
      </w:r>
      <w:r w:rsidR="008C6B07" w:rsidRPr="002B5023">
        <w:rPr>
          <w:rFonts w:ascii="メイリオ" w:eastAsia="メイリオ" w:hAnsi="メイリオ" w:hint="eastAsia"/>
          <w:b/>
          <w:bCs/>
        </w:rPr>
        <w:instrText xml:space="preserve"> INCLUDEPICTURE  "cid:image004.png@01D6F58E.7870AE20" \* MERGEFORMATINET </w:instrText>
      </w:r>
      <w:r w:rsidR="008C6B07" w:rsidRPr="002B5023">
        <w:rPr>
          <w:rFonts w:ascii="メイリオ" w:eastAsia="メイリオ" w:hAnsi="メイリオ" w:hint="eastAsia"/>
          <w:b/>
          <w:bCs/>
        </w:rPr>
        <w:fldChar w:fldCharType="separate"/>
      </w:r>
      <w:r w:rsidR="00652C1B" w:rsidRPr="002B5023">
        <w:rPr>
          <w:rFonts w:ascii="メイリオ" w:eastAsia="メイリオ" w:hAnsi="メイリオ" w:hint="eastAsia"/>
          <w:b/>
          <w:bCs/>
        </w:rPr>
        <w:fldChar w:fldCharType="begin"/>
      </w:r>
      <w:r w:rsidR="00652C1B" w:rsidRPr="002B5023">
        <w:rPr>
          <w:rFonts w:ascii="メイリオ" w:eastAsia="メイリオ" w:hAnsi="メイリオ" w:hint="eastAsia"/>
          <w:b/>
          <w:bCs/>
        </w:rPr>
        <w:instrText xml:space="preserve"> INCLUDEPICTURE  "cid:image004.png@01D6F58E.7870AE20" \* MERGEFORMATINET </w:instrText>
      </w:r>
      <w:r w:rsidR="00652C1B" w:rsidRPr="002B5023">
        <w:rPr>
          <w:rFonts w:ascii="メイリオ" w:eastAsia="メイリオ" w:hAnsi="メイリオ" w:hint="eastAsia"/>
          <w:b/>
          <w:bCs/>
        </w:rPr>
        <w:fldChar w:fldCharType="separate"/>
      </w:r>
      <w:r w:rsidR="00CA1757" w:rsidRPr="002B5023">
        <w:rPr>
          <w:rFonts w:ascii="メイリオ" w:eastAsia="メイリオ" w:hAnsi="メイリオ" w:hint="eastAsia"/>
          <w:b/>
          <w:bCs/>
        </w:rPr>
        <w:fldChar w:fldCharType="begin"/>
      </w:r>
      <w:r w:rsidR="00CA1757" w:rsidRPr="002B5023">
        <w:rPr>
          <w:rFonts w:ascii="メイリオ" w:eastAsia="メイリオ" w:hAnsi="メイリオ" w:hint="eastAsia"/>
          <w:b/>
          <w:bCs/>
        </w:rPr>
        <w:instrText xml:space="preserve"> INCLUDEPICTURE  "cid:image004.png@01D6F58E.7870AE20" \* MERGEFORMATINET </w:instrText>
      </w:r>
      <w:r w:rsidR="00CA1757" w:rsidRPr="002B5023">
        <w:rPr>
          <w:rFonts w:ascii="メイリオ" w:eastAsia="メイリオ" w:hAnsi="メイリオ" w:hint="eastAsia"/>
          <w:b/>
          <w:bCs/>
        </w:rPr>
        <w:fldChar w:fldCharType="separate"/>
      </w:r>
      <w:r w:rsidR="002C7819" w:rsidRPr="002B5023">
        <w:rPr>
          <w:rFonts w:ascii="メイリオ" w:eastAsia="メイリオ" w:hAnsi="メイリオ" w:hint="eastAsia"/>
          <w:b/>
          <w:bCs/>
        </w:rPr>
        <w:fldChar w:fldCharType="begin"/>
      </w:r>
      <w:r w:rsidR="002C7819" w:rsidRPr="002B5023">
        <w:rPr>
          <w:rFonts w:ascii="メイリオ" w:eastAsia="メイリオ" w:hAnsi="メイリオ" w:hint="eastAsia"/>
          <w:b/>
          <w:bCs/>
        </w:rPr>
        <w:instrText xml:space="preserve"> INCLUDEPICTURE  "cid:image004.png@01D6F58E.7870AE20" \* MERGEFORMATINET </w:instrText>
      </w:r>
      <w:r w:rsidR="002C7819" w:rsidRPr="002B5023">
        <w:rPr>
          <w:rFonts w:ascii="メイリオ" w:eastAsia="メイリオ" w:hAnsi="メイリオ" w:hint="eastAsia"/>
          <w:b/>
          <w:bCs/>
        </w:rPr>
        <w:fldChar w:fldCharType="separate"/>
      </w:r>
      <w:r w:rsidR="00FC7EAD" w:rsidRPr="002B5023">
        <w:rPr>
          <w:rFonts w:ascii="メイリオ" w:eastAsia="メイリオ" w:hAnsi="メイリオ" w:hint="eastAsia"/>
          <w:b/>
          <w:bCs/>
        </w:rPr>
        <w:fldChar w:fldCharType="begin"/>
      </w:r>
      <w:r w:rsidR="00FC7EAD" w:rsidRPr="002B5023">
        <w:rPr>
          <w:rFonts w:ascii="メイリオ" w:eastAsia="メイリオ" w:hAnsi="メイリオ" w:hint="eastAsia"/>
          <w:b/>
          <w:bCs/>
        </w:rPr>
        <w:instrText xml:space="preserve"> INCLUDEPICTURE  "cid:image004.png@01D6F58E.7870AE20" \* MERGEFORMATINET </w:instrText>
      </w:r>
      <w:r w:rsidR="00FC7EAD" w:rsidRPr="002B5023">
        <w:rPr>
          <w:rFonts w:ascii="メイリオ" w:eastAsia="メイリオ" w:hAnsi="メイリオ" w:hint="eastAsia"/>
          <w:b/>
          <w:bCs/>
        </w:rPr>
        <w:fldChar w:fldCharType="separate"/>
      </w:r>
      <w:r w:rsidR="001F14A4" w:rsidRPr="002B5023">
        <w:rPr>
          <w:rFonts w:ascii="メイリオ" w:eastAsia="メイリオ" w:hAnsi="メイリオ" w:hint="eastAsia"/>
          <w:b/>
          <w:bCs/>
        </w:rPr>
        <w:fldChar w:fldCharType="begin"/>
      </w:r>
      <w:r w:rsidR="001F14A4" w:rsidRPr="002B5023">
        <w:rPr>
          <w:rFonts w:ascii="メイリオ" w:eastAsia="メイリオ" w:hAnsi="メイリオ" w:hint="eastAsia"/>
          <w:b/>
          <w:bCs/>
        </w:rPr>
        <w:instrText xml:space="preserve"> INCLUDEPICTURE  "cid:image004.png@01D6F58E.7870AE20" \* MERGEFORMATINET </w:instrText>
      </w:r>
      <w:r w:rsidR="001F14A4" w:rsidRPr="002B5023">
        <w:rPr>
          <w:rFonts w:ascii="メイリオ" w:eastAsia="メイリオ" w:hAnsi="メイリオ" w:hint="eastAsia"/>
          <w:b/>
          <w:bCs/>
        </w:rPr>
        <w:fldChar w:fldCharType="separate"/>
      </w:r>
      <w:r w:rsidR="00B32287" w:rsidRPr="002B5023">
        <w:rPr>
          <w:rFonts w:ascii="メイリオ" w:eastAsia="メイリオ" w:hAnsi="メイリオ" w:hint="eastAsia"/>
          <w:b/>
          <w:bCs/>
        </w:rPr>
        <w:fldChar w:fldCharType="begin"/>
      </w:r>
      <w:r w:rsidR="00B32287" w:rsidRPr="002B5023">
        <w:rPr>
          <w:rFonts w:ascii="メイリオ" w:eastAsia="メイリオ" w:hAnsi="メイリオ" w:hint="eastAsia"/>
          <w:b/>
          <w:bCs/>
        </w:rPr>
        <w:instrText xml:space="preserve"> INCLUDEPICTURE  "cid:image004.png@01D6F58E.7870AE20" \* MERGEFORMATINET </w:instrText>
      </w:r>
      <w:r w:rsidR="00B32287" w:rsidRPr="002B5023">
        <w:rPr>
          <w:rFonts w:ascii="メイリオ" w:eastAsia="メイリオ" w:hAnsi="メイリオ" w:hint="eastAsia"/>
          <w:b/>
          <w:bCs/>
        </w:rPr>
        <w:fldChar w:fldCharType="separate"/>
      </w:r>
      <w:r w:rsidR="00654B63" w:rsidRPr="002B5023">
        <w:rPr>
          <w:rFonts w:ascii="メイリオ" w:eastAsia="メイリオ" w:hAnsi="メイリオ" w:hint="eastAsia"/>
          <w:b/>
          <w:bCs/>
        </w:rPr>
        <w:fldChar w:fldCharType="begin"/>
      </w:r>
      <w:r w:rsidR="00654B63" w:rsidRPr="002B5023">
        <w:rPr>
          <w:rFonts w:ascii="メイリオ" w:eastAsia="メイリオ" w:hAnsi="メイリオ" w:hint="eastAsia"/>
          <w:b/>
          <w:bCs/>
        </w:rPr>
        <w:instrText xml:space="preserve"> INCLUDEPICTURE  "cid:image004.png@01D6F58E.7870AE20" \* MERGEFORMATINET </w:instrText>
      </w:r>
      <w:r w:rsidR="00654B63" w:rsidRPr="002B5023">
        <w:rPr>
          <w:rFonts w:ascii="メイリオ" w:eastAsia="メイリオ" w:hAnsi="メイリオ" w:hint="eastAsia"/>
          <w:b/>
          <w:bCs/>
        </w:rPr>
        <w:fldChar w:fldCharType="separate"/>
      </w:r>
      <w:r w:rsidR="00E11A5F" w:rsidRPr="002B5023">
        <w:rPr>
          <w:rFonts w:ascii="メイリオ" w:eastAsia="メイリオ" w:hAnsi="メイリオ" w:hint="eastAsia"/>
          <w:b/>
          <w:bCs/>
        </w:rPr>
        <w:fldChar w:fldCharType="begin"/>
      </w:r>
      <w:r w:rsidR="00E11A5F" w:rsidRPr="002B5023">
        <w:rPr>
          <w:rFonts w:ascii="メイリオ" w:eastAsia="メイリオ" w:hAnsi="メイリオ" w:hint="eastAsia"/>
          <w:b/>
          <w:bCs/>
        </w:rPr>
        <w:instrText xml:space="preserve"> INCLUDEPICTURE  "cid:image004.png@01D6F58E.7870AE20" \* MERGEFORMATINET </w:instrText>
      </w:r>
      <w:r w:rsidR="00E11A5F" w:rsidRPr="002B5023">
        <w:rPr>
          <w:rFonts w:ascii="メイリオ" w:eastAsia="メイリオ" w:hAnsi="メイリオ" w:hint="eastAsia"/>
          <w:b/>
          <w:bCs/>
        </w:rPr>
        <w:fldChar w:fldCharType="separate"/>
      </w:r>
      <w:r w:rsidR="00F118ED" w:rsidRPr="002B5023">
        <w:rPr>
          <w:rFonts w:ascii="メイリオ" w:eastAsia="メイリオ" w:hAnsi="メイリオ" w:hint="eastAsia"/>
          <w:b/>
          <w:bCs/>
        </w:rPr>
        <w:fldChar w:fldCharType="begin"/>
      </w:r>
      <w:r w:rsidR="00F118ED" w:rsidRPr="002B5023">
        <w:rPr>
          <w:rFonts w:ascii="メイリオ" w:eastAsia="メイリオ" w:hAnsi="メイリオ" w:hint="eastAsia"/>
          <w:b/>
          <w:bCs/>
        </w:rPr>
        <w:instrText xml:space="preserve"> INCLUDEPICTURE  "cid:image004.png@01D6F58E.7870AE20" \* MERGEFORMATINET </w:instrText>
      </w:r>
      <w:r w:rsidR="00F118ED" w:rsidRPr="002B5023">
        <w:rPr>
          <w:rFonts w:ascii="メイリオ" w:eastAsia="メイリオ" w:hAnsi="メイリオ" w:hint="eastAsia"/>
          <w:b/>
          <w:bCs/>
        </w:rPr>
        <w:fldChar w:fldCharType="separate"/>
      </w:r>
      <w:r w:rsidR="00646E7F" w:rsidRPr="002B5023">
        <w:rPr>
          <w:rFonts w:ascii="メイリオ" w:eastAsia="メイリオ" w:hAnsi="メイリオ" w:hint="eastAsia"/>
          <w:b/>
          <w:bCs/>
        </w:rPr>
        <w:fldChar w:fldCharType="begin"/>
      </w:r>
      <w:r w:rsidR="00646E7F" w:rsidRPr="002B5023">
        <w:rPr>
          <w:rFonts w:ascii="メイリオ" w:eastAsia="メイリオ" w:hAnsi="メイリオ" w:hint="eastAsia"/>
          <w:b/>
          <w:bCs/>
        </w:rPr>
        <w:instrText xml:space="preserve"> INCLUDEPICTURE  "cid:image004.png@01D6F58E.7870AE20" \* MERGEFORMATINET </w:instrText>
      </w:r>
      <w:r w:rsidR="00646E7F" w:rsidRPr="002B5023">
        <w:rPr>
          <w:rFonts w:ascii="メイリオ" w:eastAsia="メイリオ" w:hAnsi="メイリオ" w:hint="eastAsia"/>
          <w:b/>
          <w:bCs/>
        </w:rPr>
        <w:fldChar w:fldCharType="separate"/>
      </w:r>
      <w:r w:rsidR="005B41DC" w:rsidRPr="002B5023">
        <w:rPr>
          <w:rFonts w:ascii="メイリオ" w:eastAsia="メイリオ" w:hAnsi="メイリオ" w:hint="eastAsia"/>
          <w:b/>
          <w:bCs/>
        </w:rPr>
        <w:fldChar w:fldCharType="begin"/>
      </w:r>
      <w:r w:rsidR="005B41DC" w:rsidRPr="002B5023">
        <w:rPr>
          <w:rFonts w:ascii="メイリオ" w:eastAsia="メイリオ" w:hAnsi="メイリオ" w:hint="eastAsia"/>
          <w:b/>
          <w:bCs/>
        </w:rPr>
        <w:instrText xml:space="preserve"> INCLUDEPICTURE  "cid:image004.png@01D6F58E.7870AE20" \* MERGEFORMATINET </w:instrText>
      </w:r>
      <w:r w:rsidR="005B41DC" w:rsidRPr="002B5023">
        <w:rPr>
          <w:rFonts w:ascii="メイリオ" w:eastAsia="メイリオ" w:hAnsi="メイリオ" w:hint="eastAsia"/>
          <w:b/>
          <w:bCs/>
        </w:rPr>
        <w:fldChar w:fldCharType="separate"/>
      </w:r>
      <w:r w:rsidR="00E06EB6" w:rsidRPr="002B5023">
        <w:rPr>
          <w:rFonts w:ascii="メイリオ" w:eastAsia="メイリオ" w:hAnsi="メイリオ" w:hint="eastAsia"/>
          <w:b/>
          <w:bCs/>
        </w:rPr>
        <w:fldChar w:fldCharType="begin"/>
      </w:r>
      <w:r w:rsidR="00E06EB6" w:rsidRPr="002B5023">
        <w:rPr>
          <w:rFonts w:ascii="メイリオ" w:eastAsia="メイリオ" w:hAnsi="メイリオ" w:hint="eastAsia"/>
          <w:b/>
          <w:bCs/>
        </w:rPr>
        <w:instrText xml:space="preserve"> INCLUDEPICTURE  "cid:image004.png@01D6F58E.7870AE20" \* MERGEFORMATINET </w:instrText>
      </w:r>
      <w:r w:rsidR="00E06EB6" w:rsidRPr="002B5023">
        <w:rPr>
          <w:rFonts w:ascii="メイリオ" w:eastAsia="メイリオ" w:hAnsi="メイリオ" w:hint="eastAsia"/>
          <w:b/>
          <w:bCs/>
        </w:rPr>
        <w:fldChar w:fldCharType="separate"/>
      </w:r>
      <w:r w:rsidR="00302A44" w:rsidRPr="002B5023">
        <w:rPr>
          <w:rFonts w:ascii="メイリオ" w:eastAsia="メイリオ" w:hAnsi="メイリオ" w:hint="eastAsia"/>
          <w:b/>
          <w:bCs/>
        </w:rPr>
        <w:fldChar w:fldCharType="begin"/>
      </w:r>
      <w:r w:rsidR="00302A44" w:rsidRPr="002B5023">
        <w:rPr>
          <w:rFonts w:ascii="メイリオ" w:eastAsia="メイリオ" w:hAnsi="メイリオ" w:hint="eastAsia"/>
          <w:b/>
          <w:bCs/>
        </w:rPr>
        <w:instrText xml:space="preserve"> INCLUDEPICTURE  "cid:image004.png@01D6F58E.7870AE20" \* MERGEFORMATINET </w:instrText>
      </w:r>
      <w:r w:rsidR="00302A44" w:rsidRPr="002B5023">
        <w:rPr>
          <w:rFonts w:ascii="メイリオ" w:eastAsia="メイリオ" w:hAnsi="メイリオ" w:hint="eastAsia"/>
          <w:b/>
          <w:bCs/>
        </w:rPr>
        <w:fldChar w:fldCharType="separate"/>
      </w:r>
      <w:r w:rsidR="00DC5D9E" w:rsidRPr="002B5023">
        <w:rPr>
          <w:rFonts w:ascii="メイリオ" w:eastAsia="メイリオ" w:hAnsi="メイリオ" w:hint="eastAsia"/>
          <w:b/>
          <w:bCs/>
        </w:rPr>
        <w:fldChar w:fldCharType="begin"/>
      </w:r>
      <w:r w:rsidR="00DC5D9E" w:rsidRPr="002B5023">
        <w:rPr>
          <w:rFonts w:ascii="メイリオ" w:eastAsia="メイリオ" w:hAnsi="メイリオ" w:hint="eastAsia"/>
          <w:b/>
          <w:bCs/>
        </w:rPr>
        <w:instrText xml:space="preserve"> INCLUDEPICTURE  "cid:image004.png@01D6F58E.7870AE20" \* MERGEFORMATINET </w:instrText>
      </w:r>
      <w:r w:rsidR="00DC5D9E" w:rsidRPr="002B5023">
        <w:rPr>
          <w:rFonts w:ascii="メイリオ" w:eastAsia="メイリオ" w:hAnsi="メイリオ" w:hint="eastAsia"/>
          <w:b/>
          <w:bCs/>
        </w:rPr>
        <w:fldChar w:fldCharType="separate"/>
      </w:r>
      <w:r w:rsidR="00C90713" w:rsidRPr="002B5023">
        <w:rPr>
          <w:rFonts w:ascii="メイリオ" w:eastAsia="メイリオ" w:hAnsi="メイリオ" w:hint="eastAsia"/>
          <w:b/>
          <w:bCs/>
        </w:rPr>
        <w:fldChar w:fldCharType="begin"/>
      </w:r>
      <w:r w:rsidR="00C90713" w:rsidRPr="002B5023">
        <w:rPr>
          <w:rFonts w:ascii="メイリオ" w:eastAsia="メイリオ" w:hAnsi="メイリオ" w:hint="eastAsia"/>
          <w:b/>
          <w:bCs/>
        </w:rPr>
        <w:instrText xml:space="preserve"> INCLUDEPICTURE  "cid:image004.png@01D6F58E.7870AE20" \* MERGEFORMATINET </w:instrText>
      </w:r>
      <w:r w:rsidR="00C90713" w:rsidRPr="002B5023">
        <w:rPr>
          <w:rFonts w:ascii="メイリオ" w:eastAsia="メイリオ" w:hAnsi="メイリオ" w:hint="eastAsia"/>
          <w:b/>
          <w:bCs/>
        </w:rPr>
        <w:fldChar w:fldCharType="separate"/>
      </w:r>
      <w:r w:rsidR="00DD30A0" w:rsidRPr="002B5023">
        <w:rPr>
          <w:rFonts w:ascii="メイリオ" w:eastAsia="メイリオ" w:hAnsi="メイリオ" w:hint="eastAsia"/>
          <w:b/>
          <w:bCs/>
        </w:rPr>
        <w:fldChar w:fldCharType="begin"/>
      </w:r>
      <w:r w:rsidR="00DD30A0" w:rsidRPr="002B5023">
        <w:rPr>
          <w:rFonts w:ascii="メイリオ" w:eastAsia="メイリオ" w:hAnsi="メイリオ" w:hint="eastAsia"/>
          <w:b/>
          <w:bCs/>
        </w:rPr>
        <w:instrText xml:space="preserve"> INCLUDEPICTURE  "cid:image004.png@01D6F58E.7870AE20" \* MERGEFORMATINET </w:instrText>
      </w:r>
      <w:r w:rsidR="00DD30A0" w:rsidRPr="002B5023">
        <w:rPr>
          <w:rFonts w:ascii="メイリオ" w:eastAsia="メイリオ" w:hAnsi="メイリオ" w:hint="eastAsia"/>
          <w:b/>
          <w:bCs/>
        </w:rPr>
        <w:fldChar w:fldCharType="separate"/>
      </w:r>
      <w:r w:rsidR="00DD30A0" w:rsidRPr="002B5023">
        <w:rPr>
          <w:rFonts w:ascii="メイリオ" w:eastAsia="メイリオ" w:hAnsi="メイリオ" w:hint="eastAsia"/>
          <w:b/>
          <w:bCs/>
        </w:rPr>
        <w:fldChar w:fldCharType="begin"/>
      </w:r>
      <w:r w:rsidR="00DD30A0" w:rsidRPr="002B5023">
        <w:rPr>
          <w:rFonts w:ascii="メイリオ" w:eastAsia="メイリオ" w:hAnsi="メイリオ" w:hint="eastAsia"/>
          <w:b/>
          <w:bCs/>
        </w:rPr>
        <w:instrText xml:space="preserve"> INCLUDEPICTURE  "cid:image004.png@01D6F58E.7870AE20" \* MERGEFORMATINET </w:instrText>
      </w:r>
      <w:r w:rsidR="00DD30A0" w:rsidRPr="002B5023">
        <w:rPr>
          <w:rFonts w:ascii="メイリオ" w:eastAsia="メイリオ" w:hAnsi="メイリオ" w:hint="eastAsia"/>
          <w:b/>
          <w:bCs/>
        </w:rPr>
        <w:fldChar w:fldCharType="separate"/>
      </w:r>
      <w:r w:rsidR="00081D90" w:rsidRPr="002B5023">
        <w:rPr>
          <w:rFonts w:ascii="メイリオ" w:eastAsia="メイリオ" w:hAnsi="メイリオ" w:hint="eastAsia"/>
          <w:b/>
          <w:bCs/>
        </w:rPr>
        <w:fldChar w:fldCharType="begin"/>
      </w:r>
      <w:r w:rsidR="00081D90" w:rsidRPr="002B5023">
        <w:rPr>
          <w:rFonts w:ascii="メイリオ" w:eastAsia="メイリオ" w:hAnsi="メイリオ" w:hint="eastAsia"/>
          <w:b/>
          <w:bCs/>
        </w:rPr>
        <w:instrText xml:space="preserve"> INCLUDEPICTURE  "cid:image004.png@01D6F58E.7870AE20" \* MERGEFORMATINET </w:instrText>
      </w:r>
      <w:r w:rsidR="00081D90" w:rsidRPr="002B5023">
        <w:rPr>
          <w:rFonts w:ascii="メイリオ" w:eastAsia="メイリオ" w:hAnsi="メイリオ" w:hint="eastAsia"/>
          <w:b/>
          <w:bCs/>
        </w:rPr>
        <w:fldChar w:fldCharType="separate"/>
      </w:r>
      <w:r w:rsidR="008120F1" w:rsidRPr="002B5023">
        <w:rPr>
          <w:rFonts w:ascii="メイリオ" w:eastAsia="メイリオ" w:hAnsi="メイリオ" w:hint="eastAsia"/>
          <w:b/>
          <w:bCs/>
        </w:rPr>
        <w:fldChar w:fldCharType="begin"/>
      </w:r>
      <w:r w:rsidR="008120F1" w:rsidRPr="002B5023">
        <w:rPr>
          <w:rFonts w:ascii="メイリオ" w:eastAsia="メイリオ" w:hAnsi="メイリオ" w:hint="eastAsia"/>
          <w:b/>
          <w:bCs/>
        </w:rPr>
        <w:instrText xml:space="preserve"> INCLUDEPICTURE  "cid:image004.png@01D6F58E.7870AE20" \* MERGEFORMATINET </w:instrText>
      </w:r>
      <w:r w:rsidR="008120F1" w:rsidRPr="002B5023">
        <w:rPr>
          <w:rFonts w:ascii="メイリオ" w:eastAsia="メイリオ" w:hAnsi="メイリオ" w:hint="eastAsia"/>
          <w:b/>
          <w:bCs/>
        </w:rPr>
        <w:fldChar w:fldCharType="separate"/>
      </w:r>
      <w:r w:rsidR="0077299B" w:rsidRPr="002B5023">
        <w:rPr>
          <w:rFonts w:ascii="メイリオ" w:eastAsia="メイリオ" w:hAnsi="メイリオ" w:hint="eastAsia"/>
          <w:b/>
          <w:bCs/>
        </w:rPr>
        <w:fldChar w:fldCharType="begin"/>
      </w:r>
      <w:r w:rsidR="0077299B" w:rsidRPr="002B5023">
        <w:rPr>
          <w:rFonts w:ascii="メイリオ" w:eastAsia="メイリオ" w:hAnsi="メイリオ" w:hint="eastAsia"/>
          <w:b/>
          <w:bCs/>
        </w:rPr>
        <w:instrText xml:space="preserve"> INCLUDEPICTURE  "cid:image004.png@01D6F58E.7870AE20" \* MERGEFORMATINET </w:instrText>
      </w:r>
      <w:r w:rsidR="0077299B" w:rsidRPr="002B5023">
        <w:rPr>
          <w:rFonts w:ascii="メイリオ" w:eastAsia="メイリオ" w:hAnsi="メイリオ" w:hint="eastAsia"/>
          <w:b/>
          <w:bCs/>
        </w:rPr>
        <w:fldChar w:fldCharType="separate"/>
      </w:r>
      <w:r w:rsidR="00710BE1" w:rsidRPr="002B5023">
        <w:rPr>
          <w:rFonts w:ascii="メイリオ" w:eastAsia="メイリオ" w:hAnsi="メイリオ" w:hint="eastAsia"/>
          <w:b/>
          <w:bCs/>
        </w:rPr>
        <w:fldChar w:fldCharType="begin"/>
      </w:r>
      <w:r w:rsidR="00710BE1" w:rsidRPr="002B5023">
        <w:rPr>
          <w:rFonts w:ascii="メイリオ" w:eastAsia="メイリオ" w:hAnsi="メイリオ" w:hint="eastAsia"/>
          <w:b/>
          <w:bCs/>
        </w:rPr>
        <w:instrText xml:space="preserve"> INCLUDEPICTURE  "cid:image004.png@01D6F58E.7870AE20" \* MERGEFORMATINET </w:instrText>
      </w:r>
      <w:r w:rsidR="00710BE1" w:rsidRPr="002B5023">
        <w:rPr>
          <w:rFonts w:ascii="メイリオ" w:eastAsia="メイリオ" w:hAnsi="メイリオ" w:hint="eastAsia"/>
          <w:b/>
          <w:bCs/>
        </w:rPr>
        <w:fldChar w:fldCharType="separate"/>
      </w:r>
      <w:r w:rsidR="008B1584" w:rsidRPr="002B5023">
        <w:rPr>
          <w:rFonts w:ascii="メイリオ" w:eastAsia="メイリオ" w:hAnsi="メイリオ" w:hint="eastAsia"/>
          <w:b/>
          <w:bCs/>
        </w:rPr>
        <w:fldChar w:fldCharType="begin"/>
      </w:r>
      <w:r w:rsidR="008B1584" w:rsidRPr="002B5023">
        <w:rPr>
          <w:rFonts w:ascii="メイリオ" w:eastAsia="メイリオ" w:hAnsi="メイリオ" w:hint="eastAsia"/>
          <w:b/>
          <w:bCs/>
        </w:rPr>
        <w:instrText xml:space="preserve"> INCLUDEPICTURE  "cid:image004.png@01D6F58E.7870AE20" \* MERGEFORMATINET </w:instrText>
      </w:r>
      <w:r w:rsidR="008B1584" w:rsidRPr="002B5023">
        <w:rPr>
          <w:rFonts w:ascii="メイリオ" w:eastAsia="メイリオ" w:hAnsi="メイリオ" w:hint="eastAsia"/>
          <w:b/>
          <w:bCs/>
        </w:rPr>
        <w:fldChar w:fldCharType="separate"/>
      </w:r>
      <w:r w:rsidR="00631060" w:rsidRPr="002B5023">
        <w:rPr>
          <w:rFonts w:ascii="メイリオ" w:eastAsia="メイリオ" w:hAnsi="メイリオ"/>
          <w:b/>
          <w:bCs/>
        </w:rPr>
        <w:fldChar w:fldCharType="begin"/>
      </w:r>
      <w:r w:rsidR="00631060" w:rsidRPr="002B5023">
        <w:rPr>
          <w:rFonts w:ascii="メイリオ" w:eastAsia="メイリオ" w:hAnsi="メイリオ"/>
          <w:b/>
          <w:bCs/>
        </w:rPr>
        <w:instrText xml:space="preserve"> INCLUDEPICTURE  "cid:image004.png@01D6F58E.7870AE20" \* MERGEFORMATINET </w:instrText>
      </w:r>
      <w:r w:rsidR="00631060" w:rsidRPr="002B5023">
        <w:rPr>
          <w:rFonts w:ascii="メイリオ" w:eastAsia="メイリオ" w:hAnsi="メイリオ"/>
          <w:b/>
          <w:bCs/>
        </w:rPr>
        <w:fldChar w:fldCharType="separate"/>
      </w:r>
      <w:r w:rsidR="00654C51">
        <w:rPr>
          <w:rFonts w:ascii="メイリオ" w:eastAsia="メイリオ" w:hAnsi="メイリオ"/>
          <w:b/>
          <w:bCs/>
        </w:rPr>
        <w:fldChar w:fldCharType="begin"/>
      </w:r>
      <w:r w:rsidR="00654C51">
        <w:rPr>
          <w:rFonts w:ascii="メイリオ" w:eastAsia="メイリオ" w:hAnsi="メイリオ"/>
          <w:b/>
          <w:bCs/>
        </w:rPr>
        <w:instrText xml:space="preserve"> INCLUDEPICTURE  "cid:image004.png@01D6F58E.7870AE20" \* MERGEFORMATINET </w:instrText>
      </w:r>
      <w:r w:rsidR="00654C51">
        <w:rPr>
          <w:rFonts w:ascii="メイリオ" w:eastAsia="メイリオ" w:hAnsi="メイリオ"/>
          <w:b/>
          <w:bCs/>
        </w:rPr>
        <w:fldChar w:fldCharType="separate"/>
      </w:r>
      <w:r w:rsidR="00884B3B">
        <w:rPr>
          <w:rFonts w:ascii="メイリオ" w:eastAsia="メイリオ" w:hAnsi="メイリオ"/>
          <w:b/>
          <w:bCs/>
        </w:rPr>
        <w:fldChar w:fldCharType="begin"/>
      </w:r>
      <w:r w:rsidR="00884B3B">
        <w:rPr>
          <w:rFonts w:ascii="メイリオ" w:eastAsia="メイリオ" w:hAnsi="メイリオ"/>
          <w:b/>
          <w:bCs/>
        </w:rPr>
        <w:instrText xml:space="preserve"> </w:instrText>
      </w:r>
      <w:r w:rsidR="00884B3B">
        <w:rPr>
          <w:rFonts w:ascii="メイリオ" w:eastAsia="メイリオ" w:hAnsi="メイリオ"/>
          <w:b/>
          <w:bCs/>
        </w:rPr>
        <w:instrText>INCLUDEPICTURE  "cid:image004.png@01D6F58E.7870AE20" \* MERGEFORMATINET</w:instrText>
      </w:r>
      <w:r w:rsidR="00884B3B">
        <w:rPr>
          <w:rFonts w:ascii="メイリオ" w:eastAsia="メイリオ" w:hAnsi="メイリオ"/>
          <w:b/>
          <w:bCs/>
        </w:rPr>
        <w:instrText xml:space="preserve"> </w:instrText>
      </w:r>
      <w:r w:rsidR="00884B3B">
        <w:rPr>
          <w:rFonts w:ascii="メイリオ" w:eastAsia="メイリオ" w:hAnsi="メイリオ"/>
          <w:b/>
          <w:bCs/>
        </w:rPr>
        <w:fldChar w:fldCharType="separate"/>
      </w:r>
      <w:r w:rsidR="00884B3B">
        <w:rPr>
          <w:rFonts w:ascii="メイリオ" w:eastAsia="メイリオ" w:hAnsi="メイリオ"/>
          <w:b/>
          <w:bCs/>
        </w:rPr>
        <w:pict w14:anchorId="35AA54D7">
          <v:shape id="Picture 4" o:spid="_x0000_i1026" type="#_x0000_t75" alt="Graphical user interface, application, email&#10;&#10;Description automatically generated" style="width:396.4pt;height:295.5pt" o:bordertopcolor="this" o:borderleftcolor="this" o:borderbottomcolor="this" o:borderrightcolor="this">
            <v:imagedata r:id="rId30" r:href="rId31"/>
            <w10:bordertop type="single" width="4"/>
            <w10:borderleft type="single" width="4"/>
            <w10:borderbottom type="single" width="4"/>
            <w10:borderright type="single" width="4"/>
          </v:shape>
        </w:pict>
      </w:r>
      <w:r w:rsidR="00884B3B">
        <w:rPr>
          <w:rFonts w:ascii="メイリオ" w:eastAsia="メイリオ" w:hAnsi="メイリオ"/>
          <w:b/>
          <w:bCs/>
        </w:rPr>
        <w:fldChar w:fldCharType="end"/>
      </w:r>
      <w:r w:rsidR="00654C51">
        <w:rPr>
          <w:rFonts w:ascii="メイリオ" w:eastAsia="メイリオ" w:hAnsi="メイリオ"/>
          <w:b/>
          <w:bCs/>
        </w:rPr>
        <w:fldChar w:fldCharType="end"/>
      </w:r>
      <w:r w:rsidR="00631060" w:rsidRPr="002B5023">
        <w:rPr>
          <w:rFonts w:ascii="メイリオ" w:eastAsia="メイリオ" w:hAnsi="メイリオ"/>
          <w:b/>
          <w:bCs/>
        </w:rPr>
        <w:fldChar w:fldCharType="end"/>
      </w:r>
      <w:r w:rsidR="008B1584" w:rsidRPr="002B5023">
        <w:rPr>
          <w:rFonts w:ascii="メイリオ" w:eastAsia="メイリオ" w:hAnsi="メイリオ" w:hint="eastAsia"/>
          <w:b/>
          <w:bCs/>
        </w:rPr>
        <w:fldChar w:fldCharType="end"/>
      </w:r>
      <w:r w:rsidR="00710BE1" w:rsidRPr="002B5023">
        <w:rPr>
          <w:rFonts w:ascii="メイリオ" w:eastAsia="メイリオ" w:hAnsi="メイリオ" w:hint="eastAsia"/>
          <w:b/>
          <w:bCs/>
        </w:rPr>
        <w:fldChar w:fldCharType="end"/>
      </w:r>
      <w:r w:rsidR="0077299B" w:rsidRPr="002B5023">
        <w:rPr>
          <w:rFonts w:ascii="メイリオ" w:eastAsia="メイリオ" w:hAnsi="メイリオ" w:hint="eastAsia"/>
          <w:b/>
          <w:bCs/>
        </w:rPr>
        <w:fldChar w:fldCharType="end"/>
      </w:r>
      <w:r w:rsidR="008120F1" w:rsidRPr="002B5023">
        <w:rPr>
          <w:rFonts w:ascii="メイリオ" w:eastAsia="メイリオ" w:hAnsi="メイリオ" w:hint="eastAsia"/>
          <w:b/>
          <w:bCs/>
        </w:rPr>
        <w:fldChar w:fldCharType="end"/>
      </w:r>
      <w:r w:rsidR="00081D90" w:rsidRPr="002B5023">
        <w:rPr>
          <w:rFonts w:ascii="メイリオ" w:eastAsia="メイリオ" w:hAnsi="メイリオ" w:hint="eastAsia"/>
          <w:b/>
          <w:bCs/>
        </w:rPr>
        <w:fldChar w:fldCharType="end"/>
      </w:r>
      <w:r w:rsidR="00DD30A0" w:rsidRPr="002B5023">
        <w:rPr>
          <w:rFonts w:ascii="メイリオ" w:eastAsia="メイリオ" w:hAnsi="メイリオ" w:hint="eastAsia"/>
          <w:b/>
          <w:bCs/>
        </w:rPr>
        <w:fldChar w:fldCharType="end"/>
      </w:r>
      <w:r w:rsidR="00DD30A0" w:rsidRPr="002B5023">
        <w:rPr>
          <w:rFonts w:ascii="メイリオ" w:eastAsia="メイリオ" w:hAnsi="メイリオ" w:hint="eastAsia"/>
          <w:b/>
          <w:bCs/>
        </w:rPr>
        <w:fldChar w:fldCharType="end"/>
      </w:r>
      <w:r w:rsidR="00C90713" w:rsidRPr="002B5023">
        <w:rPr>
          <w:rFonts w:ascii="メイリオ" w:eastAsia="メイリオ" w:hAnsi="メイリオ" w:hint="eastAsia"/>
          <w:b/>
          <w:bCs/>
        </w:rPr>
        <w:fldChar w:fldCharType="end"/>
      </w:r>
      <w:r w:rsidR="00DC5D9E" w:rsidRPr="002B5023">
        <w:rPr>
          <w:rFonts w:ascii="メイリオ" w:eastAsia="メイリオ" w:hAnsi="メイリオ" w:hint="eastAsia"/>
          <w:b/>
          <w:bCs/>
        </w:rPr>
        <w:fldChar w:fldCharType="end"/>
      </w:r>
      <w:r w:rsidR="00302A44" w:rsidRPr="002B5023">
        <w:rPr>
          <w:rFonts w:ascii="メイリオ" w:eastAsia="メイリオ" w:hAnsi="メイリオ" w:hint="eastAsia"/>
          <w:b/>
          <w:bCs/>
        </w:rPr>
        <w:fldChar w:fldCharType="end"/>
      </w:r>
      <w:r w:rsidR="00E06EB6" w:rsidRPr="002B5023">
        <w:rPr>
          <w:rFonts w:ascii="メイリオ" w:eastAsia="メイリオ" w:hAnsi="メイリオ" w:hint="eastAsia"/>
          <w:b/>
          <w:bCs/>
        </w:rPr>
        <w:fldChar w:fldCharType="end"/>
      </w:r>
      <w:r w:rsidR="005B41DC" w:rsidRPr="002B5023">
        <w:rPr>
          <w:rFonts w:ascii="メイリオ" w:eastAsia="メイリオ" w:hAnsi="メイリオ" w:hint="eastAsia"/>
          <w:b/>
          <w:bCs/>
        </w:rPr>
        <w:fldChar w:fldCharType="end"/>
      </w:r>
      <w:r w:rsidR="00646E7F" w:rsidRPr="002B5023">
        <w:rPr>
          <w:rFonts w:ascii="メイリオ" w:eastAsia="メイリオ" w:hAnsi="メイリオ" w:hint="eastAsia"/>
          <w:b/>
          <w:bCs/>
        </w:rPr>
        <w:fldChar w:fldCharType="end"/>
      </w:r>
      <w:r w:rsidR="00F118ED" w:rsidRPr="002B5023">
        <w:rPr>
          <w:rFonts w:ascii="メイリオ" w:eastAsia="メイリオ" w:hAnsi="メイリオ" w:hint="eastAsia"/>
          <w:b/>
          <w:bCs/>
        </w:rPr>
        <w:fldChar w:fldCharType="end"/>
      </w:r>
      <w:r w:rsidR="00E11A5F" w:rsidRPr="002B5023">
        <w:rPr>
          <w:rFonts w:ascii="メイリオ" w:eastAsia="メイリオ" w:hAnsi="メイリオ" w:hint="eastAsia"/>
          <w:b/>
          <w:bCs/>
        </w:rPr>
        <w:fldChar w:fldCharType="end"/>
      </w:r>
      <w:r w:rsidR="00654B63" w:rsidRPr="002B5023">
        <w:rPr>
          <w:rFonts w:ascii="メイリオ" w:eastAsia="メイリオ" w:hAnsi="メイリオ" w:hint="eastAsia"/>
          <w:b/>
          <w:bCs/>
        </w:rPr>
        <w:fldChar w:fldCharType="end"/>
      </w:r>
      <w:r w:rsidR="00B32287" w:rsidRPr="002B5023">
        <w:rPr>
          <w:rFonts w:ascii="メイリオ" w:eastAsia="メイリオ" w:hAnsi="メイリオ" w:hint="eastAsia"/>
          <w:b/>
          <w:bCs/>
        </w:rPr>
        <w:fldChar w:fldCharType="end"/>
      </w:r>
      <w:r w:rsidR="001F14A4" w:rsidRPr="002B5023">
        <w:rPr>
          <w:rFonts w:ascii="メイリオ" w:eastAsia="メイリオ" w:hAnsi="メイリオ" w:hint="eastAsia"/>
          <w:b/>
          <w:bCs/>
        </w:rPr>
        <w:fldChar w:fldCharType="end"/>
      </w:r>
      <w:r w:rsidR="00FC7EAD" w:rsidRPr="002B5023">
        <w:rPr>
          <w:rFonts w:ascii="メイリオ" w:eastAsia="メイリオ" w:hAnsi="メイリオ" w:hint="eastAsia"/>
          <w:b/>
          <w:bCs/>
        </w:rPr>
        <w:fldChar w:fldCharType="end"/>
      </w:r>
      <w:r w:rsidR="002C7819" w:rsidRPr="002B5023">
        <w:rPr>
          <w:rFonts w:ascii="メイリオ" w:eastAsia="メイリオ" w:hAnsi="メイリオ" w:hint="eastAsia"/>
          <w:b/>
          <w:bCs/>
        </w:rPr>
        <w:fldChar w:fldCharType="end"/>
      </w:r>
      <w:r w:rsidR="00CA1757" w:rsidRPr="002B5023">
        <w:rPr>
          <w:rFonts w:ascii="メイリオ" w:eastAsia="メイリオ" w:hAnsi="メイリオ" w:hint="eastAsia"/>
          <w:b/>
          <w:bCs/>
        </w:rPr>
        <w:fldChar w:fldCharType="end"/>
      </w:r>
      <w:r w:rsidR="00652C1B" w:rsidRPr="002B5023">
        <w:rPr>
          <w:rFonts w:ascii="メイリオ" w:eastAsia="メイリオ" w:hAnsi="メイリオ" w:hint="eastAsia"/>
          <w:b/>
          <w:bCs/>
        </w:rPr>
        <w:fldChar w:fldCharType="end"/>
      </w:r>
      <w:r w:rsidR="008C6B07" w:rsidRPr="002B5023">
        <w:rPr>
          <w:rFonts w:ascii="メイリオ" w:eastAsia="メイリオ" w:hAnsi="メイリオ" w:hint="eastAsia"/>
          <w:b/>
          <w:bCs/>
        </w:rPr>
        <w:fldChar w:fldCharType="end"/>
      </w:r>
      <w:r w:rsidR="009005D1" w:rsidRPr="002B5023">
        <w:rPr>
          <w:rFonts w:ascii="メイリオ" w:eastAsia="メイリオ" w:hAnsi="メイリオ" w:hint="eastAsia"/>
          <w:b/>
          <w:bCs/>
        </w:rPr>
        <w:fldChar w:fldCharType="end"/>
      </w:r>
      <w:r w:rsidR="00C82DA1" w:rsidRPr="002B5023">
        <w:rPr>
          <w:rFonts w:ascii="メイリオ" w:eastAsia="メイリオ" w:hAnsi="メイリオ" w:hint="eastAsia"/>
          <w:b/>
          <w:bCs/>
        </w:rPr>
        <w:fldChar w:fldCharType="end"/>
      </w:r>
      <w:r w:rsidR="00F22E3A" w:rsidRPr="002B5023">
        <w:rPr>
          <w:rFonts w:ascii="メイリオ" w:eastAsia="メイリオ" w:hAnsi="メイリオ" w:hint="eastAsia"/>
          <w:b/>
          <w:bCs/>
        </w:rPr>
        <w:fldChar w:fldCharType="end"/>
      </w:r>
      <w:r w:rsidR="00CE4791" w:rsidRPr="002B5023">
        <w:rPr>
          <w:rFonts w:ascii="メイリオ" w:eastAsia="メイリオ" w:hAnsi="メイリオ" w:hint="eastAsia"/>
          <w:b/>
          <w:bCs/>
        </w:rPr>
        <w:fldChar w:fldCharType="end"/>
      </w:r>
      <w:r w:rsidR="0050798B" w:rsidRPr="002B5023">
        <w:rPr>
          <w:rFonts w:ascii="メイリオ" w:eastAsia="メイリオ" w:hAnsi="メイリオ" w:hint="eastAsia"/>
          <w:b/>
          <w:bCs/>
        </w:rPr>
        <w:fldChar w:fldCharType="end"/>
      </w:r>
      <w:r w:rsidR="003B450D" w:rsidRPr="002B5023">
        <w:rPr>
          <w:rFonts w:ascii="メイリオ" w:eastAsia="メイリオ" w:hAnsi="メイリオ" w:hint="eastAsia"/>
          <w:b/>
          <w:bCs/>
        </w:rPr>
        <w:fldChar w:fldCharType="end"/>
      </w:r>
      <w:r w:rsidR="006B4854" w:rsidRPr="002B5023">
        <w:rPr>
          <w:rFonts w:ascii="メイリオ" w:eastAsia="メイリオ" w:hAnsi="メイリオ" w:hint="eastAsia"/>
          <w:b/>
          <w:bCs/>
        </w:rPr>
        <w:fldChar w:fldCharType="end"/>
      </w:r>
      <w:r w:rsidR="00193975" w:rsidRPr="002B5023">
        <w:rPr>
          <w:rFonts w:ascii="メイリオ" w:eastAsia="メイリオ" w:hAnsi="メイリオ" w:hint="eastAsia"/>
          <w:b/>
          <w:bCs/>
        </w:rPr>
        <w:fldChar w:fldCharType="end"/>
      </w:r>
      <w:r w:rsidR="00F13EC1" w:rsidRPr="002B5023">
        <w:rPr>
          <w:rFonts w:ascii="メイリオ" w:eastAsia="メイリオ" w:hAnsi="メイリオ" w:hint="eastAsia"/>
          <w:b/>
          <w:bCs/>
        </w:rPr>
        <w:fldChar w:fldCharType="end"/>
      </w:r>
      <w:r w:rsidR="00140BD8" w:rsidRPr="002B5023">
        <w:rPr>
          <w:rFonts w:ascii="メイリオ" w:eastAsia="メイリオ" w:hAnsi="メイリオ" w:hint="eastAsia"/>
          <w:b/>
          <w:bCs/>
        </w:rPr>
        <w:fldChar w:fldCharType="end"/>
      </w:r>
      <w:r w:rsidR="002A0F69" w:rsidRPr="002B5023">
        <w:rPr>
          <w:rFonts w:ascii="メイリオ" w:eastAsia="メイリオ" w:hAnsi="メイリオ" w:hint="eastAsia"/>
          <w:b/>
          <w:bCs/>
        </w:rPr>
        <w:fldChar w:fldCharType="end"/>
      </w:r>
      <w:r w:rsidRPr="002B5023">
        <w:rPr>
          <w:rFonts w:ascii="メイリオ" w:eastAsia="メイリオ" w:hAnsi="メイリオ" w:hint="eastAsia"/>
          <w:b/>
          <w:bCs/>
        </w:rPr>
        <w:fldChar w:fldCharType="end"/>
      </w:r>
    </w:p>
    <w:p w14:paraId="21668C47" w14:textId="77777777" w:rsidR="00A132A1" w:rsidRPr="002B5023" w:rsidRDefault="00A132A1" w:rsidP="00A132A1">
      <w:pPr>
        <w:pStyle w:val="41"/>
        <w:rPr>
          <w:rFonts w:ascii="メイリオ" w:eastAsia="メイリオ" w:hAnsi="メイリオ"/>
          <w:i w:val="0"/>
        </w:rPr>
      </w:pPr>
      <w:r w:rsidRPr="002B5023">
        <w:rPr>
          <w:rFonts w:ascii="メイリオ" w:eastAsia="メイリオ" w:hAnsi="メイリオ" w:hint="eastAsia"/>
          <w:i w:val="0"/>
        </w:rPr>
        <w:t>設定とアクティブ化</w:t>
      </w:r>
    </w:p>
    <w:p w14:paraId="76204EB1" w14:textId="77777777" w:rsidR="00A132A1" w:rsidRPr="002B5023" w:rsidRDefault="00A132A1" w:rsidP="00A132A1">
      <w:pPr>
        <w:pStyle w:val="ConcurMoreInfo"/>
        <w:rPr>
          <w:rFonts w:ascii="メイリオ" w:eastAsia="メイリオ" w:hAnsi="メイリオ"/>
        </w:rPr>
      </w:pPr>
      <w:r w:rsidRPr="002B5023">
        <w:rPr>
          <w:rFonts w:ascii="メイリオ" w:eastAsia="メイリオ" w:hAnsi="メイリオ" w:hint="eastAsia"/>
        </w:rPr>
        <w:t>この変更は自動的に有効になります。設定やアクティブ化は必要ありません。</w:t>
      </w:r>
    </w:p>
    <w:p w14:paraId="5077C068" w14:textId="77777777" w:rsidR="000D51DB" w:rsidRPr="002B5023" w:rsidRDefault="000D51DB" w:rsidP="000D51DB">
      <w:pPr>
        <w:pStyle w:val="21"/>
        <w:rPr>
          <w:rFonts w:ascii="メイリオ" w:eastAsia="メイリオ" w:hAnsi="メイリオ"/>
        </w:rPr>
      </w:pPr>
      <w:bookmarkStart w:id="17" w:name="_Toc83419235"/>
      <w:r w:rsidRPr="002B5023">
        <w:rPr>
          <w:rFonts w:ascii="メイリオ" w:eastAsia="メイリオ" w:hAnsi="メイリオ" w:hint="eastAsia"/>
        </w:rPr>
        <w:lastRenderedPageBreak/>
        <w:t>製品設定</w:t>
      </w:r>
      <w:bookmarkEnd w:id="17"/>
    </w:p>
    <w:p w14:paraId="1D1D2309" w14:textId="77777777" w:rsidR="000D51DB" w:rsidRPr="002B5023" w:rsidRDefault="002C212D" w:rsidP="000D51DB">
      <w:pPr>
        <w:pStyle w:val="30"/>
        <w:rPr>
          <w:rFonts w:ascii="メイリオ" w:eastAsia="メイリオ" w:hAnsi="メイリオ"/>
        </w:rPr>
      </w:pPr>
      <w:bookmarkStart w:id="18" w:name="_Toc83419236"/>
      <w:r w:rsidRPr="002B5023">
        <w:rPr>
          <w:rFonts w:ascii="メイリオ" w:eastAsia="メイリオ" w:hAnsi="メイリオ" w:hint="eastAsia"/>
        </w:rPr>
        <w:t>リリース: 製品設定ページのデザイン変更（9月）</w:t>
      </w:r>
      <w:bookmarkEnd w:id="18"/>
    </w:p>
    <w:p w14:paraId="01D5CE2A" w14:textId="77777777" w:rsidR="000D51DB" w:rsidRPr="002B5023" w:rsidRDefault="000D51DB" w:rsidP="000D51DB">
      <w:pPr>
        <w:pStyle w:val="ConcurBodyText"/>
        <w:keepNext/>
        <w:keepLines/>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D51DB" w:rsidRPr="002B5023" w14:paraId="280744EE"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252D616"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EEBBFA5"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523E983"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DC23136"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DE6D0BE"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3AE2C0B2"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0D51DB" w:rsidRPr="002B5023" w14:paraId="2281959B"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9EC3740" w14:textId="77777777" w:rsidR="000D51DB" w:rsidRPr="002B5023" w:rsidRDefault="000D51DB"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6107575"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076CFDD"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9111A44"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0297966"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222F799"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0D51DB" w:rsidRPr="002B5023" w14:paraId="251CC244"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055282F"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3DF37ADA"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0BCC6A0" w14:textId="77777777" w:rsidR="000D51DB" w:rsidRPr="002B5023" w:rsidRDefault="000D51DB"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0D51DB" w:rsidRPr="002B5023" w14:paraId="7BBC67D3"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571E2"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EDA5E" w14:textId="77777777" w:rsidR="000D51DB" w:rsidRPr="002B5023" w:rsidRDefault="00F503B2" w:rsidP="00654C51">
            <w:pPr>
              <w:pStyle w:val="ConcurTableText8ptCenter"/>
              <w:keepNext/>
              <w:rPr>
                <w:rFonts w:ascii="メイリオ" w:eastAsia="メイリオ" w:hAnsi="メイリオ"/>
              </w:rPr>
            </w:pPr>
            <w:r w:rsidRPr="002B5023">
              <w:rPr>
                <w:rFonts w:ascii="メイリオ" w:eastAsia="メイリオ" w:hAnsi="メイリオ" w:hint="eastAsia"/>
                <w:highlight w:val="yellow"/>
              </w:rPr>
              <w:t>2021 年 9 月 10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C3E3D"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2021 年 9 月 18 日</w:t>
            </w:r>
          </w:p>
        </w:tc>
      </w:tr>
      <w:tr w:rsidR="000D51DB" w:rsidRPr="002B5023" w14:paraId="2EE0AA23"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5E7F64D" w14:textId="77777777" w:rsidR="000D51DB" w:rsidRPr="002B5023" w:rsidRDefault="000D51DB"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7BEBC319" w14:textId="77777777" w:rsidR="002C212D" w:rsidRPr="002B5023" w:rsidRDefault="002C212D" w:rsidP="002C212D">
      <w:pPr>
        <w:pStyle w:val="ConcurBodyText"/>
        <w:rPr>
          <w:rFonts w:ascii="メイリオ" w:eastAsia="メイリオ" w:hAnsi="メイリオ"/>
        </w:rPr>
      </w:pPr>
      <w:r w:rsidRPr="002B5023">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1EA893BD" w14:textId="77777777" w:rsidR="004E385A" w:rsidRPr="002B5023" w:rsidRDefault="004E385A" w:rsidP="004E385A">
      <w:pPr>
        <w:pStyle w:val="30"/>
        <w:rPr>
          <w:rFonts w:ascii="メイリオ" w:eastAsia="メイリオ" w:hAnsi="メイリオ"/>
        </w:rPr>
      </w:pPr>
      <w:bookmarkStart w:id="19" w:name="_Toc83419237"/>
      <w:r w:rsidRPr="002B5023">
        <w:rPr>
          <w:rFonts w:ascii="メイリオ" w:eastAsia="メイリオ" w:hAnsi="メイリオ" w:hint="eastAsia"/>
        </w:rPr>
        <w:t>**変更予定** 製品設定ページの機能拡張（10 月）</w:t>
      </w:r>
      <w:bookmarkEnd w:id="19"/>
    </w:p>
    <w:p w14:paraId="443884AA" w14:textId="77777777" w:rsidR="004E385A" w:rsidRPr="002B5023" w:rsidRDefault="004E385A" w:rsidP="004E385A">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4E385A" w:rsidRPr="002B5023" w14:paraId="2091A88A"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74640C7"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D2FF605"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3FE14F3"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576A74A"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3FC82C5"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931A4F2"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4E385A" w:rsidRPr="002B5023" w14:paraId="34B63BB2"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EFB7AB2" w14:textId="77777777" w:rsidR="004E385A" w:rsidRPr="002B5023" w:rsidRDefault="004E385A"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09EB9DB"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44CF36E"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72399E0"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BD31B31"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CC6E118"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4E385A" w:rsidRPr="002B5023" w14:paraId="495BF539"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E1CFDAB"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93C7970"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00BA23E" w14:textId="77777777" w:rsidR="004E385A" w:rsidRPr="002B5023" w:rsidRDefault="004E385A"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4E385A" w:rsidRPr="002B5023" w14:paraId="113FC09C"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B573C"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E763B"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AA2AF"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2021 年 10 月 16 日</w:t>
            </w:r>
          </w:p>
        </w:tc>
      </w:tr>
      <w:tr w:rsidR="004E385A" w:rsidRPr="002B5023" w14:paraId="2EE7DC7C"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55CCDA84" w14:textId="77777777" w:rsidR="004E385A" w:rsidRPr="002B5023" w:rsidRDefault="004E385A"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1002556B" w14:textId="77777777" w:rsidR="004E385A" w:rsidRPr="002B5023" w:rsidRDefault="004E385A" w:rsidP="004E385A">
      <w:pPr>
        <w:pStyle w:val="41"/>
        <w:rPr>
          <w:rFonts w:ascii="メイリオ" w:eastAsia="メイリオ" w:hAnsi="メイリオ"/>
          <w:i w:val="0"/>
        </w:rPr>
      </w:pPr>
      <w:r w:rsidRPr="002B5023">
        <w:rPr>
          <w:rFonts w:ascii="メイリオ" w:eastAsia="メイリオ" w:hAnsi="メイリオ" w:hint="eastAsia"/>
          <w:i w:val="0"/>
        </w:rPr>
        <w:t>概要</w:t>
      </w:r>
    </w:p>
    <w:p w14:paraId="4493B194" w14:textId="77777777" w:rsidR="004E385A" w:rsidRPr="002B5023" w:rsidRDefault="004E385A" w:rsidP="004E385A">
      <w:pPr>
        <w:pStyle w:val="ConcurBodyText"/>
        <w:rPr>
          <w:rFonts w:ascii="メイリオ" w:eastAsia="メイリオ" w:hAnsi="メイリオ"/>
        </w:rPr>
      </w:pPr>
      <w:r w:rsidRPr="002B5023">
        <w:rPr>
          <w:rFonts w:ascii="メイリオ" w:eastAsia="メイリオ" w:hAnsi="メイリオ" w:hint="eastAsia"/>
        </w:rPr>
        <w:t xml:space="preserve">10 月のリリースでは、SAP は Concur Standard Edition の </w:t>
      </w:r>
      <w:r w:rsidRPr="002B5023">
        <w:rPr>
          <w:rFonts w:ascii="メイリオ" w:eastAsia="メイリオ" w:hAnsi="メイリオ" w:hint="eastAsia"/>
          <w:b/>
          <w:bCs/>
        </w:rPr>
        <w:t>[製品設定]</w:t>
      </w:r>
      <w:r w:rsidRPr="002B5023">
        <w:rPr>
          <w:rFonts w:ascii="メイリオ" w:eastAsia="メイリオ" w:hAnsi="メイリオ" w:hint="eastAsia"/>
        </w:rPr>
        <w:t xml:space="preserve"> ページを強化する予定です。 </w:t>
      </w:r>
    </w:p>
    <w:p w14:paraId="71104E15" w14:textId="77777777" w:rsidR="004E385A" w:rsidRPr="002B5023" w:rsidRDefault="004E385A" w:rsidP="004E385A">
      <w:pPr>
        <w:pStyle w:val="50"/>
        <w:rPr>
          <w:rFonts w:ascii="メイリオ" w:eastAsia="メイリオ" w:hAnsi="メイリオ"/>
        </w:rPr>
      </w:pPr>
      <w:r w:rsidRPr="002B5023">
        <w:rPr>
          <w:rFonts w:ascii="メイリオ" w:eastAsia="メイリオ" w:hAnsi="メイリオ" w:hint="eastAsia"/>
        </w:rPr>
        <w:t>業務目的とユーザーへの利点</w:t>
      </w:r>
    </w:p>
    <w:p w14:paraId="19907B3C" w14:textId="77777777" w:rsidR="004E385A" w:rsidRPr="002B5023" w:rsidRDefault="004E385A" w:rsidP="004E385A">
      <w:pPr>
        <w:pStyle w:val="ConcurBodyText"/>
        <w:rPr>
          <w:rFonts w:ascii="メイリオ" w:eastAsia="メイリオ" w:hAnsi="メイリオ"/>
        </w:rPr>
      </w:pPr>
      <w:r w:rsidRPr="002B5023">
        <w:rPr>
          <w:rFonts w:ascii="メイリオ" w:eastAsia="メイリオ" w:hAnsi="メイリオ" w:hint="eastAsia"/>
          <w:b/>
          <w:bCs/>
        </w:rPr>
        <w:t>[製品設定]</w:t>
      </w:r>
      <w:r w:rsidRPr="002B5023">
        <w:rPr>
          <w:rFonts w:ascii="メイリオ" w:eastAsia="メイリオ" w:hAnsi="メイリオ" w:hint="eastAsia"/>
        </w:rPr>
        <w:t xml:space="preserve"> ページの機能を向上します。</w:t>
      </w:r>
    </w:p>
    <w:p w14:paraId="56D46D29" w14:textId="77777777" w:rsidR="004E385A" w:rsidRPr="002B5023" w:rsidRDefault="004E385A" w:rsidP="004E385A">
      <w:pPr>
        <w:pStyle w:val="41"/>
        <w:rPr>
          <w:rFonts w:ascii="メイリオ" w:eastAsia="メイリオ" w:hAnsi="メイリオ"/>
          <w:i w:val="0"/>
        </w:rPr>
      </w:pPr>
      <w:r w:rsidRPr="002B5023">
        <w:rPr>
          <w:rFonts w:ascii="メイリオ" w:eastAsia="メイリオ" w:hAnsi="メイリオ" w:hint="eastAsia"/>
          <w:i w:val="0"/>
        </w:rPr>
        <w:t>管理者への表示</w:t>
      </w:r>
    </w:p>
    <w:p w14:paraId="2E6C98DC" w14:textId="77777777" w:rsidR="004E385A" w:rsidRPr="002B5023" w:rsidRDefault="004E385A" w:rsidP="004E385A">
      <w:pPr>
        <w:pStyle w:val="ConcurBodyText"/>
        <w:rPr>
          <w:rFonts w:ascii="メイリオ" w:eastAsia="メイリオ" w:hAnsi="メイリオ"/>
        </w:rPr>
      </w:pPr>
      <w:r w:rsidRPr="002B5023">
        <w:rPr>
          <w:rFonts w:ascii="メイリオ" w:eastAsia="メイリオ" w:hAnsi="メイリオ" w:hint="eastAsia"/>
        </w:rPr>
        <w:t>必要な管理アクセス許可を持つユーザーには次の機能強化が表示されます。</w:t>
      </w:r>
    </w:p>
    <w:p w14:paraId="1730F708" w14:textId="77777777" w:rsidR="004E385A" w:rsidRPr="002B5023" w:rsidRDefault="004E385A" w:rsidP="004E385A">
      <w:pPr>
        <w:pStyle w:val="ConcurBullet"/>
        <w:numPr>
          <w:ilvl w:val="0"/>
          <w:numId w:val="31"/>
        </w:numPr>
        <w:tabs>
          <w:tab w:val="clear" w:pos="1080"/>
        </w:tabs>
        <w:ind w:left="720"/>
        <w:rPr>
          <w:rFonts w:ascii="メイリオ" w:eastAsia="メイリオ" w:hAnsi="メイリオ"/>
        </w:rPr>
      </w:pPr>
      <w:r w:rsidRPr="002B5023">
        <w:rPr>
          <w:rFonts w:ascii="メイリオ" w:eastAsia="メイリオ" w:hAnsi="メイリオ" w:hint="eastAsia"/>
          <w:b/>
          <w:bCs/>
        </w:rPr>
        <w:lastRenderedPageBreak/>
        <w:t>[導入から運用までの手引き]</w:t>
      </w:r>
      <w:r w:rsidRPr="002B5023">
        <w:rPr>
          <w:rFonts w:ascii="メイリオ" w:eastAsia="メイリオ" w:hAnsi="メイリオ" w:hint="eastAsia"/>
        </w:rPr>
        <w:t xml:space="preserve"> への新しいリンクがページの上部に表示されます。 </w:t>
      </w:r>
    </w:p>
    <w:p w14:paraId="4C81AFD8" w14:textId="77777777" w:rsidR="004E385A" w:rsidRPr="002B5023" w:rsidRDefault="004E385A" w:rsidP="004E385A">
      <w:pPr>
        <w:pStyle w:val="ConcurBulletIndent"/>
        <w:rPr>
          <w:rFonts w:ascii="メイリオ" w:eastAsia="メイリオ" w:hAnsi="メイリオ"/>
        </w:rPr>
      </w:pPr>
      <w:r w:rsidRPr="002B5023">
        <w:rPr>
          <w:rFonts w:ascii="メイリオ" w:eastAsia="メイリオ" w:hAnsi="メイリオ" w:hint="eastAsia"/>
          <w:b/>
          <w:bCs/>
        </w:rPr>
        <w:t>[導入から運用までの手引き]</w:t>
      </w:r>
      <w:r w:rsidRPr="002B5023">
        <w:rPr>
          <w:rFonts w:ascii="メイリオ" w:eastAsia="メイリオ" w:hAnsi="メイリオ" w:hint="eastAsia"/>
        </w:rPr>
        <w:t xml:space="preserve"> リンクはページから恒久的に非表示にすることができます。</w:t>
      </w:r>
    </w:p>
    <w:p w14:paraId="2643C551" w14:textId="77777777" w:rsidR="004E385A" w:rsidRPr="002B5023" w:rsidRDefault="004E385A" w:rsidP="004E385A">
      <w:pPr>
        <w:pStyle w:val="ConcurBullet"/>
        <w:numPr>
          <w:ilvl w:val="0"/>
          <w:numId w:val="31"/>
        </w:numPr>
        <w:tabs>
          <w:tab w:val="clear" w:pos="1080"/>
        </w:tabs>
        <w:ind w:left="720"/>
        <w:rPr>
          <w:rFonts w:ascii="メイリオ" w:eastAsia="メイリオ" w:hAnsi="メイリオ"/>
        </w:rPr>
      </w:pPr>
      <w:r w:rsidRPr="002B5023">
        <w:rPr>
          <w:rFonts w:ascii="メイリオ" w:eastAsia="メイリオ" w:hAnsi="メイリオ" w:hint="eastAsia"/>
          <w:b/>
          <w:bCs/>
        </w:rPr>
        <w:t>[勘定]</w:t>
      </w:r>
      <w:r w:rsidRPr="002B5023">
        <w:rPr>
          <w:rFonts w:ascii="メイリオ" w:eastAsia="メイリオ" w:hAnsi="メイリオ" w:hint="eastAsia"/>
        </w:rPr>
        <w:t>、</w:t>
      </w:r>
      <w:r w:rsidRPr="002B5023">
        <w:rPr>
          <w:rFonts w:ascii="メイリオ" w:eastAsia="メイリオ" w:hAnsi="メイリオ" w:hint="eastAsia"/>
          <w:b/>
          <w:bCs/>
        </w:rPr>
        <w:t>[経費の経費タイプ]</w:t>
      </w:r>
      <w:r w:rsidRPr="002B5023">
        <w:rPr>
          <w:rFonts w:ascii="メイリオ" w:eastAsia="メイリオ" w:hAnsi="メイリオ" w:hint="eastAsia"/>
        </w:rPr>
        <w:t>、</w:t>
      </w:r>
      <w:r w:rsidRPr="002B5023">
        <w:rPr>
          <w:rFonts w:ascii="メイリオ" w:eastAsia="メイリオ" w:hAnsi="メイリオ" w:hint="eastAsia"/>
          <w:b/>
          <w:bCs/>
        </w:rPr>
        <w:t>[従業員への支払]</w:t>
      </w:r>
      <w:r w:rsidRPr="002B5023">
        <w:rPr>
          <w:rFonts w:ascii="メイリオ" w:eastAsia="メイリオ" w:hAnsi="メイリオ" w:hint="eastAsia"/>
        </w:rPr>
        <w:t xml:space="preserve">、または </w:t>
      </w:r>
      <w:r w:rsidRPr="002B5023">
        <w:rPr>
          <w:rFonts w:ascii="メイリオ" w:eastAsia="メイリオ" w:hAnsi="メイリオ" w:hint="eastAsia"/>
          <w:b/>
          <w:bCs/>
        </w:rPr>
        <w:t>[税設定]</w:t>
      </w:r>
      <w:r w:rsidRPr="002B5023">
        <w:rPr>
          <w:rFonts w:ascii="メイリオ" w:eastAsia="メイリオ" w:hAnsi="メイリオ" w:hint="eastAsia"/>
        </w:rPr>
        <w:t xml:space="preserve"> の設定ページで必須情報が欠落している場合、</w:t>
      </w:r>
      <w:r w:rsidRPr="002B5023">
        <w:rPr>
          <w:rFonts w:ascii="メイリオ" w:eastAsia="メイリオ" w:hAnsi="メイリオ" w:hint="eastAsia"/>
          <w:b/>
          <w:bCs/>
        </w:rPr>
        <w:t>[製品設定]</w:t>
      </w:r>
      <w:r w:rsidRPr="002B5023">
        <w:rPr>
          <w:rFonts w:ascii="メイリオ" w:eastAsia="メイリオ" w:hAnsi="メイリオ" w:hint="eastAsia"/>
        </w:rPr>
        <w:t xml:space="preserve"> ページの上部と影響を受ける設定のタイルにアラートが表示されます。</w:t>
      </w:r>
    </w:p>
    <w:p w14:paraId="10F571B8" w14:textId="77777777" w:rsidR="004E385A" w:rsidRPr="002B5023" w:rsidRDefault="004E385A" w:rsidP="004E385A">
      <w:pPr>
        <w:pStyle w:val="ConcurBulletIndent"/>
        <w:rPr>
          <w:rFonts w:ascii="メイリオ" w:eastAsia="メイリオ" w:hAnsi="メイリオ"/>
        </w:rPr>
      </w:pPr>
      <w:r w:rsidRPr="002B5023">
        <w:rPr>
          <w:rFonts w:ascii="メイリオ" w:eastAsia="メイリオ" w:hAnsi="メイリオ" w:hint="eastAsia"/>
        </w:rPr>
        <w:t>たとえば、</w:t>
      </w:r>
      <w:r w:rsidRPr="002B5023">
        <w:rPr>
          <w:rFonts w:ascii="メイリオ" w:eastAsia="メイリオ" w:hAnsi="メイリオ" w:hint="eastAsia"/>
          <w:b/>
          <w:bCs/>
        </w:rPr>
        <w:t>[経費の経費タイプ]</w:t>
      </w:r>
      <w:r w:rsidRPr="002B5023">
        <w:rPr>
          <w:rFonts w:ascii="メイリオ" w:eastAsia="メイリオ" w:hAnsi="メイリオ" w:hint="eastAsia"/>
        </w:rPr>
        <w:t xml:space="preserve"> ページでまだ経費のタイプがアカウント コードに対応付けられていない場合、</w:t>
      </w:r>
      <w:r w:rsidRPr="002B5023">
        <w:rPr>
          <w:rFonts w:ascii="メイリオ" w:eastAsia="メイリオ" w:hAnsi="メイリオ" w:hint="eastAsia"/>
          <w:b/>
          <w:bCs/>
        </w:rPr>
        <w:t>[製品設定]</w:t>
      </w:r>
      <w:r w:rsidRPr="002B5023">
        <w:rPr>
          <w:rFonts w:ascii="メイリオ" w:eastAsia="メイリオ" w:hAnsi="メイリオ" w:hint="eastAsia"/>
        </w:rPr>
        <w:t xml:space="preserve"> ページの上部と </w:t>
      </w:r>
      <w:r w:rsidRPr="002B5023">
        <w:rPr>
          <w:rFonts w:ascii="メイリオ" w:eastAsia="メイリオ" w:hAnsi="メイリオ" w:hint="eastAsia"/>
          <w:b/>
          <w:bCs/>
        </w:rPr>
        <w:t>[経費の経費タイプ]</w:t>
      </w:r>
      <w:r w:rsidRPr="002B5023">
        <w:rPr>
          <w:rFonts w:ascii="メイリオ" w:eastAsia="メイリオ" w:hAnsi="メイリオ" w:hint="eastAsia"/>
        </w:rPr>
        <w:t xml:space="preserve"> タイルにアラートが表示されます。</w:t>
      </w:r>
    </w:p>
    <w:p w14:paraId="331869A6" w14:textId="77777777" w:rsidR="004E385A" w:rsidRPr="002B5023" w:rsidRDefault="004E385A" w:rsidP="004E385A">
      <w:pPr>
        <w:pStyle w:val="ConcurBullet"/>
        <w:numPr>
          <w:ilvl w:val="0"/>
          <w:numId w:val="31"/>
        </w:numPr>
        <w:tabs>
          <w:tab w:val="clear" w:pos="1080"/>
        </w:tabs>
        <w:ind w:left="720"/>
        <w:rPr>
          <w:rFonts w:ascii="メイリオ" w:eastAsia="メイリオ" w:hAnsi="メイリオ"/>
        </w:rPr>
      </w:pPr>
      <w:r w:rsidRPr="002B5023">
        <w:rPr>
          <w:rFonts w:ascii="メイリオ" w:eastAsia="メイリオ" w:hAnsi="メイリオ" w:hint="eastAsia"/>
        </w:rPr>
        <w:t>設定ページで必須情報が欠落している場合、影響を受ける設定ページの上部にアラートが表示されます。</w:t>
      </w:r>
    </w:p>
    <w:p w14:paraId="4A99DBEC" w14:textId="77777777" w:rsidR="004E385A" w:rsidRPr="002B5023" w:rsidRDefault="004E385A" w:rsidP="004E385A">
      <w:pPr>
        <w:pStyle w:val="ConcurBulletIndent"/>
        <w:rPr>
          <w:rFonts w:ascii="メイリオ" w:eastAsia="メイリオ" w:hAnsi="メイリオ"/>
        </w:rPr>
      </w:pPr>
      <w:r w:rsidRPr="002B5023">
        <w:rPr>
          <w:rFonts w:ascii="メイリオ" w:eastAsia="メイリオ" w:hAnsi="メイリオ" w:hint="eastAsia"/>
        </w:rPr>
        <w:t>たとえば、消費税設定がまだ設定されていない場合、</w:t>
      </w:r>
      <w:r w:rsidRPr="002B5023">
        <w:rPr>
          <w:rFonts w:ascii="メイリオ" w:eastAsia="メイリオ" w:hAnsi="メイリオ" w:hint="eastAsia"/>
          <w:b/>
          <w:bCs/>
        </w:rPr>
        <w:t>[課税 - 付加価値税の追跡をアクティブ化]</w:t>
      </w:r>
      <w:r w:rsidRPr="002B5023">
        <w:rPr>
          <w:rFonts w:ascii="メイリオ" w:eastAsia="メイリオ" w:hAnsi="メイリオ" w:hint="eastAsia"/>
        </w:rPr>
        <w:t xml:space="preserve"> ページの上部にアラートが表示されます。</w:t>
      </w:r>
    </w:p>
    <w:p w14:paraId="0B96C5AE" w14:textId="77777777" w:rsidR="004E385A" w:rsidRPr="002B5023" w:rsidRDefault="004E385A" w:rsidP="004E385A">
      <w:pPr>
        <w:pStyle w:val="41"/>
        <w:rPr>
          <w:rFonts w:ascii="メイリオ" w:eastAsia="メイリオ" w:hAnsi="メイリオ"/>
          <w:i w:val="0"/>
        </w:rPr>
      </w:pPr>
      <w:r w:rsidRPr="002B5023">
        <w:rPr>
          <w:rFonts w:ascii="メイリオ" w:eastAsia="メイリオ" w:hAnsi="メイリオ" w:hint="eastAsia"/>
          <w:i w:val="0"/>
        </w:rPr>
        <w:t>設定とアクティブ化</w:t>
      </w:r>
    </w:p>
    <w:p w14:paraId="322A48A1" w14:textId="77777777" w:rsidR="004E385A" w:rsidRPr="002B5023" w:rsidRDefault="004E385A" w:rsidP="004E385A">
      <w:pPr>
        <w:pStyle w:val="ConcurBodyText"/>
        <w:rPr>
          <w:rFonts w:ascii="メイリオ" w:eastAsia="メイリオ" w:hAnsi="メイリオ"/>
        </w:rPr>
      </w:pPr>
      <w:r w:rsidRPr="002B5023">
        <w:rPr>
          <w:rFonts w:ascii="メイリオ" w:eastAsia="メイリオ" w:hAnsi="メイリオ" w:hint="eastAsia"/>
        </w:rPr>
        <w:t>これらの機能強化は自動的に実装されます。設定やアクティブ化は必要ありません。</w:t>
      </w:r>
    </w:p>
    <w:p w14:paraId="1B31069B" w14:textId="77777777" w:rsidR="00F22E3A" w:rsidRPr="002B5023" w:rsidRDefault="00F22E3A" w:rsidP="00F22E3A">
      <w:pPr>
        <w:pStyle w:val="21"/>
        <w:rPr>
          <w:rFonts w:ascii="メイリオ" w:eastAsia="メイリオ" w:hAnsi="メイリオ"/>
        </w:rPr>
      </w:pPr>
      <w:bookmarkStart w:id="20" w:name="_Toc79749686"/>
      <w:bookmarkStart w:id="21" w:name="_Toc83419238"/>
      <w:bookmarkStart w:id="22" w:name="_Toc79737887"/>
      <w:r w:rsidRPr="002B5023">
        <w:rPr>
          <w:rFonts w:ascii="メイリオ" w:eastAsia="メイリオ" w:hAnsi="メイリオ" w:hint="eastAsia"/>
        </w:rPr>
        <w:t>SAP Concur ユーザー支援</w:t>
      </w:r>
      <w:bookmarkEnd w:id="20"/>
      <w:bookmarkEnd w:id="21"/>
    </w:p>
    <w:p w14:paraId="42D7320A" w14:textId="77777777" w:rsidR="00F22E3A" w:rsidRPr="002B5023" w:rsidRDefault="00F22E3A" w:rsidP="00F22E3A">
      <w:pPr>
        <w:pStyle w:val="30"/>
        <w:rPr>
          <w:rFonts w:ascii="メイリオ" w:eastAsia="メイリオ" w:hAnsi="メイリオ"/>
        </w:rPr>
      </w:pPr>
      <w:bookmarkStart w:id="23" w:name="_Toc79749687"/>
      <w:bookmarkStart w:id="24" w:name="_Toc83419239"/>
      <w:r w:rsidRPr="002B5023">
        <w:rPr>
          <w:rFonts w:ascii="メイリオ" w:eastAsia="メイリオ" w:hAnsi="メイリオ" w:hint="eastAsia"/>
        </w:rPr>
        <w:t>**変更予定** ヘルプ メニューを SAP ヘルプ ポータルにリダイレクト</w:t>
      </w:r>
      <w:bookmarkEnd w:id="23"/>
      <w:bookmarkEnd w:id="24"/>
    </w:p>
    <w:p w14:paraId="54A77948" w14:textId="77777777" w:rsidR="00F22E3A" w:rsidRPr="002B5023" w:rsidRDefault="00F22E3A" w:rsidP="00F22E3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22E3A" w:rsidRPr="002B5023" w14:paraId="3A6C6FCA"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37E49C38"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5849DABF"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459B964"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129E94D"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FE7FCBF"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1D81A0E"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F22E3A" w:rsidRPr="002B5023" w14:paraId="149F184F"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6D097704" w14:textId="77777777" w:rsidR="00F22E3A" w:rsidRPr="002B5023" w:rsidRDefault="00F22E3A"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F27BE1B"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2B4C9C7"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CADCB6E"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26229A2"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AE3EA43"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F22E3A" w:rsidRPr="002B5023" w14:paraId="63BD8E1C"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6744DDD"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6DBF5D9"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5F734226" w14:textId="77777777" w:rsidR="00F22E3A" w:rsidRPr="002B5023" w:rsidRDefault="00F22E3A"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F22E3A" w:rsidRPr="002B5023" w14:paraId="3AF89DD8"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1ADFF"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D0A12"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826E3"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未定</w:t>
            </w:r>
          </w:p>
        </w:tc>
      </w:tr>
      <w:tr w:rsidR="00F22E3A" w:rsidRPr="002B5023" w14:paraId="2B659738"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ECC36F7" w14:textId="77777777" w:rsidR="00F22E3A" w:rsidRPr="002B5023" w:rsidRDefault="00F22E3A"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736711FD"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u w:val="single"/>
        </w:rPr>
        <w:t>この変更は、安全な認証を維持する SAP Concur の継続的な取り組みの一環です。</w:t>
      </w:r>
    </w:p>
    <w:p w14:paraId="5429FE29" w14:textId="77777777" w:rsidR="00F22E3A" w:rsidRPr="002B5023" w:rsidRDefault="00F22E3A" w:rsidP="00F22E3A">
      <w:pPr>
        <w:pStyle w:val="41"/>
        <w:rPr>
          <w:rFonts w:ascii="メイリオ" w:eastAsia="メイリオ" w:hAnsi="メイリオ"/>
          <w:i w:val="0"/>
        </w:rPr>
      </w:pPr>
      <w:r w:rsidRPr="002B5023">
        <w:rPr>
          <w:rFonts w:ascii="メイリオ" w:eastAsia="メイリオ" w:hAnsi="メイリオ" w:hint="eastAsia"/>
          <w:i w:val="0"/>
        </w:rPr>
        <w:lastRenderedPageBreak/>
        <w:t>概要</w:t>
      </w:r>
    </w:p>
    <w:p w14:paraId="6A08506C"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今後のリリースで、SAP は、SAP Concur ソリューションの </w:t>
      </w:r>
      <w:r w:rsidRPr="002B5023">
        <w:rPr>
          <w:rFonts w:ascii="メイリオ" w:eastAsia="メイリオ" w:hAnsi="メイリオ" w:hint="eastAsia"/>
          <w:b/>
          <w:bCs/>
        </w:rPr>
        <w:t>[ヘルプ]</w:t>
      </w:r>
      <w:r w:rsidRPr="002B5023">
        <w:rPr>
          <w:rFonts w:ascii="メイリオ" w:eastAsia="メイリオ" w:hAnsi="メイリオ" w:hint="eastAsia"/>
        </w:rPr>
        <w:t xml:space="preserve"> メニューが SAP ヘルプ ポータル (</w:t>
      </w:r>
      <w:hyperlink r:id="rId32" w:history="1">
        <w:r w:rsidRPr="002B5023">
          <w:rPr>
            <w:rStyle w:val="a6"/>
            <w:rFonts w:ascii="メイリオ" w:eastAsia="メイリオ" w:hAnsi="メイリオ" w:hint="eastAsia"/>
          </w:rPr>
          <w:t>http://help.sap.com</w:t>
        </w:r>
      </w:hyperlink>
      <w:r w:rsidRPr="002B5023">
        <w:rPr>
          <w:rFonts w:ascii="メイリオ" w:eastAsia="メイリオ" w:hAnsi="メイリオ" w:hint="eastAsia"/>
        </w:rPr>
        <w:t>) のオンライン ヘルプ コンテンツをポイントするように更新する予定です。ヘルプの内容に変更はありませんが、SAP ヘルプ ポータルはヘルプの外観と操作性が一新され、新たな機能が盛り込まれます。</w:t>
      </w:r>
    </w:p>
    <w:p w14:paraId="5C021DCB" w14:textId="77777777" w:rsidR="00F22E3A" w:rsidRPr="002B5023" w:rsidRDefault="00F22E3A" w:rsidP="00F22E3A">
      <w:pPr>
        <w:pStyle w:val="50"/>
        <w:rPr>
          <w:rFonts w:ascii="メイリオ" w:eastAsia="メイリオ" w:hAnsi="メイリオ"/>
        </w:rPr>
      </w:pPr>
      <w:r w:rsidRPr="002B5023">
        <w:rPr>
          <w:rFonts w:ascii="メイリオ" w:eastAsia="メイリオ" w:hAnsi="メイリオ" w:hint="eastAsia"/>
        </w:rPr>
        <w:t>業務目的とユーザーへの利点</w:t>
      </w:r>
    </w:p>
    <w:p w14:paraId="583DD76D" w14:textId="77777777" w:rsidR="00F22E3A" w:rsidRPr="002B5023" w:rsidRDefault="00F22E3A" w:rsidP="00F22E3A">
      <w:pPr>
        <w:pStyle w:val="ConcurBodyText"/>
        <w:keepNext/>
        <w:rPr>
          <w:rFonts w:ascii="メイリオ" w:eastAsia="メイリオ" w:hAnsi="メイリオ"/>
        </w:rPr>
      </w:pPr>
      <w:r w:rsidRPr="002B5023">
        <w:rPr>
          <w:rFonts w:ascii="メイリオ" w:eastAsia="メイリオ" w:hAnsi="メイリオ" w:hint="eastAsia"/>
        </w:rPr>
        <w:t xml:space="preserve">この更新により、SAP Concur ソリューションの文書がほかの SAP 製品と SAP ヘルプ ポータルに一元化されます。 </w:t>
      </w:r>
    </w:p>
    <w:p w14:paraId="577E52E7" w14:textId="77777777" w:rsidR="00F22E3A" w:rsidRPr="002B5023" w:rsidRDefault="00F22E3A" w:rsidP="00F22E3A">
      <w:pPr>
        <w:pStyle w:val="41"/>
        <w:rPr>
          <w:rFonts w:ascii="メイリオ" w:eastAsia="メイリオ" w:hAnsi="メイリオ"/>
          <w:i w:val="0"/>
        </w:rPr>
      </w:pPr>
      <w:r w:rsidRPr="002B5023">
        <w:rPr>
          <w:rFonts w:ascii="メイリオ" w:eastAsia="メイリオ" w:hAnsi="メイリオ" w:hint="eastAsia"/>
          <w:i w:val="0"/>
        </w:rPr>
        <w:t>ユーザーへの表示</w:t>
      </w:r>
    </w:p>
    <w:p w14:paraId="243F4DBF" w14:textId="77777777" w:rsidR="00F22E3A" w:rsidRPr="002B5023" w:rsidRDefault="00F22E3A" w:rsidP="00F22E3A">
      <w:pPr>
        <w:keepNext/>
        <w:rPr>
          <w:rFonts w:ascii="メイリオ" w:eastAsia="メイリオ" w:hAnsi="メイリオ"/>
        </w:rPr>
      </w:pPr>
      <w:r w:rsidRPr="002B5023">
        <w:rPr>
          <w:rFonts w:ascii="メイリオ" w:eastAsia="メイリオ" w:hAnsi="メイリオ" w:hint="eastAsia"/>
        </w:rPr>
        <w:t>現在のヘルプの外観</w:t>
      </w:r>
    </w:p>
    <w:p w14:paraId="2B966C75" w14:textId="77777777" w:rsidR="00F22E3A" w:rsidRPr="002B5023" w:rsidRDefault="00F22E3A" w:rsidP="00F22E3A">
      <w:pPr>
        <w:rPr>
          <w:rFonts w:ascii="メイリオ" w:eastAsia="メイリオ" w:hAnsi="メイリオ"/>
          <w:noProof/>
        </w:rPr>
      </w:pPr>
      <w:r w:rsidRPr="002B5023">
        <w:rPr>
          <w:rFonts w:ascii="メイリオ" w:eastAsia="メイリオ" w:hAnsi="メイリオ" w:hint="eastAsia"/>
          <w:noProof/>
        </w:rPr>
        <w:drawing>
          <wp:inline distT="0" distB="0" distL="0" distR="0" wp14:anchorId="6285859C" wp14:editId="376392C8">
            <wp:extent cx="5486400"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368040"/>
                    </a:xfrm>
                    <a:prstGeom prst="rect">
                      <a:avLst/>
                    </a:prstGeom>
                    <a:noFill/>
                    <a:ln>
                      <a:noFill/>
                    </a:ln>
                  </pic:spPr>
                </pic:pic>
              </a:graphicData>
            </a:graphic>
          </wp:inline>
        </w:drawing>
      </w:r>
    </w:p>
    <w:p w14:paraId="44CB96B3" w14:textId="77777777" w:rsidR="00F22E3A" w:rsidRPr="002B5023" w:rsidRDefault="00F22E3A" w:rsidP="00F22E3A">
      <w:pPr>
        <w:keepNext/>
        <w:rPr>
          <w:rFonts w:ascii="メイリオ" w:eastAsia="メイリオ" w:hAnsi="メイリオ"/>
          <w:noProof/>
        </w:rPr>
      </w:pPr>
      <w:r w:rsidRPr="002B5023">
        <w:rPr>
          <w:rFonts w:ascii="メイリオ" w:eastAsia="メイリオ" w:hAnsi="メイリオ" w:hint="eastAsia"/>
        </w:rPr>
        <w:lastRenderedPageBreak/>
        <w:t>新しいヘルプの外観</w:t>
      </w:r>
    </w:p>
    <w:p w14:paraId="516134D5" w14:textId="77777777" w:rsidR="00F22E3A" w:rsidRPr="002B5023" w:rsidRDefault="00F22E3A" w:rsidP="00F22E3A">
      <w:pPr>
        <w:rPr>
          <w:rFonts w:ascii="メイリオ" w:eastAsia="メイリオ" w:hAnsi="メイリオ"/>
        </w:rPr>
      </w:pPr>
      <w:r w:rsidRPr="002B5023">
        <w:rPr>
          <w:rFonts w:ascii="メイリオ" w:eastAsia="メイリオ" w:hAnsi="メイリオ" w:hint="eastAsia"/>
          <w:noProof/>
        </w:rPr>
        <w:drawing>
          <wp:inline distT="0" distB="0" distL="0" distR="0" wp14:anchorId="0202C5B9" wp14:editId="3F67ED20">
            <wp:extent cx="5486400" cy="440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404360"/>
                    </a:xfrm>
                    <a:prstGeom prst="rect">
                      <a:avLst/>
                    </a:prstGeom>
                    <a:noFill/>
                    <a:ln>
                      <a:noFill/>
                    </a:ln>
                  </pic:spPr>
                </pic:pic>
              </a:graphicData>
            </a:graphic>
          </wp:inline>
        </w:drawing>
      </w:r>
    </w:p>
    <w:p w14:paraId="1934A71F" w14:textId="77777777" w:rsidR="00F22E3A" w:rsidRPr="002B5023" w:rsidRDefault="00F22E3A" w:rsidP="00F22E3A">
      <w:pPr>
        <w:pStyle w:val="41"/>
        <w:rPr>
          <w:rFonts w:ascii="メイリオ" w:eastAsia="メイリオ" w:hAnsi="メイリオ"/>
          <w:i w:val="0"/>
        </w:rPr>
      </w:pPr>
      <w:r w:rsidRPr="002B5023">
        <w:rPr>
          <w:rFonts w:ascii="メイリオ" w:eastAsia="メイリオ" w:hAnsi="メイリオ" w:hint="eastAsia"/>
          <w:i w:val="0"/>
        </w:rPr>
        <w:t>設定およびアクティブ化</w:t>
      </w:r>
    </w:p>
    <w:p w14:paraId="13FC1EA4"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今後のリリースでは、新しいオンライン ヘルプは設定する必要はなく、アプリの </w:t>
      </w:r>
      <w:r w:rsidRPr="002B5023">
        <w:rPr>
          <w:rFonts w:ascii="メイリオ" w:eastAsia="メイリオ" w:hAnsi="メイリオ" w:hint="eastAsia"/>
          <w:b/>
          <w:bCs/>
        </w:rPr>
        <w:t>[ヘルプ]</w:t>
      </w:r>
      <w:r w:rsidRPr="002B5023">
        <w:rPr>
          <w:rFonts w:ascii="メイリオ" w:eastAsia="メイリオ" w:hAnsi="メイリオ" w:hint="eastAsia"/>
        </w:rPr>
        <w:t xml:space="preserve"> メニューから使用できます。今後のこのリリース ノートでは、リリース スケジュールの詳細をお知らせする予定です。 </w:t>
      </w:r>
    </w:p>
    <w:p w14:paraId="4A302CE7"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オンライン ヘルプへのダイレクト リンクをお持ちのお客様は、現在提供されている新しいオンライン ヘルプ ページをポイントするようにそのダイレクト リンクをアップデートする必要があります。</w:t>
      </w:r>
    </w:p>
    <w:p w14:paraId="35378404" w14:textId="77777777" w:rsidR="00F22E3A" w:rsidRPr="002B5023" w:rsidRDefault="00F22E3A" w:rsidP="00F22E3A">
      <w:pPr>
        <w:pStyle w:val="ConcurMoreInfo"/>
        <w:rPr>
          <w:rFonts w:ascii="メイリオ" w:eastAsia="メイリオ" w:hAnsi="メイリオ"/>
        </w:rPr>
      </w:pPr>
      <w:r w:rsidRPr="002B5023">
        <w:rPr>
          <w:rFonts w:ascii="メイリオ" w:eastAsia="メイリオ" w:hAnsi="メイリオ" w:hint="eastAsia"/>
        </w:rPr>
        <w:t xml:space="preserve">詳細については、2021 年 8 月の製品リリース ノートの「SAP ヘルプ ポータルでオンライン ヘルプが利用可能」リリース ノートをご参照ください。 </w:t>
      </w:r>
    </w:p>
    <w:p w14:paraId="2DD06F16" w14:textId="77777777" w:rsidR="00F22E3A" w:rsidRPr="002B5023" w:rsidRDefault="00F22E3A" w:rsidP="00F22E3A">
      <w:pPr>
        <w:pStyle w:val="ConcurBodyText"/>
        <w:keepNext/>
        <w:rPr>
          <w:rFonts w:ascii="メイリオ" w:eastAsia="メイリオ" w:hAnsi="メイリオ"/>
        </w:rPr>
      </w:pPr>
      <w:r w:rsidRPr="002B5023">
        <w:rPr>
          <w:rFonts w:ascii="メイリオ" w:eastAsia="メイリオ" w:hAnsi="メイリオ" w:hint="eastAsia"/>
        </w:rPr>
        <w:lastRenderedPageBreak/>
        <w:t>現行のオンライン ヘルプ リンクは以下のフォーマットです。</w:t>
      </w:r>
    </w:p>
    <w:p w14:paraId="30426C78" w14:textId="77777777" w:rsidR="00F22E3A" w:rsidRPr="002B5023" w:rsidRDefault="00884B3B" w:rsidP="00F22E3A">
      <w:pPr>
        <w:pStyle w:val="ConcurBodyText"/>
        <w:rPr>
          <w:rFonts w:ascii="メイリオ" w:eastAsia="メイリオ" w:hAnsi="メイリオ"/>
        </w:rPr>
      </w:pPr>
      <w:hyperlink r:id="rId35" w:history="1">
        <w:r w:rsidR="008B1584" w:rsidRPr="002B5023">
          <w:rPr>
            <w:rStyle w:val="a6"/>
            <w:rFonts w:ascii="メイリオ" w:eastAsia="メイリオ" w:hAnsi="メイリオ" w:hint="eastAsia"/>
          </w:rPr>
          <w:t>http://www.concurtraining.com/customers/tech_pubs/help/en-us/release/expemp_standard/index.html</w:t>
        </w:r>
      </w:hyperlink>
    </w:p>
    <w:p w14:paraId="7F480A63" w14:textId="77777777" w:rsidR="00F22E3A" w:rsidRPr="002B5023" w:rsidRDefault="00F22E3A" w:rsidP="00F22E3A">
      <w:pPr>
        <w:pStyle w:val="ConcurBodyText"/>
        <w:keepNext/>
        <w:rPr>
          <w:rFonts w:ascii="メイリオ" w:eastAsia="メイリオ" w:hAnsi="メイリオ"/>
        </w:rPr>
      </w:pPr>
      <w:r w:rsidRPr="002B5023">
        <w:rPr>
          <w:rFonts w:ascii="メイリオ" w:eastAsia="メイリオ" w:hAnsi="メイリオ" w:hint="eastAsia"/>
        </w:rPr>
        <w:t>新しいオンライン ヘルプ リンクは以下のフォーマットです。</w:t>
      </w:r>
    </w:p>
    <w:p w14:paraId="09C36D28" w14:textId="77777777" w:rsidR="00F22E3A" w:rsidRPr="002B5023" w:rsidRDefault="00884B3B" w:rsidP="00F22E3A">
      <w:pPr>
        <w:pStyle w:val="ConcurBodyText"/>
        <w:rPr>
          <w:rFonts w:ascii="メイリオ" w:eastAsia="メイリオ" w:hAnsi="メイリオ"/>
        </w:rPr>
      </w:pPr>
      <w:hyperlink r:id="rId36" w:history="1">
        <w:r w:rsidR="008B1584" w:rsidRPr="002B5023">
          <w:rPr>
            <w:rStyle w:val="a6"/>
            <w:rFonts w:ascii="メイリオ" w:eastAsia="メイリオ" w:hAnsi="メイリオ" w:hint="eastAsia"/>
          </w:rPr>
          <w:t>https://help.sap.com/viewer/3c27718ffe8343b7b4066e8b257ee311/LATEST/en-US/bb4e99add95a497ab6fe4451cca1b39f.html</w:t>
        </w:r>
      </w:hyperlink>
    </w:p>
    <w:p w14:paraId="293F4E4E"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お客様は </w:t>
      </w:r>
      <w:hyperlink r:id="rId37" w:history="1">
        <w:r w:rsidRPr="002B5023">
          <w:rPr>
            <w:rStyle w:val="a6"/>
            <w:rFonts w:ascii="メイリオ" w:eastAsia="メイリオ" w:hAnsi="メイリオ" w:hint="eastAsia"/>
          </w:rPr>
          <w:t>http://help.sap.com</w:t>
        </w:r>
      </w:hyperlink>
      <w:r w:rsidRPr="002B5023">
        <w:rPr>
          <w:rFonts w:ascii="メイリオ" w:eastAsia="メイリオ" w:hAnsi="メイリオ" w:hint="eastAsia"/>
        </w:rPr>
        <w:t xml:space="preserve"> の製品ページを参照して、特定のオンライン ヘルプを検索することができます。</w:t>
      </w:r>
    </w:p>
    <w:p w14:paraId="7CABD7B4"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Concur Expense: </w:t>
      </w:r>
      <w:hyperlink r:id="rId38" w:history="1">
        <w:r w:rsidRPr="002B5023">
          <w:rPr>
            <w:rStyle w:val="a6"/>
            <w:rFonts w:ascii="メイリオ" w:eastAsia="メイリオ" w:hAnsi="メイリオ" w:hint="eastAsia"/>
          </w:rPr>
          <w:t>https://help.sap.com/viewer/product/CONCUR_EXPENSE/LATEST/en-US</w:t>
        </w:r>
      </w:hyperlink>
    </w:p>
    <w:p w14:paraId="677F1EA2"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Concur Invoice: </w:t>
      </w:r>
      <w:hyperlink r:id="rId39" w:history="1">
        <w:r w:rsidRPr="002B5023">
          <w:rPr>
            <w:rStyle w:val="a6"/>
            <w:rFonts w:ascii="メイリオ" w:eastAsia="メイリオ" w:hAnsi="メイリオ" w:hint="eastAsia"/>
          </w:rPr>
          <w:t>https://help.sap.com/viewer/product/CONCUR_INVOICE/LATEST/en-US</w:t>
        </w:r>
      </w:hyperlink>
    </w:p>
    <w:p w14:paraId="12C70BA4" w14:textId="77777777" w:rsidR="00F22E3A" w:rsidRPr="002B5023" w:rsidRDefault="00F22E3A" w:rsidP="00F22E3A">
      <w:pPr>
        <w:pStyle w:val="ConcurBodyText"/>
        <w:rPr>
          <w:rFonts w:ascii="メイリオ" w:eastAsia="メイリオ" w:hAnsi="メイリオ"/>
        </w:rPr>
      </w:pPr>
      <w:r w:rsidRPr="002B5023">
        <w:rPr>
          <w:rFonts w:ascii="メイリオ" w:eastAsia="メイリオ" w:hAnsi="メイリオ" w:hint="eastAsia"/>
        </w:rPr>
        <w:t xml:space="preserve">Concur Request: </w:t>
      </w:r>
      <w:hyperlink r:id="rId40" w:history="1">
        <w:r w:rsidRPr="002B5023">
          <w:rPr>
            <w:rStyle w:val="a6"/>
            <w:rFonts w:ascii="メイリオ" w:eastAsia="メイリオ" w:hAnsi="メイリオ" w:hint="eastAsia"/>
          </w:rPr>
          <w:t>https://help.sap.com/viewer/product/CONCUR_REQUEST/LATEST/en-US</w:t>
        </w:r>
      </w:hyperlink>
    </w:p>
    <w:p w14:paraId="79163D6F" w14:textId="77777777" w:rsidR="00F22E3A" w:rsidRPr="002B5023" w:rsidRDefault="00F22E3A" w:rsidP="00F22E3A">
      <w:pPr>
        <w:pStyle w:val="ConcurBodyText"/>
        <w:rPr>
          <w:rStyle w:val="a6"/>
          <w:rFonts w:ascii="メイリオ" w:eastAsia="メイリオ" w:hAnsi="メイリオ"/>
        </w:rPr>
      </w:pPr>
      <w:r w:rsidRPr="002B5023">
        <w:rPr>
          <w:rFonts w:ascii="メイリオ" w:eastAsia="メイリオ" w:hAnsi="メイリオ" w:hint="eastAsia"/>
        </w:rPr>
        <w:t xml:space="preserve">Concur Travel: </w:t>
      </w:r>
      <w:r w:rsidRPr="002B5023">
        <w:rPr>
          <w:rFonts w:ascii="メイリオ" w:eastAsia="メイリオ" w:hAnsi="メイリオ" w:hint="eastAsia"/>
        </w:rPr>
        <w:br/>
      </w:r>
      <w:hyperlink r:id="rId41" w:history="1">
        <w:r w:rsidRPr="002B5023">
          <w:rPr>
            <w:rStyle w:val="a6"/>
            <w:rFonts w:ascii="メイリオ" w:eastAsia="メイリオ" w:hAnsi="メイリオ" w:hint="eastAsia"/>
          </w:rPr>
          <w:t>https://help.sap.com/viewer/product/CONCUR_TRAVEL/LATEST/en-US</w:t>
        </w:r>
      </w:hyperlink>
    </w:p>
    <w:p w14:paraId="5713DA60" w14:textId="7054723E" w:rsidR="002B5023" w:rsidRDefault="002B5023" w:rsidP="00D53ADE">
      <w:pPr>
        <w:pStyle w:val="30"/>
        <w:rPr>
          <w:rFonts w:ascii="メイリオ" w:eastAsia="メイリオ" w:hAnsi="メイリオ"/>
        </w:rPr>
      </w:pPr>
    </w:p>
    <w:p w14:paraId="72AFA909" w14:textId="45914662" w:rsidR="002B5023" w:rsidRDefault="002B5023" w:rsidP="002B5023">
      <w:pPr>
        <w:pStyle w:val="ConcurBodyText"/>
      </w:pPr>
    </w:p>
    <w:p w14:paraId="7145E7B4" w14:textId="77777777" w:rsidR="002B5023" w:rsidRPr="002B5023" w:rsidRDefault="002B5023" w:rsidP="002B5023">
      <w:pPr>
        <w:pStyle w:val="ConcurBodyText"/>
      </w:pPr>
    </w:p>
    <w:p w14:paraId="216F4E7C" w14:textId="77777777" w:rsidR="002B5023" w:rsidRDefault="002B5023" w:rsidP="00D53ADE">
      <w:pPr>
        <w:pStyle w:val="30"/>
        <w:rPr>
          <w:rFonts w:ascii="メイリオ" w:eastAsia="メイリオ" w:hAnsi="メイリオ"/>
        </w:rPr>
      </w:pPr>
    </w:p>
    <w:p w14:paraId="653FC7A1" w14:textId="1B193AB8" w:rsidR="00D53ADE" w:rsidRPr="002B5023" w:rsidRDefault="00D53ADE" w:rsidP="00D53ADE">
      <w:pPr>
        <w:pStyle w:val="30"/>
        <w:rPr>
          <w:rFonts w:ascii="メイリオ" w:eastAsia="メイリオ" w:hAnsi="メイリオ"/>
        </w:rPr>
      </w:pPr>
      <w:bookmarkStart w:id="25" w:name="_Toc83419240"/>
      <w:r w:rsidRPr="002B5023">
        <w:rPr>
          <w:rFonts w:ascii="メイリオ" w:eastAsia="メイリオ" w:hAnsi="メイリオ" w:hint="eastAsia"/>
        </w:rPr>
        <w:t>** 変更予定 **エンド ユーザー向けの新しいユーザー支援ツール</w:t>
      </w:r>
      <w:bookmarkEnd w:id="25"/>
    </w:p>
    <w:p w14:paraId="5ADA5283" w14:textId="77777777" w:rsidR="00D53ADE" w:rsidRPr="002B5023" w:rsidRDefault="00D53ADE" w:rsidP="00D53ADE">
      <w:pPr>
        <w:pStyle w:val="ConcurTableText7p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D53ADE" w:rsidRPr="002B5023" w14:paraId="504A15CD"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49C626E"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lastRenderedPageBreak/>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7E78CC95"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B4D59ED"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17FC538"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DBDD360"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76630880"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D53ADE" w:rsidRPr="002B5023" w14:paraId="715E3B3F"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334AB0" w14:textId="77777777" w:rsidR="00D53ADE" w:rsidRPr="002B5023" w:rsidRDefault="00D53ADE">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BC52D62"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66AF493"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0357B6D"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ECCDE23"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472C0E0"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w:t>
            </w:r>
          </w:p>
        </w:tc>
      </w:tr>
      <w:tr w:rsidR="00D53ADE" w:rsidRPr="002B5023" w14:paraId="37FF7AA9"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713D30D"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E947A9A"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13060D5" w14:textId="77777777" w:rsidR="00D53ADE" w:rsidRPr="002B5023" w:rsidRDefault="00D53ADE">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D53ADE" w:rsidRPr="002B5023" w14:paraId="69BB2919"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5F117079"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2021 年 9 月 17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3B14B769"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24CD0EBD"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2021 年 11 月</w:t>
            </w:r>
          </w:p>
        </w:tc>
      </w:tr>
      <w:tr w:rsidR="00D53ADE" w:rsidRPr="002B5023" w14:paraId="30360A71" w14:textId="77777777" w:rsidTr="00D53A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4C248603" w14:textId="77777777" w:rsidR="00D53ADE" w:rsidRPr="002B5023" w:rsidRDefault="00D53ADE">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243B535D" w14:textId="77777777" w:rsidR="00D53ADE" w:rsidRPr="002B5023" w:rsidRDefault="00D53ADE" w:rsidP="00D53ADE">
      <w:pPr>
        <w:pStyle w:val="ConcurTableText7pt"/>
        <w:rPr>
          <w:rFonts w:ascii="メイリオ" w:eastAsia="メイリオ" w:hAnsi="メイリオ"/>
        </w:rPr>
      </w:pPr>
    </w:p>
    <w:p w14:paraId="12F9E71D" w14:textId="77777777" w:rsidR="00D53ADE" w:rsidRPr="002B5023" w:rsidRDefault="00D53ADE" w:rsidP="00D53ADE">
      <w:pPr>
        <w:pStyle w:val="41"/>
        <w:rPr>
          <w:rFonts w:ascii="メイリオ" w:eastAsia="メイリオ" w:hAnsi="メイリオ"/>
          <w:i w:val="0"/>
        </w:rPr>
      </w:pPr>
      <w:r w:rsidRPr="002B5023">
        <w:rPr>
          <w:rFonts w:ascii="メイリオ" w:eastAsia="メイリオ" w:hAnsi="メイリオ" w:hint="eastAsia"/>
          <w:i w:val="0"/>
        </w:rPr>
        <w:t>概要</w:t>
      </w:r>
    </w:p>
    <w:p w14:paraId="1823EC39"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今後のリリースで、SAP は エンド ユーザー向けの新しいユーザー支援ツールを有効にする機能を SAP Concur 管理者に提供します。新しいツールでは、ユーザーが新しいタスクを学ぶ時にガイダンスを提供することで、エンド ユーザーのタスクの完了を支援します。</w:t>
      </w:r>
    </w:p>
    <w:p w14:paraId="352A1263"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この機能がリリースされると、管理者ユーザー支援を有効にしているお客様の場合は自動的にエンド ユーザー支援が有効になります。管理者ユーザー支援を無効にしていて、エンド ユーザー支援を有効にする機能の使用をお考えの SAP Concur のお客様は、サービス チケットを作成して、機能を有効にすることができます。</w:t>
      </w:r>
    </w:p>
    <w:p w14:paraId="2A1024FA" w14:textId="77777777" w:rsidR="00D53ADE" w:rsidRPr="002B5023" w:rsidRDefault="00D53ADE" w:rsidP="00D53ADE">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t xml:space="preserve">リリース前に管理者ユーザー支援を有効化したエンティティでは、エンド ユーザー向けのユーザー支援がリリースされる際に、既定ですべてのエンド ユーザーに対して有効化されます。この機能は </w:t>
      </w:r>
      <w:r w:rsidRPr="002B5023">
        <w:rPr>
          <w:rFonts w:ascii="メイリオ" w:eastAsia="メイリオ" w:hAnsi="メイリオ" w:hint="eastAsia"/>
          <w:b/>
          <w:bCs/>
        </w:rPr>
        <w:t>[ユーザー支援設定]</w:t>
      </w:r>
      <w:r w:rsidRPr="002B5023">
        <w:rPr>
          <w:rFonts w:ascii="メイリオ" w:eastAsia="メイリオ" w:hAnsi="メイリオ" w:hint="eastAsia"/>
        </w:rPr>
        <w:t>ページで全体的に無効化することができます。</w:t>
      </w:r>
    </w:p>
    <w:p w14:paraId="48674976" w14:textId="77777777" w:rsidR="00D53ADE" w:rsidRPr="002B5023" w:rsidRDefault="00D53ADE" w:rsidP="00D53ADE">
      <w:pPr>
        <w:pStyle w:val="50"/>
        <w:rPr>
          <w:rFonts w:ascii="メイリオ" w:eastAsia="メイリオ" w:hAnsi="メイリオ"/>
        </w:rPr>
      </w:pPr>
      <w:r w:rsidRPr="002B5023">
        <w:rPr>
          <w:rFonts w:ascii="メイリオ" w:eastAsia="メイリオ" w:hAnsi="メイリオ" w:hint="eastAsia"/>
        </w:rPr>
        <w:t>業務目的とユーザーへの利点</w:t>
      </w:r>
    </w:p>
    <w:p w14:paraId="3D7A0803"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この機能はユーザーが新しいタスクをより迅速かつ効率的に学習できるように支援し、ユーザー導入率を上昇させ、効率性を増大し、SAP Concur ソリューションに対するエンド ユーザーの操作性および満足度を向上させます。</w:t>
      </w:r>
    </w:p>
    <w:p w14:paraId="0D923442" w14:textId="77777777" w:rsidR="00D53ADE" w:rsidRPr="002B5023" w:rsidRDefault="00D53ADE" w:rsidP="00D53ADE">
      <w:pPr>
        <w:pStyle w:val="41"/>
        <w:rPr>
          <w:rFonts w:ascii="メイリオ" w:eastAsia="メイリオ" w:hAnsi="メイリオ"/>
          <w:i w:val="0"/>
        </w:rPr>
      </w:pPr>
      <w:r w:rsidRPr="002B5023">
        <w:rPr>
          <w:rFonts w:ascii="メイリオ" w:eastAsia="メイリオ" w:hAnsi="メイリオ" w:hint="eastAsia"/>
          <w:i w:val="0"/>
        </w:rPr>
        <w:lastRenderedPageBreak/>
        <w:t>管理者への表示</w:t>
      </w:r>
    </w:p>
    <w:p w14:paraId="3CEB814C" w14:textId="77777777" w:rsidR="00D53ADE" w:rsidRPr="002B5023" w:rsidRDefault="00D53ADE" w:rsidP="002A72A2">
      <w:pPr>
        <w:pStyle w:val="ConcurBodyText"/>
        <w:keepNext/>
        <w:keepLines/>
        <w:rPr>
          <w:rFonts w:ascii="メイリオ" w:eastAsia="メイリオ" w:hAnsi="メイリオ"/>
          <w:b/>
          <w:bCs/>
        </w:rPr>
      </w:pPr>
      <w:r w:rsidRPr="002B5023">
        <w:rPr>
          <w:rFonts w:ascii="メイリオ" w:eastAsia="メイリオ" w:hAnsi="メイリオ" w:hint="eastAsia"/>
          <w:b/>
          <w:bCs/>
        </w:rPr>
        <w:t>Professional Edition</w:t>
      </w:r>
    </w:p>
    <w:p w14:paraId="31CC18BA"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 xml:space="preserve">この機能が有効化されると、組織管理者ロールを持つお客様の管理者には新しいリンクの </w:t>
      </w:r>
      <w:r w:rsidRPr="002B5023">
        <w:rPr>
          <w:rFonts w:ascii="メイリオ" w:eastAsia="メイリオ" w:hAnsi="メイリオ" w:hint="eastAsia"/>
          <w:b/>
          <w:bCs/>
        </w:rPr>
        <w:t>[ユーザー支援設定]</w:t>
      </w:r>
      <w:r w:rsidRPr="002B5023">
        <w:rPr>
          <w:rFonts w:ascii="メイリオ" w:eastAsia="メイリオ" w:hAnsi="メイリオ" w:hint="eastAsia"/>
        </w:rPr>
        <w:t xml:space="preserve"> が </w:t>
      </w:r>
      <w:r w:rsidRPr="002B5023">
        <w:rPr>
          <w:rFonts w:ascii="メイリオ" w:eastAsia="メイリオ" w:hAnsi="メイリオ" w:hint="eastAsia"/>
          <w:b/>
          <w:bCs/>
        </w:rPr>
        <w:t>[組織管理]</w:t>
      </w:r>
      <w:r w:rsidRPr="002B5023">
        <w:rPr>
          <w:rFonts w:ascii="メイリオ" w:eastAsia="メイリオ" w:hAnsi="メイリオ" w:hint="eastAsia"/>
        </w:rPr>
        <w:t xml:space="preserve"> ページに表示されます。</w:t>
      </w:r>
    </w:p>
    <w:p w14:paraId="7DDD626C" w14:textId="77777777" w:rsidR="00D53ADE" w:rsidRPr="002B5023" w:rsidRDefault="00D53ADE" w:rsidP="00D53ADE">
      <w:pPr>
        <w:rPr>
          <w:rFonts w:ascii="メイリオ" w:eastAsia="メイリオ" w:hAnsi="メイリオ"/>
          <w:noProof/>
        </w:rPr>
      </w:pPr>
      <w:r w:rsidRPr="002B5023">
        <w:rPr>
          <w:rFonts w:ascii="メイリオ" w:eastAsia="メイリオ" w:hAnsi="メイリオ" w:hint="eastAsia"/>
          <w:noProof/>
        </w:rPr>
        <w:drawing>
          <wp:inline distT="0" distB="0" distL="0" distR="0" wp14:anchorId="1100B0D5" wp14:editId="628C9B71">
            <wp:extent cx="43434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14:paraId="3115B4AF" w14:textId="77777777" w:rsidR="00D53ADE" w:rsidRPr="002B5023" w:rsidRDefault="00D53ADE" w:rsidP="00D53ADE">
      <w:pPr>
        <w:rPr>
          <w:rFonts w:ascii="メイリオ" w:eastAsia="メイリオ" w:hAnsi="メイリオ"/>
          <w:b/>
          <w:bCs/>
          <w:noProof/>
        </w:rPr>
      </w:pPr>
      <w:r w:rsidRPr="002B5023">
        <w:rPr>
          <w:rFonts w:ascii="メイリオ" w:eastAsia="メイリオ" w:hAnsi="メイリオ" w:hint="eastAsia"/>
          <w:b/>
          <w:bCs/>
        </w:rPr>
        <w:t>Standard Edition</w:t>
      </w:r>
    </w:p>
    <w:p w14:paraId="28C16356"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 xml:space="preserve">この機能が有効化されると、「管理可能」アクセス許可を持つユーザーには新しいリンクの </w:t>
      </w:r>
      <w:r w:rsidRPr="002B5023">
        <w:rPr>
          <w:rFonts w:ascii="メイリオ" w:eastAsia="メイリオ" w:hAnsi="メイリオ" w:hint="eastAsia"/>
          <w:b/>
          <w:bCs/>
        </w:rPr>
        <w:t>[ユーザー支援設定]</w:t>
      </w:r>
      <w:r w:rsidRPr="002B5023">
        <w:rPr>
          <w:rFonts w:ascii="メイリオ" w:eastAsia="メイリオ" w:hAnsi="メイリオ" w:hint="eastAsia"/>
        </w:rPr>
        <w:t xml:space="preserve"> が </w:t>
      </w:r>
      <w:r w:rsidRPr="002B5023">
        <w:rPr>
          <w:rFonts w:ascii="メイリオ" w:eastAsia="メイリオ" w:hAnsi="メイリオ" w:hint="eastAsia"/>
          <w:b/>
          <w:bCs/>
        </w:rPr>
        <w:t>[管理] &gt; [会社] &gt; [ツール]</w:t>
      </w:r>
      <w:r w:rsidRPr="002B5023">
        <w:rPr>
          <w:rFonts w:ascii="メイリオ" w:eastAsia="メイリオ" w:hAnsi="メイリオ" w:hint="eastAsia"/>
        </w:rPr>
        <w:t xml:space="preserve"> ページに表示されます。</w:t>
      </w:r>
    </w:p>
    <w:p w14:paraId="1E0C91D7"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noProof/>
        </w:rPr>
        <w:drawing>
          <wp:inline distT="0" distB="0" distL="0" distR="0" wp14:anchorId="47342381" wp14:editId="3642E375">
            <wp:extent cx="411480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1438275"/>
                    </a:xfrm>
                    <a:prstGeom prst="rect">
                      <a:avLst/>
                    </a:prstGeom>
                    <a:noFill/>
                    <a:ln>
                      <a:noFill/>
                    </a:ln>
                  </pic:spPr>
                </pic:pic>
              </a:graphicData>
            </a:graphic>
          </wp:inline>
        </w:drawing>
      </w:r>
    </w:p>
    <w:p w14:paraId="6343B667" w14:textId="77777777" w:rsidR="00D53ADE" w:rsidRPr="002B5023" w:rsidRDefault="00D53ADE" w:rsidP="00D53ADE">
      <w:pPr>
        <w:rPr>
          <w:rFonts w:ascii="メイリオ" w:eastAsia="メイリオ" w:hAnsi="メイリオ"/>
          <w:noProof/>
        </w:rPr>
      </w:pPr>
      <w:r w:rsidRPr="002B5023">
        <w:rPr>
          <w:rFonts w:ascii="メイリオ" w:eastAsia="メイリオ" w:hAnsi="メイリオ" w:hint="eastAsia"/>
          <w:b/>
          <w:bCs/>
        </w:rPr>
        <w:t>[ユーザー支援設定]</w:t>
      </w:r>
      <w:r w:rsidRPr="002B5023">
        <w:rPr>
          <w:rFonts w:ascii="メイリオ" w:eastAsia="メイリオ" w:hAnsi="メイリオ" w:hint="eastAsia"/>
        </w:rPr>
        <w:t xml:space="preserve"> ページでは、管理者はユーザー支援のオンとオフを切り替えることができるほか、ユーザーが割り当てられた国または地域に応じてユーザー支援を有効または無効にすることができます。国 / 地域が選択される場合、その国 / 地域に割り当てられたすべてのユーザーに対してユーザー支援が有効になります。</w:t>
      </w:r>
    </w:p>
    <w:p w14:paraId="37B96A54" w14:textId="77777777" w:rsidR="00D53ADE" w:rsidRPr="002B5023" w:rsidRDefault="00D53ADE" w:rsidP="00D53ADE">
      <w:pPr>
        <w:rPr>
          <w:rFonts w:ascii="メイリオ" w:eastAsia="メイリオ" w:hAnsi="メイリオ"/>
          <w:noProof/>
        </w:rPr>
      </w:pPr>
      <w:r w:rsidRPr="002B5023">
        <w:rPr>
          <w:rFonts w:ascii="メイリオ" w:eastAsia="メイリオ" w:hAnsi="メイリオ" w:hint="eastAsia"/>
          <w:noProof/>
        </w:rPr>
        <w:lastRenderedPageBreak/>
        <w:drawing>
          <wp:inline distT="0" distB="0" distL="0" distR="0" wp14:anchorId="3F1CBFF1" wp14:editId="4CFC627B">
            <wp:extent cx="457200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14:paraId="5F30FB58" w14:textId="77777777" w:rsidR="00D53ADE" w:rsidRPr="002B5023" w:rsidRDefault="00D53ADE" w:rsidP="00D53ADE">
      <w:pPr>
        <w:pStyle w:val="41"/>
        <w:rPr>
          <w:rFonts w:ascii="メイリオ" w:eastAsia="メイリオ" w:hAnsi="メイリオ"/>
          <w:i w:val="0"/>
        </w:rPr>
      </w:pPr>
      <w:r w:rsidRPr="002B5023">
        <w:rPr>
          <w:rFonts w:ascii="メイリオ" w:eastAsia="メイリオ" w:hAnsi="メイリオ" w:hint="eastAsia"/>
          <w:i w:val="0"/>
        </w:rPr>
        <w:t>ユーザーへの表示</w:t>
      </w:r>
    </w:p>
    <w:p w14:paraId="75274F35"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 xml:space="preserve">組織管理者がこの機能を有効化すると、ユーザーが SAP Concur ソリューションの製品ページに移動すると（たとえば、Concur Invoice で </w:t>
      </w:r>
      <w:r w:rsidRPr="002B5023">
        <w:rPr>
          <w:rFonts w:ascii="メイリオ" w:eastAsia="メイリオ" w:hAnsi="メイリオ" w:hint="eastAsia"/>
          <w:b/>
          <w:bCs/>
        </w:rPr>
        <w:t>[新規請求書の作成]</w:t>
      </w:r>
      <w:r w:rsidRPr="002B5023">
        <w:rPr>
          <w:rFonts w:ascii="メイリオ" w:eastAsia="メイリオ" w:hAnsi="メイリオ" w:hint="eastAsia"/>
        </w:rPr>
        <w:t xml:space="preserve"> ページに移動します）、</w:t>
      </w:r>
      <w:r w:rsidRPr="002B5023">
        <w:rPr>
          <w:rFonts w:ascii="メイリオ" w:eastAsia="メイリオ" w:hAnsi="メイリオ" w:hint="eastAsia"/>
          <w:b/>
          <w:bCs/>
        </w:rPr>
        <w:t>[サポートの表示]</w:t>
      </w:r>
      <w:r w:rsidRPr="002B5023">
        <w:rPr>
          <w:rFonts w:ascii="メイリオ" w:eastAsia="メイリオ" w:hAnsi="メイリオ" w:hint="eastAsia"/>
        </w:rPr>
        <w:t xml:space="preserve"> ボタンが表示されます。</w:t>
      </w:r>
    </w:p>
    <w:p w14:paraId="0016A835"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095AF209" wp14:editId="01040596">
            <wp:extent cx="5486400" cy="2638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14:paraId="003FA7CA"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rPr>
        <w:t>ボタンをクリックするとリソースのリストが開き、ユーザーが完了するタスクに関するガイド付きヘルプをそこで選択できます。</w:t>
      </w:r>
    </w:p>
    <w:p w14:paraId="25149C25"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noProof/>
        </w:rPr>
        <w:lastRenderedPageBreak/>
        <w:drawing>
          <wp:inline distT="0" distB="0" distL="0" distR="0" wp14:anchorId="1256F575" wp14:editId="2D133231">
            <wp:extent cx="223837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1981200"/>
                    </a:xfrm>
                    <a:prstGeom prst="rect">
                      <a:avLst/>
                    </a:prstGeom>
                    <a:noFill/>
                    <a:ln>
                      <a:noFill/>
                    </a:ln>
                  </pic:spPr>
                </pic:pic>
              </a:graphicData>
            </a:graphic>
          </wp:inline>
        </w:drawing>
      </w:r>
    </w:p>
    <w:p w14:paraId="22B6FB92"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rPr>
        <w:t>ユーザーがガイド ツアーを選択すると、選択したタスク全体でユーザーをガイドする一連のダイアログが表示されます。</w:t>
      </w:r>
    </w:p>
    <w:p w14:paraId="60DDE36F"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547958FB" wp14:editId="4E5768D7">
            <wp:extent cx="3343275" cy="2495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3275" cy="2495550"/>
                    </a:xfrm>
                    <a:prstGeom prst="rect">
                      <a:avLst/>
                    </a:prstGeom>
                    <a:noFill/>
                    <a:ln>
                      <a:noFill/>
                    </a:ln>
                  </pic:spPr>
                </pic:pic>
              </a:graphicData>
            </a:graphic>
          </wp:inline>
        </w:drawing>
      </w:r>
    </w:p>
    <w:p w14:paraId="3B6AF988"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noProof/>
        </w:rPr>
        <w:drawing>
          <wp:inline distT="0" distB="0" distL="0" distR="0" wp14:anchorId="0A5DE590" wp14:editId="4F3C768A">
            <wp:extent cx="3886200"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1924050"/>
                    </a:xfrm>
                    <a:prstGeom prst="rect">
                      <a:avLst/>
                    </a:prstGeom>
                    <a:noFill/>
                    <a:ln>
                      <a:noFill/>
                    </a:ln>
                  </pic:spPr>
                </pic:pic>
              </a:graphicData>
            </a:graphic>
          </wp:inline>
        </w:drawing>
      </w:r>
    </w:p>
    <w:p w14:paraId="11F3B8F1" w14:textId="77777777" w:rsidR="00D53ADE" w:rsidRPr="002B5023" w:rsidRDefault="00D53ADE" w:rsidP="00D53ADE">
      <w:pPr>
        <w:pStyle w:val="ConcurBodyText"/>
        <w:rPr>
          <w:rFonts w:ascii="メイリオ" w:eastAsia="メイリオ" w:hAnsi="メイリオ"/>
          <w:noProof/>
        </w:rPr>
      </w:pPr>
      <w:r w:rsidRPr="002B5023">
        <w:rPr>
          <w:rFonts w:ascii="メイリオ" w:eastAsia="メイリオ" w:hAnsi="メイリオ" w:hint="eastAsia"/>
          <w:noProof/>
        </w:rPr>
        <w:lastRenderedPageBreak/>
        <w:drawing>
          <wp:inline distT="0" distB="0" distL="0" distR="0" wp14:anchorId="5D9C72EF" wp14:editId="55F21CC1">
            <wp:extent cx="5486400" cy="211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114550"/>
                    </a:xfrm>
                    <a:prstGeom prst="rect">
                      <a:avLst/>
                    </a:prstGeom>
                    <a:noFill/>
                    <a:ln>
                      <a:noFill/>
                    </a:ln>
                  </pic:spPr>
                </pic:pic>
              </a:graphicData>
            </a:graphic>
          </wp:inline>
        </w:drawing>
      </w:r>
    </w:p>
    <w:p w14:paraId="4E0AA38E" w14:textId="77777777" w:rsidR="00D53ADE" w:rsidRPr="002B5023" w:rsidRDefault="00D53ADE" w:rsidP="00D53ADE">
      <w:pPr>
        <w:pStyle w:val="41"/>
        <w:rPr>
          <w:rFonts w:ascii="メイリオ" w:eastAsia="メイリオ" w:hAnsi="メイリオ"/>
          <w:i w:val="0"/>
        </w:rPr>
      </w:pPr>
      <w:r w:rsidRPr="002B5023">
        <w:rPr>
          <w:rFonts w:ascii="メイリオ" w:eastAsia="メイリオ" w:hAnsi="メイリオ" w:hint="eastAsia"/>
          <w:i w:val="0"/>
        </w:rPr>
        <w:t>設定とアクティブ化</w:t>
      </w:r>
    </w:p>
    <w:p w14:paraId="09316CA9" w14:textId="77777777" w:rsidR="00D53ADE" w:rsidRPr="002B5023" w:rsidRDefault="00D53ADE" w:rsidP="00D53ADE">
      <w:pPr>
        <w:pStyle w:val="ConcurBodyText"/>
        <w:rPr>
          <w:rFonts w:ascii="メイリオ" w:eastAsia="メイリオ" w:hAnsi="メイリオ"/>
          <w:b/>
          <w:bCs/>
        </w:rPr>
      </w:pPr>
      <w:r w:rsidRPr="002B5023">
        <w:rPr>
          <w:rFonts w:ascii="メイリオ" w:eastAsia="メイリオ" w:hAnsi="メイリオ" w:hint="eastAsia"/>
        </w:rPr>
        <w:t>この機能がリリースされると、管理者ユーザー支援を有効にしているお客様の場合は自動的にエンド ユーザー支援が有効になります。管理者ユーザー支援を無効にしていて、エンド ユーザー支援を有効にする機能の使用をお考えの SAP Concur のお客様は、サービス チケットを作成して、機能を有効にすることができます。</w:t>
      </w:r>
    </w:p>
    <w:p w14:paraId="48223C5A" w14:textId="77777777" w:rsidR="00D53ADE" w:rsidRPr="002B5023" w:rsidRDefault="00D53ADE" w:rsidP="00D53ADE">
      <w:pPr>
        <w:pStyle w:val="ConcurBodyText"/>
        <w:rPr>
          <w:rFonts w:ascii="メイリオ" w:eastAsia="メイリオ" w:hAnsi="メイリオ"/>
        </w:rPr>
      </w:pPr>
      <w:r w:rsidRPr="002B5023">
        <w:rPr>
          <w:rFonts w:ascii="メイリオ" w:eastAsia="メイリオ" w:hAnsi="メイリオ" w:hint="eastAsia"/>
        </w:rPr>
        <w:t xml:space="preserve">この機能が有効化されると、組織管理者ロールを持つお客様の管理者は </w:t>
      </w:r>
      <w:r w:rsidRPr="002B5023">
        <w:rPr>
          <w:rFonts w:ascii="メイリオ" w:eastAsia="メイリオ" w:hAnsi="メイリオ" w:hint="eastAsia"/>
          <w:b/>
          <w:bCs/>
        </w:rPr>
        <w:t>[ユーザー支援設定]</w:t>
      </w:r>
      <w:r w:rsidRPr="002B5023">
        <w:rPr>
          <w:rFonts w:ascii="メイリオ" w:eastAsia="メイリオ" w:hAnsi="メイリオ" w:hint="eastAsia"/>
        </w:rPr>
        <w:t xml:space="preserve"> ページでユーザー支援を有効または無効にすることができます。</w:t>
      </w:r>
    </w:p>
    <w:p w14:paraId="647221EF" w14:textId="77777777" w:rsidR="00D53ADE" w:rsidRPr="002B5023" w:rsidRDefault="00D53ADE" w:rsidP="00D53ADE">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t xml:space="preserve">リリース前に管理者ユーザー支援を有効化したエンティティでは、エンド ユーザー向けのユーザー支援がリリースされる際に、既定ですべてのエンド ユーザーに対して有効化されます。この機能は </w:t>
      </w:r>
      <w:r w:rsidRPr="002B5023">
        <w:rPr>
          <w:rFonts w:ascii="メイリオ" w:eastAsia="メイリオ" w:hAnsi="メイリオ" w:hint="eastAsia"/>
          <w:b/>
          <w:bCs/>
        </w:rPr>
        <w:t>[ユーザー支援設定]</w:t>
      </w:r>
      <w:r w:rsidRPr="002B5023">
        <w:rPr>
          <w:rFonts w:ascii="メイリオ" w:eastAsia="メイリオ" w:hAnsi="メイリオ" w:hint="eastAsia"/>
        </w:rPr>
        <w:t xml:space="preserve"> ページで全体的に無効化することができます。</w:t>
      </w:r>
    </w:p>
    <w:p w14:paraId="098CB47B" w14:textId="77777777" w:rsidR="00CE4791" w:rsidRPr="002B5023" w:rsidRDefault="00CE4791" w:rsidP="00CE4791">
      <w:pPr>
        <w:pStyle w:val="21"/>
        <w:rPr>
          <w:rFonts w:ascii="メイリオ" w:eastAsia="メイリオ" w:hAnsi="メイリオ"/>
        </w:rPr>
      </w:pPr>
      <w:bookmarkStart w:id="26" w:name="_Toc83419241"/>
      <w:r w:rsidRPr="002B5023">
        <w:rPr>
          <w:rFonts w:ascii="メイリオ" w:eastAsia="メイリオ" w:hAnsi="メイリオ" w:hint="eastAsia"/>
        </w:rPr>
        <w:t>セキュリティ</w:t>
      </w:r>
      <w:bookmarkEnd w:id="22"/>
      <w:bookmarkEnd w:id="26"/>
    </w:p>
    <w:p w14:paraId="75F48050" w14:textId="77777777" w:rsidR="00CE4791" w:rsidRPr="002B5023" w:rsidRDefault="00CE4791" w:rsidP="00CE4791">
      <w:pPr>
        <w:pStyle w:val="30"/>
        <w:rPr>
          <w:rFonts w:ascii="メイリオ" w:eastAsia="メイリオ" w:hAnsi="メイリオ"/>
        </w:rPr>
      </w:pPr>
      <w:bookmarkStart w:id="27" w:name="_Toc79737888"/>
      <w:bookmarkStart w:id="28" w:name="_Toc83419242"/>
      <w:r w:rsidRPr="002B5023">
        <w:rPr>
          <w:rFonts w:ascii="メイリオ" w:eastAsia="メイリオ" w:hAnsi="メイリオ" w:hint="eastAsia"/>
        </w:rPr>
        <w:t>** 変更予定 ** 一部の TLSv1.2 暗号が非サポートに（2022 年 2 月）</w:t>
      </w:r>
      <w:bookmarkEnd w:id="27"/>
      <w:bookmarkEnd w:id="28"/>
    </w:p>
    <w:p w14:paraId="3FEB6EA7" w14:textId="77777777" w:rsidR="00CE4791" w:rsidRPr="002B5023" w:rsidRDefault="00CE4791" w:rsidP="00CE4791">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CE4791" w:rsidRPr="002B5023" w14:paraId="1CF8B7FB"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600E498"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lastRenderedPageBreak/>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2B4E7296"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B8EB663"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CF7E243"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3CAFE634"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431F25C4"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CE4791" w:rsidRPr="002B5023" w14:paraId="48B32901"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CB6E19E" w14:textId="77777777" w:rsidR="00CE4791" w:rsidRPr="002B5023" w:rsidRDefault="00CE4791"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EFA1E2C"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C646B88"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37E094F"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53811C9"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30F300D"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CE4791" w:rsidRPr="002B5023" w14:paraId="300B1CF4"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C38F3BE"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4FEB7479"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16E0257E" w14:textId="77777777" w:rsidR="00CE4791" w:rsidRPr="002B5023" w:rsidRDefault="00CE4791"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CE4791" w:rsidRPr="002B5023" w14:paraId="093711C2"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35628FBD"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213109FF"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71594849"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2022 年 2 月 1 日</w:t>
            </w:r>
          </w:p>
        </w:tc>
      </w:tr>
      <w:tr w:rsidR="00CE4791" w:rsidRPr="002B5023" w14:paraId="3ECFD30A"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0B0EF0F" w14:textId="77777777" w:rsidR="00CE4791" w:rsidRPr="002B5023" w:rsidRDefault="00CE4791"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45DFF023" w14:textId="77777777" w:rsidR="00CE4791" w:rsidRPr="002B5023" w:rsidRDefault="00CE4791" w:rsidP="00CE4791">
      <w:pPr>
        <w:pStyle w:val="41"/>
        <w:rPr>
          <w:rFonts w:ascii="メイリオ" w:eastAsia="メイリオ" w:hAnsi="メイリオ"/>
          <w:i w:val="0"/>
        </w:rPr>
      </w:pPr>
      <w:r w:rsidRPr="002B5023">
        <w:rPr>
          <w:rFonts w:ascii="メイリオ" w:eastAsia="メイリオ" w:hAnsi="メイリオ" w:hint="eastAsia"/>
          <w:i w:val="0"/>
        </w:rPr>
        <w:t>概要</w:t>
      </w:r>
    </w:p>
    <w:p w14:paraId="3B0C4FD3" w14:textId="77777777" w:rsidR="00CE4791" w:rsidRPr="002B5023" w:rsidRDefault="00CE4791" w:rsidP="00CE4791">
      <w:pPr>
        <w:pStyle w:val="ConcurBodyText"/>
        <w:rPr>
          <w:rFonts w:ascii="メイリオ" w:eastAsia="メイリオ" w:hAnsi="メイリオ"/>
        </w:rPr>
      </w:pPr>
      <w:r w:rsidRPr="002B5023">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p w14:paraId="625F14B6"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AES256-GCM-SHA384</w:t>
      </w:r>
    </w:p>
    <w:p w14:paraId="74AA79C2"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AES128-GCM-SHA256</w:t>
      </w:r>
    </w:p>
    <w:p w14:paraId="4B0DFA0B" w14:textId="77777777" w:rsidR="00CE4791" w:rsidRPr="002B5023" w:rsidRDefault="00CE4791" w:rsidP="00CE4791">
      <w:pPr>
        <w:pStyle w:val="ConcurBodyText"/>
        <w:rPr>
          <w:rFonts w:ascii="メイリオ" w:eastAsia="メイリオ" w:hAnsi="メイリオ"/>
        </w:rPr>
      </w:pPr>
      <w:r w:rsidRPr="002B5023">
        <w:rPr>
          <w:rFonts w:ascii="メイリオ" w:eastAsia="メイリオ" w:hAnsi="メイリオ" w:hint="eastAsia"/>
        </w:rPr>
        <w:t>*.concursolutions.com および *api.concursolutions.com への接続が中断されないようにするために、サポートされていない暗号を使用するアプリケーションを介して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723E477E" w14:textId="77777777" w:rsidR="00CE4791" w:rsidRPr="002B5023" w:rsidRDefault="00CE4791" w:rsidP="00CE4791">
      <w:pPr>
        <w:pStyle w:val="ConcurBodyText"/>
        <w:rPr>
          <w:rFonts w:ascii="メイリオ" w:eastAsia="メイリオ" w:hAnsi="メイリオ"/>
        </w:rPr>
      </w:pPr>
      <w:r w:rsidRPr="002B5023">
        <w:rPr>
          <w:rFonts w:ascii="メイリオ" w:eastAsia="メイリオ" w:hAnsi="メイリオ" w:hint="eastAsia"/>
        </w:rPr>
        <w:t>次の暗号がサポートされています。</w:t>
      </w:r>
    </w:p>
    <w:p w14:paraId="5A49A242"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TLS-AES-256-GCM-SHA384</w:t>
      </w:r>
    </w:p>
    <w:p w14:paraId="55E2B6FC"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TLS-CHACHA20-POLY1305-SHA256</w:t>
      </w:r>
    </w:p>
    <w:p w14:paraId="7592C8CC"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TLS-AES-128-GCM-SHA256</w:t>
      </w:r>
    </w:p>
    <w:p w14:paraId="1B2E1F7D"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TLS-AES-128-CCM-8-SHA256</w:t>
      </w:r>
    </w:p>
    <w:p w14:paraId="537ACF1B"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TLS-AES-128-CCM-SHA256</w:t>
      </w:r>
    </w:p>
    <w:p w14:paraId="296830B4"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ECDHE-RSA-AES256-GCM-SHA384</w:t>
      </w:r>
    </w:p>
    <w:p w14:paraId="1D212077"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ECDHE-RSA-AES128-GCM-SHA256</w:t>
      </w:r>
    </w:p>
    <w:p w14:paraId="1AE73C1D"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lastRenderedPageBreak/>
        <w:t>ECDHE-RSA-CHACHA20-POLY1305</w:t>
      </w:r>
    </w:p>
    <w:p w14:paraId="33F9F7EE"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ECDHE-RSA-AES256-SHA384</w:t>
      </w:r>
    </w:p>
    <w:p w14:paraId="17A945AC"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ECDHE-RSA-AES128-SHA256</w:t>
      </w:r>
    </w:p>
    <w:p w14:paraId="53E293A7"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ECDHE-RSA-AES256-SHA</w:t>
      </w:r>
    </w:p>
    <w:p w14:paraId="3647420A" w14:textId="77777777" w:rsidR="00CE4791" w:rsidRPr="002B5023" w:rsidRDefault="00CE4791" w:rsidP="00CE4791">
      <w:pPr>
        <w:pStyle w:val="ConcurBullet"/>
        <w:numPr>
          <w:ilvl w:val="0"/>
          <w:numId w:val="31"/>
        </w:numPr>
        <w:snapToGrid w:val="0"/>
        <w:ind w:left="720"/>
        <w:rPr>
          <w:rFonts w:ascii="メイリオ" w:eastAsia="メイリオ" w:hAnsi="メイリオ"/>
        </w:rPr>
      </w:pPr>
      <w:r w:rsidRPr="002B5023">
        <w:rPr>
          <w:rFonts w:ascii="メイリオ" w:eastAsia="メイリオ" w:hAnsi="メイリオ" w:hint="eastAsia"/>
        </w:rPr>
        <w:t>ECDHE-RSA-AES128-SHA</w:t>
      </w:r>
    </w:p>
    <w:p w14:paraId="66BD4156" w14:textId="77777777" w:rsidR="00CE4791" w:rsidRPr="002B5023" w:rsidRDefault="00CE4791" w:rsidP="00CE4791">
      <w:pPr>
        <w:pStyle w:val="50"/>
        <w:rPr>
          <w:rFonts w:ascii="メイリオ" w:eastAsia="メイリオ" w:hAnsi="メイリオ"/>
        </w:rPr>
      </w:pPr>
      <w:r w:rsidRPr="002B5023">
        <w:rPr>
          <w:rFonts w:ascii="メイリオ" w:eastAsia="メイリオ" w:hAnsi="メイリオ" w:hint="eastAsia"/>
        </w:rPr>
        <w:t>業務目的とユーザーへの利点</w:t>
      </w:r>
    </w:p>
    <w:p w14:paraId="058079EE" w14:textId="77777777" w:rsidR="00CE4791" w:rsidRPr="002B5023" w:rsidRDefault="00CE4791" w:rsidP="00CE4791">
      <w:pPr>
        <w:pStyle w:val="ConcurBodyText"/>
        <w:rPr>
          <w:rFonts w:ascii="メイリオ" w:eastAsia="メイリオ" w:hAnsi="メイリオ"/>
        </w:rPr>
      </w:pPr>
      <w:r w:rsidRPr="002B5023">
        <w:rPr>
          <w:rFonts w:ascii="メイリオ" w:eastAsia="メイリオ" w:hAnsi="メイリオ" w:hint="eastAsia"/>
        </w:rPr>
        <w:t>この更新により、SAP Concur 製品やサービスに必要なセキュリティが引き続き提供されます。</w:t>
      </w:r>
    </w:p>
    <w:p w14:paraId="2CD25257" w14:textId="77777777" w:rsidR="00CE4791" w:rsidRPr="002B5023" w:rsidRDefault="00CE4791" w:rsidP="00CE4791">
      <w:pPr>
        <w:pStyle w:val="41"/>
        <w:rPr>
          <w:rFonts w:ascii="メイリオ" w:eastAsia="メイリオ" w:hAnsi="メイリオ"/>
          <w:i w:val="0"/>
        </w:rPr>
      </w:pPr>
      <w:r w:rsidRPr="002B5023">
        <w:rPr>
          <w:rFonts w:ascii="メイリオ" w:eastAsia="メイリオ" w:hAnsi="メイリオ" w:hint="eastAsia"/>
          <w:i w:val="0"/>
        </w:rPr>
        <w:t>設定とアクティブ化</w:t>
      </w:r>
    </w:p>
    <w:p w14:paraId="1BAD93E6" w14:textId="77777777" w:rsidR="00CE4791" w:rsidRPr="002B5023" w:rsidRDefault="00CE4791" w:rsidP="00CE4791">
      <w:pPr>
        <w:rPr>
          <w:rFonts w:ascii="メイリオ" w:eastAsia="メイリオ" w:hAnsi="メイリオ"/>
        </w:rPr>
      </w:pPr>
      <w:r w:rsidRPr="002B5023">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6D0F8C2F" w14:textId="77777777" w:rsidR="000410E6" w:rsidRPr="002B5023" w:rsidRDefault="000410E6" w:rsidP="000410E6">
      <w:pPr>
        <w:pStyle w:val="21"/>
        <w:rPr>
          <w:rFonts w:ascii="メイリオ" w:eastAsia="メイリオ" w:hAnsi="メイリオ"/>
        </w:rPr>
      </w:pPr>
      <w:bookmarkStart w:id="29" w:name="_Toc83419243"/>
      <w:r w:rsidRPr="002B5023">
        <w:rPr>
          <w:rFonts w:ascii="メイリオ" w:eastAsia="メイリオ" w:hAnsi="メイリオ" w:hint="eastAsia"/>
        </w:rPr>
        <w:lastRenderedPageBreak/>
        <w:t>推奨環境</w:t>
      </w:r>
      <w:bookmarkEnd w:id="29"/>
    </w:p>
    <w:p w14:paraId="0881D8AB" w14:textId="77777777" w:rsidR="000410E6" w:rsidRPr="002B5023" w:rsidRDefault="000410E6" w:rsidP="000410E6">
      <w:pPr>
        <w:pStyle w:val="30"/>
        <w:rPr>
          <w:rFonts w:ascii="メイリオ" w:eastAsia="メイリオ" w:hAnsi="メイリオ"/>
        </w:rPr>
      </w:pPr>
      <w:bookmarkStart w:id="30" w:name="_Toc83419244"/>
      <w:r w:rsidRPr="002B5023">
        <w:rPr>
          <w:rFonts w:ascii="メイリオ" w:eastAsia="メイリオ" w:hAnsi="メイリオ" w:hint="eastAsia"/>
        </w:rPr>
        <w:t>** 変更予定 ** Internet Explorer 11 のサポートの変更</w:t>
      </w:r>
      <w:bookmarkEnd w:id="30"/>
    </w:p>
    <w:p w14:paraId="7861D9AE" w14:textId="77777777" w:rsidR="000410E6" w:rsidRPr="002B5023"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2B5023" w14:paraId="5A78A59C"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5CE8E5F0"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DCA2098"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E516372"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36112EA"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E1F5049"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257B99D"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0410E6" w:rsidRPr="002B5023" w14:paraId="5EF072A2"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617628E3" w14:textId="77777777" w:rsidR="000410E6" w:rsidRPr="002B5023" w:rsidRDefault="000410E6"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D0B76CB"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BD8F38F"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D047610"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F3217BB"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r w:rsidRPr="002B5023">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FC54B8E"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Intelligence</w:t>
            </w:r>
          </w:p>
        </w:tc>
      </w:tr>
      <w:tr w:rsidR="000410E6" w:rsidRPr="002B5023" w14:paraId="202B515B"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96A87D8"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6EA3EE4"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37B6701" w14:textId="77777777" w:rsidR="000410E6" w:rsidRPr="002B5023" w:rsidRDefault="000410E6"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0410E6" w:rsidRPr="002B5023" w14:paraId="4DA681D9"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CC82E"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8686D"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ADDA9"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2022 年 1 月 1 日</w:t>
            </w:r>
          </w:p>
        </w:tc>
      </w:tr>
      <w:tr w:rsidR="000410E6" w:rsidRPr="002B5023" w14:paraId="5A37CB09"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7D0396D" w14:textId="77777777" w:rsidR="000410E6" w:rsidRPr="002B5023" w:rsidRDefault="000410E6" w:rsidP="00654C51">
            <w:pPr>
              <w:pStyle w:val="ConcurTableText8ptCenter"/>
              <w:keepNext/>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2974FA34" w14:textId="77777777" w:rsidR="000410E6" w:rsidRPr="002B5023" w:rsidRDefault="000410E6" w:rsidP="000410E6">
      <w:pPr>
        <w:pStyle w:val="41"/>
        <w:rPr>
          <w:rFonts w:ascii="メイリオ" w:eastAsia="メイリオ" w:hAnsi="メイリオ"/>
          <w:i w:val="0"/>
        </w:rPr>
      </w:pPr>
      <w:r w:rsidRPr="002B5023">
        <w:rPr>
          <w:rFonts w:ascii="メイリオ" w:eastAsia="メイリオ" w:hAnsi="メイリオ" w:hint="eastAsia"/>
          <w:i w:val="0"/>
        </w:rPr>
        <w:t>概要</w:t>
      </w:r>
    </w:p>
    <w:p w14:paraId="07AF5FE1" w14:textId="77777777" w:rsidR="000410E6" w:rsidRPr="002B5023" w:rsidRDefault="000410E6" w:rsidP="000410E6">
      <w:pPr>
        <w:pStyle w:val="ConcurBodyText"/>
        <w:rPr>
          <w:rFonts w:ascii="メイリオ" w:eastAsia="メイリオ" w:hAnsi="メイリオ"/>
        </w:rPr>
      </w:pPr>
      <w:r w:rsidRPr="002B5023">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6DFDFD0C" w14:textId="77777777" w:rsidR="000410E6" w:rsidRPr="002B5023" w:rsidRDefault="000410E6" w:rsidP="000410E6">
      <w:pPr>
        <w:pStyle w:val="ConcurBodyText"/>
        <w:rPr>
          <w:rStyle w:val="normaltextrun"/>
          <w:rFonts w:ascii="メイリオ" w:eastAsia="メイリオ" w:hAnsi="メイリオ"/>
        </w:rPr>
      </w:pPr>
      <w:r w:rsidRPr="002B5023">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43E1AC0C" w14:textId="77777777" w:rsidR="000410E6" w:rsidRPr="002B5023" w:rsidRDefault="000410E6" w:rsidP="000410E6">
      <w:pPr>
        <w:pStyle w:val="ConcurBodyText"/>
        <w:rPr>
          <w:rFonts w:ascii="メイリオ" w:eastAsia="メイリオ" w:hAnsi="メイリオ"/>
        </w:rPr>
      </w:pPr>
      <w:r w:rsidRPr="002B5023">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p w14:paraId="43921769" w14:textId="77777777" w:rsidR="000410E6" w:rsidRPr="002B5023" w:rsidRDefault="000410E6" w:rsidP="000410E6">
      <w:pPr>
        <w:pStyle w:val="50"/>
        <w:rPr>
          <w:rFonts w:ascii="メイリオ" w:eastAsia="メイリオ" w:hAnsi="メイリオ"/>
        </w:rPr>
      </w:pPr>
      <w:r w:rsidRPr="002B5023">
        <w:rPr>
          <w:rFonts w:ascii="メイリオ" w:eastAsia="メイリオ" w:hAnsi="メイリオ" w:hint="eastAsia"/>
        </w:rPr>
        <w:t>業務目的とユーザーへの利点</w:t>
      </w:r>
    </w:p>
    <w:p w14:paraId="5698E2D2" w14:textId="77777777" w:rsidR="000410E6" w:rsidRPr="002B5023" w:rsidRDefault="000410E6" w:rsidP="000410E6">
      <w:pPr>
        <w:pStyle w:val="ConcurBodyText"/>
        <w:rPr>
          <w:rFonts w:ascii="メイリオ" w:eastAsia="メイリオ" w:hAnsi="メイリオ"/>
        </w:rPr>
      </w:pPr>
      <w:r w:rsidRPr="002B5023">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42427DA9" w14:textId="77777777" w:rsidR="000410E6" w:rsidRPr="002B5023" w:rsidRDefault="000410E6" w:rsidP="000410E6">
      <w:pPr>
        <w:pStyle w:val="41"/>
        <w:rPr>
          <w:rFonts w:ascii="メイリオ" w:eastAsia="メイリオ" w:hAnsi="メイリオ"/>
          <w:i w:val="0"/>
        </w:rPr>
      </w:pPr>
      <w:r w:rsidRPr="002B5023">
        <w:rPr>
          <w:rFonts w:ascii="メイリオ" w:eastAsia="メイリオ" w:hAnsi="メイリオ" w:hint="eastAsia"/>
          <w:i w:val="0"/>
        </w:rPr>
        <w:lastRenderedPageBreak/>
        <w:t>設定とアクティブ化</w:t>
      </w:r>
    </w:p>
    <w:p w14:paraId="0BDBA167" w14:textId="77777777" w:rsidR="000410E6" w:rsidRPr="002B5023" w:rsidRDefault="000410E6" w:rsidP="000410E6">
      <w:pPr>
        <w:pStyle w:val="ConcurBodyText"/>
        <w:rPr>
          <w:rFonts w:ascii="メイリオ" w:eastAsia="メイリオ" w:hAnsi="メイリオ"/>
        </w:rPr>
      </w:pPr>
      <w:r w:rsidRPr="002B5023">
        <w:rPr>
          <w:rFonts w:ascii="メイリオ" w:eastAsia="メイリオ" w:hAnsi="メイリオ" w:hint="eastAsia"/>
        </w:rPr>
        <w:t>設定のステップはありません。この変更は自動的に行われます。</w:t>
      </w:r>
    </w:p>
    <w:p w14:paraId="03CB9A34" w14:textId="77777777" w:rsidR="000410E6" w:rsidRPr="002B5023" w:rsidRDefault="000410E6" w:rsidP="000410E6">
      <w:pPr>
        <w:pStyle w:val="ConcurMoreInfo"/>
        <w:rPr>
          <w:rFonts w:ascii="メイリオ" w:eastAsia="メイリオ" w:hAnsi="メイリオ"/>
        </w:rPr>
      </w:pPr>
      <w:r w:rsidRPr="002B5023">
        <w:rPr>
          <w:rFonts w:ascii="メイリオ" w:eastAsia="メイリオ" w:hAnsi="メイリオ" w:hint="eastAsia"/>
        </w:rPr>
        <w:t>詳しくは、「</w:t>
      </w:r>
      <w:hyperlink r:id="rId50" w:history="1">
        <w:r w:rsidRPr="002B5023">
          <w:rPr>
            <w:rStyle w:val="a6"/>
            <w:rFonts w:ascii="メイリオ" w:eastAsia="メイリオ" w:hAnsi="メイリオ" w:hint="eastAsia"/>
          </w:rPr>
          <w:t>Internet Explorer 11 Support Policy Change FAQ</w:t>
        </w:r>
      </w:hyperlink>
      <w:r w:rsidRPr="002B5023">
        <w:rPr>
          <w:rFonts w:ascii="メイリオ" w:eastAsia="メイリオ" w:hAnsi="メイリオ" w:hint="eastAsia"/>
        </w:rPr>
        <w:t>」をご参照ください。</w:t>
      </w:r>
    </w:p>
    <w:p w14:paraId="34E76FB1" w14:textId="77777777" w:rsidR="00A46C59" w:rsidRPr="002B5023" w:rsidRDefault="00A46C59" w:rsidP="00A46C59">
      <w:pPr>
        <w:pStyle w:val="21"/>
        <w:rPr>
          <w:rFonts w:ascii="メイリオ" w:eastAsia="メイリオ" w:hAnsi="メイリオ"/>
        </w:rPr>
      </w:pPr>
      <w:bookmarkStart w:id="31" w:name="_Toc83419245"/>
      <w:r w:rsidRPr="002B5023">
        <w:rPr>
          <w:rFonts w:ascii="メイリオ" w:eastAsia="メイリオ" w:hAnsi="メイリオ" w:hint="eastAsia"/>
        </w:rPr>
        <w:t>テスト エンティティ</w:t>
      </w:r>
      <w:bookmarkEnd w:id="31"/>
    </w:p>
    <w:p w14:paraId="2DB4B8FC" w14:textId="77777777" w:rsidR="00470961" w:rsidRPr="002B5023" w:rsidRDefault="00470961" w:rsidP="00470961">
      <w:pPr>
        <w:pStyle w:val="30"/>
        <w:rPr>
          <w:rFonts w:ascii="メイリオ" w:eastAsia="メイリオ" w:hAnsi="メイリオ"/>
        </w:rPr>
      </w:pPr>
      <w:bookmarkStart w:id="32" w:name="_Toc83419246"/>
      <w:r w:rsidRPr="002B5023">
        <w:rPr>
          <w:rFonts w:ascii="メイリオ" w:eastAsia="メイリオ" w:hAnsi="メイリオ" w:hint="eastAsia"/>
        </w:rPr>
        <w:t>**変更予定** メール照合</w:t>
      </w:r>
      <w:bookmarkEnd w:id="32"/>
      <w:r w:rsidRPr="002B5023">
        <w:rPr>
          <w:rFonts w:ascii="メイリオ" w:eastAsia="メイリオ" w:hAnsi="メイリオ" w:hint="eastAsia"/>
        </w:rPr>
        <w:t xml:space="preserve"> </w:t>
      </w:r>
    </w:p>
    <w:p w14:paraId="092973AB" w14:textId="77777777" w:rsidR="00470961" w:rsidRPr="002B5023" w:rsidRDefault="00470961" w:rsidP="00470961">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470961" w:rsidRPr="002B5023" w14:paraId="355F9E82"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6470B9D"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E954B1F"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06FA9E0"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6D4A009"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60C52D0"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1D1B6D4"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470961" w:rsidRPr="002B5023" w14:paraId="06C5AE85"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050C39C" w14:textId="77777777" w:rsidR="00470961" w:rsidRPr="002B5023" w:rsidRDefault="00470961"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56CFE1B"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15D21C1"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CE4E20C"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3C0C6A5"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5916B14"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470961" w:rsidRPr="002B5023" w14:paraId="7D46CA82"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8C4C608"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5FEE1711"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BF7D22C" w14:textId="77777777" w:rsidR="00470961" w:rsidRPr="002B5023" w:rsidRDefault="00470961"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470961" w:rsidRPr="002B5023" w14:paraId="78374310"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3C5FB" w14:textId="77777777" w:rsidR="00470961" w:rsidRPr="002B5023" w:rsidRDefault="00470961" w:rsidP="00654C51">
            <w:pPr>
              <w:pStyle w:val="ConcurTableText8ptCenter"/>
              <w:keepNext/>
              <w:rPr>
                <w:rFonts w:ascii="メイリオ" w:eastAsia="メイリオ" w:hAnsi="メイリオ"/>
              </w:rPr>
            </w:pPr>
            <w:r w:rsidRPr="002B5023">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EDF44" w14:textId="77777777" w:rsidR="00470961" w:rsidRPr="002B5023" w:rsidRDefault="00D618E1" w:rsidP="00654C51">
            <w:pPr>
              <w:pStyle w:val="ConcurTableText8ptCenter"/>
              <w:keepNext/>
              <w:rPr>
                <w:rFonts w:ascii="メイリオ" w:eastAsia="メイリオ" w:hAnsi="メイリオ"/>
              </w:rPr>
            </w:pPr>
            <w:r w:rsidRPr="002B5023">
              <w:rPr>
                <w:rFonts w:ascii="メイリオ" w:eastAsia="メイリオ" w:hAnsi="メイリオ" w:hint="eastAsia"/>
                <w:highlight w:val="yellow"/>
              </w:rPr>
              <w:t>2021 年 9 月 10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7E634" w14:textId="77777777" w:rsidR="00470961" w:rsidRPr="002B5023" w:rsidRDefault="00470961" w:rsidP="00654C51">
            <w:pPr>
              <w:pStyle w:val="ConcurTableText8ptCenter"/>
              <w:keepNext/>
              <w:rPr>
                <w:rFonts w:ascii="メイリオ" w:eastAsia="メイリオ" w:hAnsi="メイリオ"/>
                <w:highlight w:val="yellow"/>
              </w:rPr>
            </w:pPr>
            <w:r w:rsidRPr="002B5023">
              <w:rPr>
                <w:rFonts w:ascii="メイリオ" w:eastAsia="メイリオ" w:hAnsi="メイリオ" w:hint="eastAsia"/>
              </w:rPr>
              <w:t>2021 年 10 月 1 日～2022 年半ば</w:t>
            </w:r>
          </w:p>
        </w:tc>
      </w:tr>
      <w:tr w:rsidR="00470961" w:rsidRPr="002B5023" w14:paraId="621A9CDC"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B14A569" w14:textId="77777777" w:rsidR="00470961" w:rsidRPr="002B5023" w:rsidRDefault="00470961" w:rsidP="00654C51">
            <w:pPr>
              <w:pStyle w:val="ConcurTableText8ptCenter"/>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32009D88" w14:textId="77777777" w:rsidR="00470961" w:rsidRPr="002B5023" w:rsidRDefault="00470961" w:rsidP="00470961">
      <w:pPr>
        <w:pStyle w:val="41"/>
        <w:rPr>
          <w:rFonts w:ascii="メイリオ" w:eastAsia="メイリオ" w:hAnsi="メイリオ"/>
          <w:i w:val="0"/>
        </w:rPr>
      </w:pPr>
      <w:r w:rsidRPr="002B5023">
        <w:rPr>
          <w:rFonts w:ascii="メイリオ" w:eastAsia="メイリオ" w:hAnsi="メイリオ" w:hint="eastAsia"/>
          <w:i w:val="0"/>
        </w:rPr>
        <w:t>概要</w:t>
      </w:r>
    </w:p>
    <w:p w14:paraId="5CA83CAD" w14:textId="77777777" w:rsidR="00470961" w:rsidRPr="002B5023" w:rsidRDefault="00470961" w:rsidP="00470961">
      <w:pPr>
        <w:pStyle w:val="ConcurBodyText"/>
        <w:rPr>
          <w:rFonts w:ascii="メイリオ" w:eastAsia="メイリオ" w:hAnsi="メイリオ"/>
        </w:rPr>
      </w:pPr>
      <w:r w:rsidRPr="002B5023">
        <w:rPr>
          <w:rFonts w:ascii="メイリオ" w:eastAsia="メイリオ" w:hAnsi="メイリオ" w:hint="eastAsia"/>
        </w:rPr>
        <w:t>現在、SAP Concur の一部のユーザーは、本格運用エンティティに導入する前に、テスト エンティティを使用して、新しい設定のセットアップ、テスト、トレーニングを行っています。運用エンティティでは、経費精算レポートの提出や出張の予約など、実際の取引を行います。</w:t>
      </w:r>
    </w:p>
    <w:p w14:paraId="3D2CA39F" w14:textId="77777777" w:rsidR="00470961" w:rsidRPr="002B5023" w:rsidRDefault="00470961" w:rsidP="00470961">
      <w:pPr>
        <w:pStyle w:val="ConcurBodyText"/>
        <w:rPr>
          <w:rFonts w:ascii="メイリオ" w:eastAsia="メイリオ" w:hAnsi="メイリオ"/>
        </w:rPr>
      </w:pPr>
      <w:r w:rsidRPr="002B5023">
        <w:rPr>
          <w:rFonts w:ascii="メイリオ" w:eastAsia="メイリオ" w:hAnsi="メイリオ" w:hint="eastAsia"/>
        </w:rPr>
        <w:t>現在、テスト エンティティは実装環境という個別の環境にあり、運用エンティティは運用環境という個別の環境にあります。SAP Concur では、テスト エンティティの安定性、パフォーマンス、モニタリング、セキュリティを向上させるため、Amazon Web Services (AWS) への移行の一環としてテスト エンティティ</w:t>
      </w:r>
      <w:r w:rsidRPr="002B5023">
        <w:rPr>
          <w:rFonts w:ascii="メイリオ" w:eastAsia="メイリオ" w:hAnsi="メイリオ" w:hint="eastAsia"/>
          <w:u w:val="single"/>
        </w:rPr>
        <w:t>と</w:t>
      </w:r>
      <w:r w:rsidRPr="002B5023">
        <w:rPr>
          <w:rFonts w:ascii="メイリオ" w:eastAsia="メイリオ" w:hAnsi="メイリオ" w:hint="eastAsia"/>
        </w:rPr>
        <w:t>運用エンティティを同じ環境に移行させる予定です。</w:t>
      </w:r>
    </w:p>
    <w:p w14:paraId="748DDE61" w14:textId="77777777" w:rsidR="00470961" w:rsidRPr="002B5023" w:rsidRDefault="00470961" w:rsidP="00470961">
      <w:pPr>
        <w:pStyle w:val="ConcurWarningIcon"/>
        <w:rPr>
          <w:rFonts w:ascii="メイリオ" w:eastAsia="メイリオ" w:hAnsi="メイリオ"/>
        </w:rPr>
      </w:pPr>
      <w:r w:rsidRPr="002B5023">
        <w:rPr>
          <w:rFonts w:ascii="メイリオ" w:eastAsia="メイリオ" w:hAnsi="メイリオ" w:hint="eastAsia"/>
          <w:b/>
          <w:bCs/>
          <w:highlight w:val="yellow"/>
        </w:rPr>
        <w:t>重要</w:t>
      </w:r>
      <w:r w:rsidRPr="002B5023">
        <w:rPr>
          <w:rFonts w:ascii="メイリオ" w:eastAsia="メイリオ" w:hAnsi="メイリオ" w:hint="eastAsia"/>
          <w:highlight w:val="yellow"/>
        </w:rPr>
        <w:t>テスト エンティティおよび運用エンティティは独立した異なるエンティティのままですが、同じ環境に共存しています。移行後、テスト エンティティは運用エンティティに接続されません。テスト エンティティは常に運用エンティティから分離されたエンティティであり続けます。</w:t>
      </w:r>
    </w:p>
    <w:p w14:paraId="0199245B" w14:textId="77777777" w:rsidR="00470961" w:rsidRPr="002B5023" w:rsidRDefault="00470961" w:rsidP="00470961">
      <w:pPr>
        <w:pStyle w:val="ConcurBodyText"/>
        <w:rPr>
          <w:rFonts w:ascii="メイリオ" w:eastAsia="メイリオ" w:hAnsi="メイリオ"/>
        </w:rPr>
      </w:pPr>
      <w:r w:rsidRPr="002B5023">
        <w:rPr>
          <w:rFonts w:ascii="メイリオ" w:eastAsia="メイリオ" w:hAnsi="メイリオ" w:hint="eastAsia"/>
        </w:rPr>
        <w:lastRenderedPageBreak/>
        <w:t>この変更により、テスト エンティティと運用エンティティが同じ運用環境に共存することになります。</w:t>
      </w:r>
    </w:p>
    <w:p w14:paraId="6B1466EF" w14:textId="77777777" w:rsidR="00470961" w:rsidRPr="002B5023" w:rsidRDefault="00470961" w:rsidP="00470961">
      <w:pPr>
        <w:pStyle w:val="ConcurNote"/>
        <w:rPr>
          <w:rFonts w:ascii="メイリオ" w:eastAsia="メイリオ" w:hAnsi="メイリオ"/>
        </w:rPr>
      </w:pPr>
      <w:r w:rsidRPr="002B5023">
        <w:rPr>
          <w:rFonts w:ascii="メイリオ" w:eastAsia="メイリオ" w:hAnsi="メイリオ" w:hint="eastAsia"/>
        </w:rPr>
        <w:t>この変更は、AWS 環境に移動または AWS 環境で作成されたテスト エンティティに適用されます（今後に予定）。</w:t>
      </w:r>
    </w:p>
    <w:p w14:paraId="08BDE1A7" w14:textId="77777777" w:rsidR="00470961" w:rsidRPr="002B5023" w:rsidRDefault="00470961" w:rsidP="00470961">
      <w:pPr>
        <w:pStyle w:val="50"/>
        <w:rPr>
          <w:rFonts w:ascii="メイリオ" w:eastAsia="メイリオ" w:hAnsi="メイリオ"/>
        </w:rPr>
      </w:pPr>
      <w:r w:rsidRPr="002B5023">
        <w:rPr>
          <w:rFonts w:ascii="メイリオ" w:eastAsia="メイリオ" w:hAnsi="メイリオ" w:hint="eastAsia"/>
        </w:rPr>
        <w:t>メール照合</w:t>
      </w:r>
    </w:p>
    <w:p w14:paraId="77868839" w14:textId="77777777" w:rsidR="00470961" w:rsidRPr="002B5023" w:rsidRDefault="00470961" w:rsidP="00B92C99">
      <w:pPr>
        <w:pStyle w:val="50"/>
        <w:keepLines/>
        <w:rPr>
          <w:rFonts w:ascii="メイリオ" w:eastAsia="メイリオ" w:hAnsi="メイリオ"/>
          <w:b w:val="0"/>
          <w:smallCaps w:val="0"/>
          <w:snapToGrid/>
          <w:szCs w:val="20"/>
        </w:rPr>
      </w:pPr>
      <w:r w:rsidRPr="002B5023">
        <w:rPr>
          <w:rFonts w:ascii="メイリオ" w:eastAsia="メイリオ" w:hAnsi="メイリオ" w:hint="eastAsia"/>
          <w:b w:val="0"/>
          <w:smallCaps w:val="0"/>
          <w:snapToGrid/>
          <w:szCs w:val="20"/>
        </w:rPr>
        <w:t>テスト エンティティを AWS 運用環境に移行する際、既存のテスト エンティティの照合済メールは新しいテスト エンティティには引き継がれません。このため、今後のテスト エンティティで照合済メール機能をテストする場合、運用エンティティで設定されたメールと異なるメールを従業員が使用することをお勧めします。既存のテスト エンティティのメールは運用環境ですでに照合済である可能性が高く、別のエンティティでは照合できないため、この処理が必要になります。</w:t>
      </w:r>
    </w:p>
    <w:p w14:paraId="7F24FAA0" w14:textId="77777777" w:rsidR="00470961" w:rsidRPr="002B5023" w:rsidRDefault="00470961" w:rsidP="00B92C99">
      <w:pPr>
        <w:keepLines/>
        <w:rPr>
          <w:rFonts w:ascii="メイリオ" w:eastAsia="メイリオ" w:hAnsi="メイリオ"/>
        </w:rPr>
      </w:pPr>
      <w:r w:rsidRPr="002B5023">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48AFB925" w14:textId="77777777" w:rsidR="00470961" w:rsidRPr="002B5023" w:rsidRDefault="00470961" w:rsidP="00470961">
      <w:pPr>
        <w:pStyle w:val="50"/>
        <w:rPr>
          <w:rFonts w:ascii="メイリオ" w:eastAsia="メイリオ" w:hAnsi="メイリオ"/>
          <w:snapToGrid/>
        </w:rPr>
      </w:pPr>
      <w:r w:rsidRPr="002B5023">
        <w:rPr>
          <w:rFonts w:ascii="メイリオ" w:eastAsia="メイリオ" w:hAnsi="メイリオ" w:hint="eastAsia"/>
          <w:snapToGrid/>
        </w:rPr>
        <w:t>変更前 – 既存のテスト エンティティの既存のメール</w:t>
      </w:r>
    </w:p>
    <w:p w14:paraId="185EA55F" w14:textId="77777777" w:rsidR="00470961" w:rsidRPr="002B5023" w:rsidRDefault="00470961" w:rsidP="00470961">
      <w:pPr>
        <w:rPr>
          <w:rFonts w:ascii="メイリオ" w:eastAsia="メイリオ" w:hAnsi="メイリオ"/>
        </w:rPr>
      </w:pPr>
      <w:r w:rsidRPr="002B5023">
        <w:rPr>
          <w:rFonts w:ascii="メイリオ" w:eastAsia="メイリオ" w:hAnsi="メイリオ" w:hint="eastAsia"/>
          <w:noProof/>
        </w:rPr>
        <w:drawing>
          <wp:inline distT="0" distB="0" distL="0" distR="0" wp14:anchorId="44460176" wp14:editId="4CB2F48B">
            <wp:extent cx="5029200" cy="1778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0" cy="1778265"/>
                    </a:xfrm>
                    <a:prstGeom prst="rect">
                      <a:avLst/>
                    </a:prstGeom>
                  </pic:spPr>
                </pic:pic>
              </a:graphicData>
            </a:graphic>
          </wp:inline>
        </w:drawing>
      </w:r>
    </w:p>
    <w:p w14:paraId="01FAFAB1" w14:textId="77777777" w:rsidR="00470961" w:rsidRPr="002B5023" w:rsidRDefault="00470961" w:rsidP="00470961">
      <w:pPr>
        <w:pStyle w:val="50"/>
        <w:rPr>
          <w:rFonts w:ascii="メイリオ" w:eastAsia="メイリオ" w:hAnsi="メイリオ"/>
          <w:snapToGrid/>
        </w:rPr>
      </w:pPr>
      <w:r w:rsidRPr="002B5023">
        <w:rPr>
          <w:rFonts w:ascii="メイリオ" w:eastAsia="メイリオ" w:hAnsi="メイリオ" w:hint="eastAsia"/>
          <w:snapToGrid/>
        </w:rPr>
        <w:lastRenderedPageBreak/>
        <w:t>変更後 – 新しい / 今後のテスト エンティティの新しいメール</w:t>
      </w:r>
    </w:p>
    <w:p w14:paraId="14700F3A" w14:textId="77777777" w:rsidR="00470961" w:rsidRPr="002B5023" w:rsidRDefault="00470961" w:rsidP="00470961">
      <w:pPr>
        <w:rPr>
          <w:rFonts w:ascii="メイリオ" w:eastAsia="メイリオ" w:hAnsi="メイリオ"/>
          <w:b/>
          <w:smallCaps/>
        </w:rPr>
      </w:pPr>
      <w:r w:rsidRPr="002B5023">
        <w:rPr>
          <w:rFonts w:ascii="メイリオ" w:eastAsia="メイリオ" w:hAnsi="メイリオ" w:hint="eastAsia"/>
          <w:noProof/>
        </w:rPr>
        <w:drawing>
          <wp:inline distT="0" distB="0" distL="0" distR="0" wp14:anchorId="085C48D3" wp14:editId="57626F56">
            <wp:extent cx="5029200" cy="172762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1727623"/>
                    </a:xfrm>
                    <a:prstGeom prst="rect">
                      <a:avLst/>
                    </a:prstGeom>
                  </pic:spPr>
                </pic:pic>
              </a:graphicData>
            </a:graphic>
          </wp:inline>
        </w:drawing>
      </w:r>
    </w:p>
    <w:p w14:paraId="2A04DD05" w14:textId="77777777" w:rsidR="00470961" w:rsidRPr="002B5023" w:rsidRDefault="00470961" w:rsidP="00470961">
      <w:pPr>
        <w:pStyle w:val="50"/>
        <w:rPr>
          <w:rFonts w:ascii="メイリオ" w:eastAsia="メイリオ" w:hAnsi="メイリオ"/>
        </w:rPr>
      </w:pPr>
      <w:r w:rsidRPr="002B5023">
        <w:rPr>
          <w:rFonts w:ascii="メイリオ" w:eastAsia="メイリオ" w:hAnsi="メイリオ" w:hint="eastAsia"/>
        </w:rPr>
        <w:t>業務目的とユーザーへの利点</w:t>
      </w:r>
    </w:p>
    <w:p w14:paraId="179FD519" w14:textId="77777777" w:rsidR="00470961" w:rsidRPr="002B5023" w:rsidRDefault="00470961" w:rsidP="00470961">
      <w:pPr>
        <w:pStyle w:val="ConcurBodyText"/>
        <w:rPr>
          <w:rFonts w:ascii="メイリオ" w:eastAsia="メイリオ" w:hAnsi="メイリオ"/>
        </w:rPr>
      </w:pPr>
      <w:r w:rsidRPr="002B5023">
        <w:rPr>
          <w:rFonts w:ascii="メイリオ" w:eastAsia="メイリオ" w:hAnsi="メイリオ" w:hint="eastAsia"/>
        </w:rPr>
        <w:t>AWS において、テスト エンティティは運用エンティティと同じセキュリティ、安定性、モニタリング、およびパフォーマンスを得ることができます。</w:t>
      </w:r>
    </w:p>
    <w:p w14:paraId="69BED01C" w14:textId="77777777" w:rsidR="00470961" w:rsidRPr="002B5023" w:rsidRDefault="00470961" w:rsidP="00470961">
      <w:pPr>
        <w:pStyle w:val="41"/>
        <w:keepLines/>
        <w:rPr>
          <w:rFonts w:ascii="メイリオ" w:eastAsia="メイリオ" w:hAnsi="メイリオ"/>
          <w:i w:val="0"/>
        </w:rPr>
      </w:pPr>
      <w:r w:rsidRPr="002B5023">
        <w:rPr>
          <w:rFonts w:ascii="メイリオ" w:eastAsia="メイリオ" w:hAnsi="メイリオ" w:hint="eastAsia"/>
          <w:i w:val="0"/>
        </w:rPr>
        <w:t>設定とアクティブ化</w:t>
      </w:r>
    </w:p>
    <w:p w14:paraId="5842AC92" w14:textId="77777777" w:rsidR="00470961" w:rsidRPr="002B5023" w:rsidRDefault="00470961" w:rsidP="00470961">
      <w:pPr>
        <w:pStyle w:val="ConcurBodyText"/>
        <w:rPr>
          <w:rFonts w:ascii="メイリオ" w:eastAsia="メイリオ" w:hAnsi="メイリオ"/>
        </w:rPr>
      </w:pPr>
      <w:r w:rsidRPr="002B5023">
        <w:rPr>
          <w:rFonts w:ascii="メイリオ" w:eastAsia="メイリオ" w:hAnsi="メイリオ" w:hint="eastAsia"/>
        </w:rPr>
        <w:t>これらの機能は自動的に有効になります。その他の設定やアクティブ化は必要ありません。</w:t>
      </w:r>
    </w:p>
    <w:p w14:paraId="10E3342F" w14:textId="77777777" w:rsidR="00CF6FA7" w:rsidRPr="002B5023" w:rsidRDefault="00CF6FA7" w:rsidP="00CF6FA7">
      <w:pPr>
        <w:pStyle w:val="30"/>
        <w:rPr>
          <w:rFonts w:ascii="メイリオ" w:eastAsia="メイリオ" w:hAnsi="メイリオ"/>
        </w:rPr>
      </w:pPr>
      <w:bookmarkStart w:id="33" w:name="_Toc83419247"/>
      <w:r w:rsidRPr="002B5023">
        <w:rPr>
          <w:rFonts w:ascii="メイリオ" w:eastAsia="メイリオ" w:hAnsi="メイリオ" w:hint="eastAsia"/>
        </w:rPr>
        <w:t>** 変更予定 ** テスト エンティティのログイン更新</w:t>
      </w:r>
      <w:bookmarkEnd w:id="33"/>
    </w:p>
    <w:p w14:paraId="7755AC10" w14:textId="77777777" w:rsidR="00CF6FA7" w:rsidRPr="002B5023" w:rsidRDefault="00CF6FA7" w:rsidP="00CF6FA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CF6FA7" w:rsidRPr="002B5023" w14:paraId="71CD122F"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2CB6DC79"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E34CEC4"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AED39FA"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9D60091"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1E07EDC"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C6FA300"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CF6FA7" w:rsidRPr="002B5023" w14:paraId="07D57A8E" w14:textId="77777777" w:rsidTr="00654C51">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633F9773" w14:textId="77777777" w:rsidR="00CF6FA7" w:rsidRPr="002B5023" w:rsidRDefault="00CF6FA7" w:rsidP="00654C51">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9A1F2B8"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4E92B72"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034B3DE"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0E52470"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1B3BFE5"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w:t>
            </w:r>
          </w:p>
        </w:tc>
      </w:tr>
      <w:tr w:rsidR="00CF6FA7" w:rsidRPr="002B5023" w14:paraId="3B77BF4A"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23CB3C34"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6D16D95"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B65CD09" w14:textId="77777777" w:rsidR="00CF6FA7" w:rsidRPr="002B5023" w:rsidRDefault="00CF6FA7" w:rsidP="00654C51">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CF6FA7" w:rsidRPr="002B5023" w14:paraId="28F083F7" w14:textId="77777777" w:rsidTr="00654C51">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25ECF"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C1EBE" w14:textId="77777777" w:rsidR="00CF6FA7" w:rsidRPr="002B5023" w:rsidRDefault="00CF6FA7" w:rsidP="00654C51">
            <w:pPr>
              <w:pStyle w:val="ConcurTableText8ptCenter"/>
              <w:keepNext/>
              <w:rPr>
                <w:rFonts w:ascii="メイリオ" w:eastAsia="メイリオ" w:hAnsi="メイリオ"/>
              </w:rPr>
            </w:pPr>
            <w:r w:rsidRPr="002B5023">
              <w:rPr>
                <w:rFonts w:ascii="メイリオ" w:eastAsia="メイリオ" w:hAnsi="メイリオ" w:hint="eastAsia"/>
                <w:highlight w:val="yellow"/>
              </w:rPr>
              <w:t>2021 年 9 月 10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41618" w14:textId="77777777" w:rsidR="00CF6FA7" w:rsidRPr="002B5023" w:rsidRDefault="00CF6FA7" w:rsidP="00654C51">
            <w:pPr>
              <w:pStyle w:val="ConcurTableText8ptCenter"/>
              <w:keepNext/>
              <w:rPr>
                <w:rFonts w:ascii="メイリオ" w:eastAsia="メイリオ" w:hAnsi="メイリオ"/>
                <w:highlight w:val="yellow"/>
              </w:rPr>
            </w:pPr>
            <w:r w:rsidRPr="002B5023">
              <w:rPr>
                <w:rFonts w:ascii="メイリオ" w:eastAsia="メイリオ" w:hAnsi="メイリオ" w:hint="eastAsia"/>
              </w:rPr>
              <w:t>2021 年 10 月 1 日～2022 年半ば</w:t>
            </w:r>
          </w:p>
        </w:tc>
      </w:tr>
      <w:tr w:rsidR="00CF6FA7" w:rsidRPr="002B5023" w14:paraId="54A4A1D5" w14:textId="77777777" w:rsidTr="00654C51">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2E036E21" w14:textId="77777777" w:rsidR="00CF6FA7" w:rsidRPr="002B5023" w:rsidRDefault="00CF6FA7" w:rsidP="00654C51">
            <w:pPr>
              <w:pStyle w:val="ConcurTableText8ptCenter"/>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4AE14AE9" w14:textId="77777777" w:rsidR="00CF6FA7" w:rsidRPr="002B5023" w:rsidRDefault="00CF6FA7" w:rsidP="00CF6FA7">
      <w:pPr>
        <w:pStyle w:val="41"/>
        <w:rPr>
          <w:rFonts w:ascii="メイリオ" w:eastAsia="メイリオ" w:hAnsi="メイリオ"/>
          <w:i w:val="0"/>
        </w:rPr>
      </w:pPr>
      <w:r w:rsidRPr="002B5023">
        <w:rPr>
          <w:rFonts w:ascii="メイリオ" w:eastAsia="メイリオ" w:hAnsi="メイリオ" w:hint="eastAsia"/>
          <w:i w:val="0"/>
        </w:rPr>
        <w:t>概要</w:t>
      </w:r>
    </w:p>
    <w:p w14:paraId="4003A104"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t>現在、SAP Concur の一部のユーザーは、本格運用エンティティに導入する前に、テスト エンティティを使用して、新しい設定のセットアップ、テスト、トレーニングを行っています。運用エンティティでは、経費精算レポートの提出や出張の予約など、実際の取引を行います。</w:t>
      </w:r>
    </w:p>
    <w:p w14:paraId="6644DE28"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lastRenderedPageBreak/>
        <w:t>現在、テスト エンティティは実装環境という個別の環境にあり、運用エンティティは運用環境という個別の環境にあります。SAP Concur では、テスト エンティティの安定性、パフォーマンス、モニタリング、セキュリティを向上させるため、Amazon Web Services (AWS) への移行の一環としてテスト エンティティ</w:t>
      </w:r>
      <w:r w:rsidRPr="002B5023">
        <w:rPr>
          <w:rFonts w:ascii="メイリオ" w:eastAsia="メイリオ" w:hAnsi="メイリオ" w:hint="eastAsia"/>
          <w:u w:val="single"/>
        </w:rPr>
        <w:t>と</w:t>
      </w:r>
      <w:r w:rsidRPr="002B5023">
        <w:rPr>
          <w:rFonts w:ascii="メイリオ" w:eastAsia="メイリオ" w:hAnsi="メイリオ" w:hint="eastAsia"/>
        </w:rPr>
        <w:t>運用エンティティを同じ環境に移行させる予定です。</w:t>
      </w:r>
    </w:p>
    <w:p w14:paraId="7B0B9E36" w14:textId="77777777" w:rsidR="00CF6FA7" w:rsidRPr="002B5023" w:rsidRDefault="00CF6FA7" w:rsidP="00CF6FA7">
      <w:pPr>
        <w:pStyle w:val="ConcurWarningIcon"/>
        <w:rPr>
          <w:rFonts w:ascii="メイリオ" w:eastAsia="メイリオ" w:hAnsi="メイリオ"/>
        </w:rPr>
      </w:pPr>
      <w:r w:rsidRPr="002B5023">
        <w:rPr>
          <w:rFonts w:ascii="メイリオ" w:eastAsia="メイリオ" w:hAnsi="メイリオ" w:hint="eastAsia"/>
          <w:b/>
          <w:bCs/>
          <w:highlight w:val="yellow"/>
        </w:rPr>
        <w:t>重要</w:t>
      </w:r>
      <w:r w:rsidRPr="002B5023">
        <w:rPr>
          <w:rFonts w:ascii="メイリオ" w:eastAsia="メイリオ" w:hAnsi="メイリオ" w:hint="eastAsia"/>
          <w:highlight w:val="yellow"/>
        </w:rPr>
        <w:t>テスト エンティティおよび運用エンティティは独立した異なるエンティティのままですが、同じ環境に共存しています。移行後、テスト エンティティは運用エンティティに接続されません。テスト エンティティは常に運用エンティティから分離されたエンティティであり続けます。</w:t>
      </w:r>
    </w:p>
    <w:p w14:paraId="07C17D39"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t>この変更により、テスト エンティティと運用エンティティが同じ運用環境に共存することになります。</w:t>
      </w:r>
    </w:p>
    <w:p w14:paraId="24EDB413" w14:textId="77777777" w:rsidR="00CF6FA7" w:rsidRPr="002B5023" w:rsidRDefault="00CF6FA7" w:rsidP="00CF6FA7">
      <w:pPr>
        <w:pStyle w:val="ConcurNote"/>
        <w:rPr>
          <w:rFonts w:ascii="メイリオ" w:eastAsia="メイリオ" w:hAnsi="メイリオ"/>
        </w:rPr>
      </w:pPr>
      <w:r w:rsidRPr="002B5023">
        <w:rPr>
          <w:rFonts w:ascii="メイリオ" w:eastAsia="メイリオ" w:hAnsi="メイリオ" w:hint="eastAsia"/>
        </w:rPr>
        <w:t>この変更は、AWS 環境に移動または AWS 環境で作成されたテスト エンティティに適用されます（今後に予定）。</w:t>
      </w:r>
    </w:p>
    <w:p w14:paraId="4E21F180" w14:textId="77777777" w:rsidR="00CF6FA7" w:rsidRPr="002B5023" w:rsidRDefault="00CF6FA7" w:rsidP="00CF6FA7">
      <w:pPr>
        <w:pStyle w:val="50"/>
        <w:rPr>
          <w:rFonts w:ascii="メイリオ" w:eastAsia="メイリオ" w:hAnsi="メイリオ"/>
        </w:rPr>
      </w:pPr>
      <w:r w:rsidRPr="002B5023">
        <w:rPr>
          <w:rFonts w:ascii="メイリオ" w:eastAsia="メイリオ" w:hAnsi="メイリオ" w:hint="eastAsia"/>
        </w:rPr>
        <w:t>テスト エンティティのログイン ID の更新</w:t>
      </w:r>
    </w:p>
    <w:p w14:paraId="073AA8F9"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70711A64" w14:textId="77777777" w:rsidR="00CF6FA7" w:rsidRPr="002B5023" w:rsidRDefault="00CF6FA7" w:rsidP="00B92C99">
      <w:pPr>
        <w:pStyle w:val="ConcurBodyText"/>
        <w:keepLines/>
        <w:rPr>
          <w:rFonts w:ascii="メイリオ" w:eastAsia="メイリオ" w:hAnsi="メイリオ"/>
        </w:rPr>
      </w:pPr>
      <w:r w:rsidRPr="002B5023">
        <w:rPr>
          <w:rFonts w:ascii="メイリオ" w:eastAsia="メイリオ" w:hAnsi="メイリオ" w:hint="eastAsia"/>
        </w:rPr>
        <w:t>この更新に関する操作は必要ありませんが、テスト エンティティの特定のエリアで変更が表示されることから、お客様に内容を把握していただきたいと考えています。この変更を考慮し、ログイン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は移行時およびユーザー作成時の両方でテスト エンティティのすべてのログイン ID に「.uat」ドメインを追加します。たとえば、「johnsmith@123.com」の場合は 「johnsmith@123.com.uat」になります。</w:t>
      </w:r>
    </w:p>
    <w:p w14:paraId="3E0E6889" w14:textId="77777777" w:rsidR="00CF6FA7" w:rsidRPr="002B5023" w:rsidRDefault="00CF6FA7" w:rsidP="00CF6FA7">
      <w:pPr>
        <w:pStyle w:val="ConcurWarningIcon"/>
        <w:rPr>
          <w:rFonts w:ascii="メイリオ" w:eastAsia="メイリオ" w:hAnsi="メイリオ"/>
        </w:rPr>
      </w:pPr>
      <w:r w:rsidRPr="002B5023">
        <w:rPr>
          <w:rFonts w:ascii="メイリオ" w:eastAsia="メイリオ" w:hAnsi="メイリオ" w:hint="eastAsia"/>
          <w:b/>
          <w:bCs/>
        </w:rPr>
        <w:lastRenderedPageBreak/>
        <w:t>重要</w:t>
      </w:r>
      <w:r w:rsidRPr="002B5023">
        <w:rPr>
          <w:rFonts w:ascii="メイリオ" w:eastAsia="メイリオ" w:hAnsi="メイリオ" w:hint="eastAsia"/>
        </w:rPr>
        <w:t>: SAP Concur の自社データ センターにある現行の運用環境のログイン ID に行われる変更はありません。</w:t>
      </w:r>
      <w:r w:rsidRPr="002B5023">
        <w:rPr>
          <w:rFonts w:ascii="メイリオ" w:eastAsia="メイリオ" w:hAnsi="メイリオ" w:hint="eastAsia"/>
        </w:rPr>
        <w:br/>
      </w:r>
      <w:r w:rsidRPr="002B5023">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2B5023">
        <w:rPr>
          <w:rFonts w:ascii="メイリオ" w:eastAsia="メイリオ" w:hAnsi="メイリオ" w:hint="eastAsia"/>
          <w:b/>
          <w:bCs/>
        </w:rPr>
        <w:t>ありません</w:t>
      </w:r>
      <w:r w:rsidRPr="002B5023">
        <w:rPr>
          <w:rFonts w:ascii="メイリオ" w:eastAsia="メイリオ" w:hAnsi="メイリオ" w:hint="eastAsia"/>
        </w:rPr>
        <w:t xml:space="preserve">。 </w:t>
      </w:r>
      <w:r w:rsidRPr="002B5023">
        <w:rPr>
          <w:rFonts w:ascii="メイリオ" w:eastAsia="メイリオ" w:hAnsi="メイリオ" w:hint="eastAsia"/>
        </w:rPr>
        <w:br/>
      </w:r>
      <w:r w:rsidRPr="002B5023">
        <w:rPr>
          <w:rFonts w:ascii="メイリオ" w:eastAsia="メイリオ" w:hAnsi="メイリオ" w:hint="eastAsia"/>
        </w:rPr>
        <w:br/>
        <w:t xml:space="preserve">移行ユーザーの場合は、AWS に移行する以前に使用していた実装 URL とログイン ID をそのまま使用できます。 </w:t>
      </w:r>
      <w:r w:rsidRPr="002B5023">
        <w:rPr>
          <w:rFonts w:ascii="メイリオ" w:eastAsia="メイリオ" w:hAnsi="メイリオ" w:hint="eastAsia"/>
        </w:rPr>
        <w:br/>
      </w:r>
      <w:r w:rsidRPr="002B5023">
        <w:rPr>
          <w:rFonts w:ascii="メイリオ" w:eastAsia="メイリオ" w:hAnsi="メイリオ" w:hint="eastAsia"/>
        </w:rPr>
        <w:br/>
        <w:t>新規ユーザーの場合は、ドメインを追加したログイン ID（たとえば、図示のように 「johnsmith@123.com.uat」）と運用 URL を使用します。</w:t>
      </w:r>
      <w:r w:rsidRPr="002B5023">
        <w:rPr>
          <w:rFonts w:ascii="メイリオ" w:eastAsia="メイリオ" w:hAnsi="メイリオ" w:hint="eastAsia"/>
        </w:rPr>
        <w:br/>
      </w:r>
      <w:r w:rsidRPr="002B5023">
        <w:rPr>
          <w:rFonts w:ascii="メイリオ" w:eastAsia="メイリオ" w:hAnsi="メイリオ" w:hint="eastAsia"/>
        </w:rPr>
        <w:br/>
      </w:r>
      <w:r w:rsidRPr="002B5023">
        <w:rPr>
          <w:rFonts w:ascii="メイリオ" w:eastAsia="メイリオ" w:hAnsi="メイリオ" w:hint="eastAsia"/>
          <w:noProof/>
        </w:rPr>
        <w:drawing>
          <wp:inline distT="0" distB="0" distL="0" distR="0" wp14:anchorId="76562848" wp14:editId="62543D87">
            <wp:extent cx="2743200" cy="26207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43200" cy="2620736"/>
                    </a:xfrm>
                    <a:prstGeom prst="rect">
                      <a:avLst/>
                    </a:prstGeom>
                  </pic:spPr>
                </pic:pic>
              </a:graphicData>
            </a:graphic>
          </wp:inline>
        </w:drawing>
      </w:r>
    </w:p>
    <w:p w14:paraId="49CD3380"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t xml:space="preserve">この変更により、運用ログイン ID との競合を防ぐことができます。 </w:t>
      </w:r>
    </w:p>
    <w:p w14:paraId="603D8645"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b/>
          <w:bCs/>
        </w:rPr>
        <w:t xml:space="preserve">ユーザー作成: </w:t>
      </w:r>
      <w:r w:rsidRPr="002B5023">
        <w:rPr>
          <w:rFonts w:ascii="メイリオ" w:eastAsia="メイリオ" w:hAnsi="メイリオ" w:hint="eastAsia"/>
        </w:rPr>
        <w:t>さらに、運用時とまったく同じ従業員インポート ファイルを使用できます。.uat ドメインは、FTP インポート、Excel インポート、エンティティ復元など、ユーザー作成のあらゆる要素にも適用されます。</w:t>
      </w:r>
    </w:p>
    <w:p w14:paraId="3354FDED"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b/>
          <w:bCs/>
        </w:rPr>
        <w:lastRenderedPageBreak/>
        <w:t>抽出</w:t>
      </w:r>
      <w:r w:rsidRPr="002B5023">
        <w:rPr>
          <w:rFonts w:ascii="メイリオ" w:eastAsia="メイリオ" w:hAnsi="メイリオ" w:hint="eastAsia"/>
        </w:rPr>
        <w:t>: 勘定抽出や財務統合のドキュメント生成時、SAP Concur はユーザー作成時に追加されたログイン ID から .uat ドメインを自動的に削除します。これにより、追加されたドメインの削除など、お客様には一切アクションを必要とすることなく、実際的な抽出を生成できます。</w:t>
      </w:r>
    </w:p>
    <w:p w14:paraId="5E9E4669" w14:textId="77777777" w:rsidR="00CF6FA7" w:rsidRPr="002B5023" w:rsidRDefault="00CF6FA7" w:rsidP="00CF6FA7">
      <w:pPr>
        <w:pStyle w:val="50"/>
        <w:rPr>
          <w:rFonts w:ascii="メイリオ" w:eastAsia="メイリオ" w:hAnsi="メイリオ"/>
        </w:rPr>
      </w:pPr>
      <w:r w:rsidRPr="002B5023">
        <w:rPr>
          <w:rFonts w:ascii="メイリオ" w:eastAsia="メイリオ" w:hAnsi="メイリオ" w:hint="eastAsia"/>
        </w:rPr>
        <w:t>業務目的とユーザーへの利点</w:t>
      </w:r>
    </w:p>
    <w:p w14:paraId="790017C3" w14:textId="77777777" w:rsidR="00CF6FA7" w:rsidRPr="002B5023" w:rsidRDefault="00CF6FA7" w:rsidP="00CF6FA7">
      <w:pPr>
        <w:pStyle w:val="ConcurBodyText"/>
        <w:rPr>
          <w:rFonts w:ascii="メイリオ" w:eastAsia="メイリオ" w:hAnsi="メイリオ"/>
        </w:rPr>
      </w:pPr>
      <w:r w:rsidRPr="002B5023">
        <w:rPr>
          <w:rFonts w:ascii="メイリオ" w:eastAsia="メイリオ" w:hAnsi="メイリオ" w:hint="eastAsia"/>
        </w:rPr>
        <w:t>AWS において、テスト エンティティは運用エンティティと同じセキュリティ、安定性、モニタリング、およびパフォーマンスを得ることができます。</w:t>
      </w:r>
    </w:p>
    <w:p w14:paraId="139C8A14" w14:textId="77777777" w:rsidR="00CF6FA7" w:rsidRPr="002B5023" w:rsidRDefault="00CF6FA7" w:rsidP="00CF6FA7">
      <w:pPr>
        <w:pStyle w:val="41"/>
        <w:keepNext w:val="0"/>
        <w:rPr>
          <w:rFonts w:ascii="メイリオ" w:eastAsia="メイリオ" w:hAnsi="メイリオ"/>
          <w:i w:val="0"/>
        </w:rPr>
      </w:pPr>
      <w:r w:rsidRPr="002B5023">
        <w:rPr>
          <w:rFonts w:ascii="メイリオ" w:eastAsia="メイリオ" w:hAnsi="メイリオ" w:hint="eastAsia"/>
          <w:i w:val="0"/>
        </w:rPr>
        <w:t>設定とアクティブ化</w:t>
      </w:r>
    </w:p>
    <w:p w14:paraId="7769ED04" w14:textId="77777777" w:rsidR="00CF6FA7" w:rsidRPr="002B5023" w:rsidRDefault="00CF6FA7" w:rsidP="00470961">
      <w:pPr>
        <w:pStyle w:val="ConcurBodyText"/>
        <w:rPr>
          <w:rFonts w:ascii="メイリオ" w:eastAsia="メイリオ" w:hAnsi="メイリオ"/>
        </w:rPr>
      </w:pPr>
      <w:r w:rsidRPr="002B5023">
        <w:rPr>
          <w:rFonts w:ascii="メイリオ" w:eastAsia="メイリオ" w:hAnsi="メイリオ" w:hint="eastAsia"/>
        </w:rPr>
        <w:t>これらの機能は自動的に有効になります。その他の設定やアクティブ化は必要ありません。</w:t>
      </w:r>
    </w:p>
    <w:p w14:paraId="35B6A4CB" w14:textId="77777777" w:rsidR="003C648B" w:rsidRPr="002B5023" w:rsidRDefault="003C648B" w:rsidP="003C648B">
      <w:pPr>
        <w:pStyle w:val="30"/>
        <w:rPr>
          <w:rFonts w:ascii="メイリオ" w:eastAsia="メイリオ" w:hAnsi="メイリオ"/>
        </w:rPr>
      </w:pPr>
      <w:bookmarkStart w:id="34" w:name="_Toc83419248"/>
      <w:r w:rsidRPr="002B5023">
        <w:rPr>
          <w:rFonts w:ascii="メイリオ" w:eastAsia="メイリオ" w:hAnsi="メイリオ" w:hint="eastAsia"/>
        </w:rPr>
        <w:t>**変更予定** 移行対象外になる [最近使用されたもの] リスト</w:t>
      </w:r>
      <w:bookmarkEnd w:id="34"/>
    </w:p>
    <w:p w14:paraId="3ADCE0C7" w14:textId="77777777" w:rsidR="003C648B" w:rsidRPr="002B5023" w:rsidRDefault="003C648B" w:rsidP="003C648B">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3C648B" w:rsidRPr="002B5023" w14:paraId="4C142954" w14:textId="77777777" w:rsidTr="003C648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6A814C0"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3930D727"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1BABEFF"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43E0F96"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BE8A3E4"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16E436BA"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その他</w:t>
            </w:r>
          </w:p>
        </w:tc>
      </w:tr>
      <w:tr w:rsidR="003C648B" w:rsidRPr="002B5023" w14:paraId="14B8A484" w14:textId="77777777" w:rsidTr="003C648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C82585A" w14:textId="77777777" w:rsidR="003C648B" w:rsidRPr="002B5023" w:rsidRDefault="003C648B">
            <w:pPr>
              <w:pStyle w:val="ConcurTableText8pt"/>
              <w:keepNext/>
              <w:rPr>
                <w:rFonts w:ascii="メイリオ" w:eastAsia="メイリオ" w:hAnsi="メイリオ"/>
              </w:rPr>
            </w:pPr>
            <w:r w:rsidRPr="002B5023">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F84508E"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2134BF3"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955868F"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118219F"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5CEAC65"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w:t>
            </w:r>
          </w:p>
        </w:tc>
      </w:tr>
      <w:tr w:rsidR="003C648B" w:rsidRPr="002B5023" w14:paraId="11D3E3BD" w14:textId="77777777" w:rsidTr="003C648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A8C1F51"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C9A2537"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0929111" w14:textId="77777777" w:rsidR="003C648B" w:rsidRPr="002B5023" w:rsidRDefault="003C648B">
            <w:pPr>
              <w:pStyle w:val="ConcurTableHeadCentered8pt"/>
              <w:rPr>
                <w:rFonts w:ascii="メイリオ" w:eastAsia="メイリオ" w:hAnsi="メイリオ"/>
              </w:rPr>
            </w:pPr>
            <w:r w:rsidRPr="002B5023">
              <w:rPr>
                <w:rFonts w:ascii="メイリオ" w:eastAsia="メイリオ" w:hAnsi="メイリオ" w:hint="eastAsia"/>
              </w:rPr>
              <w:t>機能のリリース予定日</w:t>
            </w:r>
          </w:p>
        </w:tc>
      </w:tr>
      <w:tr w:rsidR="003C648B" w:rsidRPr="002B5023" w14:paraId="0D641563" w14:textId="77777777" w:rsidTr="003C648B">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08D483BC"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rPr>
              <w:t xml:space="preserve">2021 年 9 月 </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5BCE7982" w14:textId="77777777" w:rsidR="003C648B" w:rsidRPr="002B5023" w:rsidRDefault="003C648B">
            <w:pPr>
              <w:pStyle w:val="ConcurTableText8ptCenter"/>
              <w:keepNext/>
              <w:rPr>
                <w:rFonts w:ascii="メイリオ" w:eastAsia="メイリオ" w:hAnsi="メイリオ"/>
              </w:rPr>
            </w:pPr>
            <w:r w:rsidRPr="002B5023">
              <w:rPr>
                <w:rFonts w:ascii="メイリオ" w:eastAsia="メイリオ" w:hAnsi="メイリオ" w:hint="eastAsia"/>
                <w:highlight w:val="yellow"/>
              </w:rPr>
              <w:t>2021 年 9 月 17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1B1846E2" w14:textId="77777777" w:rsidR="003C648B" w:rsidRPr="002B5023" w:rsidRDefault="003C648B">
            <w:pPr>
              <w:pStyle w:val="ConcurTableText8ptCenter"/>
              <w:keepNext/>
              <w:rPr>
                <w:rFonts w:ascii="メイリオ" w:eastAsia="メイリオ" w:hAnsi="メイリオ"/>
                <w:highlight w:val="yellow"/>
              </w:rPr>
            </w:pPr>
            <w:r w:rsidRPr="002B5023">
              <w:rPr>
                <w:rFonts w:ascii="メイリオ" w:eastAsia="メイリオ" w:hAnsi="メイリオ" w:hint="eastAsia"/>
              </w:rPr>
              <w:t>2021 年 10 月 1 日～2022 年半ば</w:t>
            </w:r>
          </w:p>
        </w:tc>
      </w:tr>
      <w:tr w:rsidR="003C648B" w:rsidRPr="002B5023" w14:paraId="1A7EDA43" w14:textId="77777777" w:rsidTr="003C648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53951CCE" w14:textId="77777777" w:rsidR="003C648B" w:rsidRPr="002B5023" w:rsidRDefault="003C648B">
            <w:pPr>
              <w:pStyle w:val="ConcurTableText8ptCenter"/>
              <w:rPr>
                <w:rFonts w:ascii="メイリオ" w:eastAsia="メイリオ" w:hAnsi="メイリオ"/>
              </w:rPr>
            </w:pPr>
            <w:r w:rsidRPr="002B5023">
              <w:rPr>
                <w:rFonts w:ascii="メイリオ" w:eastAsia="メイリオ" w:hAnsi="メイリオ" w:hint="eastAsia"/>
              </w:rPr>
              <w:t>このリリース ノートでは、前回の月次リリース以降の変更を</w:t>
            </w:r>
            <w:r w:rsidRPr="002B5023">
              <w:rPr>
                <w:rFonts w:ascii="メイリオ" w:eastAsia="メイリオ" w:hAnsi="メイリオ" w:hint="eastAsia"/>
                <w:highlight w:val="yellow"/>
              </w:rPr>
              <w:t>黄色</w:t>
            </w:r>
            <w:r w:rsidRPr="002B5023">
              <w:rPr>
                <w:rFonts w:ascii="メイリオ" w:eastAsia="メイリオ" w:hAnsi="メイリオ" w:hint="eastAsia"/>
              </w:rPr>
              <w:t>で強調表示しています。</w:t>
            </w:r>
          </w:p>
        </w:tc>
      </w:tr>
    </w:tbl>
    <w:p w14:paraId="0F880480" w14:textId="77777777" w:rsidR="003C648B" w:rsidRPr="002B5023" w:rsidRDefault="003C648B" w:rsidP="003C648B">
      <w:pPr>
        <w:pStyle w:val="41"/>
        <w:rPr>
          <w:rFonts w:ascii="メイリオ" w:eastAsia="メイリオ" w:hAnsi="メイリオ"/>
          <w:i w:val="0"/>
        </w:rPr>
      </w:pPr>
      <w:r w:rsidRPr="002B5023">
        <w:rPr>
          <w:rFonts w:ascii="メイリオ" w:eastAsia="メイリオ" w:hAnsi="メイリオ" w:hint="eastAsia"/>
          <w:i w:val="0"/>
        </w:rPr>
        <w:t>概要</w:t>
      </w:r>
    </w:p>
    <w:p w14:paraId="702152E7"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49764ECB"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highlight w:val="yellow"/>
        </w:rPr>
        <w:t>この移行に対応するために SAP Concur が行う必要のあるアーキテクチャ上の変更が原因で、テスト エンティティが新しい環境に移行される際に、テスト エンティティ内の一部の [最近使用されたもの] リスト項目は移行されない可能性があります。</w:t>
      </w:r>
    </w:p>
    <w:p w14:paraId="5AB9AAB8" w14:textId="77777777" w:rsidR="003C648B" w:rsidRPr="002B5023" w:rsidRDefault="003C648B" w:rsidP="003C648B">
      <w:pPr>
        <w:pStyle w:val="ConcurNote"/>
        <w:numPr>
          <w:ilvl w:val="0"/>
          <w:numId w:val="46"/>
        </w:numPr>
        <w:tabs>
          <w:tab w:val="clear" w:pos="2520"/>
          <w:tab w:val="num" w:pos="720"/>
        </w:tabs>
        <w:snapToGrid w:val="0"/>
        <w:ind w:left="720" w:hanging="720"/>
        <w:rPr>
          <w:rFonts w:ascii="メイリオ" w:eastAsia="メイリオ" w:hAnsi="メイリオ"/>
        </w:rPr>
      </w:pPr>
      <w:r w:rsidRPr="002B5023">
        <w:rPr>
          <w:rFonts w:ascii="メイリオ" w:eastAsia="メイリオ" w:hAnsi="メイリオ" w:hint="eastAsia"/>
        </w:rPr>
        <w:lastRenderedPageBreak/>
        <w:t>[最近使用されたもの] リストはユーザーが最近選択したもので構成されます。このリストは、ユーザーがさまざまなメニューやその他の定義済みリストを操作していくなかで生成されますが、テスト エンティティが新しい環境に移行された後は再生成されることになります。</w:t>
      </w:r>
    </w:p>
    <w:p w14:paraId="1FD7410B" w14:textId="77777777" w:rsidR="003C648B" w:rsidRPr="002B5023" w:rsidRDefault="003C648B" w:rsidP="003C648B">
      <w:pPr>
        <w:pStyle w:val="50"/>
        <w:rPr>
          <w:rFonts w:ascii="メイリオ" w:eastAsia="メイリオ" w:hAnsi="メイリオ"/>
        </w:rPr>
      </w:pPr>
      <w:r w:rsidRPr="002B5023">
        <w:rPr>
          <w:rFonts w:ascii="メイリオ" w:eastAsia="メイリオ" w:hAnsi="メイリオ" w:hint="eastAsia"/>
        </w:rPr>
        <w:t>業務目的とユーザーへの利点</w:t>
      </w:r>
    </w:p>
    <w:p w14:paraId="1FE70190"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rPr>
        <w:t>AWS において、テスト エンティティは運用エンティティと同じセキュリティ、安定性、モニタリング、およびパフォーマンスを得ることができます。</w:t>
      </w:r>
    </w:p>
    <w:p w14:paraId="7C33BE7C" w14:textId="77777777" w:rsidR="003C648B" w:rsidRPr="002B5023" w:rsidRDefault="003C648B" w:rsidP="003C648B">
      <w:pPr>
        <w:pStyle w:val="41"/>
        <w:rPr>
          <w:rFonts w:ascii="メイリオ" w:eastAsia="メイリオ" w:hAnsi="メイリオ"/>
          <w:i w:val="0"/>
        </w:rPr>
      </w:pPr>
      <w:r w:rsidRPr="002B5023">
        <w:rPr>
          <w:rFonts w:ascii="メイリオ" w:eastAsia="メイリオ" w:hAnsi="メイリオ" w:hint="eastAsia"/>
          <w:i w:val="0"/>
        </w:rPr>
        <w:t>ユーザーへの表示</w:t>
      </w:r>
    </w:p>
    <w:p w14:paraId="681F9EB2"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highlight w:val="yellow"/>
        </w:rPr>
        <w:t>移行後、移行以前に生成された [最近使用されたもの] リストの一部は空になります。</w:t>
      </w:r>
      <w:r w:rsidRPr="002B5023">
        <w:rPr>
          <w:rFonts w:ascii="メイリオ" w:eastAsia="メイリオ" w:hAnsi="メイリオ" w:hint="eastAsia"/>
        </w:rPr>
        <w:t>このリストは、テスト エンティティの通常の使用で自動的に再生成されます。</w:t>
      </w:r>
    </w:p>
    <w:p w14:paraId="2017F20D"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rPr>
        <w:t>次のスクリーンショットは、移行による影響を受けた [最近使用されたもの] リストの例を示しています。</w:t>
      </w:r>
    </w:p>
    <w:p w14:paraId="51AD98F7" w14:textId="77777777" w:rsidR="00AB756B" w:rsidRPr="002B5023" w:rsidRDefault="00AB756B" w:rsidP="00AB756B">
      <w:pPr>
        <w:pStyle w:val="ConcurBodyText"/>
        <w:keepNext/>
        <w:rPr>
          <w:rFonts w:ascii="メイリオ" w:eastAsia="メイリオ" w:hAnsi="メイリオ"/>
          <w:b/>
          <w:bCs/>
          <w:noProof/>
        </w:rPr>
      </w:pPr>
      <w:r w:rsidRPr="002B5023">
        <w:rPr>
          <w:rFonts w:ascii="メイリオ" w:eastAsia="メイリオ" w:hAnsi="メイリオ" w:hint="eastAsia"/>
          <w:b/>
          <w:bCs/>
          <w:highlight w:val="yellow"/>
        </w:rPr>
        <w:lastRenderedPageBreak/>
        <w:t>Concur Expense で新しい経費を作成する</w:t>
      </w:r>
    </w:p>
    <w:p w14:paraId="0BD21712" w14:textId="77777777" w:rsidR="003C648B" w:rsidRPr="002B5023" w:rsidRDefault="00AB756B" w:rsidP="00AB756B">
      <w:pPr>
        <w:pStyle w:val="ConcurBodyText"/>
        <w:rPr>
          <w:rFonts w:ascii="メイリオ" w:eastAsia="メイリオ" w:hAnsi="メイリオ"/>
          <w:b/>
          <w:bCs/>
          <w:noProof/>
        </w:rPr>
      </w:pPr>
      <w:r w:rsidRPr="002B5023">
        <w:rPr>
          <w:rFonts w:ascii="メイリオ" w:eastAsia="メイリオ" w:hAnsi="メイリオ" w:hint="eastAsia"/>
          <w:noProof/>
          <w:bdr w:val="single" w:sz="4" w:space="0" w:color="auto" w:frame="1"/>
        </w:rPr>
        <w:drawing>
          <wp:inline distT="0" distB="0" distL="0" distR="0" wp14:anchorId="54C9491F" wp14:editId="49070560">
            <wp:extent cx="5486400" cy="3790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r w:rsidRPr="002B5023">
        <w:rPr>
          <w:rFonts w:ascii="メイリオ" w:eastAsia="メイリオ" w:hAnsi="メイリオ" w:hint="eastAsia"/>
          <w:b/>
          <w:bCs/>
          <w:highlight w:val="yellow"/>
        </w:rPr>
        <w:t>Concur Request の新しいセグメント</w:t>
      </w:r>
    </w:p>
    <w:p w14:paraId="15CBD121" w14:textId="77777777" w:rsidR="003C648B" w:rsidRPr="002B5023" w:rsidRDefault="003C648B" w:rsidP="003C648B">
      <w:pPr>
        <w:pStyle w:val="ConcurBodyText"/>
        <w:rPr>
          <w:rFonts w:ascii="メイリオ" w:eastAsia="メイリオ" w:hAnsi="メイリオ"/>
          <w:b/>
          <w:bCs/>
          <w:noProof/>
        </w:rPr>
      </w:pPr>
      <w:r w:rsidRPr="002B5023">
        <w:rPr>
          <w:rFonts w:ascii="メイリオ" w:eastAsia="メイリオ" w:hAnsi="メイリオ" w:hint="eastAsia"/>
          <w:noProof/>
        </w:rPr>
        <w:drawing>
          <wp:inline distT="0" distB="0" distL="0" distR="0" wp14:anchorId="2D6608EC" wp14:editId="3E70FF6E">
            <wp:extent cx="3505200" cy="24860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5200" cy="2486025"/>
                    </a:xfrm>
                    <a:prstGeom prst="rect">
                      <a:avLst/>
                    </a:prstGeom>
                    <a:noFill/>
                    <a:ln w="6350" cmpd="sng">
                      <a:solidFill>
                        <a:srgbClr val="000000"/>
                      </a:solidFill>
                      <a:miter lim="800000"/>
                      <a:headEnd/>
                      <a:tailEnd/>
                    </a:ln>
                    <a:effectLst/>
                  </pic:spPr>
                </pic:pic>
              </a:graphicData>
            </a:graphic>
          </wp:inline>
        </w:drawing>
      </w:r>
    </w:p>
    <w:p w14:paraId="47228C52" w14:textId="77777777" w:rsidR="003C648B" w:rsidRPr="002B5023" w:rsidRDefault="003C648B" w:rsidP="003C648B">
      <w:pPr>
        <w:pStyle w:val="41"/>
        <w:rPr>
          <w:rFonts w:ascii="メイリオ" w:eastAsia="メイリオ" w:hAnsi="メイリオ"/>
          <w:i w:val="0"/>
        </w:rPr>
      </w:pPr>
      <w:r w:rsidRPr="002B5023">
        <w:rPr>
          <w:rFonts w:ascii="メイリオ" w:eastAsia="メイリオ" w:hAnsi="メイリオ" w:hint="eastAsia"/>
          <w:i w:val="0"/>
        </w:rPr>
        <w:lastRenderedPageBreak/>
        <w:t>設定とアクティブ化</w:t>
      </w:r>
    </w:p>
    <w:p w14:paraId="136DFB83" w14:textId="77777777" w:rsidR="003C648B" w:rsidRPr="002B5023" w:rsidRDefault="003C648B" w:rsidP="003C648B">
      <w:pPr>
        <w:pStyle w:val="ConcurBodyText"/>
        <w:rPr>
          <w:rFonts w:ascii="メイリオ" w:eastAsia="メイリオ" w:hAnsi="メイリオ"/>
        </w:rPr>
      </w:pPr>
      <w:r w:rsidRPr="002B5023">
        <w:rPr>
          <w:rFonts w:ascii="メイリオ" w:eastAsia="メイリオ" w:hAnsi="メイリオ" w:hint="eastAsia"/>
        </w:rPr>
        <w:t>この変更は、テスト エンティティが新しい AWS 環境に移行する際に発生します。設定やアクティブ化を行う必要はありません。</w:t>
      </w:r>
      <w:r w:rsidRPr="002B5023">
        <w:rPr>
          <w:rFonts w:ascii="メイリオ" w:eastAsia="メイリオ" w:hAnsi="メイリオ" w:hint="eastAsia"/>
          <w:highlight w:val="yellow"/>
        </w:rPr>
        <w:t>[最近使用されたもの] リストはエンティティの通常ユーザーで再生成されます。</w:t>
      </w:r>
    </w:p>
    <w:p w14:paraId="7D567C45" w14:textId="77777777" w:rsidR="00A3672B" w:rsidRPr="002B5023" w:rsidRDefault="00A3672B" w:rsidP="00A3672B">
      <w:pPr>
        <w:pStyle w:val="1"/>
        <w:rPr>
          <w:rFonts w:ascii="メイリオ" w:eastAsia="メイリオ" w:hAnsi="メイリオ"/>
        </w:rPr>
      </w:pPr>
      <w:bookmarkStart w:id="35" w:name="_Toc510082427"/>
      <w:bookmarkStart w:id="36" w:name="_Toc12880017"/>
      <w:bookmarkStart w:id="37" w:name="_Toc46229154"/>
      <w:bookmarkStart w:id="38" w:name="_Toc83419249"/>
      <w:bookmarkStart w:id="39" w:name="_Toc11147478"/>
      <w:bookmarkEnd w:id="5"/>
      <w:bookmarkEnd w:id="6"/>
      <w:r w:rsidRPr="002B5023">
        <w:rPr>
          <w:rFonts w:ascii="メイリオ" w:eastAsia="メイリオ" w:hAnsi="メイリオ" w:hint="eastAsia"/>
        </w:rPr>
        <w:lastRenderedPageBreak/>
        <w:t>お客様へのお知らせ</w:t>
      </w:r>
      <w:bookmarkEnd w:id="35"/>
      <w:bookmarkEnd w:id="36"/>
      <w:bookmarkEnd w:id="37"/>
      <w:bookmarkEnd w:id="38"/>
    </w:p>
    <w:p w14:paraId="79EA5F4B" w14:textId="77777777" w:rsidR="001163FB" w:rsidRPr="002B5023" w:rsidRDefault="001163FB" w:rsidP="001163FB">
      <w:pPr>
        <w:pStyle w:val="21"/>
        <w:rPr>
          <w:rFonts w:ascii="メイリオ" w:eastAsia="メイリオ" w:hAnsi="メイリオ"/>
        </w:rPr>
      </w:pPr>
      <w:bookmarkStart w:id="40" w:name="_Toc69211924"/>
      <w:bookmarkStart w:id="41" w:name="_Toc83419250"/>
      <w:bookmarkStart w:id="42" w:name="_Toc480899347"/>
      <w:bookmarkStart w:id="43" w:name="_Toc483562026"/>
      <w:bookmarkStart w:id="44" w:name="_Toc484092107"/>
      <w:bookmarkStart w:id="45" w:name="_Toc480899345"/>
      <w:bookmarkStart w:id="46" w:name="_Toc483562024"/>
      <w:bookmarkStart w:id="47" w:name="_Toc484092109"/>
      <w:bookmarkStart w:id="48" w:name="_Toc510082430"/>
      <w:bookmarkStart w:id="49" w:name="_Toc514338227"/>
      <w:bookmarkStart w:id="50" w:name="_Toc12880020"/>
      <w:bookmarkStart w:id="51" w:name="_Toc46229157"/>
      <w:r w:rsidRPr="002B5023">
        <w:rPr>
          <w:rFonts w:ascii="メイリオ" w:eastAsia="メイリオ" w:hAnsi="メイリオ" w:hint="eastAsia"/>
        </w:rPr>
        <w:t>アクセシビリティ</w:t>
      </w:r>
      <w:bookmarkEnd w:id="40"/>
      <w:bookmarkEnd w:id="41"/>
    </w:p>
    <w:p w14:paraId="2F56C6BE" w14:textId="77777777" w:rsidR="001163FB" w:rsidRPr="002B5023" w:rsidRDefault="001163FB" w:rsidP="001163FB">
      <w:pPr>
        <w:pStyle w:val="30"/>
        <w:rPr>
          <w:rFonts w:ascii="メイリオ" w:eastAsia="メイリオ" w:hAnsi="メイリオ"/>
        </w:rPr>
      </w:pPr>
      <w:bookmarkStart w:id="52" w:name="_Toc69211925"/>
      <w:bookmarkStart w:id="53" w:name="_Toc83419251"/>
      <w:r w:rsidRPr="002B5023">
        <w:rPr>
          <w:rFonts w:ascii="メイリオ" w:eastAsia="メイリオ" w:hAnsi="メイリオ" w:hint="eastAsia"/>
        </w:rPr>
        <w:t>アクセシビリティの強化</w:t>
      </w:r>
      <w:bookmarkEnd w:id="52"/>
      <w:bookmarkEnd w:id="53"/>
    </w:p>
    <w:p w14:paraId="2F1342A9" w14:textId="77777777" w:rsidR="001163FB" w:rsidRPr="002B5023" w:rsidRDefault="001163FB" w:rsidP="001163FB">
      <w:pPr>
        <w:pStyle w:val="ConcurBodyText"/>
        <w:rPr>
          <w:rFonts w:ascii="メイリオ" w:eastAsia="メイリオ" w:hAnsi="メイリオ"/>
        </w:rPr>
      </w:pPr>
      <w:r w:rsidRPr="002B5023">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56" w:history="1">
        <w:r w:rsidRPr="002B5023">
          <w:rPr>
            <w:rStyle w:val="a6"/>
            <w:rFonts w:ascii="メイリオ" w:eastAsia="メイリオ" w:hAnsi="メイリオ" w:hint="eastAsia"/>
          </w:rPr>
          <w:t>アクセシビリティの更新</w:t>
        </w:r>
      </w:hyperlink>
      <w:r w:rsidRPr="002B5023">
        <w:rPr>
          <w:rFonts w:ascii="メイリオ" w:eastAsia="メイリオ" w:hAnsi="メイリオ" w:hint="eastAsia"/>
        </w:rPr>
        <w:t>」（英語のみ）ページで確認できます。</w:t>
      </w:r>
    </w:p>
    <w:p w14:paraId="10F12CDB" w14:textId="77777777" w:rsidR="00E46745" w:rsidRPr="002B5023" w:rsidRDefault="00E46745" w:rsidP="00E46745">
      <w:pPr>
        <w:pStyle w:val="21"/>
        <w:rPr>
          <w:rFonts w:ascii="メイリオ" w:eastAsia="メイリオ" w:hAnsi="メイリオ"/>
        </w:rPr>
      </w:pPr>
      <w:bookmarkStart w:id="54" w:name="_Toc77840903"/>
      <w:bookmarkStart w:id="55" w:name="_Toc83419252"/>
      <w:bookmarkEnd w:id="42"/>
      <w:bookmarkEnd w:id="43"/>
      <w:bookmarkEnd w:id="44"/>
      <w:r w:rsidRPr="002B5023">
        <w:rPr>
          <w:rFonts w:ascii="メイリオ" w:eastAsia="メイリオ" w:hAnsi="メイリオ" w:hint="eastAsia"/>
        </w:rPr>
        <w:t>サポートされているブラウザ</w:t>
      </w:r>
      <w:bookmarkEnd w:id="54"/>
      <w:bookmarkEnd w:id="55"/>
    </w:p>
    <w:p w14:paraId="0F5290C6" w14:textId="77777777" w:rsidR="00E46745" w:rsidRPr="002B5023" w:rsidRDefault="00E46745" w:rsidP="00E46745">
      <w:pPr>
        <w:pStyle w:val="30"/>
        <w:rPr>
          <w:rFonts w:ascii="メイリオ" w:eastAsia="メイリオ" w:hAnsi="メイリオ"/>
        </w:rPr>
      </w:pPr>
      <w:bookmarkStart w:id="56" w:name="_Toc77840904"/>
      <w:bookmarkStart w:id="57" w:name="_Toc83419253"/>
      <w:r w:rsidRPr="002B5023">
        <w:rPr>
          <w:rFonts w:ascii="メイリオ" w:eastAsia="メイリオ" w:hAnsi="メイリオ" w:hint="eastAsia"/>
        </w:rPr>
        <w:t>サポートされているブラウザおよびサポートの変更</w:t>
      </w:r>
      <w:bookmarkEnd w:id="56"/>
      <w:bookmarkEnd w:id="57"/>
    </w:p>
    <w:p w14:paraId="6D88ACC8" w14:textId="77777777" w:rsidR="00E46745" w:rsidRPr="002B5023" w:rsidRDefault="00E46745" w:rsidP="00E46745">
      <w:pPr>
        <w:pStyle w:val="ConcurBodyText"/>
        <w:rPr>
          <w:rFonts w:ascii="メイリオ" w:eastAsia="メイリオ" w:hAnsi="メイリオ"/>
        </w:rPr>
      </w:pPr>
      <w:r w:rsidRPr="002B5023">
        <w:rPr>
          <w:rFonts w:ascii="メイリオ" w:eastAsia="メイリオ" w:hAnsi="メイリオ" w:hint="eastAsia"/>
        </w:rPr>
        <w:t>サポートされているブラウザ、およびサポートされているブラウザに予定されている変更については、「</w:t>
      </w:r>
      <w:hyperlink r:id="rId57" w:history="1">
        <w:r w:rsidRPr="002B5023">
          <w:rPr>
            <w:rStyle w:val="a6"/>
            <w:rFonts w:ascii="メイリオ" w:eastAsia="メイリオ" w:hAnsi="メイリオ" w:hint="eastAsia"/>
          </w:rPr>
          <w:t>Concur Travel &amp; Expense Supported Configurations</w:t>
        </w:r>
      </w:hyperlink>
      <w:r w:rsidRPr="002B5023">
        <w:rPr>
          <w:rFonts w:ascii="メイリオ" w:eastAsia="メイリオ" w:hAnsi="メイリオ" w:hint="eastAsia"/>
        </w:rPr>
        <w:t>」ガイドをご参照ください。</w:t>
      </w:r>
    </w:p>
    <w:p w14:paraId="2F595EFB" w14:textId="758ADB0F" w:rsidR="001163FB" w:rsidRPr="002B5023" w:rsidRDefault="00E46745" w:rsidP="00E46745">
      <w:pPr>
        <w:pStyle w:val="ConcurBodyText"/>
        <w:rPr>
          <w:rFonts w:ascii="メイリオ" w:eastAsia="メイリオ" w:hAnsi="メイリオ"/>
        </w:rPr>
      </w:pPr>
      <w:r w:rsidRPr="002B5023">
        <w:rPr>
          <w:rFonts w:ascii="メイリオ" w:eastAsia="メイリオ" w:hAnsi="メイリオ" w:hint="eastAsia"/>
        </w:rPr>
        <w:t>ブラウザのサポートに変更が予定されている場合、変更に関する情報が</w:t>
      </w:r>
      <w:bookmarkStart w:id="58" w:name="_Hlk30575110"/>
      <w:r w:rsidR="002B5023" w:rsidRPr="00CF0F95">
        <w:rPr>
          <w:rFonts w:asciiTheme="minorHAnsi" w:eastAsiaTheme="minorEastAsia" w:hAnsiTheme="minorHAnsi"/>
        </w:rPr>
        <w:fldChar w:fldCharType="begin"/>
      </w:r>
      <w:r w:rsidR="002B5023" w:rsidRPr="00CF0F95">
        <w:rPr>
          <w:rFonts w:ascii="メイリオ" w:eastAsia="メイリオ" w:hAnsi="メイリオ"/>
        </w:rPr>
        <w:instrText xml:space="preserve"> HYPERLINK "https://www.concurtraining.com/customers/tech_pubs/RN_shared_planned/_client_shared_RN_all.htm" </w:instrText>
      </w:r>
      <w:r w:rsidR="002B5023" w:rsidRPr="00CF0F95">
        <w:rPr>
          <w:rFonts w:asciiTheme="minorHAnsi" w:eastAsiaTheme="minorEastAsia" w:hAnsiTheme="minorHAnsi"/>
        </w:rPr>
        <w:fldChar w:fldCharType="separate"/>
      </w:r>
      <w:r w:rsidR="002B5023" w:rsidRPr="00CF0F95">
        <w:rPr>
          <w:rStyle w:val="a6"/>
          <w:rFonts w:ascii="メイリオ" w:eastAsia="メイリオ" w:hAnsi="メイリオ" w:hint="eastAsia"/>
        </w:rPr>
        <w:t>製品共通の変更予定のリリース ノート</w:t>
      </w:r>
      <w:r w:rsidR="002B5023" w:rsidRPr="00CF0F95">
        <w:rPr>
          <w:rStyle w:val="a6"/>
          <w:rFonts w:ascii="メイリオ" w:eastAsia="メイリオ" w:hAnsi="メイリオ"/>
        </w:rPr>
        <w:fldChar w:fldCharType="end"/>
      </w:r>
      <w:r w:rsidR="002B5023" w:rsidRPr="00CF0F95">
        <w:rPr>
          <w:rFonts w:ascii="メイリオ" w:eastAsia="メイリオ" w:hAnsi="メイリオ" w:hint="eastAsia"/>
        </w:rPr>
        <w:t>（</w:t>
      </w:r>
      <w:hyperlink r:id="rId58" w:history="1">
        <w:r w:rsidR="002B5023" w:rsidRPr="00CF0F95">
          <w:rPr>
            <w:rStyle w:val="a6"/>
            <w:rFonts w:ascii="メイリオ" w:eastAsia="メイリオ" w:hAnsi="メイリオ" w:hint="eastAsia"/>
          </w:rPr>
          <w:t>日本語</w:t>
        </w:r>
      </w:hyperlink>
      <w:r w:rsidR="002B5023" w:rsidRPr="00CF0F95">
        <w:rPr>
          <w:rFonts w:ascii="メイリオ" w:eastAsia="メイリオ" w:hAnsi="メイリオ" w:hint="eastAsia"/>
        </w:rPr>
        <w:t>）</w:t>
      </w:r>
      <w:bookmarkEnd w:id="58"/>
      <w:r w:rsidRPr="002B5023">
        <w:rPr>
          <w:rFonts w:ascii="メイリオ" w:eastAsia="メイリオ" w:hAnsi="メイリオ" w:hint="eastAsia"/>
        </w:rPr>
        <w:t>でも提供されます。</w:t>
      </w:r>
      <w:bookmarkEnd w:id="39"/>
      <w:bookmarkEnd w:id="45"/>
      <w:bookmarkEnd w:id="46"/>
      <w:bookmarkEnd w:id="47"/>
      <w:bookmarkEnd w:id="48"/>
      <w:bookmarkEnd w:id="49"/>
      <w:bookmarkEnd w:id="50"/>
      <w:bookmarkEnd w:id="51"/>
    </w:p>
    <w:sectPr w:rsidR="001163FB" w:rsidRPr="002B5023" w:rsidSect="00F504B8">
      <w:headerReference w:type="even" r:id="rId59"/>
      <w:headerReference w:type="default" r:id="rId60"/>
      <w:footerReference w:type="default" r:id="rId61"/>
      <w:headerReference w:type="first" r:id="rId6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5567A" w14:textId="77777777" w:rsidR="00884B3B" w:rsidRDefault="00884B3B">
      <w:r>
        <w:separator/>
      </w:r>
    </w:p>
  </w:endnote>
  <w:endnote w:type="continuationSeparator" w:id="0">
    <w:p w14:paraId="4BC7590A" w14:textId="77777777" w:rsidR="00884B3B" w:rsidRDefault="0088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A763" w14:textId="77777777" w:rsidR="00654C51" w:rsidRDefault="00654C51">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CB67A" w14:textId="490A5656" w:rsidR="00654C51" w:rsidRPr="002B5023" w:rsidRDefault="00654C51" w:rsidP="006F2F8B">
    <w:pPr>
      <w:pStyle w:val="af9"/>
      <w:tabs>
        <w:tab w:val="clear" w:pos="4050"/>
        <w:tab w:val="center" w:pos="3870"/>
      </w:tabs>
      <w:rPr>
        <w:rFonts w:ascii="メイリオ" w:eastAsia="メイリオ" w:hAnsi="メイリオ"/>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Head_RN  \* MERGEFORMAT </w:instrText>
    </w:r>
    <w:r w:rsidRPr="002B5023">
      <w:rPr>
        <w:rFonts w:ascii="メイリオ" w:eastAsia="メイリオ" w:hAnsi="メイリオ" w:hint="eastAsia"/>
      </w:rPr>
      <w:fldChar w:fldCharType="separate"/>
    </w:r>
    <w:r w:rsidR="005D7C28">
      <w:rPr>
        <w:rFonts w:ascii="メイリオ" w:eastAsia="メイリオ" w:hAnsi="メイリオ"/>
        <w:noProof/>
      </w:rPr>
      <w:t>SAP Concur リリース ノート</w:t>
    </w:r>
    <w:r w:rsidRPr="002B5023">
      <w:rPr>
        <w:rFonts w:ascii="メイリオ" w:eastAsia="メイリオ" w:hAnsi="メイリオ" w:hint="eastAsia"/>
      </w:rPr>
      <w:fldChar w:fldCharType="end"/>
    </w:r>
    <w:r w:rsidRPr="002B5023">
      <w:rPr>
        <w:rFonts w:ascii="メイリオ" w:eastAsia="メイリオ" w:hAnsi="メイリオ" w:hint="eastAsia"/>
      </w:rPr>
      <w:tab/>
      <w:t xml:space="preserve">ページ </w:t>
    </w:r>
    <w:r w:rsidRPr="002B5023">
      <w:rPr>
        <w:rFonts w:ascii="メイリオ" w:eastAsia="メイリオ" w:hAnsi="メイリオ"/>
      </w:rPr>
      <w:fldChar w:fldCharType="begin"/>
    </w:r>
    <w:r w:rsidRPr="002B5023">
      <w:rPr>
        <w:rFonts w:ascii="メイリオ" w:eastAsia="メイリオ" w:hAnsi="メイリオ"/>
      </w:rPr>
      <w:instrText xml:space="preserve"> PAGE </w:instrText>
    </w:r>
    <w:r w:rsidRPr="002B5023">
      <w:rPr>
        <w:rFonts w:ascii="メイリオ" w:eastAsia="メイリオ" w:hAnsi="メイリオ"/>
      </w:rPr>
      <w:fldChar w:fldCharType="separate"/>
    </w:r>
    <w:r w:rsidRPr="002B5023">
      <w:rPr>
        <w:rFonts w:ascii="メイリオ" w:eastAsia="メイリオ" w:hAnsi="メイリオ" w:hint="eastAsia"/>
      </w:rPr>
      <w:t>3</w:t>
    </w:r>
    <w:r w:rsidRPr="002B5023">
      <w:rPr>
        <w:rFonts w:ascii="メイリオ" w:eastAsia="メイリオ" w:hAnsi="メイリオ"/>
      </w:rPr>
      <w:fldChar w:fldCharType="end"/>
    </w:r>
    <w:r w:rsidRPr="002B5023">
      <w:rPr>
        <w:rFonts w:ascii="メイリオ" w:eastAsia="メイリオ" w:hAnsi="メイリオ" w:hint="eastAsia"/>
      </w:rPr>
      <w:tab/>
    </w: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Head_Product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製品共通の今後の変更予定</w:t>
    </w:r>
    <w:r w:rsidRPr="002B5023">
      <w:rPr>
        <w:rFonts w:ascii="メイリオ" w:eastAsia="メイリオ" w:hAnsi="メイリオ" w:hint="eastAsia"/>
      </w:rPr>
      <w:fldChar w:fldCharType="end"/>
    </w:r>
  </w:p>
  <w:p w14:paraId="52116672" w14:textId="5844E105" w:rsidR="00654C51" w:rsidRPr="002B5023" w:rsidRDefault="00654C51" w:rsidP="00CB15EC">
    <w:pPr>
      <w:pStyle w:val="af9"/>
      <w:rPr>
        <w:rFonts w:ascii="メイリオ" w:eastAsia="メイリオ" w:hAnsi="メイリオ"/>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Head_Date1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リリース日</w:t>
    </w:r>
    <w:r w:rsidR="005D7C28">
      <w:rPr>
        <w:rFonts w:ascii="メイリオ" w:eastAsia="メイリオ" w:hAnsi="メイリオ"/>
        <w:noProof/>
      </w:rPr>
      <w:t>: 2021 年 9 月 18 日</w:t>
    </w:r>
    <w:r w:rsidRPr="002B5023">
      <w:rPr>
        <w:rFonts w:ascii="メイリオ" w:eastAsia="メイリオ" w:hAnsi="メイリオ" w:hint="eastAsia"/>
      </w:rPr>
      <w:fldChar w:fldCharType="end"/>
    </w:r>
    <w:r w:rsidRPr="002B5023">
      <w:rPr>
        <w:rFonts w:ascii="メイリオ" w:eastAsia="メイリオ" w:hAnsi="メイリオ" w:hint="eastAsia"/>
      </w:rPr>
      <w:tab/>
    </w:r>
    <w:r w:rsidRPr="002B5023">
      <w:rPr>
        <w:rFonts w:ascii="メイリオ" w:eastAsia="メイリオ" w:hAnsi="メイリオ" w:hint="eastAsia"/>
      </w:rPr>
      <w:tab/>
    </w: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Head_Audience  \* MERGEFORMAT </w:instrText>
    </w:r>
    <w:r w:rsidRPr="002B5023">
      <w:rPr>
        <w:rFonts w:ascii="メイリオ" w:eastAsia="メイリオ" w:hAnsi="メイリオ" w:hint="eastAsia"/>
      </w:rPr>
      <w:fldChar w:fldCharType="separate"/>
    </w:r>
    <w:r w:rsidR="005D7C28">
      <w:rPr>
        <w:rFonts w:ascii="メイリオ" w:eastAsia="メイリオ" w:hAnsi="メイリオ"/>
        <w:noProof/>
      </w:rPr>
      <w:t>SAP Concur をお使いのお客様 最終版</w:t>
    </w:r>
    <w:r w:rsidRPr="002B5023">
      <w:rPr>
        <w:rFonts w:ascii="メイリオ" w:eastAsia="メイリオ" w:hAnsi="メイリオ" w:hint="eastAsia"/>
      </w:rPr>
      <w:fldChar w:fldCharType="end"/>
    </w:r>
  </w:p>
  <w:p w14:paraId="009414A3" w14:textId="418B4784" w:rsidR="00654C51" w:rsidRPr="002B5023" w:rsidRDefault="00654C51" w:rsidP="00CB15EC">
    <w:pPr>
      <w:pStyle w:val="af9"/>
      <w:rPr>
        <w:rStyle w:val="FooterSmallChar"/>
        <w:rFonts w:ascii="メイリオ" w:eastAsia="メイリオ" w:hAnsi="メイリオ"/>
        <w:sz w:val="18"/>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Head_Date2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英語版の投稿</w:t>
    </w:r>
    <w:r w:rsidR="005D7C28">
      <w:rPr>
        <w:rFonts w:ascii="メイリオ" w:eastAsia="メイリオ" w:hAnsi="メイリオ"/>
        <w:noProof/>
      </w:rPr>
      <w:t xml:space="preserve">: </w:t>
    </w:r>
    <w:r w:rsidR="005D7C28">
      <w:rPr>
        <w:rFonts w:ascii="メイリオ" w:eastAsia="メイリオ" w:hAnsi="メイリオ"/>
        <w:noProof/>
      </w:rPr>
      <w:br/>
      <w:t>9 月 17 日金曜日 12:00 AM 太平洋時間</w:t>
    </w:r>
    <w:r w:rsidRPr="002B5023">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F6FCC" w14:textId="77777777" w:rsidR="00654C51" w:rsidRDefault="00654C51">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AEFEA" w14:textId="3C875F82" w:rsidR="00654C51" w:rsidRPr="002B5023" w:rsidRDefault="00654C51" w:rsidP="00F504B8">
    <w:pPr>
      <w:pStyle w:val="af9"/>
      <w:tabs>
        <w:tab w:val="clear" w:pos="4050"/>
        <w:tab w:val="center" w:pos="3780"/>
      </w:tabs>
      <w:rPr>
        <w:rFonts w:ascii="メイリオ" w:eastAsia="メイリオ" w:hAnsi="メイリオ"/>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Head_RN  \* MERGEFORMAT </w:instrText>
    </w:r>
    <w:r w:rsidRPr="002B5023">
      <w:rPr>
        <w:rFonts w:ascii="メイリオ" w:eastAsia="メイリオ" w:hAnsi="メイリオ" w:hint="eastAsia"/>
      </w:rPr>
      <w:fldChar w:fldCharType="separate"/>
    </w:r>
    <w:r w:rsidR="005D7C28">
      <w:rPr>
        <w:rFonts w:ascii="メイリオ" w:eastAsia="メイリオ" w:hAnsi="メイリオ"/>
        <w:noProof/>
      </w:rPr>
      <w:t>SAP Concur リリース ノート</w:t>
    </w:r>
    <w:r w:rsidRPr="002B5023">
      <w:rPr>
        <w:rFonts w:ascii="メイリオ" w:eastAsia="メイリオ" w:hAnsi="メイリオ" w:hint="eastAsia"/>
      </w:rPr>
      <w:fldChar w:fldCharType="end"/>
    </w:r>
    <w:r w:rsidRPr="002B5023">
      <w:rPr>
        <w:rFonts w:ascii="メイリオ" w:eastAsia="メイリオ" w:hAnsi="メイリオ" w:hint="eastAsia"/>
      </w:rPr>
      <w:tab/>
      <w:t xml:space="preserve">ページ </w:t>
    </w:r>
    <w:r w:rsidRPr="002B5023">
      <w:rPr>
        <w:rFonts w:ascii="メイリオ" w:eastAsia="メイリオ" w:hAnsi="メイリオ"/>
      </w:rPr>
      <w:fldChar w:fldCharType="begin"/>
    </w:r>
    <w:r w:rsidRPr="002B5023">
      <w:rPr>
        <w:rFonts w:ascii="メイリオ" w:eastAsia="メイリオ" w:hAnsi="メイリオ"/>
      </w:rPr>
      <w:instrText xml:space="preserve"> PAGE </w:instrText>
    </w:r>
    <w:r w:rsidRPr="002B5023">
      <w:rPr>
        <w:rFonts w:ascii="メイリオ" w:eastAsia="メイリオ" w:hAnsi="メイリオ"/>
      </w:rPr>
      <w:fldChar w:fldCharType="separate"/>
    </w:r>
    <w:r w:rsidRPr="002B5023">
      <w:rPr>
        <w:rFonts w:ascii="メイリオ" w:eastAsia="メイリオ" w:hAnsi="メイリオ" w:hint="eastAsia"/>
      </w:rPr>
      <w:t>4</w:t>
    </w:r>
    <w:r w:rsidRPr="002B5023">
      <w:rPr>
        <w:rFonts w:ascii="メイリオ" w:eastAsia="メイリオ" w:hAnsi="メイリオ"/>
      </w:rPr>
      <w:fldChar w:fldCharType="end"/>
    </w:r>
    <w:r w:rsidRPr="002B5023">
      <w:rPr>
        <w:rFonts w:ascii="メイリオ" w:eastAsia="メイリオ" w:hAnsi="メイリオ" w:hint="eastAsia"/>
      </w:rPr>
      <w:tab/>
    </w: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Head_Product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製品共通の今後の変更予定</w:t>
    </w:r>
    <w:r w:rsidRPr="002B5023">
      <w:rPr>
        <w:rFonts w:ascii="メイリオ" w:eastAsia="メイリオ" w:hAnsi="メイリオ" w:hint="eastAsia"/>
      </w:rPr>
      <w:fldChar w:fldCharType="end"/>
    </w:r>
  </w:p>
  <w:p w14:paraId="6392A15F" w14:textId="1C0AA3AA" w:rsidR="00654C51" w:rsidRPr="002B5023" w:rsidRDefault="00654C51" w:rsidP="00CB15EC">
    <w:pPr>
      <w:pStyle w:val="af9"/>
      <w:rPr>
        <w:rFonts w:ascii="メイリオ" w:eastAsia="メイリオ" w:hAnsi="メイリオ"/>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Head_Date1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リリース日</w:t>
    </w:r>
    <w:r w:rsidR="005D7C28">
      <w:rPr>
        <w:rFonts w:ascii="メイリオ" w:eastAsia="メイリオ" w:hAnsi="メイリオ"/>
        <w:noProof/>
      </w:rPr>
      <w:t>: 2021 年 9 月 18 日</w:t>
    </w:r>
    <w:r w:rsidRPr="002B5023">
      <w:rPr>
        <w:rFonts w:ascii="メイリオ" w:eastAsia="メイリオ" w:hAnsi="メイリオ" w:hint="eastAsia"/>
      </w:rPr>
      <w:fldChar w:fldCharType="end"/>
    </w:r>
    <w:r w:rsidRPr="002B5023">
      <w:rPr>
        <w:rFonts w:ascii="メイリオ" w:eastAsia="メイリオ" w:hAnsi="メイリオ" w:hint="eastAsia"/>
      </w:rPr>
      <w:tab/>
    </w:r>
    <w:r w:rsidRPr="002B5023">
      <w:rPr>
        <w:rFonts w:ascii="メイリオ" w:eastAsia="メイリオ" w:hAnsi="メイリオ" w:hint="eastAsia"/>
      </w:rPr>
      <w:tab/>
    </w: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Head_Audience  \* MERGEFORMAT </w:instrText>
    </w:r>
    <w:r w:rsidRPr="002B5023">
      <w:rPr>
        <w:rFonts w:ascii="メイリオ" w:eastAsia="メイリオ" w:hAnsi="メイリオ" w:hint="eastAsia"/>
      </w:rPr>
      <w:fldChar w:fldCharType="separate"/>
    </w:r>
    <w:r w:rsidR="005D7C28">
      <w:rPr>
        <w:rFonts w:ascii="メイリオ" w:eastAsia="メイリオ" w:hAnsi="メイリオ"/>
        <w:noProof/>
      </w:rPr>
      <w:t>SAP Concur をお使いのお客様 最終版</w:t>
    </w:r>
    <w:r w:rsidRPr="002B5023">
      <w:rPr>
        <w:rFonts w:ascii="メイリオ" w:eastAsia="メイリオ" w:hAnsi="メイリオ" w:hint="eastAsia"/>
      </w:rPr>
      <w:fldChar w:fldCharType="end"/>
    </w:r>
  </w:p>
  <w:p w14:paraId="0B45B0A7" w14:textId="393FC4F9" w:rsidR="00654C51" w:rsidRPr="002B5023" w:rsidRDefault="00654C51" w:rsidP="00CB15EC">
    <w:pPr>
      <w:pStyle w:val="af9"/>
      <w:rPr>
        <w:rStyle w:val="FooterSmallChar"/>
        <w:rFonts w:ascii="メイリオ" w:eastAsia="メイリオ" w:hAnsi="メイリオ"/>
        <w:sz w:val="18"/>
      </w:rPr>
    </w:pPr>
    <w:r w:rsidRPr="002B5023">
      <w:rPr>
        <w:rFonts w:ascii="メイリオ" w:eastAsia="メイリオ" w:hAnsi="メイリオ" w:hint="eastAsia"/>
      </w:rPr>
      <w:fldChar w:fldCharType="begin"/>
    </w:r>
    <w:r w:rsidRPr="002B5023">
      <w:rPr>
        <w:rFonts w:ascii="メイリオ" w:eastAsia="メイリオ" w:hAnsi="メイリオ" w:hint="eastAsia"/>
      </w:rPr>
      <w:instrText xml:space="preserve"> STYLEREF  Head_Date2  \* MERGEFORMAT </w:instrText>
    </w:r>
    <w:r w:rsidRPr="002B5023">
      <w:rPr>
        <w:rFonts w:ascii="メイリオ" w:eastAsia="メイリオ" w:hAnsi="メイリオ" w:hint="eastAsia"/>
      </w:rPr>
      <w:fldChar w:fldCharType="separate"/>
    </w:r>
    <w:r w:rsidR="005D7C28">
      <w:rPr>
        <w:rFonts w:ascii="メイリオ" w:eastAsia="メイリオ" w:hAnsi="メイリオ" w:hint="eastAsia"/>
        <w:noProof/>
      </w:rPr>
      <w:t>英語版の投稿</w:t>
    </w:r>
    <w:r w:rsidR="005D7C28">
      <w:rPr>
        <w:rFonts w:ascii="メイリオ" w:eastAsia="メイリオ" w:hAnsi="メイリオ"/>
        <w:noProof/>
      </w:rPr>
      <w:t xml:space="preserve">: </w:t>
    </w:r>
    <w:r w:rsidR="005D7C28">
      <w:rPr>
        <w:rFonts w:ascii="メイリオ" w:eastAsia="メイリオ" w:hAnsi="メイリオ"/>
        <w:noProof/>
      </w:rPr>
      <w:br/>
      <w:t>9 月 17 日金曜日 12:00 AM 太平洋時間</w:t>
    </w:r>
    <w:r w:rsidRPr="002B5023">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6D26A" w14:textId="77777777" w:rsidR="00884B3B" w:rsidRDefault="00884B3B">
      <w:r>
        <w:separator/>
      </w:r>
    </w:p>
  </w:footnote>
  <w:footnote w:type="continuationSeparator" w:id="0">
    <w:p w14:paraId="2A61E0FB" w14:textId="77777777" w:rsidR="00884B3B" w:rsidRDefault="00884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C104D" w14:textId="77777777" w:rsidR="005D7C28" w:rsidRDefault="005D7C28">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AE7C8" w14:textId="77777777" w:rsidR="005D7C28" w:rsidRDefault="005D7C28">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AB45" w14:textId="77777777" w:rsidR="005D7C28" w:rsidRDefault="005D7C2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97F1B" w14:textId="77777777" w:rsidR="00654C51" w:rsidRDefault="00654C51">
    <w:pPr>
      <w:pStyle w:val="af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6B2CE" w14:textId="77777777" w:rsidR="00654C51" w:rsidRPr="00BE7BC2" w:rsidRDefault="00654C51" w:rsidP="00FE3288">
    <w:pPr>
      <w:pStyle w:val="af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06BCA" w14:textId="77777777" w:rsidR="00654C51" w:rsidRDefault="00654C51">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0A254E"/>
    <w:multiLevelType w:val="hybridMultilevel"/>
    <w:tmpl w:val="9E7C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59035A"/>
    <w:multiLevelType w:val="hybridMultilevel"/>
    <w:tmpl w:val="7BC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3C636D"/>
    <w:multiLevelType w:val="hybridMultilevel"/>
    <w:tmpl w:val="404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36EB7"/>
    <w:multiLevelType w:val="hybridMultilevel"/>
    <w:tmpl w:val="5FA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CA0E7B"/>
    <w:multiLevelType w:val="hybridMultilevel"/>
    <w:tmpl w:val="7380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AFE588D"/>
    <w:multiLevelType w:val="hybridMultilevel"/>
    <w:tmpl w:val="CFD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9"/>
  </w:num>
  <w:num w:numId="5">
    <w:abstractNumId w:val="40"/>
  </w:num>
  <w:num w:numId="6">
    <w:abstractNumId w:val="28"/>
  </w:num>
  <w:num w:numId="7">
    <w:abstractNumId w:val="24"/>
  </w:num>
  <w:num w:numId="8">
    <w:abstractNumId w:val="14"/>
  </w:num>
  <w:num w:numId="9">
    <w:abstractNumId w:val="16"/>
  </w:num>
  <w:num w:numId="10">
    <w:abstractNumId w:val="37"/>
  </w:num>
  <w:num w:numId="11">
    <w:abstractNumId w:val="43"/>
  </w:num>
  <w:num w:numId="12">
    <w:abstractNumId w:val="19"/>
  </w:num>
  <w:num w:numId="13">
    <w:abstractNumId w:val="10"/>
  </w:num>
  <w:num w:numId="14">
    <w:abstractNumId w:val="38"/>
    <w:lvlOverride w:ilvl="0">
      <w:startOverride w:val="1"/>
    </w:lvlOverride>
  </w:num>
  <w:num w:numId="15">
    <w:abstractNumId w:val="31"/>
  </w:num>
  <w:num w:numId="16">
    <w:abstractNumId w:val="15"/>
  </w:num>
  <w:num w:numId="17">
    <w:abstractNumId w:val="22"/>
  </w:num>
  <w:num w:numId="18">
    <w:abstractNumId w:val="34"/>
  </w:num>
  <w:num w:numId="19">
    <w:abstractNumId w:val="9"/>
  </w:num>
  <w:num w:numId="20">
    <w:abstractNumId w:val="35"/>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11"/>
  </w:num>
  <w:num w:numId="32">
    <w:abstractNumId w:val="44"/>
  </w:num>
  <w:num w:numId="33">
    <w:abstractNumId w:val="41"/>
  </w:num>
  <w:num w:numId="34">
    <w:abstractNumId w:val="26"/>
  </w:num>
  <w:num w:numId="35">
    <w:abstractNumId w:val="13"/>
  </w:num>
  <w:num w:numId="36">
    <w:abstractNumId w:val="45"/>
  </w:num>
  <w:num w:numId="37">
    <w:abstractNumId w:val="17"/>
  </w:num>
  <w:num w:numId="38">
    <w:abstractNumId w:val="20"/>
    <w:lvlOverride w:ilvl="0">
      <w:startOverride w:val="1"/>
    </w:lvlOverride>
  </w:num>
  <w:num w:numId="39">
    <w:abstractNumId w:val="27"/>
  </w:num>
  <w:num w:numId="40">
    <w:abstractNumId w:val="32"/>
  </w:num>
  <w:num w:numId="41">
    <w:abstractNumId w:val="33"/>
  </w:num>
  <w:num w:numId="42">
    <w:abstractNumId w:val="30"/>
  </w:num>
  <w:num w:numId="43">
    <w:abstractNumId w:val="25"/>
  </w:num>
  <w:num w:numId="44">
    <w:abstractNumId w:val="36"/>
  </w:num>
  <w:num w:numId="45">
    <w:abstractNumId w:val="4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3"/>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ja-JP" w:vendorID="64" w:dllVersion="0" w:nlCheck="1"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5D8"/>
    <w:rsid w:val="00021A02"/>
    <w:rsid w:val="00021A1F"/>
    <w:rsid w:val="00021B4B"/>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4BF0"/>
    <w:rsid w:val="0005519B"/>
    <w:rsid w:val="00055338"/>
    <w:rsid w:val="00055352"/>
    <w:rsid w:val="000560A6"/>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1D90"/>
    <w:rsid w:val="000820A6"/>
    <w:rsid w:val="0008269C"/>
    <w:rsid w:val="00082D15"/>
    <w:rsid w:val="000830A5"/>
    <w:rsid w:val="000836DF"/>
    <w:rsid w:val="0008431D"/>
    <w:rsid w:val="000844DC"/>
    <w:rsid w:val="00084A68"/>
    <w:rsid w:val="00084D82"/>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833"/>
    <w:rsid w:val="00092AF0"/>
    <w:rsid w:val="00093C6B"/>
    <w:rsid w:val="000940B3"/>
    <w:rsid w:val="00094B77"/>
    <w:rsid w:val="00095022"/>
    <w:rsid w:val="0009517E"/>
    <w:rsid w:val="0009518D"/>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3A5E"/>
    <w:rsid w:val="000E3B12"/>
    <w:rsid w:val="000E3CD2"/>
    <w:rsid w:val="000E44D8"/>
    <w:rsid w:val="000E4A48"/>
    <w:rsid w:val="000E4AD9"/>
    <w:rsid w:val="000E546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13C"/>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91E"/>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D7AD7"/>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E50"/>
    <w:rsid w:val="00275E88"/>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2A2"/>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023"/>
    <w:rsid w:val="002B5156"/>
    <w:rsid w:val="002B54B9"/>
    <w:rsid w:val="002B5930"/>
    <w:rsid w:val="002B59D5"/>
    <w:rsid w:val="002B6440"/>
    <w:rsid w:val="002C00E5"/>
    <w:rsid w:val="002C015B"/>
    <w:rsid w:val="002C0DE2"/>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4F25"/>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A97"/>
    <w:rsid w:val="003C3F87"/>
    <w:rsid w:val="003C41A0"/>
    <w:rsid w:val="003C499A"/>
    <w:rsid w:val="003C544E"/>
    <w:rsid w:val="003C58BC"/>
    <w:rsid w:val="003C5927"/>
    <w:rsid w:val="003C648B"/>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25EE"/>
    <w:rsid w:val="00433540"/>
    <w:rsid w:val="00433733"/>
    <w:rsid w:val="00434869"/>
    <w:rsid w:val="0043597D"/>
    <w:rsid w:val="00437077"/>
    <w:rsid w:val="004371D0"/>
    <w:rsid w:val="00437AA8"/>
    <w:rsid w:val="00437E4B"/>
    <w:rsid w:val="00437F56"/>
    <w:rsid w:val="00440126"/>
    <w:rsid w:val="00440759"/>
    <w:rsid w:val="004407B4"/>
    <w:rsid w:val="00442B83"/>
    <w:rsid w:val="00442E48"/>
    <w:rsid w:val="00444212"/>
    <w:rsid w:val="004445D0"/>
    <w:rsid w:val="00444DAD"/>
    <w:rsid w:val="004457A8"/>
    <w:rsid w:val="00445DBF"/>
    <w:rsid w:val="004465E7"/>
    <w:rsid w:val="0044687C"/>
    <w:rsid w:val="00446E04"/>
    <w:rsid w:val="00446E0C"/>
    <w:rsid w:val="0044724E"/>
    <w:rsid w:val="0044739F"/>
    <w:rsid w:val="004501FA"/>
    <w:rsid w:val="00450839"/>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0A9"/>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8D0"/>
    <w:rsid w:val="00524E84"/>
    <w:rsid w:val="00526785"/>
    <w:rsid w:val="0052738B"/>
    <w:rsid w:val="00527743"/>
    <w:rsid w:val="00527ACB"/>
    <w:rsid w:val="0053002F"/>
    <w:rsid w:val="00530AE6"/>
    <w:rsid w:val="00530B9E"/>
    <w:rsid w:val="00530BE0"/>
    <w:rsid w:val="0053173C"/>
    <w:rsid w:val="00534134"/>
    <w:rsid w:val="00535933"/>
    <w:rsid w:val="00535CFD"/>
    <w:rsid w:val="00535D1B"/>
    <w:rsid w:val="005360AA"/>
    <w:rsid w:val="0053737F"/>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2BD8"/>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D7C28"/>
    <w:rsid w:val="005E1F81"/>
    <w:rsid w:val="005E214B"/>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060"/>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51"/>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285"/>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8FB"/>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5CDE"/>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BE1"/>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0789"/>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069"/>
    <w:rsid w:val="0074511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55FB"/>
    <w:rsid w:val="007670FC"/>
    <w:rsid w:val="00767405"/>
    <w:rsid w:val="00767C55"/>
    <w:rsid w:val="00767EC2"/>
    <w:rsid w:val="007707EA"/>
    <w:rsid w:val="007711F6"/>
    <w:rsid w:val="00771FC6"/>
    <w:rsid w:val="00772613"/>
    <w:rsid w:val="0077299B"/>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B8A"/>
    <w:rsid w:val="00792FBB"/>
    <w:rsid w:val="00793237"/>
    <w:rsid w:val="0079353A"/>
    <w:rsid w:val="0079421D"/>
    <w:rsid w:val="00794271"/>
    <w:rsid w:val="007944E8"/>
    <w:rsid w:val="00794745"/>
    <w:rsid w:val="007953E4"/>
    <w:rsid w:val="00796440"/>
    <w:rsid w:val="0079659E"/>
    <w:rsid w:val="00796751"/>
    <w:rsid w:val="00796AF9"/>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102B"/>
    <w:rsid w:val="007E1214"/>
    <w:rsid w:val="007E12E7"/>
    <w:rsid w:val="007E137A"/>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54B8"/>
    <w:rsid w:val="00805A13"/>
    <w:rsid w:val="00805B8C"/>
    <w:rsid w:val="00805DD8"/>
    <w:rsid w:val="00807F8A"/>
    <w:rsid w:val="00810056"/>
    <w:rsid w:val="008104F8"/>
    <w:rsid w:val="00811252"/>
    <w:rsid w:val="00811468"/>
    <w:rsid w:val="00811625"/>
    <w:rsid w:val="008120F1"/>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7316"/>
    <w:rsid w:val="0082006C"/>
    <w:rsid w:val="0082037D"/>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6D"/>
    <w:rsid w:val="00864149"/>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4B3B"/>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584"/>
    <w:rsid w:val="008B1BF9"/>
    <w:rsid w:val="008B1CA1"/>
    <w:rsid w:val="008B23D1"/>
    <w:rsid w:val="008B2B5D"/>
    <w:rsid w:val="008B2DDB"/>
    <w:rsid w:val="008B2ECD"/>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958"/>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61BA"/>
    <w:rsid w:val="008F6540"/>
    <w:rsid w:val="008F6587"/>
    <w:rsid w:val="008F722C"/>
    <w:rsid w:val="008F7463"/>
    <w:rsid w:val="008F7CE5"/>
    <w:rsid w:val="008F7DBE"/>
    <w:rsid w:val="009000EA"/>
    <w:rsid w:val="009005D1"/>
    <w:rsid w:val="009007DF"/>
    <w:rsid w:val="00900CB1"/>
    <w:rsid w:val="00900D1A"/>
    <w:rsid w:val="00901264"/>
    <w:rsid w:val="00901C78"/>
    <w:rsid w:val="00903347"/>
    <w:rsid w:val="00904754"/>
    <w:rsid w:val="00904B55"/>
    <w:rsid w:val="00904C17"/>
    <w:rsid w:val="00904ED0"/>
    <w:rsid w:val="00905066"/>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1D"/>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50F"/>
    <w:rsid w:val="009F07D0"/>
    <w:rsid w:val="009F0878"/>
    <w:rsid w:val="009F0957"/>
    <w:rsid w:val="009F0E27"/>
    <w:rsid w:val="009F0ED1"/>
    <w:rsid w:val="009F19A5"/>
    <w:rsid w:val="009F1A08"/>
    <w:rsid w:val="009F1BD5"/>
    <w:rsid w:val="009F27F2"/>
    <w:rsid w:val="009F29F0"/>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248B"/>
    <w:rsid w:val="00A42C08"/>
    <w:rsid w:val="00A42F26"/>
    <w:rsid w:val="00A438AD"/>
    <w:rsid w:val="00A43E26"/>
    <w:rsid w:val="00A43FA7"/>
    <w:rsid w:val="00A44969"/>
    <w:rsid w:val="00A453B0"/>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1999"/>
    <w:rsid w:val="00A51CDB"/>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22A9"/>
    <w:rsid w:val="00AA23DF"/>
    <w:rsid w:val="00AA25D2"/>
    <w:rsid w:val="00AA2AFF"/>
    <w:rsid w:val="00AA2F08"/>
    <w:rsid w:val="00AA3136"/>
    <w:rsid w:val="00AA4414"/>
    <w:rsid w:val="00AA568C"/>
    <w:rsid w:val="00AA58E6"/>
    <w:rsid w:val="00AA60CD"/>
    <w:rsid w:val="00AA6959"/>
    <w:rsid w:val="00AA6B52"/>
    <w:rsid w:val="00AA6C73"/>
    <w:rsid w:val="00AA751E"/>
    <w:rsid w:val="00AA7A4E"/>
    <w:rsid w:val="00AA7A70"/>
    <w:rsid w:val="00AA7B13"/>
    <w:rsid w:val="00AA7F3F"/>
    <w:rsid w:val="00AB01A3"/>
    <w:rsid w:val="00AB1765"/>
    <w:rsid w:val="00AB254E"/>
    <w:rsid w:val="00AB3BBC"/>
    <w:rsid w:val="00AB4950"/>
    <w:rsid w:val="00AB4B1A"/>
    <w:rsid w:val="00AB5B5E"/>
    <w:rsid w:val="00AB5E12"/>
    <w:rsid w:val="00AB6C31"/>
    <w:rsid w:val="00AB6ECF"/>
    <w:rsid w:val="00AB756B"/>
    <w:rsid w:val="00AB75E2"/>
    <w:rsid w:val="00AC02F8"/>
    <w:rsid w:val="00AC05EF"/>
    <w:rsid w:val="00AC072B"/>
    <w:rsid w:val="00AC07FD"/>
    <w:rsid w:val="00AC1682"/>
    <w:rsid w:val="00AC2520"/>
    <w:rsid w:val="00AC27CB"/>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2C99"/>
    <w:rsid w:val="00B931D1"/>
    <w:rsid w:val="00B93E60"/>
    <w:rsid w:val="00B9418C"/>
    <w:rsid w:val="00B94B73"/>
    <w:rsid w:val="00B95139"/>
    <w:rsid w:val="00B955C8"/>
    <w:rsid w:val="00B9591B"/>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12"/>
    <w:rsid w:val="00C02765"/>
    <w:rsid w:val="00C02F9F"/>
    <w:rsid w:val="00C0376B"/>
    <w:rsid w:val="00C03AEA"/>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B33"/>
    <w:rsid w:val="00C90565"/>
    <w:rsid w:val="00C90713"/>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15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8DA"/>
    <w:rsid w:val="00D63FF2"/>
    <w:rsid w:val="00D64864"/>
    <w:rsid w:val="00D65002"/>
    <w:rsid w:val="00D65054"/>
    <w:rsid w:val="00D66059"/>
    <w:rsid w:val="00D663C1"/>
    <w:rsid w:val="00D66746"/>
    <w:rsid w:val="00D67816"/>
    <w:rsid w:val="00D67F32"/>
    <w:rsid w:val="00D7254A"/>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0A0"/>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233"/>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F15"/>
    <w:rsid w:val="00E11310"/>
    <w:rsid w:val="00E115CD"/>
    <w:rsid w:val="00E11A5F"/>
    <w:rsid w:val="00E11C33"/>
    <w:rsid w:val="00E12D59"/>
    <w:rsid w:val="00E12ED2"/>
    <w:rsid w:val="00E14B72"/>
    <w:rsid w:val="00E15B87"/>
    <w:rsid w:val="00E15DD2"/>
    <w:rsid w:val="00E15E22"/>
    <w:rsid w:val="00E15FCE"/>
    <w:rsid w:val="00E164FF"/>
    <w:rsid w:val="00E16751"/>
    <w:rsid w:val="00E17FEA"/>
    <w:rsid w:val="00E20D8B"/>
    <w:rsid w:val="00E21EB3"/>
    <w:rsid w:val="00E22172"/>
    <w:rsid w:val="00E22727"/>
    <w:rsid w:val="00E22889"/>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020"/>
    <w:rsid w:val="00E6513C"/>
    <w:rsid w:val="00E66232"/>
    <w:rsid w:val="00E66487"/>
    <w:rsid w:val="00E6664C"/>
    <w:rsid w:val="00E66BF1"/>
    <w:rsid w:val="00E67144"/>
    <w:rsid w:val="00E6737E"/>
    <w:rsid w:val="00E6773C"/>
    <w:rsid w:val="00E679A4"/>
    <w:rsid w:val="00E67CAD"/>
    <w:rsid w:val="00E67CD2"/>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77B"/>
    <w:rsid w:val="00E93FEE"/>
    <w:rsid w:val="00E94C67"/>
    <w:rsid w:val="00E95B30"/>
    <w:rsid w:val="00E95C14"/>
    <w:rsid w:val="00E960D0"/>
    <w:rsid w:val="00E96118"/>
    <w:rsid w:val="00E9653F"/>
    <w:rsid w:val="00E967A1"/>
    <w:rsid w:val="00E97266"/>
    <w:rsid w:val="00E975DC"/>
    <w:rsid w:val="00EA0004"/>
    <w:rsid w:val="00EA0B95"/>
    <w:rsid w:val="00EA1706"/>
    <w:rsid w:val="00EA217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6EE4"/>
    <w:rsid w:val="00F96F0B"/>
    <w:rsid w:val="00F96FC0"/>
    <w:rsid w:val="00F97372"/>
    <w:rsid w:val="00F97B93"/>
    <w:rsid w:val="00FA07E2"/>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0FCB0881"/>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uiPriority w:val="99"/>
    <w:semiHidden/>
    <w:unhideWhenUsed/>
    <w:rPr>
      <w:sz w:val="16"/>
      <w:szCs w:val="16"/>
    </w:rPr>
  </w:style>
  <w:style w:type="paragraph" w:styleId="aff1">
    <w:name w:val="annotation text"/>
    <w:link w:val="aff2"/>
    <w:uiPriority w:val="99"/>
    <w:semiHidden/>
    <w:unhideWhenUse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0874884">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88606185">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s://help.sap.com/viewer/product/CONCUR_INVOICE/LATEST/en-US" TargetMode="External"/><Relationship Id="rId21" Type="http://schemas.openxmlformats.org/officeDocument/2006/relationships/image" Target="media/image1.png"/><Relationship Id="rId34" Type="http://schemas.openxmlformats.org/officeDocument/2006/relationships/image" Target="media/image11.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assets.concur.com/concurtraining/cte/en-us/FAQ_IE_11_Support_Policy_Change.pdf"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oncurtraining.com/customers/tech_pubs/Current_jp/Guides_Exp/SG_Exp/Shr_SG_SSO_Mgmt-jp.pdf" TargetMode="External"/><Relationship Id="rId29" Type="http://schemas.openxmlformats.org/officeDocument/2006/relationships/image" Target="media/image8.png"/><Relationship Id="rId41" Type="http://schemas.openxmlformats.org/officeDocument/2006/relationships/hyperlink" Target="https://help.sap.com/viewer/product/CONCUR_TRAVEL/LATEST/en-US" TargetMode="External"/><Relationship Id="rId54" Type="http://schemas.openxmlformats.org/officeDocument/2006/relationships/image" Target="media/image23.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curtraining.com/customers/tech_pubs/_RN_CCC_CPS.htm" TargetMode="External"/><Relationship Id="rId24" Type="http://schemas.openxmlformats.org/officeDocument/2006/relationships/image" Target="media/image4.png"/><Relationship Id="rId32" Type="http://schemas.openxmlformats.org/officeDocument/2006/relationships/hyperlink" Target="http://help.sap.com" TargetMode="External"/><Relationship Id="rId37" Type="http://schemas.openxmlformats.org/officeDocument/2006/relationships/hyperlink" Target="http://help.sap.com" TargetMode="External"/><Relationship Id="rId40" Type="http://schemas.openxmlformats.org/officeDocument/2006/relationships/hyperlink" Target="https://help.sap.com/viewer/product/CONCUR_REQUEST/LATEST/en-US" TargetMode="External"/><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hyperlink" Target="https://www.concurtraining.com/customers/tech_pubs/Current_jp/ReleaseNotes_Shared/_client_shared_RN_all-jp.htm"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help.sap.com/viewer/3c27718ffe8343b7b4066e8b257ee311/LATEST/en-US/bb4e99add95a497ab6fe4451cca1b39f.html" TargetMode="External"/><Relationship Id="rId49" Type="http://schemas.openxmlformats.org/officeDocument/2006/relationships/image" Target="media/image19.png"/><Relationship Id="rId57" Type="http://schemas.openxmlformats.org/officeDocument/2006/relationships/hyperlink" Target="http://www.concurtraining.com/customers/tech_pubs/Docs/Z_SuppConfig/Supported_Configurations_for_Concur_Travel_and_Expense.pdf" TargetMode="External"/><Relationship Id="rId61" Type="http://schemas.openxmlformats.org/officeDocument/2006/relationships/footer" Target="footer4.xml"/><Relationship Id="rId10" Type="http://schemas.openxmlformats.org/officeDocument/2006/relationships/hyperlink" Target="http://www.concurtraining.com/customers/tech_pubs/_RN_CCC.htm" TargetMode="External"/><Relationship Id="rId19" Type="http://schemas.openxmlformats.org/officeDocument/2006/relationships/hyperlink" Target="http://www.concurtraining.com/customers/tech_pubs/Current_jp/Guides_Exp/SG_Exp/Shr_SSO_Service_Overview-jp.pdf" TargetMode="External"/><Relationship Id="rId31" Type="http://schemas.openxmlformats.org/officeDocument/2006/relationships/image" Target="cid:image004.png@01D6F58E.7870AE20"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cid:image001.png@01D6F58E.7870AE20" TargetMode="External"/><Relationship Id="rId30" Type="http://schemas.openxmlformats.org/officeDocument/2006/relationships/image" Target="media/image9.png"/><Relationship Id="rId35" Type="http://schemas.openxmlformats.org/officeDocument/2006/relationships/hyperlink" Target="http://www.concurtraining.com/customers/tech_pubs/help/en-us/release/expemp_standard/index.html"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www.concurtraining.com/customers/tech_pubs/RN-monthly-Access/_RN_access_client.htm"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www.concurtraining.com/customers/tech_pubs/Docs/Breeze/RN/WhatsNew.htm"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help.sap.com/viewer/product/CONCUR_EXPENSE/LATEST/en-US" TargetMode="External"/><Relationship Id="rId46" Type="http://schemas.openxmlformats.org/officeDocument/2006/relationships/image" Target="media/image16.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7542</TotalTime>
  <Pages>37</Pages>
  <Words>4053</Words>
  <Characters>23107</Characters>
  <Application>Microsoft Office Word</Application>
  <DocSecurity>0</DocSecurity>
  <Lines>192</Lines>
  <Paragraphs>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リリースノート: SAP Concur Shared 2021年9月</vt:lpstr>
      <vt:lpstr>Shared: Release Notes September 2021</vt:lpstr>
    </vt:vector>
  </TitlesOfParts>
  <Company/>
  <LinksUpToDate>false</LinksUpToDate>
  <CharactersWithSpaces>27106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2021年9月</dc:title>
  <dc:subject/>
  <dc:creator>SAP Concur - User Assistance</dc:creator>
  <cp:keywords/>
  <dc:description>© 2004 - 2021 SAP Concur All rights reserved.</dc:description>
  <cp:lastModifiedBy>Okuda, Yoko</cp:lastModifiedBy>
  <cp:revision>1086</cp:revision>
  <cp:lastPrinted>2021-10-08T05:41:00Z</cp:lastPrinted>
  <dcterms:created xsi:type="dcterms:W3CDTF">2019-09-20T20:37:00Z</dcterms:created>
  <dcterms:modified xsi:type="dcterms:W3CDTF">2021-10-08T05:41:00Z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