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325EE7" w14:paraId="54FFC6DC" w14:textId="77777777" w:rsidTr="00BB1F79">
        <w:tc>
          <w:tcPr>
            <w:tcW w:w="9706" w:type="dxa"/>
            <w:gridSpan w:val="2"/>
            <w:shd w:val="clear" w:color="auto" w:fill="D9D9D9"/>
          </w:tcPr>
          <w:p w14:paraId="751BE231" w14:textId="4B67E7AC" w:rsidR="00B24F61" w:rsidRPr="00325EE7" w:rsidRDefault="00425A83" w:rsidP="003E2F9D">
            <w:pPr>
              <w:pStyle w:val="HeadRN"/>
              <w:rPr>
                <w:rFonts w:ascii="メイリオ" w:eastAsia="メイリオ" w:hAnsi="メイリオ"/>
                <w:color w:val="auto"/>
                <w:sz w:val="32"/>
                <w:szCs w:val="32"/>
              </w:rPr>
            </w:pPr>
            <w:r w:rsidRPr="00325EE7">
              <w:rPr>
                <w:rFonts w:ascii="メイリオ" w:eastAsia="メイリオ" w:hAnsi="メイリオ" w:hint="eastAsia"/>
                <w:color w:val="auto"/>
              </w:rPr>
              <w:t>SAP Concur リリース ノート</w:t>
            </w:r>
          </w:p>
          <w:p w14:paraId="49C16C62" w14:textId="77777777" w:rsidR="001E33FE" w:rsidRPr="00325EE7" w:rsidRDefault="00335310" w:rsidP="00E644C2">
            <w:pPr>
              <w:pStyle w:val="HeadProduct"/>
              <w:rPr>
                <w:rFonts w:ascii="メイリオ" w:eastAsia="メイリオ" w:hAnsi="メイリオ"/>
                <w:color w:val="auto"/>
              </w:rPr>
            </w:pPr>
            <w:r w:rsidRPr="00325EE7">
              <w:rPr>
                <w:rFonts w:ascii="メイリオ" w:eastAsia="メイリオ" w:hAnsi="メイリオ" w:hint="eastAsia"/>
                <w:color w:val="auto"/>
              </w:rPr>
              <w:t>製品共通の今後の変更予定</w:t>
            </w:r>
          </w:p>
          <w:p w14:paraId="1C67CBBD" w14:textId="77777777" w:rsidR="00241210" w:rsidRPr="00325EE7" w:rsidRDefault="00241210" w:rsidP="00241210">
            <w:pPr>
              <w:pStyle w:val="ConcurTableText"/>
              <w:jc w:val="center"/>
              <w:rPr>
                <w:rFonts w:ascii="メイリオ" w:eastAsia="メイリオ" w:hAnsi="メイリオ"/>
              </w:rPr>
            </w:pPr>
            <w:r w:rsidRPr="00325EE7">
              <w:rPr>
                <w:rFonts w:ascii="メイリオ" w:eastAsia="メイリオ" w:hAnsi="メイリオ" w:hint="eastAsia"/>
                <w:b/>
                <w:color w:val="FF0000"/>
              </w:rPr>
              <w:t>Professional</w:t>
            </w:r>
            <w:r w:rsidRPr="00325EE7">
              <w:rPr>
                <w:rFonts w:ascii="メイリオ" w:eastAsia="メイリオ" w:hAnsi="メイリオ" w:hint="eastAsia"/>
                <w:color w:val="FF0000"/>
              </w:rPr>
              <w:t xml:space="preserve"> Edition、</w:t>
            </w:r>
            <w:r w:rsidRPr="00325EE7">
              <w:rPr>
                <w:rFonts w:ascii="メイリオ" w:eastAsia="メイリオ" w:hAnsi="メイリオ" w:hint="eastAsia"/>
                <w:b/>
                <w:color w:val="FF0000"/>
              </w:rPr>
              <w:t>Standard</w:t>
            </w:r>
            <w:r w:rsidRPr="00325EE7">
              <w:rPr>
                <w:rFonts w:ascii="メイリオ" w:eastAsia="メイリオ" w:hAnsi="メイリオ" w:hint="eastAsia"/>
                <w:color w:val="FF0000"/>
              </w:rPr>
              <w:t xml:space="preserve"> Edition、および </w:t>
            </w:r>
            <w:r w:rsidRPr="00325EE7">
              <w:rPr>
                <w:rFonts w:ascii="メイリオ" w:eastAsia="メイリオ" w:hAnsi="メイリオ" w:hint="eastAsia"/>
                <w:b/>
                <w:color w:val="FF0000"/>
              </w:rPr>
              <w:t>Small Business</w:t>
            </w:r>
            <w:r w:rsidRPr="00325EE7">
              <w:rPr>
                <w:rFonts w:ascii="メイリオ" w:eastAsia="メイリオ" w:hAnsi="メイリオ" w:hint="eastAsia"/>
                <w:color w:val="FF0000"/>
              </w:rPr>
              <w:t xml:space="preserve"> Edition に適用</w:t>
            </w:r>
          </w:p>
        </w:tc>
      </w:tr>
      <w:tr w:rsidR="0037377B" w:rsidRPr="00325EE7" w14:paraId="3CE3A1F3" w14:textId="77777777" w:rsidTr="007268D6">
        <w:tc>
          <w:tcPr>
            <w:tcW w:w="5121" w:type="dxa"/>
            <w:shd w:val="clear" w:color="auto" w:fill="ECECEC"/>
            <w:vAlign w:val="center"/>
          </w:tcPr>
          <w:p w14:paraId="737CBE69" w14:textId="77777777" w:rsidR="0037377B" w:rsidRPr="00325EE7" w:rsidRDefault="0037377B" w:rsidP="00C94730">
            <w:pPr>
              <w:spacing w:before="80" w:after="80"/>
              <w:jc w:val="center"/>
              <w:rPr>
                <w:rFonts w:ascii="メイリオ" w:eastAsia="メイリオ" w:hAnsi="メイリオ"/>
                <w:b/>
                <w:sz w:val="22"/>
              </w:rPr>
            </w:pPr>
            <w:r w:rsidRPr="00325EE7">
              <w:rPr>
                <w:rFonts w:ascii="メイリオ" w:eastAsia="メイリオ" w:hAnsi="メイリオ" w:hint="eastAsia"/>
                <w:b/>
                <w:sz w:val="22"/>
              </w:rPr>
              <w:t>年 / 月</w:t>
            </w:r>
          </w:p>
        </w:tc>
        <w:tc>
          <w:tcPr>
            <w:tcW w:w="4585" w:type="dxa"/>
            <w:shd w:val="clear" w:color="auto" w:fill="ECECEC"/>
            <w:vAlign w:val="center"/>
          </w:tcPr>
          <w:p w14:paraId="13A1AFD8" w14:textId="77777777" w:rsidR="0037377B" w:rsidRPr="00325EE7" w:rsidRDefault="0037377B" w:rsidP="00C94730">
            <w:pPr>
              <w:spacing w:before="80" w:after="80"/>
              <w:jc w:val="center"/>
              <w:rPr>
                <w:rFonts w:ascii="メイリオ" w:eastAsia="メイリオ" w:hAnsi="メイリオ"/>
                <w:b/>
                <w:sz w:val="22"/>
              </w:rPr>
            </w:pPr>
            <w:r w:rsidRPr="00325EE7">
              <w:rPr>
                <w:rFonts w:ascii="メイリオ" w:eastAsia="メイリオ" w:hAnsi="メイリオ" w:hint="eastAsia"/>
                <w:b/>
                <w:sz w:val="22"/>
              </w:rPr>
              <w:t>対象</w:t>
            </w:r>
          </w:p>
        </w:tc>
      </w:tr>
      <w:tr w:rsidR="0037377B" w:rsidRPr="00325EE7" w14:paraId="2BA9AF83" w14:textId="77777777" w:rsidTr="007268D6">
        <w:tc>
          <w:tcPr>
            <w:tcW w:w="5121" w:type="dxa"/>
            <w:shd w:val="clear" w:color="auto" w:fill="auto"/>
            <w:vAlign w:val="center"/>
          </w:tcPr>
          <w:p w14:paraId="44965678" w14:textId="0FB0ED25" w:rsidR="007209FB" w:rsidRPr="00325EE7" w:rsidRDefault="007209FB" w:rsidP="007209FB">
            <w:pPr>
              <w:pStyle w:val="HeadDate1"/>
              <w:rPr>
                <w:rFonts w:ascii="メイリオ" w:eastAsia="メイリオ" w:hAnsi="メイリオ"/>
              </w:rPr>
            </w:pPr>
            <w:r w:rsidRPr="00325EE7">
              <w:rPr>
                <w:rFonts w:ascii="メイリオ" w:eastAsia="メイリオ" w:hAnsi="メイリオ" w:hint="eastAsia"/>
              </w:rPr>
              <w:t>リリース日: 2019 年 12 月 7 日</w:t>
            </w:r>
          </w:p>
          <w:p w14:paraId="44E52D41" w14:textId="23E5ED85" w:rsidR="0037377B" w:rsidRPr="00325EE7" w:rsidRDefault="00C26DFE" w:rsidP="007209FB">
            <w:pPr>
              <w:pStyle w:val="HeadDate2"/>
              <w:rPr>
                <w:rFonts w:ascii="メイリオ" w:eastAsia="メイリオ" w:hAnsi="メイリオ"/>
              </w:rPr>
            </w:pPr>
            <w:r w:rsidRPr="00325EE7">
              <w:rPr>
                <w:rStyle w:val="a7"/>
                <w:rFonts w:ascii="メイリオ" w:eastAsia="メイリオ" w:hAnsi="メイリオ" w:hint="eastAsia"/>
                <w:szCs w:val="18"/>
              </w:rPr>
              <w:t xml:space="preserve">英語版の投稿: </w:t>
            </w:r>
            <w:r w:rsidRPr="00325EE7">
              <w:rPr>
                <w:rStyle w:val="a7"/>
                <w:rFonts w:ascii="メイリオ" w:eastAsia="メイリオ" w:hAnsi="メイリオ" w:hint="eastAsia"/>
                <w:szCs w:val="18"/>
              </w:rPr>
              <w:br/>
              <w:t>12 月 5 日 金曜日 4:00 PM 太平洋時間</w:t>
            </w:r>
          </w:p>
        </w:tc>
        <w:tc>
          <w:tcPr>
            <w:tcW w:w="4585" w:type="dxa"/>
            <w:shd w:val="clear" w:color="auto" w:fill="auto"/>
            <w:vAlign w:val="center"/>
          </w:tcPr>
          <w:p w14:paraId="2705FC38" w14:textId="4C5DDD41" w:rsidR="0037377B" w:rsidRPr="00325EE7" w:rsidRDefault="0037377B" w:rsidP="00C94730">
            <w:pPr>
              <w:pStyle w:val="HeadAudience"/>
              <w:rPr>
                <w:rFonts w:ascii="メイリオ" w:eastAsia="メイリオ" w:hAnsi="メイリオ"/>
                <w:color w:val="FF0000"/>
              </w:rPr>
            </w:pPr>
            <w:r w:rsidRPr="00325EE7">
              <w:rPr>
                <w:rFonts w:ascii="メイリオ" w:eastAsia="メイリオ" w:hAnsi="メイリオ" w:hint="eastAsia"/>
              </w:rPr>
              <w:t xml:space="preserve">SAP Concur をお使いのお客様 </w:t>
            </w:r>
            <w:r w:rsidRPr="00325EE7">
              <w:rPr>
                <w:rFonts w:ascii="メイリオ" w:eastAsia="メイリオ" w:hAnsi="メイリオ" w:hint="eastAsia"/>
                <w:b/>
                <w:color w:val="FF0000"/>
              </w:rPr>
              <w:t>最終版</w:t>
            </w:r>
          </w:p>
        </w:tc>
      </w:tr>
      <w:tr w:rsidR="00E644C2" w:rsidRPr="00325EE7" w14:paraId="393DBFD9" w14:textId="77777777" w:rsidTr="000A4DA1">
        <w:tc>
          <w:tcPr>
            <w:tcW w:w="9706" w:type="dxa"/>
            <w:gridSpan w:val="2"/>
            <w:shd w:val="clear" w:color="auto" w:fill="F2F2F2" w:themeFill="background1" w:themeFillShade="F2"/>
          </w:tcPr>
          <w:p w14:paraId="27BEECCA" w14:textId="77777777" w:rsidR="00241210" w:rsidRPr="00325EE7" w:rsidRDefault="001C2A54" w:rsidP="00241210">
            <w:pPr>
              <w:pStyle w:val="ConcurTableText"/>
              <w:rPr>
                <w:rFonts w:ascii="メイリオ" w:eastAsia="メイリオ" w:hAnsi="メイリオ"/>
              </w:rPr>
            </w:pPr>
            <w:r w:rsidRPr="00325EE7">
              <w:rPr>
                <w:rFonts w:ascii="メイリオ" w:eastAsia="メイリオ" w:hAnsi="メイリオ" w:hint="eastAsia"/>
              </w:rPr>
              <w:t>このドキュメントの変更予定は、</w:t>
            </w:r>
            <w:r w:rsidRPr="00325EE7">
              <w:rPr>
                <w:rFonts w:ascii="メイリオ" w:eastAsia="メイリオ" w:hAnsi="メイリオ" w:hint="eastAsia"/>
                <w:b/>
              </w:rPr>
              <w:t>複数</w:t>
            </w:r>
            <w:r w:rsidRPr="00325EE7">
              <w:rPr>
                <w:rFonts w:ascii="メイリオ" w:eastAsia="メイリオ" w:hAnsi="メイリオ" w:hint="eastAsia"/>
              </w:rPr>
              <w:t>の SAP Concur 製品またはサービスに適用され、今後のリリースで提供される予定です。</w:t>
            </w:r>
            <w:r w:rsidRPr="00325EE7">
              <w:rPr>
                <w:rFonts w:ascii="メイリオ" w:eastAsia="メイリオ" w:hAnsi="メイリオ" w:hint="eastAsia"/>
                <w:b/>
              </w:rPr>
              <w:t>単一</w:t>
            </w:r>
            <w:r w:rsidRPr="00325EE7">
              <w:rPr>
                <w:rFonts w:ascii="メイリオ" w:eastAsia="メイリオ" w:hAnsi="メイリオ" w:hint="eastAsia"/>
              </w:rPr>
              <w:t>の製品やサービスに適用される変更予定について:</w:t>
            </w:r>
          </w:p>
          <w:p w14:paraId="628EBDB3" w14:textId="08D470BA" w:rsidR="00E644C2" w:rsidRPr="00325EE7" w:rsidRDefault="00241210" w:rsidP="00241210">
            <w:pPr>
              <w:pStyle w:val="ConcurTableBullet"/>
              <w:rPr>
                <w:rStyle w:val="a6"/>
                <w:rFonts w:ascii="メイリオ" w:eastAsia="メイリオ" w:hAnsi="メイリオ"/>
                <w:color w:val="auto"/>
              </w:rPr>
            </w:pPr>
            <w:r w:rsidRPr="00325EE7">
              <w:rPr>
                <w:rFonts w:ascii="メイリオ" w:eastAsia="メイリオ" w:hAnsi="メイリオ" w:hint="eastAsia"/>
                <w:color w:val="auto"/>
              </w:rPr>
              <w:t>Professional Edition については、</w:t>
            </w:r>
            <w:hyperlink r:id="rId10" w:tgtFrame="_blank" w:history="1">
              <w:r w:rsidRPr="00325EE7">
                <w:rPr>
                  <w:rStyle w:val="a6"/>
                  <w:rFonts w:ascii="メイリオ" w:eastAsia="メイリオ" w:hAnsi="メイリオ" w:hint="eastAsia"/>
                  <w:b/>
                </w:rPr>
                <w:t>Professional</w:t>
              </w:r>
              <w:r w:rsidRPr="00325EE7">
                <w:rPr>
                  <w:rStyle w:val="a6"/>
                  <w:rFonts w:ascii="メイリオ" w:eastAsia="メイリオ" w:hAnsi="メイリオ" w:hint="eastAsia"/>
                </w:rPr>
                <w:t xml:space="preserve"> Edition リリース ノート</w:t>
              </w:r>
            </w:hyperlink>
            <w:r w:rsidRPr="00325EE7">
              <w:rPr>
                <w:rFonts w:ascii="メイリオ" w:eastAsia="メイリオ" w:hAnsi="メイリオ" w:hint="eastAsia"/>
              </w:rPr>
              <w:t>をご参照ください。</w:t>
            </w:r>
          </w:p>
          <w:p w14:paraId="19105E56" w14:textId="58F5364F" w:rsidR="00241210" w:rsidRPr="00325EE7" w:rsidRDefault="00241210" w:rsidP="00241210">
            <w:pPr>
              <w:pStyle w:val="ConcurTableBullet"/>
              <w:rPr>
                <w:rFonts w:ascii="メイリオ" w:eastAsia="メイリオ" w:hAnsi="メイリオ"/>
              </w:rPr>
            </w:pPr>
            <w:r w:rsidRPr="00325EE7">
              <w:rPr>
                <w:rFonts w:ascii="メイリオ" w:eastAsia="メイリオ" w:hAnsi="メイリオ" w:hint="eastAsia"/>
                <w:color w:val="auto"/>
              </w:rPr>
              <w:t>Standard Edition については、</w:t>
            </w:r>
            <w:hyperlink r:id="rId11" w:history="1">
              <w:r w:rsidRPr="00325EE7">
                <w:rPr>
                  <w:rStyle w:val="a6"/>
                  <w:rFonts w:ascii="メイリオ" w:eastAsia="メイリオ" w:hAnsi="メイリオ" w:hint="eastAsia"/>
                  <w:b/>
                </w:rPr>
                <w:t>Standard</w:t>
              </w:r>
              <w:r w:rsidRPr="00325EE7">
                <w:rPr>
                  <w:rStyle w:val="a6"/>
                  <w:rFonts w:ascii="メイリオ" w:eastAsia="メイリオ" w:hAnsi="メイリオ" w:hint="eastAsia"/>
                </w:rPr>
                <w:t xml:space="preserve"> Edition リリース ノート</w:t>
              </w:r>
            </w:hyperlink>
            <w:r w:rsidRPr="00325EE7">
              <w:rPr>
                <w:rFonts w:ascii="メイリオ" w:eastAsia="メイリオ" w:hAnsi="メイリオ" w:hint="eastAsia"/>
              </w:rPr>
              <w:t>をご参照ください。</w:t>
            </w:r>
          </w:p>
          <w:p w14:paraId="26C39BD3" w14:textId="52314B04" w:rsidR="006B6085" w:rsidRPr="00325EE7" w:rsidRDefault="00241210" w:rsidP="00241210">
            <w:pPr>
              <w:pStyle w:val="ConcurTableBullet"/>
              <w:rPr>
                <w:rFonts w:ascii="メイリオ" w:eastAsia="メイリオ" w:hAnsi="メイリオ"/>
              </w:rPr>
            </w:pPr>
            <w:r w:rsidRPr="00325EE7">
              <w:rPr>
                <w:rFonts w:ascii="メイリオ" w:eastAsia="メイリオ" w:hAnsi="メイリオ" w:hint="eastAsia"/>
              </w:rPr>
              <w:t>Small Business Edition については、</w:t>
            </w:r>
            <w:hyperlink r:id="rId12" w:history="1">
              <w:r w:rsidRPr="00325EE7">
                <w:rPr>
                  <w:rStyle w:val="a6"/>
                  <w:rFonts w:ascii="メイリオ" w:eastAsia="メイリオ" w:hAnsi="メイリオ" w:hint="eastAsia"/>
                  <w:b/>
                </w:rPr>
                <w:t>Small Business</w:t>
              </w:r>
              <w:r w:rsidRPr="00325EE7">
                <w:rPr>
                  <w:rStyle w:val="a6"/>
                  <w:rFonts w:ascii="メイリオ" w:eastAsia="メイリオ" w:hAnsi="メイリオ" w:hint="eastAsia"/>
                </w:rPr>
                <w:t xml:space="preserve"> Edition リリース ノート</w:t>
              </w:r>
            </w:hyperlink>
            <w:r w:rsidRPr="00325EE7">
              <w:rPr>
                <w:rFonts w:ascii="メイリオ" w:eastAsia="メイリオ" w:hAnsi="メイリオ" w:hint="eastAsia"/>
              </w:rPr>
              <w:t>をご参照ください。</w:t>
            </w:r>
            <w:r w:rsidRPr="00325EE7">
              <w:rPr>
                <w:rFonts w:ascii="メイリオ" w:eastAsia="メイリオ" w:hAnsi="メイリオ" w:hint="eastAsia"/>
              </w:rPr>
              <w:br/>
              <w:t>（日本語のリリースノートはこちらのページからアクセスしてください）</w:t>
            </w:r>
          </w:p>
        </w:tc>
      </w:tr>
      <w:tr w:rsidR="00111CF5" w:rsidRPr="00325EE7" w14:paraId="663EC79C" w14:textId="77777777" w:rsidTr="00111CF5">
        <w:tc>
          <w:tcPr>
            <w:tcW w:w="9706" w:type="dxa"/>
            <w:gridSpan w:val="2"/>
            <w:shd w:val="clear" w:color="auto" w:fill="FFFF99"/>
          </w:tcPr>
          <w:p w14:paraId="43AD3108" w14:textId="7FF88A27" w:rsidR="00111CF5" w:rsidRPr="00325EE7" w:rsidRDefault="00111CF5" w:rsidP="00241210">
            <w:pPr>
              <w:pStyle w:val="ConcurTableText"/>
              <w:rPr>
                <w:rFonts w:ascii="メイリオ" w:eastAsia="メイリオ" w:hAnsi="メイリオ"/>
              </w:rPr>
            </w:pPr>
            <w:r w:rsidRPr="00325EE7">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77777777" w:rsidR="006C338D" w:rsidRPr="00325EE7" w:rsidRDefault="006C338D" w:rsidP="006C338D">
      <w:pPr>
        <w:pStyle w:val="ConcurHeadingFeedToPDF"/>
        <w:spacing w:before="240"/>
        <w:rPr>
          <w:rFonts w:ascii="メイリオ" w:eastAsia="メイリオ" w:hAnsi="メイリオ"/>
        </w:rPr>
      </w:pPr>
      <w:r w:rsidRPr="00325EE7">
        <w:rPr>
          <w:rFonts w:ascii="メイリオ" w:eastAsia="メイリオ" w:hAnsi="メイリオ" w:hint="eastAsia"/>
        </w:rPr>
        <w:t>コンテンツ</w:t>
      </w:r>
    </w:p>
    <w:bookmarkStart w:id="0" w:name="_GoBack"/>
    <w:bookmarkEnd w:id="0"/>
    <w:p w14:paraId="34A0D45C" w14:textId="3384590A" w:rsidR="006675E3" w:rsidRDefault="001F22EF">
      <w:pPr>
        <w:pStyle w:val="11"/>
        <w:rPr>
          <w:rFonts w:asciiTheme="minorHAnsi" w:eastAsiaTheme="minorEastAsia" w:hAnsiTheme="minorHAnsi" w:cstheme="minorBidi"/>
          <w:b w:val="0"/>
          <w:kern w:val="2"/>
          <w:sz w:val="21"/>
          <w:szCs w:val="22"/>
        </w:rPr>
      </w:pPr>
      <w:r w:rsidRPr="00325EE7">
        <w:rPr>
          <w:rFonts w:ascii="メイリオ" w:eastAsia="メイリオ" w:hAnsi="メイリオ"/>
        </w:rPr>
        <w:fldChar w:fldCharType="begin"/>
      </w:r>
      <w:r w:rsidRPr="00325EE7">
        <w:rPr>
          <w:rFonts w:ascii="メイリオ" w:eastAsia="メイリオ" w:hAnsi="メイリオ" w:hint="eastAsia"/>
        </w:rPr>
        <w:instrText xml:space="preserve"> TOC \o "1-3" \h \z \u </w:instrText>
      </w:r>
      <w:r w:rsidRPr="00325EE7">
        <w:rPr>
          <w:rFonts w:ascii="メイリオ" w:eastAsia="メイリオ" w:hAnsi="メイリオ"/>
        </w:rPr>
        <w:fldChar w:fldCharType="separate"/>
      </w:r>
      <w:hyperlink w:anchor="_Toc26877387" w:history="1">
        <w:r w:rsidR="006675E3" w:rsidRPr="009C2137">
          <w:rPr>
            <w:rStyle w:val="a6"/>
            <w:rFonts w:ascii="メイリオ" w:eastAsia="メイリオ" w:hAnsi="メイリオ"/>
          </w:rPr>
          <w:t>今後の変更予定</w:t>
        </w:r>
        <w:r w:rsidR="006675E3">
          <w:rPr>
            <w:webHidden/>
          </w:rPr>
          <w:tab/>
        </w:r>
        <w:r w:rsidR="006675E3">
          <w:rPr>
            <w:webHidden/>
          </w:rPr>
          <w:fldChar w:fldCharType="begin"/>
        </w:r>
        <w:r w:rsidR="006675E3">
          <w:rPr>
            <w:webHidden/>
          </w:rPr>
          <w:instrText xml:space="preserve"> PAGEREF _Toc26877387 \h </w:instrText>
        </w:r>
        <w:r w:rsidR="006675E3">
          <w:rPr>
            <w:webHidden/>
          </w:rPr>
        </w:r>
        <w:r w:rsidR="006675E3">
          <w:rPr>
            <w:webHidden/>
          </w:rPr>
          <w:fldChar w:fldCharType="separate"/>
        </w:r>
        <w:r w:rsidR="009049B7">
          <w:rPr>
            <w:webHidden/>
          </w:rPr>
          <w:t>1</w:t>
        </w:r>
        <w:r w:rsidR="006675E3">
          <w:rPr>
            <w:webHidden/>
          </w:rPr>
          <w:fldChar w:fldCharType="end"/>
        </w:r>
      </w:hyperlink>
    </w:p>
    <w:p w14:paraId="18FF8CF7" w14:textId="77F20750" w:rsidR="006675E3" w:rsidRDefault="006675E3">
      <w:pPr>
        <w:pStyle w:val="23"/>
        <w:rPr>
          <w:rFonts w:asciiTheme="minorHAnsi" w:eastAsiaTheme="minorEastAsia" w:hAnsiTheme="minorHAnsi" w:cstheme="minorBidi"/>
          <w:b w:val="0"/>
          <w:kern w:val="2"/>
          <w:sz w:val="21"/>
          <w:szCs w:val="22"/>
        </w:rPr>
      </w:pPr>
      <w:hyperlink w:anchor="_Toc26877388" w:history="1">
        <w:r w:rsidRPr="009C2137">
          <w:rPr>
            <w:rStyle w:val="a6"/>
            <w:rFonts w:ascii="メイリオ" w:eastAsia="メイリオ" w:hAnsi="メイリオ"/>
          </w:rPr>
          <w:t>認証</w:t>
        </w:r>
        <w:r>
          <w:rPr>
            <w:webHidden/>
          </w:rPr>
          <w:tab/>
        </w:r>
        <w:r>
          <w:rPr>
            <w:webHidden/>
          </w:rPr>
          <w:fldChar w:fldCharType="begin"/>
        </w:r>
        <w:r>
          <w:rPr>
            <w:webHidden/>
          </w:rPr>
          <w:instrText xml:space="preserve"> PAGEREF _Toc26877388 \h </w:instrText>
        </w:r>
        <w:r>
          <w:rPr>
            <w:webHidden/>
          </w:rPr>
        </w:r>
        <w:r>
          <w:rPr>
            <w:webHidden/>
          </w:rPr>
          <w:fldChar w:fldCharType="separate"/>
        </w:r>
        <w:r w:rsidR="009049B7">
          <w:rPr>
            <w:webHidden/>
          </w:rPr>
          <w:t>1</w:t>
        </w:r>
        <w:r>
          <w:rPr>
            <w:webHidden/>
          </w:rPr>
          <w:fldChar w:fldCharType="end"/>
        </w:r>
      </w:hyperlink>
    </w:p>
    <w:p w14:paraId="1ECF9468" w14:textId="3D16B405" w:rsidR="006675E3" w:rsidRDefault="006675E3">
      <w:pPr>
        <w:pStyle w:val="32"/>
        <w:rPr>
          <w:rFonts w:asciiTheme="minorHAnsi" w:eastAsiaTheme="minorEastAsia" w:hAnsiTheme="minorHAnsi" w:cstheme="minorBidi"/>
          <w:kern w:val="2"/>
          <w:sz w:val="21"/>
          <w:szCs w:val="22"/>
        </w:rPr>
      </w:pPr>
      <w:hyperlink w:anchor="_Toc26877389" w:history="1">
        <w:r w:rsidRPr="009C2137">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_Toc26877389 \h </w:instrText>
        </w:r>
        <w:r>
          <w:rPr>
            <w:webHidden/>
          </w:rPr>
        </w:r>
        <w:r>
          <w:rPr>
            <w:webHidden/>
          </w:rPr>
          <w:fldChar w:fldCharType="separate"/>
        </w:r>
        <w:r w:rsidR="009049B7">
          <w:rPr>
            <w:webHidden/>
          </w:rPr>
          <w:t>1</w:t>
        </w:r>
        <w:r>
          <w:rPr>
            <w:webHidden/>
          </w:rPr>
          <w:fldChar w:fldCharType="end"/>
        </w:r>
      </w:hyperlink>
    </w:p>
    <w:p w14:paraId="1C7D27DC" w14:textId="7A333FD0" w:rsidR="006675E3" w:rsidRDefault="006675E3">
      <w:pPr>
        <w:pStyle w:val="23"/>
        <w:rPr>
          <w:rFonts w:asciiTheme="minorHAnsi" w:eastAsiaTheme="minorEastAsia" w:hAnsiTheme="minorHAnsi" w:cstheme="minorBidi"/>
          <w:b w:val="0"/>
          <w:kern w:val="2"/>
          <w:sz w:val="21"/>
          <w:szCs w:val="22"/>
        </w:rPr>
      </w:pPr>
      <w:hyperlink w:anchor="_Toc26877390" w:history="1">
        <w:r w:rsidRPr="009C2137">
          <w:rPr>
            <w:rStyle w:val="a6"/>
            <w:rFonts w:ascii="メイリオ" w:eastAsia="メイリオ" w:hAnsi="メイリオ"/>
          </w:rPr>
          <w:t>Budget Insight</w:t>
        </w:r>
        <w:r>
          <w:rPr>
            <w:webHidden/>
          </w:rPr>
          <w:tab/>
        </w:r>
        <w:r>
          <w:rPr>
            <w:webHidden/>
          </w:rPr>
          <w:fldChar w:fldCharType="begin"/>
        </w:r>
        <w:r>
          <w:rPr>
            <w:webHidden/>
          </w:rPr>
          <w:instrText xml:space="preserve"> PAGEREF _Toc26877390 \h </w:instrText>
        </w:r>
        <w:r>
          <w:rPr>
            <w:webHidden/>
          </w:rPr>
        </w:r>
        <w:r>
          <w:rPr>
            <w:webHidden/>
          </w:rPr>
          <w:fldChar w:fldCharType="separate"/>
        </w:r>
        <w:r w:rsidR="009049B7">
          <w:rPr>
            <w:webHidden/>
          </w:rPr>
          <w:t>9</w:t>
        </w:r>
        <w:r>
          <w:rPr>
            <w:webHidden/>
          </w:rPr>
          <w:fldChar w:fldCharType="end"/>
        </w:r>
      </w:hyperlink>
    </w:p>
    <w:p w14:paraId="086EE0BE" w14:textId="4E188C66" w:rsidR="006675E3" w:rsidRDefault="006675E3">
      <w:pPr>
        <w:pStyle w:val="32"/>
        <w:rPr>
          <w:rFonts w:asciiTheme="minorHAnsi" w:eastAsiaTheme="minorEastAsia" w:hAnsiTheme="minorHAnsi" w:cstheme="minorBidi"/>
          <w:kern w:val="2"/>
          <w:sz w:val="21"/>
          <w:szCs w:val="22"/>
        </w:rPr>
      </w:pPr>
      <w:hyperlink w:anchor="_Toc26877391" w:history="1">
        <w:r w:rsidRPr="009C2137">
          <w:rPr>
            <w:rStyle w:val="a6"/>
            <w:rFonts w:ascii="メイリオ" w:eastAsia="メイリオ" w:hAnsi="メイリオ"/>
          </w:rPr>
          <w:t>リリース： Budget Insight（従来）の運用終了</w:t>
        </w:r>
        <w:r>
          <w:rPr>
            <w:webHidden/>
          </w:rPr>
          <w:tab/>
        </w:r>
        <w:r>
          <w:rPr>
            <w:webHidden/>
          </w:rPr>
          <w:fldChar w:fldCharType="begin"/>
        </w:r>
        <w:r>
          <w:rPr>
            <w:webHidden/>
          </w:rPr>
          <w:instrText xml:space="preserve"> PAGEREF _Toc26877391 \h </w:instrText>
        </w:r>
        <w:r>
          <w:rPr>
            <w:webHidden/>
          </w:rPr>
        </w:r>
        <w:r>
          <w:rPr>
            <w:webHidden/>
          </w:rPr>
          <w:fldChar w:fldCharType="separate"/>
        </w:r>
        <w:r w:rsidR="009049B7">
          <w:rPr>
            <w:webHidden/>
          </w:rPr>
          <w:t>9</w:t>
        </w:r>
        <w:r>
          <w:rPr>
            <w:webHidden/>
          </w:rPr>
          <w:fldChar w:fldCharType="end"/>
        </w:r>
      </w:hyperlink>
    </w:p>
    <w:p w14:paraId="20B086E2" w14:textId="085CEE9D" w:rsidR="006675E3" w:rsidRDefault="006675E3">
      <w:pPr>
        <w:pStyle w:val="23"/>
        <w:rPr>
          <w:rFonts w:asciiTheme="minorHAnsi" w:eastAsiaTheme="minorEastAsia" w:hAnsiTheme="minorHAnsi" w:cstheme="minorBidi"/>
          <w:b w:val="0"/>
          <w:kern w:val="2"/>
          <w:sz w:val="21"/>
          <w:szCs w:val="22"/>
        </w:rPr>
      </w:pPr>
      <w:hyperlink w:anchor="_Toc26877392" w:history="1">
        <w:r w:rsidRPr="009C2137">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_Toc26877392 \h </w:instrText>
        </w:r>
        <w:r>
          <w:rPr>
            <w:webHidden/>
          </w:rPr>
        </w:r>
        <w:r>
          <w:rPr>
            <w:webHidden/>
          </w:rPr>
          <w:fldChar w:fldCharType="separate"/>
        </w:r>
        <w:r w:rsidR="009049B7">
          <w:rPr>
            <w:webHidden/>
          </w:rPr>
          <w:t>9</w:t>
        </w:r>
        <w:r>
          <w:rPr>
            <w:webHidden/>
          </w:rPr>
          <w:fldChar w:fldCharType="end"/>
        </w:r>
      </w:hyperlink>
    </w:p>
    <w:p w14:paraId="2F3345DF" w14:textId="179DB73D" w:rsidR="006675E3" w:rsidRDefault="006675E3">
      <w:pPr>
        <w:pStyle w:val="32"/>
        <w:rPr>
          <w:rFonts w:asciiTheme="minorHAnsi" w:eastAsiaTheme="minorEastAsia" w:hAnsiTheme="minorHAnsi" w:cstheme="minorBidi"/>
          <w:kern w:val="2"/>
          <w:sz w:val="21"/>
          <w:szCs w:val="22"/>
        </w:rPr>
      </w:pPr>
      <w:hyperlink w:anchor="_Toc26877393" w:history="1">
        <w:r w:rsidRPr="009C2137">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_Toc26877393 \h </w:instrText>
        </w:r>
        <w:r>
          <w:rPr>
            <w:webHidden/>
          </w:rPr>
        </w:r>
        <w:r>
          <w:rPr>
            <w:webHidden/>
          </w:rPr>
          <w:fldChar w:fldCharType="separate"/>
        </w:r>
        <w:r w:rsidR="009049B7">
          <w:rPr>
            <w:webHidden/>
          </w:rPr>
          <w:t>9</w:t>
        </w:r>
        <w:r>
          <w:rPr>
            <w:webHidden/>
          </w:rPr>
          <w:fldChar w:fldCharType="end"/>
        </w:r>
      </w:hyperlink>
    </w:p>
    <w:p w14:paraId="5D0C5793" w14:textId="33EE08E3" w:rsidR="006675E3" w:rsidRDefault="006675E3">
      <w:pPr>
        <w:pStyle w:val="32"/>
        <w:rPr>
          <w:rFonts w:asciiTheme="minorHAnsi" w:eastAsiaTheme="minorEastAsia" w:hAnsiTheme="minorHAnsi" w:cstheme="minorBidi"/>
          <w:kern w:val="2"/>
          <w:sz w:val="21"/>
          <w:szCs w:val="22"/>
        </w:rPr>
      </w:pPr>
      <w:hyperlink w:anchor="_Toc26877394" w:history="1">
        <w:r w:rsidRPr="009C2137">
          <w:rPr>
            <w:rStyle w:val="a6"/>
            <w:rFonts w:ascii="メイリオ" w:eastAsia="メイリオ" w:hAnsi="メイリオ"/>
          </w:rPr>
          <w:t>** 変更予定 ** HTTPS プロトコルがファイル転送を不許可に</w:t>
        </w:r>
        <w:r>
          <w:rPr>
            <w:webHidden/>
          </w:rPr>
          <w:tab/>
        </w:r>
        <w:r>
          <w:rPr>
            <w:webHidden/>
          </w:rPr>
          <w:fldChar w:fldCharType="begin"/>
        </w:r>
        <w:r>
          <w:rPr>
            <w:webHidden/>
          </w:rPr>
          <w:instrText xml:space="preserve"> PAGEREF _Toc26877394 \h </w:instrText>
        </w:r>
        <w:r>
          <w:rPr>
            <w:webHidden/>
          </w:rPr>
        </w:r>
        <w:r>
          <w:rPr>
            <w:webHidden/>
          </w:rPr>
          <w:fldChar w:fldCharType="separate"/>
        </w:r>
        <w:r w:rsidR="009049B7">
          <w:rPr>
            <w:webHidden/>
          </w:rPr>
          <w:t>11</w:t>
        </w:r>
        <w:r>
          <w:rPr>
            <w:webHidden/>
          </w:rPr>
          <w:fldChar w:fldCharType="end"/>
        </w:r>
      </w:hyperlink>
    </w:p>
    <w:p w14:paraId="3D887AE5" w14:textId="69CE30C8" w:rsidR="006675E3" w:rsidRDefault="006675E3">
      <w:pPr>
        <w:pStyle w:val="32"/>
        <w:rPr>
          <w:rFonts w:asciiTheme="minorHAnsi" w:eastAsiaTheme="minorEastAsia" w:hAnsiTheme="minorHAnsi" w:cstheme="minorBidi"/>
          <w:kern w:val="2"/>
          <w:sz w:val="21"/>
          <w:szCs w:val="22"/>
        </w:rPr>
      </w:pPr>
      <w:hyperlink w:anchor="_Toc26877395" w:history="1">
        <w:r w:rsidRPr="009C2137">
          <w:rPr>
            <w:rStyle w:val="a6"/>
            <w:rFonts w:ascii="メイリオ" w:eastAsia="メイリオ" w:hAnsi="メイリオ"/>
          </w:rPr>
          <w:t>** 変更予定 ** TLS 1.1 SSL プロトコルが不許可に</w:t>
        </w:r>
        <w:r>
          <w:rPr>
            <w:webHidden/>
          </w:rPr>
          <w:tab/>
        </w:r>
        <w:r>
          <w:rPr>
            <w:webHidden/>
          </w:rPr>
          <w:fldChar w:fldCharType="begin"/>
        </w:r>
        <w:r>
          <w:rPr>
            <w:webHidden/>
          </w:rPr>
          <w:instrText xml:space="preserve"> PAGEREF _Toc26877395 \h </w:instrText>
        </w:r>
        <w:r>
          <w:rPr>
            <w:webHidden/>
          </w:rPr>
        </w:r>
        <w:r>
          <w:rPr>
            <w:webHidden/>
          </w:rPr>
          <w:fldChar w:fldCharType="separate"/>
        </w:r>
        <w:r w:rsidR="009049B7">
          <w:rPr>
            <w:webHidden/>
          </w:rPr>
          <w:t>12</w:t>
        </w:r>
        <w:r>
          <w:rPr>
            <w:webHidden/>
          </w:rPr>
          <w:fldChar w:fldCharType="end"/>
        </w:r>
      </w:hyperlink>
    </w:p>
    <w:p w14:paraId="37DF6A86" w14:textId="74D129E7" w:rsidR="006675E3" w:rsidRDefault="006675E3">
      <w:pPr>
        <w:pStyle w:val="23"/>
        <w:rPr>
          <w:rFonts w:asciiTheme="minorHAnsi" w:eastAsiaTheme="minorEastAsia" w:hAnsiTheme="minorHAnsi" w:cstheme="minorBidi"/>
          <w:b w:val="0"/>
          <w:kern w:val="2"/>
          <w:sz w:val="21"/>
          <w:szCs w:val="22"/>
        </w:rPr>
      </w:pPr>
      <w:hyperlink w:anchor="_Toc26877396" w:history="1">
        <w:r w:rsidRPr="009C2137">
          <w:rPr>
            <w:rStyle w:val="a6"/>
            <w:rFonts w:ascii="メイリオ" w:eastAsia="メイリオ" w:hAnsi="メイリオ"/>
          </w:rPr>
          <w:t>その他</w:t>
        </w:r>
        <w:r>
          <w:rPr>
            <w:webHidden/>
          </w:rPr>
          <w:tab/>
        </w:r>
        <w:r>
          <w:rPr>
            <w:webHidden/>
          </w:rPr>
          <w:fldChar w:fldCharType="begin"/>
        </w:r>
        <w:r>
          <w:rPr>
            <w:webHidden/>
          </w:rPr>
          <w:instrText xml:space="preserve"> PAGEREF _Toc26877396 \h </w:instrText>
        </w:r>
        <w:r>
          <w:rPr>
            <w:webHidden/>
          </w:rPr>
        </w:r>
        <w:r>
          <w:rPr>
            <w:webHidden/>
          </w:rPr>
          <w:fldChar w:fldCharType="separate"/>
        </w:r>
        <w:r w:rsidR="009049B7">
          <w:rPr>
            <w:webHidden/>
          </w:rPr>
          <w:t>14</w:t>
        </w:r>
        <w:r>
          <w:rPr>
            <w:webHidden/>
          </w:rPr>
          <w:fldChar w:fldCharType="end"/>
        </w:r>
      </w:hyperlink>
    </w:p>
    <w:p w14:paraId="11066D86" w14:textId="485E41DA" w:rsidR="006675E3" w:rsidRDefault="006675E3">
      <w:pPr>
        <w:pStyle w:val="32"/>
        <w:rPr>
          <w:rFonts w:asciiTheme="minorHAnsi" w:eastAsiaTheme="minorEastAsia" w:hAnsiTheme="minorHAnsi" w:cstheme="minorBidi"/>
          <w:kern w:val="2"/>
          <w:sz w:val="21"/>
          <w:szCs w:val="22"/>
        </w:rPr>
      </w:pPr>
      <w:hyperlink w:anchor="_Toc26877397" w:history="1">
        <w:r w:rsidRPr="009C2137">
          <w:rPr>
            <w:rStyle w:val="a6"/>
            <w:rFonts w:ascii="メイリオ" w:eastAsia="メイリオ" w:hAnsi="メイリオ"/>
          </w:rPr>
          <w:t>** 変更予定 ** TLS v 1.1 暗号化プロトコルのサポートを終了</w:t>
        </w:r>
        <w:r>
          <w:rPr>
            <w:webHidden/>
          </w:rPr>
          <w:tab/>
        </w:r>
        <w:r>
          <w:rPr>
            <w:webHidden/>
          </w:rPr>
          <w:fldChar w:fldCharType="begin"/>
        </w:r>
        <w:r>
          <w:rPr>
            <w:webHidden/>
          </w:rPr>
          <w:instrText xml:space="preserve"> PAGEREF _Toc26877397 \h </w:instrText>
        </w:r>
        <w:r>
          <w:rPr>
            <w:webHidden/>
          </w:rPr>
        </w:r>
        <w:r>
          <w:rPr>
            <w:webHidden/>
          </w:rPr>
          <w:fldChar w:fldCharType="separate"/>
        </w:r>
        <w:r w:rsidR="009049B7">
          <w:rPr>
            <w:webHidden/>
          </w:rPr>
          <w:t>14</w:t>
        </w:r>
        <w:r>
          <w:rPr>
            <w:webHidden/>
          </w:rPr>
          <w:fldChar w:fldCharType="end"/>
        </w:r>
      </w:hyperlink>
    </w:p>
    <w:p w14:paraId="3EA47529" w14:textId="23BDE029" w:rsidR="006675E3" w:rsidRDefault="006675E3">
      <w:pPr>
        <w:pStyle w:val="32"/>
        <w:rPr>
          <w:rFonts w:asciiTheme="minorHAnsi" w:eastAsiaTheme="minorEastAsia" w:hAnsiTheme="minorHAnsi" w:cstheme="minorBidi"/>
          <w:kern w:val="2"/>
          <w:sz w:val="21"/>
          <w:szCs w:val="22"/>
        </w:rPr>
      </w:pPr>
      <w:hyperlink w:anchor="_Toc26877398" w:history="1">
        <w:r w:rsidRPr="009C2137">
          <w:rPr>
            <w:rStyle w:val="a6"/>
            <w:rFonts w:ascii="メイリオ" w:eastAsia="メイリオ" w:hAnsi="メイリオ"/>
          </w:rPr>
          <w:t>** 変更予定 ** 省略版のサービス アクセス ページ</w:t>
        </w:r>
        <w:r>
          <w:rPr>
            <w:webHidden/>
          </w:rPr>
          <w:tab/>
        </w:r>
        <w:r>
          <w:rPr>
            <w:webHidden/>
          </w:rPr>
          <w:fldChar w:fldCharType="begin"/>
        </w:r>
        <w:r>
          <w:rPr>
            <w:webHidden/>
          </w:rPr>
          <w:instrText xml:space="preserve"> PAGEREF _Toc26877398 \h </w:instrText>
        </w:r>
        <w:r>
          <w:rPr>
            <w:webHidden/>
          </w:rPr>
        </w:r>
        <w:r>
          <w:rPr>
            <w:webHidden/>
          </w:rPr>
          <w:fldChar w:fldCharType="separate"/>
        </w:r>
        <w:r w:rsidR="009049B7">
          <w:rPr>
            <w:webHidden/>
          </w:rPr>
          <w:t>16</w:t>
        </w:r>
        <w:r>
          <w:rPr>
            <w:webHidden/>
          </w:rPr>
          <w:fldChar w:fldCharType="end"/>
        </w:r>
      </w:hyperlink>
    </w:p>
    <w:p w14:paraId="462F8AAC" w14:textId="1B8C8548" w:rsidR="006675E3" w:rsidRDefault="006675E3">
      <w:pPr>
        <w:pStyle w:val="32"/>
        <w:rPr>
          <w:rFonts w:asciiTheme="minorHAnsi" w:eastAsiaTheme="minorEastAsia" w:hAnsiTheme="minorHAnsi" w:cstheme="minorBidi"/>
          <w:kern w:val="2"/>
          <w:sz w:val="21"/>
          <w:szCs w:val="22"/>
        </w:rPr>
      </w:pPr>
      <w:hyperlink w:anchor="_Toc26877399" w:history="1">
        <w:r w:rsidRPr="009C2137">
          <w:rPr>
            <w:rStyle w:val="a6"/>
            <w:rFonts w:ascii="メイリオ" w:eastAsia="メイリオ" w:hAnsi="メイリオ"/>
          </w:rPr>
          <w:t>** 変更予定 ** Imaging XML API エラー メッセージの更新</w:t>
        </w:r>
        <w:r>
          <w:rPr>
            <w:webHidden/>
          </w:rPr>
          <w:tab/>
        </w:r>
        <w:r>
          <w:rPr>
            <w:webHidden/>
          </w:rPr>
          <w:fldChar w:fldCharType="begin"/>
        </w:r>
        <w:r>
          <w:rPr>
            <w:webHidden/>
          </w:rPr>
          <w:instrText xml:space="preserve"> PAGEREF _Toc26877399 \h </w:instrText>
        </w:r>
        <w:r>
          <w:rPr>
            <w:webHidden/>
          </w:rPr>
        </w:r>
        <w:r>
          <w:rPr>
            <w:webHidden/>
          </w:rPr>
          <w:fldChar w:fldCharType="separate"/>
        </w:r>
        <w:r w:rsidR="009049B7">
          <w:rPr>
            <w:webHidden/>
          </w:rPr>
          <w:t>18</w:t>
        </w:r>
        <w:r>
          <w:rPr>
            <w:webHidden/>
          </w:rPr>
          <w:fldChar w:fldCharType="end"/>
        </w:r>
      </w:hyperlink>
    </w:p>
    <w:p w14:paraId="28E7CE17" w14:textId="0B1CBEE1" w:rsidR="006675E3" w:rsidRDefault="006675E3">
      <w:pPr>
        <w:pStyle w:val="32"/>
        <w:rPr>
          <w:rFonts w:asciiTheme="minorHAnsi" w:eastAsiaTheme="minorEastAsia" w:hAnsiTheme="minorHAnsi" w:cstheme="minorBidi"/>
          <w:kern w:val="2"/>
          <w:sz w:val="21"/>
          <w:szCs w:val="22"/>
        </w:rPr>
      </w:pPr>
      <w:hyperlink w:anchor="_Toc26877400" w:history="1">
        <w:r w:rsidRPr="009C2137">
          <w:rPr>
            <w:rStyle w:val="a6"/>
            <w:rFonts w:ascii="メイリオ" w:eastAsia="メイリオ" w:hAnsi="メイリオ"/>
          </w:rPr>
          <w:t>** 変更予定 ** 印刷用レポート/請求書におけるグラフィックスのサポート終了</w:t>
        </w:r>
        <w:r>
          <w:rPr>
            <w:webHidden/>
          </w:rPr>
          <w:tab/>
        </w:r>
        <w:r>
          <w:rPr>
            <w:webHidden/>
          </w:rPr>
          <w:fldChar w:fldCharType="begin"/>
        </w:r>
        <w:r>
          <w:rPr>
            <w:webHidden/>
          </w:rPr>
          <w:instrText xml:space="preserve"> PAGEREF _Toc26877400 \h </w:instrText>
        </w:r>
        <w:r>
          <w:rPr>
            <w:webHidden/>
          </w:rPr>
        </w:r>
        <w:r>
          <w:rPr>
            <w:webHidden/>
          </w:rPr>
          <w:fldChar w:fldCharType="separate"/>
        </w:r>
        <w:r w:rsidR="009049B7">
          <w:rPr>
            <w:webHidden/>
          </w:rPr>
          <w:t>19</w:t>
        </w:r>
        <w:r>
          <w:rPr>
            <w:webHidden/>
          </w:rPr>
          <w:fldChar w:fldCharType="end"/>
        </w:r>
      </w:hyperlink>
    </w:p>
    <w:p w14:paraId="5FDA0785" w14:textId="129F9D2C" w:rsidR="006675E3" w:rsidRDefault="006675E3">
      <w:pPr>
        <w:pStyle w:val="32"/>
        <w:rPr>
          <w:rFonts w:asciiTheme="minorHAnsi" w:eastAsiaTheme="minorEastAsia" w:hAnsiTheme="minorHAnsi" w:cstheme="minorBidi"/>
          <w:kern w:val="2"/>
          <w:sz w:val="21"/>
          <w:szCs w:val="22"/>
        </w:rPr>
      </w:pPr>
      <w:hyperlink w:anchor="_Toc26877401" w:history="1">
        <w:r w:rsidRPr="009C2137">
          <w:rPr>
            <w:rStyle w:val="a6"/>
            <w:rFonts w:ascii="メイリオ" w:eastAsia="メイリオ" w:hAnsi="メイリオ"/>
          </w:rPr>
          <w:t>リリース： 言語選択ページの廃止</w:t>
        </w:r>
        <w:r>
          <w:rPr>
            <w:webHidden/>
          </w:rPr>
          <w:tab/>
        </w:r>
        <w:r>
          <w:rPr>
            <w:webHidden/>
          </w:rPr>
          <w:fldChar w:fldCharType="begin"/>
        </w:r>
        <w:r>
          <w:rPr>
            <w:webHidden/>
          </w:rPr>
          <w:instrText xml:space="preserve"> PAGEREF _Toc26877401 \h </w:instrText>
        </w:r>
        <w:r>
          <w:rPr>
            <w:webHidden/>
          </w:rPr>
        </w:r>
        <w:r>
          <w:rPr>
            <w:webHidden/>
          </w:rPr>
          <w:fldChar w:fldCharType="separate"/>
        </w:r>
        <w:r w:rsidR="009049B7">
          <w:rPr>
            <w:webHidden/>
          </w:rPr>
          <w:t>20</w:t>
        </w:r>
        <w:r>
          <w:rPr>
            <w:webHidden/>
          </w:rPr>
          <w:fldChar w:fldCharType="end"/>
        </w:r>
      </w:hyperlink>
    </w:p>
    <w:p w14:paraId="4A5F57E0" w14:textId="69E528DC" w:rsidR="006675E3" w:rsidRDefault="006675E3">
      <w:pPr>
        <w:pStyle w:val="32"/>
        <w:rPr>
          <w:rFonts w:asciiTheme="minorHAnsi" w:eastAsiaTheme="minorEastAsia" w:hAnsiTheme="minorHAnsi" w:cstheme="minorBidi"/>
          <w:kern w:val="2"/>
          <w:sz w:val="21"/>
          <w:szCs w:val="22"/>
        </w:rPr>
      </w:pPr>
      <w:hyperlink w:anchor="_Toc26877402" w:history="1">
        <w:r w:rsidRPr="009C2137">
          <w:rPr>
            <w:rStyle w:val="a6"/>
            <w:rFonts w:ascii="メイリオ" w:eastAsia="メイリオ" w:hAnsi="メイリオ"/>
          </w:rPr>
          <w:t>リリース: 「代理の一時停止」機能の廃止</w:t>
        </w:r>
        <w:r>
          <w:rPr>
            <w:webHidden/>
          </w:rPr>
          <w:tab/>
        </w:r>
        <w:r>
          <w:rPr>
            <w:webHidden/>
          </w:rPr>
          <w:fldChar w:fldCharType="begin"/>
        </w:r>
        <w:r>
          <w:rPr>
            <w:webHidden/>
          </w:rPr>
          <w:instrText xml:space="preserve"> PAGEREF _Toc26877402 \h </w:instrText>
        </w:r>
        <w:r>
          <w:rPr>
            <w:webHidden/>
          </w:rPr>
        </w:r>
        <w:r>
          <w:rPr>
            <w:webHidden/>
          </w:rPr>
          <w:fldChar w:fldCharType="separate"/>
        </w:r>
        <w:r w:rsidR="009049B7">
          <w:rPr>
            <w:webHidden/>
          </w:rPr>
          <w:t>20</w:t>
        </w:r>
        <w:r>
          <w:rPr>
            <w:webHidden/>
          </w:rPr>
          <w:fldChar w:fldCharType="end"/>
        </w:r>
      </w:hyperlink>
    </w:p>
    <w:p w14:paraId="46BB0F0E" w14:textId="79091D4B" w:rsidR="006675E3" w:rsidRDefault="006675E3">
      <w:pPr>
        <w:pStyle w:val="32"/>
        <w:rPr>
          <w:rFonts w:asciiTheme="minorHAnsi" w:eastAsiaTheme="minorEastAsia" w:hAnsiTheme="minorHAnsi" w:cstheme="minorBidi"/>
          <w:kern w:val="2"/>
          <w:sz w:val="21"/>
          <w:szCs w:val="22"/>
        </w:rPr>
      </w:pPr>
      <w:hyperlink w:anchor="_Toc26877403" w:history="1">
        <w:r w:rsidRPr="009C2137">
          <w:rPr>
            <w:rStyle w:val="a6"/>
            <w:rFonts w:ascii="メイリオ" w:eastAsia="メイリオ" w:hAnsi="メイリオ"/>
          </w:rPr>
          <w:t>リリース: コールアウトのセキュリティ通信プロトコル</w:t>
        </w:r>
        <w:r>
          <w:rPr>
            <w:webHidden/>
          </w:rPr>
          <w:tab/>
        </w:r>
        <w:r>
          <w:rPr>
            <w:webHidden/>
          </w:rPr>
          <w:fldChar w:fldCharType="begin"/>
        </w:r>
        <w:r>
          <w:rPr>
            <w:webHidden/>
          </w:rPr>
          <w:instrText xml:space="preserve"> PAGEREF _Toc26877403 \h </w:instrText>
        </w:r>
        <w:r>
          <w:rPr>
            <w:webHidden/>
          </w:rPr>
        </w:r>
        <w:r>
          <w:rPr>
            <w:webHidden/>
          </w:rPr>
          <w:fldChar w:fldCharType="separate"/>
        </w:r>
        <w:r w:rsidR="009049B7">
          <w:rPr>
            <w:webHidden/>
          </w:rPr>
          <w:t>21</w:t>
        </w:r>
        <w:r>
          <w:rPr>
            <w:webHidden/>
          </w:rPr>
          <w:fldChar w:fldCharType="end"/>
        </w:r>
      </w:hyperlink>
    </w:p>
    <w:p w14:paraId="113D6E65" w14:textId="7179BC4C" w:rsidR="006675E3" w:rsidRDefault="006675E3">
      <w:pPr>
        <w:pStyle w:val="23"/>
        <w:rPr>
          <w:rFonts w:asciiTheme="minorHAnsi" w:eastAsiaTheme="minorEastAsia" w:hAnsiTheme="minorHAnsi" w:cstheme="minorBidi"/>
          <w:b w:val="0"/>
          <w:kern w:val="2"/>
          <w:sz w:val="21"/>
          <w:szCs w:val="22"/>
        </w:rPr>
      </w:pPr>
      <w:hyperlink w:anchor="_Toc26877404" w:history="1">
        <w:r w:rsidRPr="009C2137">
          <w:rPr>
            <w:rStyle w:val="a6"/>
            <w:rFonts w:ascii="メイリオ" w:eastAsia="メイリオ" w:hAnsi="メイリオ"/>
          </w:rPr>
          <w:t>製品設定（Standard Edition のみ）</w:t>
        </w:r>
        <w:r>
          <w:rPr>
            <w:webHidden/>
          </w:rPr>
          <w:tab/>
        </w:r>
        <w:r>
          <w:rPr>
            <w:webHidden/>
          </w:rPr>
          <w:fldChar w:fldCharType="begin"/>
        </w:r>
        <w:r>
          <w:rPr>
            <w:webHidden/>
          </w:rPr>
          <w:instrText xml:space="preserve"> PAGEREF _Toc26877404 \h </w:instrText>
        </w:r>
        <w:r>
          <w:rPr>
            <w:webHidden/>
          </w:rPr>
        </w:r>
        <w:r>
          <w:rPr>
            <w:webHidden/>
          </w:rPr>
          <w:fldChar w:fldCharType="separate"/>
        </w:r>
        <w:r w:rsidR="009049B7">
          <w:rPr>
            <w:webHidden/>
          </w:rPr>
          <w:t>21</w:t>
        </w:r>
        <w:r>
          <w:rPr>
            <w:webHidden/>
          </w:rPr>
          <w:fldChar w:fldCharType="end"/>
        </w:r>
      </w:hyperlink>
    </w:p>
    <w:p w14:paraId="7CC0D827" w14:textId="4D0C5C77" w:rsidR="006675E3" w:rsidRDefault="006675E3">
      <w:pPr>
        <w:pStyle w:val="32"/>
        <w:rPr>
          <w:rFonts w:asciiTheme="minorHAnsi" w:eastAsiaTheme="minorEastAsia" w:hAnsiTheme="minorHAnsi" w:cstheme="minorBidi"/>
          <w:kern w:val="2"/>
          <w:sz w:val="21"/>
          <w:szCs w:val="22"/>
        </w:rPr>
      </w:pPr>
      <w:hyperlink w:anchor="_Toc26877405" w:history="1">
        <w:r w:rsidRPr="009C2137">
          <w:rPr>
            <w:rStyle w:val="a6"/>
            <w:rFonts w:ascii="メイリオ" w:eastAsia="メイリオ" w:hAnsi="メイリオ"/>
          </w:rPr>
          <w:t>** 変更予定 ** カスタム フィールドの継続的な UI の強化</w:t>
        </w:r>
        <w:r>
          <w:rPr>
            <w:webHidden/>
          </w:rPr>
          <w:tab/>
        </w:r>
        <w:r>
          <w:rPr>
            <w:webHidden/>
          </w:rPr>
          <w:fldChar w:fldCharType="begin"/>
        </w:r>
        <w:r>
          <w:rPr>
            <w:webHidden/>
          </w:rPr>
          <w:instrText xml:space="preserve"> PAGEREF _Toc26877405 \h </w:instrText>
        </w:r>
        <w:r>
          <w:rPr>
            <w:webHidden/>
          </w:rPr>
        </w:r>
        <w:r>
          <w:rPr>
            <w:webHidden/>
          </w:rPr>
          <w:fldChar w:fldCharType="separate"/>
        </w:r>
        <w:r w:rsidR="009049B7">
          <w:rPr>
            <w:webHidden/>
          </w:rPr>
          <w:t>21</w:t>
        </w:r>
        <w:r>
          <w:rPr>
            <w:webHidden/>
          </w:rPr>
          <w:fldChar w:fldCharType="end"/>
        </w:r>
      </w:hyperlink>
    </w:p>
    <w:p w14:paraId="0D314A9B" w14:textId="4759217E" w:rsidR="006675E3" w:rsidRDefault="006675E3">
      <w:pPr>
        <w:pStyle w:val="11"/>
        <w:rPr>
          <w:rFonts w:asciiTheme="minorHAnsi" w:eastAsiaTheme="minorEastAsia" w:hAnsiTheme="minorHAnsi" w:cstheme="minorBidi"/>
          <w:b w:val="0"/>
          <w:kern w:val="2"/>
          <w:sz w:val="21"/>
          <w:szCs w:val="22"/>
        </w:rPr>
      </w:pPr>
      <w:hyperlink w:anchor="_Toc26877406" w:history="1">
        <w:r w:rsidRPr="009C2137">
          <w:rPr>
            <w:rStyle w:val="a6"/>
            <w:rFonts w:ascii="メイリオ" w:eastAsia="メイリオ" w:hAnsi="メイリオ"/>
          </w:rPr>
          <w:t>お客様へのお知らせ</w:t>
        </w:r>
        <w:r>
          <w:rPr>
            <w:webHidden/>
          </w:rPr>
          <w:tab/>
        </w:r>
        <w:r>
          <w:rPr>
            <w:webHidden/>
          </w:rPr>
          <w:fldChar w:fldCharType="begin"/>
        </w:r>
        <w:r>
          <w:rPr>
            <w:webHidden/>
          </w:rPr>
          <w:instrText xml:space="preserve"> PAGEREF _Toc26877406 \h </w:instrText>
        </w:r>
        <w:r>
          <w:rPr>
            <w:webHidden/>
          </w:rPr>
        </w:r>
        <w:r>
          <w:rPr>
            <w:webHidden/>
          </w:rPr>
          <w:fldChar w:fldCharType="separate"/>
        </w:r>
        <w:r w:rsidR="009049B7">
          <w:rPr>
            <w:webHidden/>
          </w:rPr>
          <w:t>23</w:t>
        </w:r>
        <w:r>
          <w:rPr>
            <w:webHidden/>
          </w:rPr>
          <w:fldChar w:fldCharType="end"/>
        </w:r>
      </w:hyperlink>
    </w:p>
    <w:p w14:paraId="3707C84B" w14:textId="1E579E9B" w:rsidR="006675E3" w:rsidRDefault="006675E3">
      <w:pPr>
        <w:pStyle w:val="23"/>
        <w:rPr>
          <w:rFonts w:asciiTheme="minorHAnsi" w:eastAsiaTheme="minorEastAsia" w:hAnsiTheme="minorHAnsi" w:cstheme="minorBidi"/>
          <w:b w:val="0"/>
          <w:kern w:val="2"/>
          <w:sz w:val="21"/>
          <w:szCs w:val="22"/>
        </w:rPr>
      </w:pPr>
      <w:hyperlink w:anchor="_Toc26877407" w:history="1">
        <w:r w:rsidRPr="009C2137">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_Toc26877407 \h </w:instrText>
        </w:r>
        <w:r>
          <w:rPr>
            <w:webHidden/>
          </w:rPr>
        </w:r>
        <w:r>
          <w:rPr>
            <w:webHidden/>
          </w:rPr>
          <w:fldChar w:fldCharType="separate"/>
        </w:r>
        <w:r w:rsidR="009049B7">
          <w:rPr>
            <w:webHidden/>
          </w:rPr>
          <w:t>23</w:t>
        </w:r>
        <w:r>
          <w:rPr>
            <w:webHidden/>
          </w:rPr>
          <w:fldChar w:fldCharType="end"/>
        </w:r>
      </w:hyperlink>
    </w:p>
    <w:p w14:paraId="409BB0A0" w14:textId="308C5B0E" w:rsidR="006675E3" w:rsidRDefault="006675E3">
      <w:pPr>
        <w:pStyle w:val="32"/>
        <w:rPr>
          <w:rFonts w:asciiTheme="minorHAnsi" w:eastAsiaTheme="minorEastAsia" w:hAnsiTheme="minorHAnsi" w:cstheme="minorBidi"/>
          <w:kern w:val="2"/>
          <w:sz w:val="21"/>
          <w:szCs w:val="22"/>
        </w:rPr>
      </w:pPr>
      <w:hyperlink w:anchor="_Toc26877408" w:history="1">
        <w:r w:rsidRPr="009C2137">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_Toc26877408 \h </w:instrText>
        </w:r>
        <w:r>
          <w:rPr>
            <w:webHidden/>
          </w:rPr>
        </w:r>
        <w:r>
          <w:rPr>
            <w:webHidden/>
          </w:rPr>
          <w:fldChar w:fldCharType="separate"/>
        </w:r>
        <w:r w:rsidR="009049B7">
          <w:rPr>
            <w:webHidden/>
          </w:rPr>
          <w:t>23</w:t>
        </w:r>
        <w:r>
          <w:rPr>
            <w:webHidden/>
          </w:rPr>
          <w:fldChar w:fldCharType="end"/>
        </w:r>
      </w:hyperlink>
    </w:p>
    <w:p w14:paraId="5E15AC08" w14:textId="2FD3B9A0" w:rsidR="00814131" w:rsidRPr="00325EE7" w:rsidRDefault="001F22EF" w:rsidP="004672F9">
      <w:pPr>
        <w:pStyle w:val="ConcurBodyText"/>
        <w:rPr>
          <w:rFonts w:ascii="メイリオ" w:eastAsia="メイリオ" w:hAnsi="メイリオ"/>
        </w:rPr>
      </w:pPr>
      <w:r w:rsidRPr="00325EE7">
        <w:rPr>
          <w:rFonts w:ascii="メイリオ" w:eastAsia="メイリオ" w:hAnsi="メイリオ"/>
        </w:rPr>
        <w:fldChar w:fldCharType="end"/>
      </w:r>
    </w:p>
    <w:p w14:paraId="0075A539" w14:textId="77777777" w:rsidR="00574295" w:rsidRPr="00325EE7" w:rsidRDefault="00574295" w:rsidP="004672F9">
      <w:pPr>
        <w:pStyle w:val="ConcurBodyText"/>
        <w:rPr>
          <w:rFonts w:ascii="メイリオ" w:eastAsia="メイリオ" w:hAnsi="メイリオ"/>
        </w:rPr>
      </w:pPr>
    </w:p>
    <w:p w14:paraId="3C5027EA" w14:textId="77777777" w:rsidR="00DB2A4A" w:rsidRPr="00325EE7" w:rsidRDefault="00814131" w:rsidP="00DB2A4A">
      <w:pPr>
        <w:pStyle w:val="ConcurHeadingFeedToPDF"/>
        <w:rPr>
          <w:rFonts w:ascii="メイリオ" w:eastAsia="メイリオ" w:hAnsi="メイリオ"/>
        </w:rPr>
      </w:pPr>
      <w:r w:rsidRPr="00325EE7">
        <w:rPr>
          <w:rFonts w:ascii="メイリオ" w:eastAsia="メイリオ" w:hAnsi="メイリオ" w:hint="eastAsia"/>
        </w:rPr>
        <w:br w:type="page"/>
      </w:r>
      <w:r w:rsidRPr="00325EE7">
        <w:rPr>
          <w:rFonts w:ascii="メイリオ" w:eastAsia="メイリオ" w:hAnsi="メイリオ" w:hint="eastAsia"/>
        </w:rPr>
        <w:lastRenderedPageBreak/>
        <w:t>法的免責事項</w:t>
      </w:r>
    </w:p>
    <w:p w14:paraId="6A181C4A" w14:textId="77777777" w:rsidR="00DB2A4A" w:rsidRPr="00325EE7" w:rsidRDefault="00DB2A4A" w:rsidP="00DB2A4A">
      <w:pPr>
        <w:pStyle w:val="ConcurBodyText"/>
        <w:rPr>
          <w:rFonts w:ascii="メイリオ" w:eastAsia="メイリオ" w:hAnsi="メイリオ"/>
        </w:rPr>
      </w:pPr>
      <w:r w:rsidRPr="00325EE7">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325EE7" w:rsidRDefault="00DB2A4A" w:rsidP="00DB2A4A">
      <w:pPr>
        <w:pStyle w:val="ConcurBodyText"/>
        <w:rPr>
          <w:rFonts w:ascii="メイリオ" w:eastAsia="メイリオ" w:hAnsi="メイリオ"/>
        </w:rPr>
      </w:pPr>
      <w:r w:rsidRPr="00325EE7">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325EE7" w:rsidRDefault="00DB2A4A" w:rsidP="006960D5">
      <w:pPr>
        <w:pStyle w:val="ConcurTableText"/>
        <w:rPr>
          <w:rFonts w:ascii="メイリオ" w:eastAsia="メイリオ" w:hAnsi="メイリオ"/>
        </w:rPr>
      </w:pPr>
    </w:p>
    <w:p w14:paraId="6B4A6B8C" w14:textId="77777777" w:rsidR="00FE3288" w:rsidRPr="00325EE7" w:rsidRDefault="00FE3288" w:rsidP="00814131">
      <w:pPr>
        <w:pStyle w:val="ConcurBodyText"/>
        <w:rPr>
          <w:rFonts w:ascii="メイリオ" w:eastAsia="メイリオ" w:hAnsi="メイリオ"/>
        </w:rPr>
      </w:pPr>
    </w:p>
    <w:p w14:paraId="210CBC9F" w14:textId="77777777" w:rsidR="00814131" w:rsidRPr="00325EE7" w:rsidRDefault="00814131" w:rsidP="00814131">
      <w:pPr>
        <w:pStyle w:val="ConcurBodyText"/>
        <w:rPr>
          <w:rFonts w:ascii="メイリオ" w:eastAsia="メイリオ" w:hAnsi="メイリオ"/>
        </w:rPr>
      </w:pPr>
    </w:p>
    <w:p w14:paraId="00ACD364" w14:textId="77777777" w:rsidR="00814131" w:rsidRPr="00325EE7" w:rsidRDefault="00814131" w:rsidP="00814131">
      <w:pPr>
        <w:pStyle w:val="ConcurBodyText"/>
        <w:rPr>
          <w:rFonts w:ascii="メイリオ" w:eastAsia="メイリオ" w:hAnsi="メイリオ"/>
        </w:rPr>
        <w:sectPr w:rsidR="00814131" w:rsidRPr="00325EE7"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325EE7" w:rsidRDefault="00332C11" w:rsidP="00332C11">
      <w:pPr>
        <w:pStyle w:val="1"/>
        <w:rPr>
          <w:rFonts w:ascii="メイリオ" w:eastAsia="メイリオ" w:hAnsi="メイリオ"/>
        </w:rPr>
      </w:pPr>
      <w:bookmarkStart w:id="1" w:name="_Toc516648434"/>
      <w:bookmarkStart w:id="2" w:name="_Toc11147450"/>
      <w:bookmarkStart w:id="3" w:name="_Toc26877387"/>
      <w:r w:rsidRPr="00325EE7">
        <w:rPr>
          <w:rFonts w:ascii="メイリオ" w:eastAsia="メイリオ" w:hAnsi="メイリオ" w:hint="eastAsia"/>
        </w:rPr>
        <w:lastRenderedPageBreak/>
        <w:t>今後の変更予定</w:t>
      </w:r>
      <w:bookmarkEnd w:id="1"/>
      <w:bookmarkEnd w:id="2"/>
      <w:bookmarkEnd w:id="3"/>
    </w:p>
    <w:p w14:paraId="1D8A448E" w14:textId="77777777" w:rsidR="00332C11" w:rsidRPr="00325EE7" w:rsidRDefault="00332C11" w:rsidP="00332C11">
      <w:pPr>
        <w:pStyle w:val="ConcurBodyText"/>
        <w:rPr>
          <w:rFonts w:ascii="メイリオ" w:eastAsia="メイリオ" w:hAnsi="メイリオ"/>
        </w:rPr>
      </w:pPr>
      <w:r w:rsidRPr="00325EE7">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325EE7" w:rsidRDefault="00332C11" w:rsidP="00332C11">
      <w:pPr>
        <w:pStyle w:val="21"/>
        <w:rPr>
          <w:rFonts w:ascii="メイリオ" w:eastAsia="メイリオ" w:hAnsi="メイリオ"/>
        </w:rPr>
      </w:pPr>
      <w:bookmarkStart w:id="4" w:name="_Toc11147451"/>
      <w:bookmarkStart w:id="5" w:name="_Toc422472861"/>
      <w:bookmarkStart w:id="6" w:name="_Toc446062378"/>
      <w:bookmarkStart w:id="7" w:name="_Toc450821250"/>
      <w:bookmarkStart w:id="8" w:name="_Toc460916464"/>
      <w:bookmarkStart w:id="9" w:name="_Toc460925782"/>
      <w:bookmarkStart w:id="10" w:name="_Toc467141141"/>
      <w:bookmarkStart w:id="11" w:name="_Toc26877388"/>
      <w:r w:rsidRPr="00325EE7">
        <w:rPr>
          <w:rFonts w:ascii="メイリオ" w:eastAsia="メイリオ" w:hAnsi="メイリオ" w:hint="eastAsia"/>
        </w:rPr>
        <w:t>認証</w:t>
      </w:r>
      <w:bookmarkEnd w:id="4"/>
      <w:bookmarkEnd w:id="11"/>
    </w:p>
    <w:p w14:paraId="03852263" w14:textId="211AB94D" w:rsidR="00332C11" w:rsidRPr="00325EE7" w:rsidRDefault="00332C11" w:rsidP="00332C11">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325EE7">
        <w:rPr>
          <w:rFonts w:ascii="メイリオ" w:eastAsia="メイリオ" w:hAnsi="メイリオ" w:hint="eastAsia"/>
          <w:u w:val="single"/>
        </w:rPr>
        <w:t>この変更は、安全な認証を維持する SAP Concur の継続的な取り組みの一環です。</w:t>
      </w:r>
    </w:p>
    <w:p w14:paraId="14549124" w14:textId="77777777" w:rsidR="00A30792" w:rsidRPr="00325EE7" w:rsidRDefault="00A30792" w:rsidP="00A30792">
      <w:pPr>
        <w:pStyle w:val="30"/>
        <w:rPr>
          <w:rFonts w:ascii="メイリオ" w:eastAsia="メイリオ" w:hAnsi="メイリオ"/>
        </w:rPr>
      </w:pPr>
      <w:bookmarkStart w:id="16" w:name="_Hlk523311178"/>
      <w:bookmarkStart w:id="17" w:name="_Toc26877389"/>
      <w:r w:rsidRPr="00325EE7">
        <w:rPr>
          <w:rFonts w:ascii="メイリオ" w:eastAsia="メイリオ" w:hAnsi="メイリオ" w:hint="eastAsia"/>
        </w:rPr>
        <w:t>** 変更予定 ** シングル サインオン (SSO) セルフサービス オプション</w:t>
      </w:r>
      <w:bookmarkEnd w:id="17"/>
    </w:p>
    <w:p w14:paraId="0B50BFDD"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u w:val="single"/>
        </w:rPr>
        <w:t>この変更は、安全な認証を維持する SAP Concur の継続的な取り組みの一環です。</w:t>
      </w:r>
    </w:p>
    <w:p w14:paraId="33DD3416" w14:textId="77777777" w:rsidR="00A30792" w:rsidRPr="00325EE7" w:rsidRDefault="00A30792" w:rsidP="00A30792">
      <w:pPr>
        <w:pStyle w:val="ConcurTableT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325EE7" w14:paraId="575379F7"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325EE7" w:rsidRDefault="00A30792" w:rsidP="002D10C4">
            <w:pPr>
              <w:pStyle w:val="ConcurTableHeadCentered8pt"/>
              <w:rPr>
                <w:rFonts w:ascii="メイリオ" w:eastAsia="メイリオ" w:hAnsi="メイリオ"/>
              </w:rPr>
            </w:pPr>
            <w:bookmarkStart w:id="18" w:name="_Hlk12554475"/>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A30792" w:rsidRPr="00325EE7" w14:paraId="2ED314AB"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325EE7" w:rsidRDefault="00A30792"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なし</w:t>
            </w:r>
          </w:p>
        </w:tc>
      </w:tr>
      <w:tr w:rsidR="00A30792" w:rsidRPr="00325EE7" w14:paraId="1D2A297B"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325EE7" w:rsidRDefault="00A30792"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A30792" w:rsidRPr="00325EE7" w14:paraId="3B20F7A9"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008DB1D3" w:rsidR="00A30792" w:rsidRPr="00325EE7" w:rsidRDefault="00A30792" w:rsidP="002D10C4">
            <w:pPr>
              <w:pStyle w:val="ConcurTableText8ptCenter"/>
              <w:keepNext/>
              <w:rPr>
                <w:rFonts w:ascii="メイリオ" w:eastAsia="メイリオ" w:hAnsi="メイリオ"/>
              </w:rPr>
            </w:pPr>
            <w:r w:rsidRPr="00325EE7">
              <w:rPr>
                <w:rFonts w:ascii="メイリオ" w:eastAsia="メイリオ" w:hAnsi="メイリオ" w:hint="eastAsia"/>
              </w:rPr>
              <w:t>2019 年 10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5043CD08" w:rsidR="00A30792" w:rsidRPr="00325EE7" w:rsidRDefault="00591DBA" w:rsidP="002D10C4">
            <w:pPr>
              <w:pStyle w:val="ConcurTableText8ptCenter"/>
              <w:keepNext/>
              <w:rPr>
                <w:rFonts w:ascii="メイリオ" w:eastAsia="メイリオ" w:hAnsi="メイリオ"/>
              </w:rPr>
            </w:pPr>
            <w:r w:rsidRPr="00325EE7">
              <w:rPr>
                <w:rFonts w:ascii="メイリオ" w:eastAsia="メイリオ" w:hAnsi="メイリオ" w:hint="eastAsia"/>
              </w:rPr>
              <w:t>2020 年の第 1 四半期</w:t>
            </w:r>
          </w:p>
        </w:tc>
      </w:tr>
      <w:tr w:rsidR="00A30792" w:rsidRPr="00325EE7" w14:paraId="2DA2E5B2"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325EE7" w:rsidRDefault="00A30792" w:rsidP="002D10C4">
            <w:pPr>
              <w:pStyle w:val="ConcurTableText8ptCenter"/>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bookmarkEnd w:id="18"/>
    <w:p w14:paraId="5D52B002" w14:textId="77777777" w:rsidR="00A30792" w:rsidRPr="00325EE7" w:rsidRDefault="00A30792" w:rsidP="00A30792">
      <w:pPr>
        <w:pStyle w:val="41"/>
        <w:rPr>
          <w:rFonts w:ascii="メイリオ" w:eastAsia="メイリオ" w:hAnsi="メイリオ"/>
          <w:i w:val="0"/>
        </w:rPr>
      </w:pPr>
      <w:r w:rsidRPr="00325EE7">
        <w:rPr>
          <w:rFonts w:ascii="メイリオ" w:eastAsia="メイリオ" w:hAnsi="メイリオ" w:hint="eastAsia"/>
          <w:i w:val="0"/>
        </w:rPr>
        <w:t>概要</w:t>
      </w:r>
    </w:p>
    <w:p w14:paraId="48372E78" w14:textId="77777777" w:rsidR="00A30792" w:rsidRPr="00325EE7" w:rsidRDefault="00A30792" w:rsidP="00A30792">
      <w:pPr>
        <w:pStyle w:val="ConcurBodyText"/>
        <w:rPr>
          <w:rFonts w:ascii="メイリオ" w:eastAsia="メイリオ" w:hAnsi="メイリオ"/>
        </w:rPr>
      </w:pPr>
      <w:bookmarkStart w:id="19" w:name="_Hlk526757242"/>
      <w:r w:rsidRPr="00325EE7">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には、ユーザー名およびパスワードの使用、またはユーザーの組織のログイン資格情報などのアイデンティティ プロバイダ (IdP) の資格情報のある SSO の使用、という 2 つのサインイン方法があります。</w:t>
      </w:r>
    </w:p>
    <w:p w14:paraId="07FE8119"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9AB44D8"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lastRenderedPageBreak/>
        <w:t>新しいシングル サインオンの管理 (SSO) 機能は、既存の SSO 設定をお使いのお客様の代替ツールであり、現在組織で SSO の実装を検討しているお客様にとっては新しいツールです。既存の SSO 設定と新しい SSO セルフサービス ツールは、すべてのユーザーが新しい SSO セルフサービス ツールに移行するまで利用できます。</w:t>
      </w:r>
    </w:p>
    <w:p w14:paraId="4A7CE51D" w14:textId="77777777" w:rsidR="00A30792" w:rsidRPr="00325EE7" w:rsidRDefault="00A30792" w:rsidP="00A30792">
      <w:pPr>
        <w:pStyle w:val="ConcurNote"/>
        <w:rPr>
          <w:rFonts w:ascii="メイリオ" w:eastAsia="メイリオ" w:hAnsi="メイリオ"/>
        </w:rPr>
      </w:pPr>
      <w:r w:rsidRPr="00325EE7">
        <w:rPr>
          <w:rFonts w:ascii="メイリオ" w:eastAsia="メイリオ" w:hAnsi="メイリオ" w:hint="eastAsia"/>
        </w:rPr>
        <w:t xml:space="preserve">現在、SSOは </w:t>
      </w:r>
      <w:r w:rsidRPr="00325EE7">
        <w:rPr>
          <w:rFonts w:ascii="メイリオ" w:eastAsia="メイリオ" w:hAnsi="メイリオ" w:hint="eastAsia"/>
          <w:b/>
        </w:rPr>
        <w:t>[セキュリティ キー]</w:t>
      </w:r>
      <w:r w:rsidRPr="00325EE7">
        <w:rPr>
          <w:rFonts w:ascii="メイリオ" w:eastAsia="メイリオ" w:hAnsi="メイリオ" w:hint="eastAsia"/>
        </w:rPr>
        <w:t xml:space="preserve"> ページを使用して設定できます。</w:t>
      </w:r>
    </w:p>
    <w:p w14:paraId="346E70CA" w14:textId="77777777" w:rsidR="00A30792" w:rsidRPr="00325EE7" w:rsidRDefault="00A30792" w:rsidP="00A30792">
      <w:pPr>
        <w:pStyle w:val="ConcurBodyText"/>
        <w:keepNext/>
        <w:rPr>
          <w:rFonts w:ascii="メイリオ" w:eastAsia="メイリオ" w:hAnsi="メイリオ"/>
        </w:rPr>
      </w:pPr>
      <w:r w:rsidRPr="00325EE7">
        <w:rPr>
          <w:rFonts w:ascii="メイリオ" w:eastAsia="メイリオ" w:hAnsi="メイリオ" w:hint="eastAsia"/>
        </w:rPr>
        <w:t>新しい「SSO の管理」機能には、以下が含まれます。</w:t>
      </w:r>
    </w:p>
    <w:p w14:paraId="0BE9B467" w14:textId="77777777" w:rsidR="00A30792" w:rsidRPr="00325EE7" w:rsidRDefault="00A30792" w:rsidP="00A3079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FBA7DAE" w14:textId="77777777" w:rsidR="00A30792" w:rsidRPr="00325EE7" w:rsidRDefault="00A30792" w:rsidP="00A3079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SAML 2.0 に準拠し、現在の業界標準である新しい SAML2 サービス</w:t>
      </w:r>
    </w:p>
    <w:p w14:paraId="507440C5" w14:textId="77777777" w:rsidR="00A30792" w:rsidRPr="00325EE7" w:rsidRDefault="00A30792" w:rsidP="00A3079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プライバシーとセキュリティの問題に対処するための暗号化された SAML アサーション</w:t>
      </w:r>
    </w:p>
    <w:p w14:paraId="16E5A720" w14:textId="77777777" w:rsidR="00A30792" w:rsidRPr="00325EE7" w:rsidRDefault="00A30792" w:rsidP="00A3079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会社レベルでの SSO の実施（SSO をオプションとして選択する機能も利用可能）</w:t>
      </w:r>
    </w:p>
    <w:p w14:paraId="03493D23" w14:textId="77777777" w:rsidR="00A30792" w:rsidRPr="00325EE7" w:rsidRDefault="00A30792" w:rsidP="00A3079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複数の ID プロバイダ（IdP）メタデータのアップロード機能</w:t>
      </w:r>
    </w:p>
    <w:p w14:paraId="2BBB1845" w14:textId="77777777" w:rsidR="00A30792" w:rsidRPr="00325EE7" w:rsidRDefault="00A30792" w:rsidP="00A3079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SAP Concur サービス プロバイダ メタデータのダウンロード機能</w:t>
      </w:r>
    </w:p>
    <w:p w14:paraId="439EDD85" w14:textId="77777777" w:rsidR="00A30792" w:rsidRPr="00325EE7" w:rsidRDefault="00A30792" w:rsidP="00A30792">
      <w:pPr>
        <w:pStyle w:val="ConcurNote"/>
        <w:rPr>
          <w:rFonts w:ascii="メイリオ" w:eastAsia="メイリオ" w:hAnsi="メイリオ"/>
        </w:rPr>
      </w:pPr>
      <w:r w:rsidRPr="00325EE7">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16"/>
    <w:bookmarkEnd w:id="19"/>
    <w:p w14:paraId="40A5089D"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業務目的とユーザーへの利点</w:t>
      </w:r>
    </w:p>
    <w:p w14:paraId="16484BF3" w14:textId="77777777" w:rsidR="00A30792" w:rsidRPr="00325EE7" w:rsidRDefault="00A30792" w:rsidP="00A30792">
      <w:pPr>
        <w:rPr>
          <w:rFonts w:ascii="メイリオ" w:eastAsia="メイリオ" w:hAnsi="メイリオ"/>
        </w:rPr>
      </w:pPr>
      <w:bookmarkStart w:id="20" w:name="_Hlk10468183"/>
      <w:r w:rsidRPr="00325EE7">
        <w:rPr>
          <w:rFonts w:ascii="メイリオ" w:eastAsia="メイリオ" w:hAnsi="メイリオ" w:hint="eastAsia"/>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20"/>
    <w:p w14:paraId="6E9665BE" w14:textId="77777777" w:rsidR="00A30792" w:rsidRPr="00325EE7" w:rsidRDefault="00A30792" w:rsidP="00A30792">
      <w:pPr>
        <w:pStyle w:val="41"/>
        <w:rPr>
          <w:rFonts w:ascii="メイリオ" w:eastAsia="メイリオ" w:hAnsi="メイリオ"/>
          <w:i w:val="0"/>
        </w:rPr>
      </w:pPr>
      <w:r w:rsidRPr="00325EE7">
        <w:rPr>
          <w:rFonts w:ascii="メイリオ" w:eastAsia="メイリオ" w:hAnsi="メイリオ" w:hint="eastAsia"/>
          <w:i w:val="0"/>
        </w:rPr>
        <w:t>重要 – 従来の SSO をお使いのお客様の移行</w:t>
      </w:r>
    </w:p>
    <w:p w14:paraId="1ACA1A45"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ページで新しい SSO サービスに接続します。</w:t>
      </w:r>
    </w:p>
    <w:p w14:paraId="565E8070" w14:textId="77777777" w:rsidR="00A30792" w:rsidRPr="00325EE7" w:rsidRDefault="00A30792" w:rsidP="00A30792">
      <w:pPr>
        <w:pStyle w:val="ConcurNote"/>
        <w:rPr>
          <w:rFonts w:ascii="メイリオ" w:eastAsia="メイリオ" w:hAnsi="メイリオ"/>
        </w:rPr>
      </w:pPr>
      <w:r w:rsidRPr="00325EE7">
        <w:rPr>
          <w:rFonts w:ascii="メイリオ" w:eastAsia="メイリオ" w:hAnsi="メイリオ" w:hint="eastAsia"/>
        </w:rPr>
        <w:lastRenderedPageBreak/>
        <w:t>新しい SAML2 サービスは、既存の SSO サービスから独立しています。</w:t>
      </w:r>
      <w:bookmarkStart w:id="21" w:name="_Hlk11936983"/>
      <w:r w:rsidRPr="00325EE7">
        <w:rPr>
          <w:rFonts w:ascii="メイリオ" w:eastAsia="メイリオ" w:hAnsi="メイリオ" w:hint="eastAsia"/>
        </w:rPr>
        <w:t>SAML2 で新しい SSO 接続を設定しても、既存の SSO 接続は中断されません。既存のお客様は、新しい SAML2 サービスに移行する間、従来の SSO のままにしておくことができます。</w:t>
      </w:r>
      <w:bookmarkEnd w:id="21"/>
    </w:p>
    <w:p w14:paraId="02722B72" w14:textId="7A5A352E" w:rsidR="00A30792" w:rsidRPr="00325EE7" w:rsidRDefault="00A30792" w:rsidP="00A30792">
      <w:pPr>
        <w:pStyle w:val="ConcurMoreInfo"/>
        <w:rPr>
          <w:rFonts w:ascii="メイリオ" w:eastAsia="メイリオ" w:hAnsi="メイリオ"/>
        </w:rPr>
      </w:pPr>
      <w:r w:rsidRPr="00325EE7">
        <w:rPr>
          <w:rFonts w:ascii="メイリオ" w:eastAsia="メイリオ" w:hAnsi="メイリオ" w:hint="eastAsia"/>
        </w:rPr>
        <w:t>詳しい情報は、製品別のリリース ノートの「認証 | 新しい SAP Concur サインイン ページ」をご覧ください。</w:t>
      </w:r>
    </w:p>
    <w:p w14:paraId="70F97753" w14:textId="77777777" w:rsidR="00A30792" w:rsidRPr="00325EE7" w:rsidRDefault="00A30792" w:rsidP="00A30792">
      <w:pPr>
        <w:pStyle w:val="41"/>
        <w:rPr>
          <w:rFonts w:ascii="メイリオ" w:eastAsia="メイリオ" w:hAnsi="メイリオ"/>
          <w:i w:val="0"/>
        </w:rPr>
      </w:pPr>
      <w:r w:rsidRPr="00325EE7">
        <w:rPr>
          <w:rFonts w:ascii="メイリオ" w:eastAsia="メイリオ" w:hAnsi="メイリオ" w:hint="eastAsia"/>
          <w:i w:val="0"/>
        </w:rPr>
        <w:t>管理者への表示</w:t>
      </w:r>
    </w:p>
    <w:p w14:paraId="2D638CDD"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Professional</w:t>
      </w:r>
    </w:p>
    <w:p w14:paraId="5F1FBF71"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適切なアクセス許可が割り当てられると（以下の構成情報を参照）、</w:t>
      </w:r>
      <w:r w:rsidRPr="00325EE7">
        <w:rPr>
          <w:rFonts w:ascii="メイリオ" w:eastAsia="メイリオ" w:hAnsi="メイリオ" w:hint="eastAsia"/>
          <w:b/>
          <w:bCs/>
        </w:rPr>
        <w:t>[管理] &gt; [会社]</w:t>
      </w:r>
      <w:r w:rsidRPr="00325EE7">
        <w:rPr>
          <w:rFonts w:ascii="メイリオ" w:eastAsia="メイリオ" w:hAnsi="メイリオ" w:hint="eastAsia"/>
        </w:rPr>
        <w:t xml:space="preserve"> メニューに新しい </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 オプションが表示されます。</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メニューには、</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メニュー項目があります。</w:t>
      </w:r>
    </w:p>
    <w:p w14:paraId="600044FD" w14:textId="1FFD2B5F"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noProof/>
        </w:rPr>
        <w:drawing>
          <wp:inline distT="0" distB="0" distL="0" distR="0" wp14:anchorId="6B1F4EC5" wp14:editId="46F7802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325EE7">
        <w:rPr>
          <w:rFonts w:ascii="メイリオ" w:eastAsia="メイリオ" w:hAnsi="メイリオ" w:hint="eastAsia"/>
          <w:noProof/>
        </w:rPr>
        <w:drawing>
          <wp:inline distT="0" distB="0" distL="0" distR="0" wp14:anchorId="2B1DBC9A" wp14:editId="02DA2B99">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0563902E" w14:textId="77777777" w:rsidR="00A30792" w:rsidRPr="00325EE7" w:rsidRDefault="00A30792" w:rsidP="00A30792">
      <w:pPr>
        <w:pStyle w:val="ConcurBodyText"/>
        <w:keepNext/>
        <w:rPr>
          <w:rFonts w:ascii="メイリオ" w:eastAsia="メイリオ" w:hAnsi="メイリオ"/>
        </w:rPr>
      </w:pPr>
      <w:r w:rsidRPr="00325EE7">
        <w:rPr>
          <w:rFonts w:ascii="メイリオ" w:eastAsia="メイリオ" w:hAnsi="メイリオ" w:hint="eastAsia"/>
        </w:rPr>
        <w:lastRenderedPageBreak/>
        <w:t>クリックすると、</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ページが表示されます。</w:t>
      </w:r>
    </w:p>
    <w:p w14:paraId="579EE843" w14:textId="0E6F83DD"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noProof/>
        </w:rPr>
        <w:drawing>
          <wp:inline distT="0" distB="0" distL="0" distR="0" wp14:anchorId="2ED91C1D" wp14:editId="38396F4C">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6412AFC"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Standard</w:t>
      </w:r>
    </w:p>
    <w:p w14:paraId="0D1AB475"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適切なアクセス許可が割り当てられると（以下の構成情報を参照）、</w:t>
      </w:r>
      <w:r w:rsidRPr="00325EE7">
        <w:rPr>
          <w:rFonts w:ascii="メイリオ" w:eastAsia="メイリオ" w:hAnsi="メイリオ" w:hint="eastAsia"/>
          <w:b/>
          <w:bCs/>
        </w:rPr>
        <w:t>[管理] &gt; [会社]</w:t>
      </w:r>
      <w:r w:rsidRPr="00325EE7">
        <w:rPr>
          <w:rFonts w:ascii="メイリオ" w:eastAsia="メイリオ" w:hAnsi="メイリオ" w:hint="eastAsia"/>
        </w:rPr>
        <w:t xml:space="preserve"> メニューに新しい </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メニュー項目が表示されます。</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メニューには、</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メニュー項目があります。</w:t>
      </w:r>
    </w:p>
    <w:p w14:paraId="548994BD" w14:textId="26498504" w:rsidR="00A30792" w:rsidRPr="00325EE7" w:rsidRDefault="00A30792" w:rsidP="00A30792">
      <w:pPr>
        <w:pStyle w:val="ConcurBodyText"/>
        <w:rPr>
          <w:rFonts w:ascii="メイリオ" w:eastAsia="メイリオ" w:hAnsi="メイリオ"/>
          <w:noProof/>
        </w:rPr>
      </w:pPr>
      <w:r w:rsidRPr="00325EE7">
        <w:rPr>
          <w:rFonts w:ascii="メイリオ" w:eastAsia="メイリオ" w:hAnsi="メイリオ" w:hint="eastAsia"/>
          <w:b/>
        </w:rPr>
        <w:lastRenderedPageBreak/>
        <w:t>Travel を</w:t>
      </w:r>
      <w:r w:rsidRPr="00325EE7">
        <w:rPr>
          <w:rFonts w:ascii="メイリオ" w:eastAsia="メイリオ" w:hAnsi="メイリオ" w:hint="eastAsia"/>
          <w:b/>
          <w:u w:val="single"/>
        </w:rPr>
        <w:t>伴うまたは伴わない</w:t>
      </w:r>
      <w:r w:rsidRPr="00325EE7">
        <w:rPr>
          <w:rFonts w:ascii="メイリオ" w:eastAsia="メイリオ" w:hAnsi="メイリオ" w:hint="eastAsia"/>
          <w:b/>
        </w:rPr>
        <w:t xml:space="preserve"> Expense、Invoice、Request</w:t>
      </w:r>
      <w:r w:rsidRPr="00325EE7">
        <w:rPr>
          <w:rFonts w:ascii="メイリオ" w:eastAsia="メイリオ" w:hAnsi="メイリオ" w:hint="eastAsia"/>
          <w:b/>
        </w:rPr>
        <w:br/>
      </w:r>
      <w:bookmarkStart w:id="22" w:name="_Hlk20396096"/>
      <w:r w:rsidRPr="00325EE7">
        <w:rPr>
          <w:rFonts w:ascii="メイリオ" w:eastAsia="メイリオ" w:hAnsi="メイリオ" w:hint="eastAsia"/>
          <w:noProof/>
        </w:rPr>
        <w:drawing>
          <wp:inline distT="0" distB="0" distL="0" distR="0" wp14:anchorId="5A1858E7" wp14:editId="756B091D">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2"/>
    </w:p>
    <w:p w14:paraId="3D1C0541" w14:textId="1FCD18FD" w:rsidR="00A30792" w:rsidRPr="00325EE7" w:rsidRDefault="00A30792" w:rsidP="00A30792">
      <w:pPr>
        <w:pStyle w:val="ConcurBodyText"/>
        <w:rPr>
          <w:rFonts w:ascii="メイリオ" w:eastAsia="メイリオ" w:hAnsi="メイリオ"/>
          <w:noProof/>
        </w:rPr>
      </w:pPr>
      <w:r w:rsidRPr="00325EE7">
        <w:rPr>
          <w:rFonts w:ascii="メイリオ" w:eastAsia="メイリオ" w:hAnsi="メイリオ" w:hint="eastAsia"/>
          <w:b/>
        </w:rPr>
        <w:t xml:space="preserve">Travel </w:t>
      </w:r>
      <w:r w:rsidRPr="00325EE7">
        <w:rPr>
          <w:rFonts w:ascii="メイリオ" w:eastAsia="メイリオ" w:hAnsi="メイリオ" w:hint="eastAsia"/>
          <w:b/>
          <w:u w:val="single"/>
        </w:rPr>
        <w:t>のみ</w:t>
      </w:r>
      <w:r w:rsidRPr="00325EE7">
        <w:rPr>
          <w:rFonts w:ascii="メイリオ" w:eastAsia="メイリオ" w:hAnsi="メイリオ" w:hint="eastAsia"/>
          <w:b/>
          <w:u w:val="single"/>
        </w:rPr>
        <w:br/>
      </w:r>
      <w:r w:rsidRPr="00325EE7">
        <w:rPr>
          <w:rFonts w:ascii="メイリオ" w:eastAsia="メイリオ" w:hAnsi="メイリオ" w:hint="eastAsia"/>
          <w:noProof/>
        </w:rPr>
        <w:drawing>
          <wp:inline distT="0" distB="0" distL="0" distR="0" wp14:anchorId="731783FC" wp14:editId="52479933">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77026C58" w14:textId="77777777" w:rsidR="00A30792" w:rsidRPr="00325EE7" w:rsidRDefault="00A30792" w:rsidP="00A30792">
      <w:pPr>
        <w:pStyle w:val="ConcurNote"/>
        <w:rPr>
          <w:rFonts w:ascii="メイリオ" w:eastAsia="メイリオ" w:hAnsi="メイリオ"/>
          <w:noProof/>
        </w:rPr>
      </w:pPr>
      <w:r w:rsidRPr="00325EE7">
        <w:rPr>
          <w:rFonts w:ascii="メイリオ" w:eastAsia="メイリオ" w:hAnsi="メイリオ" w:hint="eastAsia"/>
        </w:rPr>
        <w:t xml:space="preserve">Travel が Expense と統合されている場合は、追加の手順が必要になる場合があります。[製品設定] の </w:t>
      </w:r>
      <w:r w:rsidRPr="00325EE7">
        <w:rPr>
          <w:rFonts w:ascii="メイリオ" w:eastAsia="メイリオ" w:hAnsi="メイリオ" w:hint="eastAsia"/>
          <w:b/>
          <w:bCs/>
        </w:rPr>
        <w:t>[Concur にアクセス]</w:t>
      </w:r>
      <w:r w:rsidRPr="00325EE7">
        <w:rPr>
          <w:rFonts w:ascii="メイリオ" w:eastAsia="メイリオ" w:hAnsi="メイリオ" w:hint="eastAsia"/>
        </w:rPr>
        <w:t xml:space="preserve"> の下に、新しい </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セクションが表示されます。</w:t>
      </w:r>
    </w:p>
    <w:p w14:paraId="33037517" w14:textId="77777777" w:rsidR="00A30792" w:rsidRPr="00325EE7" w:rsidRDefault="00A30792" w:rsidP="00A30792">
      <w:pPr>
        <w:pStyle w:val="ConcurBodyText"/>
        <w:rPr>
          <w:rFonts w:ascii="メイリオ" w:eastAsia="メイリオ" w:hAnsi="メイリオ"/>
          <w:noProof/>
        </w:rPr>
      </w:pPr>
    </w:p>
    <w:p w14:paraId="26AFB66B" w14:textId="77777777" w:rsidR="00A30792" w:rsidRPr="00325EE7" w:rsidRDefault="00A30792" w:rsidP="00A30792">
      <w:pPr>
        <w:pStyle w:val="ConcurBodyText"/>
        <w:keepNext/>
        <w:rPr>
          <w:rFonts w:ascii="メイリオ" w:eastAsia="メイリオ" w:hAnsi="メイリオ"/>
          <w:noProof/>
        </w:rPr>
      </w:pPr>
      <w:r w:rsidRPr="00325EE7">
        <w:rPr>
          <w:rFonts w:ascii="メイリオ" w:eastAsia="メイリオ" w:hAnsi="メイリオ" w:hint="eastAsia"/>
        </w:rPr>
        <w:lastRenderedPageBreak/>
        <w:t xml:space="preserve">[製品設定] の </w:t>
      </w:r>
      <w:r w:rsidRPr="00325EE7">
        <w:rPr>
          <w:rFonts w:ascii="メイリオ" w:eastAsia="メイリオ" w:hAnsi="メイリオ" w:hint="eastAsia"/>
          <w:b/>
          <w:bCs/>
        </w:rPr>
        <w:t>[Concur にアクセス]</w:t>
      </w:r>
      <w:r w:rsidRPr="00325EE7">
        <w:rPr>
          <w:rFonts w:ascii="メイリオ" w:eastAsia="メイリオ" w:hAnsi="メイリオ" w:hint="eastAsia"/>
        </w:rPr>
        <w:t xml:space="preserve"> に、新しい </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セクションが表示されます。</w:t>
      </w:r>
    </w:p>
    <w:p w14:paraId="3DF5F027" w14:textId="78FD80CB" w:rsidR="00A30792" w:rsidRPr="00325EE7" w:rsidRDefault="00A30792" w:rsidP="00A30792">
      <w:pPr>
        <w:pStyle w:val="ConcurBodyText"/>
        <w:rPr>
          <w:rFonts w:ascii="メイリオ" w:eastAsia="メイリオ" w:hAnsi="メイリオ"/>
          <w:noProof/>
        </w:rPr>
      </w:pPr>
      <w:r w:rsidRPr="00325EE7">
        <w:rPr>
          <w:rFonts w:ascii="メイリオ" w:eastAsia="メイリオ" w:hAnsi="メイリオ" w:hint="eastAsia"/>
          <w:noProof/>
        </w:rPr>
        <w:drawing>
          <wp:inline distT="0" distB="0" distL="0" distR="0" wp14:anchorId="682F543A" wp14:editId="18BF2BBC">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1F0AD45F" w14:textId="77777777" w:rsidR="00A30792" w:rsidRPr="00325EE7" w:rsidRDefault="00A30792" w:rsidP="00A30792">
      <w:pPr>
        <w:pStyle w:val="ConcurBodyText"/>
        <w:keepNext/>
        <w:rPr>
          <w:rFonts w:ascii="メイリオ" w:eastAsia="メイリオ" w:hAnsi="メイリオ"/>
        </w:rPr>
      </w:pPr>
      <w:r w:rsidRPr="00325EE7">
        <w:rPr>
          <w:rFonts w:ascii="メイリオ" w:eastAsia="メイリオ" w:hAnsi="メイリオ" w:hint="eastAsia"/>
        </w:rPr>
        <w:lastRenderedPageBreak/>
        <w:t>クリックすると、</w:t>
      </w:r>
      <w:r w:rsidRPr="00325EE7">
        <w:rPr>
          <w:rFonts w:ascii="メイリオ" w:eastAsia="メイリオ" w:hAnsi="メイリオ" w:hint="eastAsia"/>
          <w:b/>
          <w:bCs/>
        </w:rPr>
        <w:t>[シングル サインオンの管理]</w:t>
      </w:r>
      <w:r w:rsidRPr="00325EE7">
        <w:rPr>
          <w:rFonts w:ascii="メイリオ" w:eastAsia="メイリオ" w:hAnsi="メイリオ" w:hint="eastAsia"/>
        </w:rPr>
        <w:t xml:space="preserve"> ページが表示されます。</w:t>
      </w:r>
    </w:p>
    <w:p w14:paraId="7D820FEF" w14:textId="55E73626" w:rsidR="00A30792" w:rsidRPr="00325EE7" w:rsidRDefault="00A30792" w:rsidP="00A30792">
      <w:pPr>
        <w:pStyle w:val="ConcurBodyText"/>
        <w:rPr>
          <w:rFonts w:ascii="メイリオ" w:eastAsia="メイリオ" w:hAnsi="メイリオ"/>
          <w:noProof/>
        </w:rPr>
      </w:pPr>
      <w:r w:rsidRPr="00325EE7">
        <w:rPr>
          <w:rFonts w:ascii="メイリオ" w:eastAsia="メイリオ" w:hAnsi="メイリオ" w:hint="eastAsia"/>
          <w:noProof/>
        </w:rPr>
        <w:drawing>
          <wp:inline distT="0" distB="0" distL="0" distR="0" wp14:anchorId="7ABF34AC" wp14:editId="6758D4C3">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1AA3259" w14:textId="77777777" w:rsidR="00A30792" w:rsidRPr="00325EE7" w:rsidRDefault="00A30792" w:rsidP="00A30792">
      <w:pPr>
        <w:pStyle w:val="ConcurBodyText"/>
        <w:rPr>
          <w:rFonts w:ascii="メイリオ" w:eastAsia="メイリオ" w:hAnsi="メイリオ"/>
        </w:rPr>
      </w:pPr>
    </w:p>
    <w:p w14:paraId="795A30CF" w14:textId="77777777" w:rsidR="00A30792" w:rsidRPr="00325EE7" w:rsidRDefault="00A30792" w:rsidP="00A30792">
      <w:pPr>
        <w:pStyle w:val="41"/>
        <w:rPr>
          <w:rFonts w:ascii="メイリオ" w:eastAsia="メイリオ" w:hAnsi="メイリオ"/>
          <w:i w:val="0"/>
        </w:rPr>
      </w:pPr>
      <w:r w:rsidRPr="00325EE7">
        <w:rPr>
          <w:rFonts w:ascii="メイリオ" w:eastAsia="メイリオ" w:hAnsi="メイリオ" w:hint="eastAsia"/>
          <w:i w:val="0"/>
        </w:rPr>
        <w:lastRenderedPageBreak/>
        <w:t>設定とアクティブ化</w:t>
      </w:r>
    </w:p>
    <w:p w14:paraId="140F630C"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PROFESSIONAL のみ</w:t>
      </w:r>
    </w:p>
    <w:p w14:paraId="2D578D51"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Concur Travel をお使いのお客様</w:t>
      </w:r>
    </w:p>
    <w:p w14:paraId="12D51A9F" w14:textId="77777777" w:rsidR="00A30792" w:rsidRPr="00325EE7" w:rsidRDefault="00A30792" w:rsidP="00A30792">
      <w:pPr>
        <w:pStyle w:val="ConcurBodyText"/>
        <w:keepNext/>
        <w:rPr>
          <w:rFonts w:ascii="メイリオ" w:eastAsia="メイリオ" w:hAnsi="メイリオ"/>
        </w:rPr>
      </w:pPr>
      <w:r w:rsidRPr="00325EE7">
        <w:rPr>
          <w:rFonts w:ascii="メイリオ" w:eastAsia="メイリオ" w:hAnsi="メイリオ" w:hint="eastAsia"/>
        </w:rPr>
        <w:t xml:space="preserve">組織管理（Travel）権限を持つすべてのユーザーに対して、新しい </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メニューが自動的に表示されます。</w:t>
      </w:r>
    </w:p>
    <w:p w14:paraId="146AF019" w14:textId="77777777" w:rsidR="00A30792" w:rsidRPr="00325EE7" w:rsidRDefault="00A30792" w:rsidP="00A30792">
      <w:pPr>
        <w:pStyle w:val="ConcurBodyText"/>
        <w:keepNext/>
        <w:rPr>
          <w:rFonts w:ascii="メイリオ" w:eastAsia="メイリオ" w:hAnsi="メイリオ"/>
        </w:rPr>
      </w:pPr>
      <w:r w:rsidRPr="00325EE7">
        <w:rPr>
          <w:rFonts w:ascii="メイリオ" w:eastAsia="メイリオ" w:hAnsi="メイリオ" w:hint="eastAsia"/>
        </w:rPr>
        <w:t xml:space="preserve">追加のユーザーにアクセスを提供するために、顧客は </w:t>
      </w:r>
      <w:r w:rsidRPr="00325EE7">
        <w:rPr>
          <w:rFonts w:ascii="メイリオ" w:eastAsia="メイリオ" w:hAnsi="メイリオ" w:hint="eastAsia"/>
          <w:b/>
          <w:bCs/>
        </w:rPr>
        <w:t>[管理] &gt; [会社] &gt; [組織管理] &gt; [ロール管理]</w:t>
      </w:r>
      <w:r w:rsidRPr="00325EE7">
        <w:rPr>
          <w:rFonts w:ascii="メイリオ" w:eastAsia="メイリオ" w:hAnsi="メイリオ" w:hint="eastAsia"/>
        </w:rPr>
        <w:t>（左側メニュー）で組織管理（Travel）権限を割り当て、</w:t>
      </w:r>
      <w:r w:rsidRPr="00325EE7">
        <w:rPr>
          <w:rFonts w:ascii="メイリオ" w:eastAsia="メイリオ" w:hAnsi="メイリオ" w:hint="eastAsia"/>
          <w:b/>
          <w:bCs/>
        </w:rPr>
        <w:t>[出張予約]</w:t>
      </w:r>
      <w:r w:rsidRPr="00325EE7">
        <w:rPr>
          <w:rFonts w:ascii="メイリオ" w:eastAsia="メイリオ" w:hAnsi="メイリオ" w:hint="eastAsia"/>
        </w:rPr>
        <w:t xml:space="preserve"> タブをクリックします。</w:t>
      </w:r>
    </w:p>
    <w:p w14:paraId="6589BA9C"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Concur Travel をお使いではないお客様</w:t>
      </w:r>
    </w:p>
    <w:p w14:paraId="6FC8D01B"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05E4890F"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 xml:space="preserve">適切な許可が割り当てられると、それらのユーザーの </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 オプションが表示されます。</w:t>
      </w:r>
    </w:p>
    <w:p w14:paraId="2B6AB1A2" w14:textId="77777777" w:rsidR="00A30792" w:rsidRPr="00325EE7" w:rsidRDefault="00A30792" w:rsidP="00A30792">
      <w:pPr>
        <w:pStyle w:val="ConcurMoreInfo"/>
        <w:rPr>
          <w:rFonts w:ascii="メイリオ" w:eastAsia="メイリオ" w:hAnsi="メイリオ"/>
        </w:rPr>
      </w:pPr>
      <w:r w:rsidRPr="00325EE7">
        <w:rPr>
          <w:rFonts w:ascii="メイリオ" w:eastAsia="メイリオ" w:hAnsi="メイリオ" w:hint="eastAsia"/>
        </w:rPr>
        <w:t xml:space="preserve">詳細については、機能が利用可能になった後に公開される設定ガイド「SSO の管理(製品共通)」をご参照ください。 </w:t>
      </w:r>
    </w:p>
    <w:p w14:paraId="372D5BA2" w14:textId="77777777" w:rsidR="00A30792" w:rsidRPr="00325EE7" w:rsidRDefault="00A30792" w:rsidP="00A30792">
      <w:pPr>
        <w:pStyle w:val="50"/>
        <w:rPr>
          <w:rFonts w:ascii="メイリオ" w:eastAsia="メイリオ" w:hAnsi="メイリオ"/>
        </w:rPr>
      </w:pPr>
      <w:r w:rsidRPr="00325EE7">
        <w:rPr>
          <w:rFonts w:ascii="メイリオ" w:eastAsia="メイリオ" w:hAnsi="メイリオ" w:hint="eastAsia"/>
        </w:rPr>
        <w:t>STANDARD のみ</w:t>
      </w:r>
    </w:p>
    <w:p w14:paraId="62213023"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2E40AA33" w14:textId="77777777" w:rsidR="00A30792" w:rsidRPr="00325EE7" w:rsidRDefault="00A30792" w:rsidP="00A30792">
      <w:pPr>
        <w:pStyle w:val="ConcurBodyText"/>
        <w:rPr>
          <w:rFonts w:ascii="メイリオ" w:eastAsia="メイリオ" w:hAnsi="メイリオ"/>
        </w:rPr>
      </w:pPr>
      <w:r w:rsidRPr="00325EE7">
        <w:rPr>
          <w:rFonts w:ascii="メイリオ" w:eastAsia="メイリオ" w:hAnsi="メイリオ" w:hint="eastAsia"/>
        </w:rPr>
        <w:t xml:space="preserve">適切な許可が割り当てられると、それらのユーザーの </w:t>
      </w:r>
      <w:r w:rsidRPr="00325EE7">
        <w:rPr>
          <w:rFonts w:ascii="メイリオ" w:eastAsia="メイリオ" w:hAnsi="メイリオ" w:hint="eastAsia"/>
          <w:b/>
          <w:bCs/>
        </w:rPr>
        <w:t>[認証管理]</w:t>
      </w:r>
      <w:r w:rsidRPr="00325EE7">
        <w:rPr>
          <w:rFonts w:ascii="メイリオ" w:eastAsia="メイリオ" w:hAnsi="メイリオ" w:hint="eastAsia"/>
        </w:rPr>
        <w:t xml:space="preserve"> メニュー オプションが表示されます。</w:t>
      </w:r>
    </w:p>
    <w:p w14:paraId="194375F9" w14:textId="6463A2A6" w:rsidR="00A30792" w:rsidRPr="00325EE7" w:rsidRDefault="00A30792" w:rsidP="00A30792">
      <w:pPr>
        <w:pStyle w:val="ConcurMoreInfo"/>
        <w:rPr>
          <w:rFonts w:ascii="メイリオ" w:eastAsia="メイリオ" w:hAnsi="メイリオ"/>
        </w:rPr>
      </w:pPr>
      <w:r w:rsidRPr="00325EE7">
        <w:rPr>
          <w:rFonts w:ascii="メイリオ" w:eastAsia="メイリオ" w:hAnsi="メイリオ" w:hint="eastAsia"/>
        </w:rPr>
        <w:t>詳細については、設定ガイド「Manage SSO（製品共通）」をご参照ください。</w:t>
      </w:r>
    </w:p>
    <w:p w14:paraId="4C6E4554" w14:textId="7117B4CD" w:rsidR="00332C11" w:rsidRPr="00325EE7" w:rsidRDefault="00332C11" w:rsidP="00332C11">
      <w:pPr>
        <w:pStyle w:val="21"/>
        <w:rPr>
          <w:rFonts w:ascii="メイリオ" w:eastAsia="メイリオ" w:hAnsi="メイリオ"/>
        </w:rPr>
      </w:pPr>
      <w:bookmarkStart w:id="23" w:name="_Toc11147455"/>
      <w:bookmarkStart w:id="24" w:name="_Toc26877390"/>
      <w:bookmarkEnd w:id="12"/>
      <w:bookmarkEnd w:id="13"/>
      <w:bookmarkEnd w:id="14"/>
      <w:bookmarkEnd w:id="15"/>
      <w:r w:rsidRPr="00325EE7">
        <w:rPr>
          <w:rFonts w:ascii="メイリオ" w:eastAsia="メイリオ" w:hAnsi="メイリオ" w:hint="eastAsia"/>
        </w:rPr>
        <w:lastRenderedPageBreak/>
        <w:t>Budget Insight</w:t>
      </w:r>
      <w:bookmarkEnd w:id="23"/>
      <w:bookmarkEnd w:id="24"/>
    </w:p>
    <w:p w14:paraId="31A0AEEB" w14:textId="77D50EA3" w:rsidR="007B2344" w:rsidRPr="00325EE7" w:rsidRDefault="002125DA" w:rsidP="007B2344">
      <w:pPr>
        <w:pStyle w:val="30"/>
        <w:rPr>
          <w:rFonts w:ascii="メイリオ" w:eastAsia="メイリオ" w:hAnsi="メイリオ"/>
        </w:rPr>
      </w:pPr>
      <w:bookmarkStart w:id="25" w:name="_Toc26877391"/>
      <w:r w:rsidRPr="00325EE7">
        <w:rPr>
          <w:rFonts w:ascii="メイリオ" w:eastAsia="メイリオ" w:hAnsi="メイリオ" w:hint="eastAsia"/>
        </w:rPr>
        <w:t>リリース： Budget Insight（従来）の運用終了</w:t>
      </w:r>
      <w:bookmarkEnd w:id="25"/>
      <w:r w:rsidRPr="00325EE7">
        <w:rPr>
          <w:rFonts w:ascii="メイリオ" w:eastAsia="メイリオ" w:hAnsi="メイリオ" w:hint="eastAsia"/>
        </w:rPr>
        <w:t xml:space="preserve"> </w:t>
      </w:r>
    </w:p>
    <w:p w14:paraId="7C63312E" w14:textId="77777777" w:rsidR="007B2344" w:rsidRPr="00325EE7" w:rsidRDefault="007B2344" w:rsidP="007B234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7B2344" w:rsidRPr="00325EE7" w14:paraId="3E0E1772" w14:textId="77777777" w:rsidTr="002125DA">
        <w:trPr>
          <w:cantSplit/>
        </w:trPr>
        <w:tc>
          <w:tcPr>
            <w:tcW w:w="1376" w:type="dxa"/>
            <w:tcBorders>
              <w:top w:val="single" w:sz="6" w:space="0" w:color="auto"/>
              <w:left w:val="single" w:sz="4" w:space="0" w:color="auto"/>
              <w:bottom w:val="dotted" w:sz="6" w:space="0" w:color="auto"/>
              <w:right w:val="single" w:sz="4" w:space="0" w:color="auto"/>
            </w:tcBorders>
            <w:shd w:val="clear" w:color="auto" w:fill="000000"/>
            <w:vAlign w:val="center"/>
          </w:tcPr>
          <w:p w14:paraId="04629A51" w14:textId="77777777" w:rsidR="007B2344" w:rsidRPr="00325EE7" w:rsidRDefault="007B2344" w:rsidP="002D10C4">
            <w:pPr>
              <w:pStyle w:val="ConcurTableText"/>
              <w:rPr>
                <w:rFonts w:ascii="メイリオ" w:eastAsia="メイリオ" w:hAnsi="メイリオ"/>
                <w:b/>
                <w:sz w:val="16"/>
                <w:szCs w:val="16"/>
              </w:rPr>
            </w:pPr>
            <w:r w:rsidRPr="00325EE7">
              <w:rPr>
                <w:rFonts w:ascii="メイリオ" w:eastAsia="メイリオ" w:hAnsi="メイリオ" w:hint="eastAsia"/>
                <w:b/>
                <w:sz w:val="16"/>
                <w:szCs w:val="16"/>
              </w:rPr>
              <w:t>対象製品:</w:t>
            </w:r>
          </w:p>
        </w:tc>
        <w:tc>
          <w:tcPr>
            <w:tcW w:w="1511" w:type="dxa"/>
            <w:tcBorders>
              <w:top w:val="single" w:sz="6" w:space="0" w:color="auto"/>
              <w:left w:val="single" w:sz="4" w:space="0" w:color="auto"/>
              <w:bottom w:val="dotted" w:sz="6" w:space="0" w:color="auto"/>
              <w:right w:val="dotted" w:sz="6" w:space="0" w:color="auto"/>
            </w:tcBorders>
            <w:shd w:val="clear" w:color="auto" w:fill="000000"/>
          </w:tcPr>
          <w:p w14:paraId="55C6B86B" w14:textId="77777777" w:rsidR="007B2344" w:rsidRPr="00325EE7" w:rsidRDefault="007B2344" w:rsidP="002D10C4">
            <w:pPr>
              <w:pStyle w:val="ConcurTableHeadCentered"/>
              <w:rPr>
                <w:rFonts w:ascii="メイリオ" w:eastAsia="メイリオ" w:hAnsi="メイリオ"/>
                <w:sz w:val="16"/>
                <w:szCs w:val="16"/>
              </w:rPr>
            </w:pPr>
            <w:r w:rsidRPr="00325EE7">
              <w:rPr>
                <w:rFonts w:ascii="メイリオ" w:eastAsia="メイリオ" w:hAnsi="メイリオ" w:hint="eastAsia"/>
                <w:sz w:val="16"/>
                <w:szCs w:val="16"/>
              </w:rPr>
              <w:t>Expense</w:t>
            </w:r>
          </w:p>
        </w:tc>
        <w:tc>
          <w:tcPr>
            <w:tcW w:w="1505" w:type="dxa"/>
            <w:tcBorders>
              <w:top w:val="single" w:sz="6" w:space="0" w:color="auto"/>
              <w:left w:val="dotted" w:sz="6" w:space="0" w:color="auto"/>
              <w:bottom w:val="dotted" w:sz="6" w:space="0" w:color="auto"/>
              <w:right w:val="dotted" w:sz="6" w:space="0" w:color="auto"/>
            </w:tcBorders>
            <w:shd w:val="clear" w:color="auto" w:fill="000000"/>
          </w:tcPr>
          <w:p w14:paraId="439DB40B" w14:textId="77777777" w:rsidR="007B2344" w:rsidRPr="00325EE7" w:rsidRDefault="007B2344" w:rsidP="002D10C4">
            <w:pPr>
              <w:pStyle w:val="ConcurTableHeadCentered"/>
              <w:rPr>
                <w:rFonts w:ascii="メイリオ" w:eastAsia="メイリオ" w:hAnsi="メイリオ"/>
                <w:sz w:val="16"/>
                <w:szCs w:val="16"/>
              </w:rPr>
            </w:pPr>
            <w:r w:rsidRPr="00325EE7">
              <w:rPr>
                <w:rFonts w:ascii="メイリオ" w:eastAsia="メイリオ" w:hAnsi="メイリオ" w:hint="eastAsia"/>
                <w:sz w:val="16"/>
                <w:szCs w:val="16"/>
              </w:rPr>
              <w:t>Invoice</w:t>
            </w:r>
          </w:p>
        </w:tc>
        <w:tc>
          <w:tcPr>
            <w:tcW w:w="1505" w:type="dxa"/>
            <w:tcBorders>
              <w:top w:val="single" w:sz="6" w:space="0" w:color="auto"/>
              <w:left w:val="dotted" w:sz="6" w:space="0" w:color="auto"/>
              <w:bottom w:val="dotted" w:sz="6" w:space="0" w:color="auto"/>
              <w:right w:val="dotted" w:sz="6" w:space="0" w:color="auto"/>
            </w:tcBorders>
            <w:shd w:val="clear" w:color="auto" w:fill="000000"/>
          </w:tcPr>
          <w:p w14:paraId="1410D54D" w14:textId="77777777" w:rsidR="007B2344" w:rsidRPr="00325EE7" w:rsidRDefault="007B2344" w:rsidP="002D10C4">
            <w:pPr>
              <w:pStyle w:val="ConcurTableHeadCentered"/>
              <w:rPr>
                <w:rFonts w:ascii="メイリオ" w:eastAsia="メイリオ" w:hAnsi="メイリオ"/>
                <w:sz w:val="16"/>
                <w:szCs w:val="16"/>
              </w:rPr>
            </w:pPr>
            <w:r w:rsidRPr="00325EE7">
              <w:rPr>
                <w:rFonts w:ascii="メイリオ" w:eastAsia="メイリオ" w:hAnsi="メイリオ" w:hint="eastAsia"/>
                <w:sz w:val="16"/>
                <w:szCs w:val="16"/>
              </w:rPr>
              <w:t>Request</w:t>
            </w:r>
          </w:p>
        </w:tc>
        <w:tc>
          <w:tcPr>
            <w:tcW w:w="1505" w:type="dxa"/>
            <w:tcBorders>
              <w:top w:val="single" w:sz="6" w:space="0" w:color="auto"/>
              <w:left w:val="dotted" w:sz="6" w:space="0" w:color="auto"/>
              <w:bottom w:val="dotted" w:sz="6" w:space="0" w:color="auto"/>
              <w:right w:val="dotted" w:sz="6" w:space="0" w:color="auto"/>
            </w:tcBorders>
            <w:shd w:val="clear" w:color="auto" w:fill="000000"/>
          </w:tcPr>
          <w:p w14:paraId="64D3B380" w14:textId="77777777" w:rsidR="007B2344" w:rsidRPr="00325EE7" w:rsidRDefault="007B2344" w:rsidP="002D10C4">
            <w:pPr>
              <w:pStyle w:val="ConcurTableHeadCentered"/>
              <w:rPr>
                <w:rFonts w:ascii="メイリオ" w:eastAsia="メイリオ" w:hAnsi="メイリオ"/>
                <w:sz w:val="16"/>
                <w:szCs w:val="16"/>
              </w:rPr>
            </w:pPr>
            <w:r w:rsidRPr="00325EE7">
              <w:rPr>
                <w:rFonts w:ascii="メイリオ" w:eastAsia="メイリオ" w:hAnsi="メイリオ" w:hint="eastAsia"/>
                <w:sz w:val="16"/>
                <w:szCs w:val="16"/>
              </w:rPr>
              <w:t>Travel</w:t>
            </w:r>
          </w:p>
        </w:tc>
        <w:tc>
          <w:tcPr>
            <w:tcW w:w="1508" w:type="dxa"/>
            <w:tcBorders>
              <w:top w:val="single" w:sz="6" w:space="0" w:color="auto"/>
              <w:left w:val="dotted" w:sz="6" w:space="0" w:color="auto"/>
              <w:bottom w:val="dotted" w:sz="6" w:space="0" w:color="auto"/>
              <w:right w:val="single" w:sz="4" w:space="0" w:color="auto"/>
            </w:tcBorders>
            <w:shd w:val="clear" w:color="auto" w:fill="000000"/>
          </w:tcPr>
          <w:p w14:paraId="289A2F1C" w14:textId="77777777" w:rsidR="007B2344" w:rsidRPr="00325EE7" w:rsidRDefault="007B2344" w:rsidP="002D10C4">
            <w:pPr>
              <w:pStyle w:val="ConcurTableHeadCentered"/>
              <w:rPr>
                <w:rFonts w:ascii="メイリオ" w:eastAsia="メイリオ" w:hAnsi="メイリオ"/>
                <w:sz w:val="16"/>
                <w:szCs w:val="16"/>
              </w:rPr>
            </w:pPr>
            <w:r w:rsidRPr="00325EE7">
              <w:rPr>
                <w:rFonts w:ascii="メイリオ" w:eastAsia="メイリオ" w:hAnsi="メイリオ" w:hint="eastAsia"/>
                <w:sz w:val="16"/>
                <w:szCs w:val="16"/>
              </w:rPr>
              <w:t>その他**</w:t>
            </w:r>
          </w:p>
        </w:tc>
      </w:tr>
      <w:tr w:rsidR="007B2344" w:rsidRPr="00325EE7" w14:paraId="0888405A" w14:textId="77777777" w:rsidTr="002125DA">
        <w:trPr>
          <w:cantSplit/>
        </w:trPr>
        <w:tc>
          <w:tcPr>
            <w:tcW w:w="1376" w:type="dxa"/>
            <w:tcBorders>
              <w:top w:val="dotted" w:sz="6" w:space="0" w:color="auto"/>
              <w:left w:val="single" w:sz="4" w:space="0" w:color="auto"/>
              <w:bottom w:val="dotted" w:sz="6" w:space="0" w:color="auto"/>
              <w:right w:val="single" w:sz="4" w:space="0" w:color="auto"/>
            </w:tcBorders>
            <w:shd w:val="clear" w:color="auto" w:fill="D9D9D9"/>
            <w:vAlign w:val="center"/>
          </w:tcPr>
          <w:p w14:paraId="3DA634D3" w14:textId="77777777" w:rsidR="007B2344" w:rsidRPr="00325EE7" w:rsidRDefault="007B2344" w:rsidP="002D10C4">
            <w:pPr>
              <w:pStyle w:val="ConcurTableText8pt"/>
              <w:rPr>
                <w:rFonts w:ascii="メイリオ" w:eastAsia="メイリオ" w:hAnsi="メイリオ"/>
              </w:rPr>
            </w:pPr>
            <w:r w:rsidRPr="00325EE7">
              <w:rPr>
                <w:rFonts w:ascii="メイリオ" w:eastAsia="メイリオ" w:hAnsi="メイリオ" w:hint="eastAsia"/>
              </w:rPr>
              <w:t>Edition</w:t>
            </w:r>
          </w:p>
        </w:tc>
        <w:tc>
          <w:tcPr>
            <w:tcW w:w="1511" w:type="dxa"/>
            <w:tcBorders>
              <w:top w:val="dotted" w:sz="6" w:space="0" w:color="auto"/>
              <w:left w:val="single" w:sz="4" w:space="0" w:color="auto"/>
              <w:bottom w:val="dotted" w:sz="6" w:space="0" w:color="auto"/>
              <w:right w:val="dotted" w:sz="6" w:space="0" w:color="auto"/>
            </w:tcBorders>
            <w:shd w:val="clear" w:color="auto" w:fill="auto"/>
            <w:vAlign w:val="center"/>
          </w:tcPr>
          <w:p w14:paraId="2C455646" w14:textId="77777777"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Professional</w:t>
            </w:r>
          </w:p>
        </w:tc>
        <w:tc>
          <w:tcPr>
            <w:tcW w:w="1505" w:type="dxa"/>
            <w:tcBorders>
              <w:top w:val="dotted" w:sz="6" w:space="0" w:color="auto"/>
              <w:left w:val="dotted" w:sz="6" w:space="0" w:color="auto"/>
              <w:bottom w:val="dotted" w:sz="6" w:space="0" w:color="auto"/>
              <w:right w:val="dotted" w:sz="6" w:space="0" w:color="auto"/>
            </w:tcBorders>
            <w:shd w:val="clear" w:color="auto" w:fill="auto"/>
            <w:vAlign w:val="center"/>
          </w:tcPr>
          <w:p w14:paraId="7B0B8A2D" w14:textId="77777777"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なし</w:t>
            </w:r>
          </w:p>
        </w:tc>
        <w:tc>
          <w:tcPr>
            <w:tcW w:w="1505" w:type="dxa"/>
            <w:tcBorders>
              <w:top w:val="dotted" w:sz="6" w:space="0" w:color="auto"/>
              <w:left w:val="dotted" w:sz="6" w:space="0" w:color="auto"/>
              <w:bottom w:val="dotted" w:sz="6" w:space="0" w:color="auto"/>
              <w:right w:val="dotted" w:sz="6" w:space="0" w:color="auto"/>
            </w:tcBorders>
            <w:shd w:val="clear" w:color="auto" w:fill="auto"/>
            <w:vAlign w:val="center"/>
          </w:tcPr>
          <w:p w14:paraId="04C0DCE2" w14:textId="77777777"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Professional</w:t>
            </w:r>
          </w:p>
        </w:tc>
        <w:tc>
          <w:tcPr>
            <w:tcW w:w="1505" w:type="dxa"/>
            <w:tcBorders>
              <w:top w:val="dotted" w:sz="6" w:space="0" w:color="auto"/>
              <w:left w:val="dotted" w:sz="6" w:space="0" w:color="auto"/>
              <w:bottom w:val="dotted" w:sz="6" w:space="0" w:color="auto"/>
              <w:right w:val="dotted" w:sz="6" w:space="0" w:color="auto"/>
            </w:tcBorders>
            <w:shd w:val="clear" w:color="auto" w:fill="auto"/>
            <w:vAlign w:val="center"/>
          </w:tcPr>
          <w:p w14:paraId="75E67961" w14:textId="77777777"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なし</w:t>
            </w:r>
          </w:p>
        </w:tc>
        <w:tc>
          <w:tcPr>
            <w:tcW w:w="1508" w:type="dxa"/>
            <w:tcBorders>
              <w:top w:val="dotted" w:sz="6" w:space="0" w:color="auto"/>
              <w:left w:val="dotted" w:sz="6" w:space="0" w:color="auto"/>
              <w:bottom w:val="dotted" w:sz="6" w:space="0" w:color="auto"/>
              <w:right w:val="single" w:sz="4" w:space="0" w:color="auto"/>
            </w:tcBorders>
            <w:shd w:val="clear" w:color="auto" w:fill="auto"/>
            <w:vAlign w:val="center"/>
          </w:tcPr>
          <w:p w14:paraId="25CB6FAF" w14:textId="77777777"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なし</w:t>
            </w:r>
          </w:p>
        </w:tc>
      </w:tr>
      <w:tr w:rsidR="007B2344" w:rsidRPr="00325EE7" w14:paraId="43FC11A8" w14:textId="77777777" w:rsidTr="002125DA">
        <w:trPr>
          <w:cantSplit/>
        </w:trPr>
        <w:tc>
          <w:tcPr>
            <w:tcW w:w="2887" w:type="dxa"/>
            <w:gridSpan w:val="2"/>
            <w:tcBorders>
              <w:top w:val="double" w:sz="4" w:space="0" w:color="auto"/>
              <w:left w:val="single" w:sz="4" w:space="0" w:color="auto"/>
              <w:bottom w:val="dotted" w:sz="4" w:space="0" w:color="auto"/>
              <w:right w:val="single" w:sz="4" w:space="0" w:color="auto"/>
            </w:tcBorders>
            <w:shd w:val="clear" w:color="auto" w:fill="000000"/>
            <w:vAlign w:val="center"/>
          </w:tcPr>
          <w:p w14:paraId="6E1983E0" w14:textId="77777777" w:rsidR="007B2344" w:rsidRPr="00325EE7" w:rsidRDefault="007B2344" w:rsidP="002D10C4">
            <w:pPr>
              <w:pStyle w:val="ConcurTableHeadCentered"/>
              <w:rPr>
                <w:rFonts w:ascii="メイリオ" w:eastAsia="メイリオ" w:hAnsi="メイリオ"/>
                <w:sz w:val="16"/>
              </w:rPr>
            </w:pPr>
            <w:r w:rsidRPr="00325EE7">
              <w:rPr>
                <w:rFonts w:ascii="メイリオ" w:eastAsia="メイリオ" w:hAnsi="メイリオ" w:hint="eastAsia"/>
                <w:sz w:val="16"/>
              </w:rPr>
              <w:t>初回公開日</w:t>
            </w:r>
          </w:p>
        </w:tc>
        <w:tc>
          <w:tcPr>
            <w:tcW w:w="3010" w:type="dxa"/>
            <w:gridSpan w:val="2"/>
            <w:tcBorders>
              <w:top w:val="double" w:sz="4" w:space="0" w:color="auto"/>
              <w:left w:val="single" w:sz="4" w:space="0" w:color="auto"/>
              <w:bottom w:val="dotted" w:sz="4" w:space="0" w:color="auto"/>
              <w:right w:val="single" w:sz="4" w:space="0" w:color="auto"/>
            </w:tcBorders>
            <w:shd w:val="clear" w:color="auto" w:fill="000000"/>
          </w:tcPr>
          <w:p w14:paraId="63E517A4" w14:textId="77777777" w:rsidR="007B2344" w:rsidRPr="00325EE7" w:rsidRDefault="007B2344" w:rsidP="002D10C4">
            <w:pPr>
              <w:pStyle w:val="ConcurTableHeadCentered"/>
              <w:rPr>
                <w:rFonts w:ascii="メイリオ" w:eastAsia="メイリオ" w:hAnsi="メイリオ"/>
                <w:sz w:val="16"/>
              </w:rPr>
            </w:pPr>
            <w:r w:rsidRPr="00325EE7">
              <w:rPr>
                <w:rFonts w:ascii="メイリオ" w:eastAsia="メイリオ" w:hAnsi="メイリオ" w:hint="eastAsia"/>
                <w:sz w:val="16"/>
              </w:rPr>
              <w:t>最終更新日</w:t>
            </w:r>
          </w:p>
        </w:tc>
        <w:tc>
          <w:tcPr>
            <w:tcW w:w="3013" w:type="dxa"/>
            <w:gridSpan w:val="2"/>
            <w:tcBorders>
              <w:top w:val="double" w:sz="4" w:space="0" w:color="auto"/>
              <w:left w:val="single" w:sz="4" w:space="0" w:color="auto"/>
              <w:bottom w:val="dotted" w:sz="4" w:space="0" w:color="auto"/>
              <w:right w:val="single" w:sz="4" w:space="0" w:color="auto"/>
            </w:tcBorders>
            <w:shd w:val="clear" w:color="auto" w:fill="000000"/>
          </w:tcPr>
          <w:p w14:paraId="66C8E4BD" w14:textId="77777777" w:rsidR="007B2344" w:rsidRPr="00325EE7" w:rsidRDefault="007B2344" w:rsidP="002D10C4">
            <w:pPr>
              <w:pStyle w:val="ConcurTableHeadCentered"/>
              <w:rPr>
                <w:rFonts w:ascii="メイリオ" w:eastAsia="メイリオ" w:hAnsi="メイリオ"/>
                <w:sz w:val="16"/>
              </w:rPr>
            </w:pPr>
            <w:r w:rsidRPr="00325EE7">
              <w:rPr>
                <w:rFonts w:ascii="メイリオ" w:eastAsia="メイリオ" w:hAnsi="メイリオ" w:hint="eastAsia"/>
                <w:sz w:val="16"/>
              </w:rPr>
              <w:t>リリース予定日</w:t>
            </w:r>
          </w:p>
        </w:tc>
      </w:tr>
      <w:tr w:rsidR="007B2344" w:rsidRPr="00325EE7" w14:paraId="4324DEB3" w14:textId="77777777" w:rsidTr="002125DA">
        <w:trPr>
          <w:cantSplit/>
        </w:trPr>
        <w:tc>
          <w:tcPr>
            <w:tcW w:w="2887" w:type="dxa"/>
            <w:gridSpan w:val="2"/>
            <w:tcBorders>
              <w:top w:val="dotted" w:sz="4" w:space="0" w:color="auto"/>
              <w:left w:val="single" w:sz="4" w:space="0" w:color="auto"/>
              <w:bottom w:val="single" w:sz="4" w:space="0" w:color="000000"/>
              <w:right w:val="single" w:sz="4" w:space="0" w:color="auto"/>
            </w:tcBorders>
            <w:shd w:val="clear" w:color="auto" w:fill="auto"/>
            <w:vAlign w:val="center"/>
          </w:tcPr>
          <w:p w14:paraId="383E428F" w14:textId="77777777"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2018 年 11 月</w:t>
            </w:r>
          </w:p>
        </w:tc>
        <w:tc>
          <w:tcPr>
            <w:tcW w:w="3010" w:type="dxa"/>
            <w:gridSpan w:val="2"/>
            <w:tcBorders>
              <w:top w:val="dotted" w:sz="4" w:space="0" w:color="auto"/>
              <w:left w:val="single" w:sz="4" w:space="0" w:color="auto"/>
              <w:bottom w:val="single" w:sz="4" w:space="0" w:color="000000"/>
              <w:right w:val="single" w:sz="4" w:space="0" w:color="auto"/>
            </w:tcBorders>
            <w:shd w:val="clear" w:color="auto" w:fill="auto"/>
            <w:vAlign w:val="center"/>
          </w:tcPr>
          <w:p w14:paraId="478C2A56" w14:textId="472E7F4C" w:rsidR="007B2344" w:rsidRPr="00325EE7" w:rsidRDefault="002125DA" w:rsidP="002D10C4">
            <w:pPr>
              <w:pStyle w:val="ConcurTableText8ptCenter"/>
              <w:rPr>
                <w:rFonts w:ascii="メイリオ" w:eastAsia="メイリオ" w:hAnsi="メイリオ"/>
              </w:rPr>
            </w:pPr>
            <w:r w:rsidRPr="00325EE7">
              <w:rPr>
                <w:rFonts w:ascii="メイリオ" w:eastAsia="メイリオ" w:hAnsi="メイリオ" w:hint="eastAsia"/>
              </w:rPr>
              <w:t>2019 年 11 月 22 日</w:t>
            </w:r>
          </w:p>
        </w:tc>
        <w:tc>
          <w:tcPr>
            <w:tcW w:w="3013" w:type="dxa"/>
            <w:gridSpan w:val="2"/>
            <w:tcBorders>
              <w:top w:val="dotted" w:sz="4" w:space="0" w:color="auto"/>
              <w:left w:val="single" w:sz="4" w:space="0" w:color="auto"/>
              <w:bottom w:val="single" w:sz="4" w:space="0" w:color="000000"/>
              <w:right w:val="single" w:sz="4" w:space="0" w:color="auto"/>
            </w:tcBorders>
            <w:shd w:val="clear" w:color="auto" w:fill="auto"/>
            <w:vAlign w:val="center"/>
          </w:tcPr>
          <w:p w14:paraId="6740FC88" w14:textId="3107B349" w:rsidR="007B2344" w:rsidRPr="00325EE7" w:rsidRDefault="007B2344" w:rsidP="002D10C4">
            <w:pPr>
              <w:pStyle w:val="ConcurTableText8ptCenter"/>
              <w:rPr>
                <w:rFonts w:ascii="メイリオ" w:eastAsia="メイリオ" w:hAnsi="メイリオ"/>
              </w:rPr>
            </w:pPr>
            <w:r w:rsidRPr="00325EE7">
              <w:rPr>
                <w:rFonts w:ascii="メイリオ" w:eastAsia="メイリオ" w:hAnsi="メイリオ" w:hint="eastAsia"/>
              </w:rPr>
              <w:t>2019 年 12 月 31 日</w:t>
            </w:r>
          </w:p>
        </w:tc>
      </w:tr>
    </w:tbl>
    <w:p w14:paraId="6BE6F81D" w14:textId="78F66244" w:rsidR="007B2344" w:rsidRPr="00325EE7" w:rsidRDefault="002125DA" w:rsidP="007D4026">
      <w:pPr>
        <w:pStyle w:val="ConcurBodyText"/>
        <w:rPr>
          <w:rFonts w:ascii="メイリオ" w:eastAsia="メイリオ" w:hAnsi="メイリオ"/>
        </w:rPr>
      </w:pPr>
      <w:r w:rsidRPr="00325EE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AA44499" w14:textId="77777777" w:rsidR="00EE0D94" w:rsidRPr="00325EE7" w:rsidRDefault="00EE0D94" w:rsidP="00EE0D94">
      <w:pPr>
        <w:pStyle w:val="21"/>
        <w:rPr>
          <w:rFonts w:ascii="メイリオ" w:eastAsia="メイリオ" w:hAnsi="メイリオ"/>
        </w:rPr>
      </w:pPr>
      <w:bookmarkStart w:id="26" w:name="_Toc11147464"/>
      <w:bookmarkStart w:id="27" w:name="_Toc13846565"/>
      <w:bookmarkStart w:id="28" w:name="_Toc491411915"/>
      <w:bookmarkStart w:id="29" w:name="_Toc453745152"/>
      <w:bookmarkStart w:id="30" w:name="_Toc453920757"/>
      <w:bookmarkStart w:id="31" w:name="_Hlk523311325"/>
      <w:bookmarkStart w:id="32" w:name="_Toc478727899"/>
      <w:bookmarkStart w:id="33" w:name="_Toc26877392"/>
      <w:r w:rsidRPr="00325EE7">
        <w:rPr>
          <w:rFonts w:ascii="メイリオ" w:eastAsia="メイリオ" w:hAnsi="メイリオ" w:hint="eastAsia"/>
        </w:rPr>
        <w:t>ファイル転送のアップデート</w:t>
      </w:r>
      <w:bookmarkEnd w:id="26"/>
      <w:bookmarkEnd w:id="27"/>
      <w:bookmarkEnd w:id="33"/>
    </w:p>
    <w:p w14:paraId="6AE88D2D" w14:textId="21340882" w:rsidR="00EE0D94" w:rsidRPr="00325EE7" w:rsidRDefault="00EE0D94" w:rsidP="00EE0D94">
      <w:pPr>
        <w:pStyle w:val="30"/>
        <w:rPr>
          <w:rFonts w:ascii="メイリオ" w:eastAsia="メイリオ" w:hAnsi="メイリオ"/>
        </w:rPr>
      </w:pPr>
      <w:bookmarkStart w:id="34" w:name="_Toc13846566"/>
      <w:bookmarkStart w:id="35" w:name="_Toc11147465"/>
      <w:bookmarkStart w:id="36" w:name="_Toc26877393"/>
      <w:r w:rsidRPr="00325EE7">
        <w:rPr>
          <w:rFonts w:ascii="メイリオ" w:eastAsia="メイリオ" w:hAnsi="メイリオ" w:hint="eastAsia"/>
        </w:rPr>
        <w:t>** 変更予定 ** SSH キー</w:t>
      </w:r>
      <w:bookmarkEnd w:id="34"/>
      <w:r w:rsidRPr="00325EE7">
        <w:rPr>
          <w:rFonts w:ascii="メイリオ" w:eastAsia="メイリオ" w:hAnsi="メイリオ" w:hint="eastAsia"/>
        </w:rPr>
        <w:t>認証を使用した必須 SFTP</w:t>
      </w:r>
      <w:bookmarkEnd w:id="35"/>
      <w:bookmarkEnd w:id="36"/>
    </w:p>
    <w:p w14:paraId="767CF141" w14:textId="77777777" w:rsidR="00EE0D94" w:rsidRPr="00325EE7"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325EE7"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EE0D94" w:rsidRPr="00325EE7"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325EE7" w:rsidRDefault="00EE0D94" w:rsidP="00C626A9">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Intelligence</w:t>
            </w:r>
          </w:p>
        </w:tc>
      </w:tr>
      <w:tr w:rsidR="00EE0D94" w:rsidRPr="00325EE7"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325EE7" w:rsidRDefault="00EE0D94" w:rsidP="00C626A9">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EE0D94" w:rsidRPr="00325EE7"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325EE7" w:rsidRDefault="008C06D2" w:rsidP="00C626A9">
            <w:pPr>
              <w:pStyle w:val="ConcurTableText8ptCenter"/>
              <w:keepNext/>
              <w:rPr>
                <w:rFonts w:ascii="メイリオ" w:eastAsia="メイリオ" w:hAnsi="メイリオ"/>
              </w:rPr>
            </w:pPr>
            <w:r w:rsidRPr="00325EE7">
              <w:rPr>
                <w:rFonts w:ascii="メイリオ" w:eastAsia="メイリオ" w:hAnsi="メイリオ" w:hint="eastAsia"/>
              </w:rPr>
              <w:t>9 月 2019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325EE7" w:rsidRDefault="00EE0D94" w:rsidP="00C626A9">
            <w:pPr>
              <w:pStyle w:val="ConcurTableText8ptCenter"/>
              <w:keepNext/>
              <w:rPr>
                <w:rFonts w:ascii="メイリオ" w:eastAsia="メイリオ" w:hAnsi="メイリオ"/>
              </w:rPr>
            </w:pPr>
            <w:r w:rsidRPr="00325EE7">
              <w:rPr>
                <w:rFonts w:ascii="メイリオ" w:eastAsia="メイリオ" w:hAnsi="メイリオ" w:hint="eastAsia"/>
              </w:rPr>
              <w:t>2020 年 12 月 7 日</w:t>
            </w:r>
          </w:p>
        </w:tc>
      </w:tr>
      <w:tr w:rsidR="00E3373D" w:rsidRPr="00325EE7"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325EE7" w:rsidRDefault="00E3373D" w:rsidP="001A3459">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3078A779" w14:textId="77777777" w:rsidR="00EE0D94" w:rsidRPr="00325EE7" w:rsidRDefault="00EE0D94" w:rsidP="00EE0D94">
      <w:pPr>
        <w:pStyle w:val="41"/>
        <w:rPr>
          <w:rFonts w:ascii="メイリオ" w:eastAsia="メイリオ" w:hAnsi="メイリオ"/>
          <w:i w:val="0"/>
        </w:rPr>
      </w:pPr>
      <w:r w:rsidRPr="00325EE7">
        <w:rPr>
          <w:rFonts w:ascii="メイリオ" w:eastAsia="メイリオ" w:hAnsi="メイリオ" w:hint="eastAsia"/>
          <w:i w:val="0"/>
        </w:rPr>
        <w:t>概要</w:t>
      </w:r>
    </w:p>
    <w:p w14:paraId="40F6CE83" w14:textId="77777777" w:rsidR="008C06D2" w:rsidRPr="00325EE7" w:rsidRDefault="008C06D2" w:rsidP="008C06D2">
      <w:pPr>
        <w:pStyle w:val="ConcurBodyText"/>
        <w:rPr>
          <w:rFonts w:ascii="メイリオ" w:eastAsia="メイリオ" w:hAnsi="メイリオ"/>
        </w:rPr>
      </w:pPr>
      <w:bookmarkStart w:id="37" w:name="_Hlk19876356"/>
      <w:bookmarkStart w:id="38" w:name="_Hlk19876476"/>
      <w:r w:rsidRPr="00325EE7">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7"/>
      <w:r w:rsidRPr="00325EE7">
        <w:rPr>
          <w:rFonts w:ascii="メイリオ" w:eastAsia="メイリオ" w:hAnsi="メイリオ" w:hint="eastAsia"/>
        </w:rPr>
        <w:t xml:space="preserve"> </w:t>
      </w:r>
    </w:p>
    <w:p w14:paraId="575D5134" w14:textId="77777777" w:rsidR="008C06D2" w:rsidRPr="00325EE7" w:rsidRDefault="008C06D2" w:rsidP="008C06D2">
      <w:pPr>
        <w:pStyle w:val="ConcurBodyText"/>
        <w:rPr>
          <w:rFonts w:ascii="メイリオ" w:eastAsia="メイリオ" w:hAnsi="メイリオ"/>
        </w:rPr>
      </w:pPr>
      <w:bookmarkStart w:id="39" w:name="_Hlk19876428"/>
      <w:r w:rsidRPr="00325EE7">
        <w:rPr>
          <w:rFonts w:ascii="メイリオ" w:eastAsia="メイリオ" w:hAnsi="メイリオ" w:hint="eastAsia"/>
        </w:rPr>
        <w:lastRenderedPageBreak/>
        <w:t>SFTP（セキュア ファイル転送プロトコル）以外のプロトコルと SFTP パスワード認証は、2020 年 12 月 7 日以降、SAP Concur 製品への接続を許可されなくなります。</w:t>
      </w:r>
    </w:p>
    <w:p w14:paraId="32011B06" w14:textId="77777777" w:rsidR="008C06D2" w:rsidRPr="00325EE7" w:rsidRDefault="008C06D2" w:rsidP="00451974">
      <w:pPr>
        <w:pStyle w:val="ConcurBullet"/>
        <w:rPr>
          <w:rFonts w:ascii="メイリオ" w:eastAsia="メイリオ" w:hAnsi="メイリオ"/>
        </w:rPr>
      </w:pPr>
      <w:r w:rsidRPr="00325EE7">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6F767491" w14:textId="77777777" w:rsidR="008C06D2" w:rsidRPr="00325EE7" w:rsidRDefault="008C06D2" w:rsidP="00451974">
      <w:pPr>
        <w:pStyle w:val="ConcurBullet"/>
        <w:rPr>
          <w:rFonts w:ascii="メイリオ" w:eastAsia="メイリオ" w:hAnsi="メイリオ"/>
        </w:rPr>
      </w:pPr>
      <w:r w:rsidRPr="00325EE7">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325EE7" w:rsidRDefault="008C06D2" w:rsidP="00451974">
      <w:pPr>
        <w:pStyle w:val="ConcurBullet"/>
        <w:rPr>
          <w:rFonts w:ascii="メイリオ" w:eastAsia="メイリオ" w:hAnsi="メイリオ"/>
        </w:rPr>
      </w:pPr>
      <w:r w:rsidRPr="00325EE7">
        <w:rPr>
          <w:rFonts w:ascii="メイリオ" w:eastAsia="メイリオ" w:hAnsi="メイリオ" w:hint="eastAsia"/>
        </w:rPr>
        <w:t>SFTP パスワード リセット要求では、認証用の SSH キーを提供する必要があります。</w:t>
      </w:r>
    </w:p>
    <w:p w14:paraId="20248579" w14:textId="77777777" w:rsidR="008C06D2" w:rsidRPr="00325EE7" w:rsidRDefault="008C06D2" w:rsidP="008C06D2">
      <w:pPr>
        <w:pStyle w:val="ConcurBodyText"/>
        <w:rPr>
          <w:rFonts w:ascii="メイリオ" w:eastAsia="メイリオ" w:hAnsi="メイリオ"/>
        </w:rPr>
      </w:pPr>
      <w:r w:rsidRPr="00325EE7">
        <w:rPr>
          <w:rFonts w:ascii="メイリオ" w:eastAsia="メイリオ" w:hAnsi="メイリオ" w:hint="eastAsia"/>
        </w:rPr>
        <w:t>このお知らせは、次のファイル転送 DNS エンドポイントに関するものです。</w:t>
      </w:r>
    </w:p>
    <w:p w14:paraId="342136FE" w14:textId="77777777" w:rsidR="008C06D2" w:rsidRPr="00325EE7" w:rsidRDefault="008C06D2" w:rsidP="008C06D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st.concursolutions.com</w:t>
      </w:r>
    </w:p>
    <w:p w14:paraId="79478569" w14:textId="77777777" w:rsidR="008C06D2" w:rsidRPr="00325EE7" w:rsidRDefault="008C06D2" w:rsidP="008C06D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st-eu.concursolutions.com</w:t>
      </w:r>
    </w:p>
    <w:p w14:paraId="47D616DD" w14:textId="77777777" w:rsidR="008C06D2" w:rsidRPr="00325EE7" w:rsidRDefault="008C06D2" w:rsidP="008C06D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st-cge.concursolutions.com</w:t>
      </w:r>
    </w:p>
    <w:p w14:paraId="7B37F0BA" w14:textId="77777777" w:rsidR="008C06D2" w:rsidRPr="00325EE7" w:rsidRDefault="008C06D2" w:rsidP="008C06D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st-cge-dr.concursolutions.com</w:t>
      </w:r>
    </w:p>
    <w:p w14:paraId="2C1B049C" w14:textId="77777777" w:rsidR="008C06D2" w:rsidRPr="00325EE7" w:rsidRDefault="008C06D2" w:rsidP="008C06D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vs.concursolutions.com</w:t>
      </w:r>
    </w:p>
    <w:p w14:paraId="238CA406" w14:textId="77777777" w:rsidR="008C06D2" w:rsidRPr="00325EE7" w:rsidRDefault="008C06D2" w:rsidP="008C06D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vs.concurcdc.cn</w:t>
      </w:r>
    </w:p>
    <w:bookmarkEnd w:id="38"/>
    <w:bookmarkEnd w:id="39"/>
    <w:p w14:paraId="657D3B5E" w14:textId="77777777" w:rsidR="008C06D2" w:rsidRPr="00325EE7" w:rsidRDefault="008C06D2" w:rsidP="008C06D2">
      <w:pPr>
        <w:pStyle w:val="50"/>
        <w:rPr>
          <w:rFonts w:ascii="メイリオ" w:eastAsia="メイリオ" w:hAnsi="メイリオ"/>
        </w:rPr>
      </w:pPr>
      <w:r w:rsidRPr="00325EE7">
        <w:rPr>
          <w:rFonts w:ascii="メイリオ" w:eastAsia="メイリオ" w:hAnsi="メイリオ" w:hint="eastAsia"/>
        </w:rPr>
        <w:t>業務目的とユーザーへの利点</w:t>
      </w:r>
    </w:p>
    <w:p w14:paraId="105B600A" w14:textId="77777777" w:rsidR="008C06D2" w:rsidRPr="00325EE7" w:rsidRDefault="008C06D2" w:rsidP="008C06D2">
      <w:pPr>
        <w:pStyle w:val="ConcurBodyText"/>
        <w:rPr>
          <w:rFonts w:ascii="メイリオ" w:eastAsia="メイリオ" w:hAnsi="メイリオ"/>
        </w:rPr>
      </w:pPr>
      <w:r w:rsidRPr="00325EE7">
        <w:rPr>
          <w:rFonts w:ascii="メイリオ" w:eastAsia="メイリオ" w:hAnsi="メイリオ" w:hint="eastAsia"/>
        </w:rPr>
        <w:t>さらに強化されたファイル転送のセキュリティを提供します。</w:t>
      </w:r>
    </w:p>
    <w:p w14:paraId="733AC2A2" w14:textId="77777777" w:rsidR="00EE0D94" w:rsidRPr="00325EE7" w:rsidRDefault="00EE0D94" w:rsidP="00EE0D94">
      <w:pPr>
        <w:pStyle w:val="41"/>
        <w:rPr>
          <w:rFonts w:ascii="メイリオ" w:eastAsia="メイリオ" w:hAnsi="メイリオ"/>
          <w:i w:val="0"/>
        </w:rPr>
      </w:pPr>
      <w:r w:rsidRPr="00325EE7">
        <w:rPr>
          <w:rFonts w:ascii="メイリオ" w:eastAsia="メイリオ" w:hAnsi="メイリオ" w:hint="eastAsia"/>
          <w:i w:val="0"/>
        </w:rPr>
        <w:t>設定とアクティブ化</w:t>
      </w:r>
    </w:p>
    <w:p w14:paraId="3049A81B" w14:textId="77777777" w:rsidR="00EE0D94" w:rsidRPr="00325EE7" w:rsidRDefault="00EE0D94" w:rsidP="00EE0D94">
      <w:pPr>
        <w:pStyle w:val="ConcurBodyText"/>
        <w:rPr>
          <w:rFonts w:ascii="メイリオ" w:eastAsia="メイリオ" w:hAnsi="メイリオ"/>
        </w:rPr>
      </w:pPr>
      <w:r w:rsidRPr="00325EE7">
        <w:rPr>
          <w:rFonts w:ascii="メイリオ" w:eastAsia="メイリオ" w:hAnsi="メイリオ" w:hint="eastAsia"/>
        </w:rPr>
        <w:t>支援が必要な場合は、SAP Concur サポートまでお問い合わせください。</w:t>
      </w:r>
    </w:p>
    <w:p w14:paraId="14C2DE5D" w14:textId="77777777" w:rsidR="00EE0D94" w:rsidRPr="00325EE7" w:rsidRDefault="00EE0D94" w:rsidP="00EE0D94">
      <w:pPr>
        <w:pStyle w:val="ConcurMoreInfo"/>
        <w:rPr>
          <w:rFonts w:ascii="メイリオ" w:eastAsia="メイリオ" w:hAnsi="メイリオ"/>
        </w:rPr>
      </w:pPr>
      <w:r w:rsidRPr="00325EE7">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5EF81BFA" w14:textId="294E1A0E" w:rsidR="000C3372" w:rsidRPr="00325EE7" w:rsidRDefault="000C3372" w:rsidP="000C3372">
      <w:pPr>
        <w:pStyle w:val="30"/>
        <w:rPr>
          <w:rFonts w:ascii="メイリオ" w:eastAsia="メイリオ" w:hAnsi="メイリオ"/>
        </w:rPr>
      </w:pPr>
      <w:bookmarkStart w:id="40" w:name="_Toc26877394"/>
      <w:r w:rsidRPr="00325EE7">
        <w:rPr>
          <w:rFonts w:ascii="メイリオ" w:eastAsia="メイリオ" w:hAnsi="メイリオ" w:hint="eastAsia"/>
        </w:rPr>
        <w:lastRenderedPageBreak/>
        <w:t>** 変更予定 ** HTTPS プロトコルがファイル転送を不許可に</w:t>
      </w:r>
      <w:bookmarkEnd w:id="40"/>
    </w:p>
    <w:p w14:paraId="6F56249A" w14:textId="77777777" w:rsidR="000C3372" w:rsidRPr="00325EE7" w:rsidRDefault="000C3372" w:rsidP="000C3372">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0C3372" w:rsidRPr="00325EE7" w14:paraId="4F508231"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6C71F88"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0117A5A"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98F8F49"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378AD07"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792A049"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F1BF9F1"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0C3372" w:rsidRPr="00325EE7" w14:paraId="125A5204"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E9F845D" w14:textId="77777777" w:rsidR="000C3372" w:rsidRPr="00325EE7" w:rsidRDefault="000C3372"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8A5D993"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D98A48E"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3EDD8B7"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9FCB82"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B4F0AB3"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Intelligence</w:t>
            </w:r>
          </w:p>
        </w:tc>
      </w:tr>
      <w:tr w:rsidR="000C3372" w:rsidRPr="00325EE7" w14:paraId="22ED5971"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E0926E4"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025BE96"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30D5E74" w14:textId="77777777" w:rsidR="000C3372" w:rsidRPr="00325EE7" w:rsidRDefault="000C3372"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0C3372" w:rsidRPr="00325EE7" w14:paraId="77CD618C"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FA9A"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6A269"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8664"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2020 年 2 月 24 日</w:t>
            </w:r>
          </w:p>
        </w:tc>
      </w:tr>
      <w:tr w:rsidR="000C3372" w:rsidRPr="00325EE7" w14:paraId="10C6F827"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D24330B" w14:textId="77777777" w:rsidR="000C3372" w:rsidRPr="00325EE7" w:rsidRDefault="000C3372" w:rsidP="002D10C4">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3C2AAAC3" w14:textId="77777777" w:rsidR="000C3372" w:rsidRPr="00325EE7" w:rsidRDefault="000C3372" w:rsidP="000C3372">
      <w:pPr>
        <w:pStyle w:val="41"/>
        <w:rPr>
          <w:rFonts w:ascii="メイリオ" w:eastAsia="メイリオ" w:hAnsi="メイリオ"/>
          <w:i w:val="0"/>
        </w:rPr>
      </w:pPr>
      <w:r w:rsidRPr="00325EE7">
        <w:rPr>
          <w:rFonts w:ascii="メイリオ" w:eastAsia="メイリオ" w:hAnsi="メイリオ" w:hint="eastAsia"/>
          <w:i w:val="0"/>
        </w:rPr>
        <w:t>概要</w:t>
      </w:r>
    </w:p>
    <w:p w14:paraId="4BE5D654" w14:textId="77777777" w:rsidR="000C3372" w:rsidRPr="00325EE7" w:rsidRDefault="000C3372" w:rsidP="000C3372">
      <w:pPr>
        <w:pStyle w:val="ConcurBodyText"/>
        <w:rPr>
          <w:rFonts w:ascii="メイリオ" w:eastAsia="メイリオ" w:hAnsi="メイリオ"/>
        </w:rPr>
      </w:pPr>
      <w:r w:rsidRPr="00325EE7">
        <w:rPr>
          <w:rFonts w:ascii="メイリオ" w:eastAsia="メイリオ" w:hAnsi="メイリオ" w:hint="eastAsia"/>
        </w:rPr>
        <w:t xml:space="preserve">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 </w:t>
      </w:r>
    </w:p>
    <w:p w14:paraId="4B5C260A" w14:textId="77777777" w:rsidR="000C3372" w:rsidRPr="00325EE7" w:rsidRDefault="000C3372" w:rsidP="000C3372">
      <w:pPr>
        <w:pStyle w:val="ConcurBodyText"/>
        <w:rPr>
          <w:rFonts w:ascii="メイリオ" w:eastAsia="メイリオ" w:hAnsi="メイリオ"/>
        </w:rPr>
      </w:pPr>
      <w:r w:rsidRPr="00325EE7">
        <w:rPr>
          <w:rFonts w:ascii="メイリオ" w:eastAsia="メイリオ" w:hAnsi="メイリオ" w:hint="eastAsia"/>
        </w:rPr>
        <w:t>2020 年 2 月 24 日午前 8 時（太平洋標準時）から、SAP Concur ファイル転送システムへの接続時に HTTPS プロトコルを介した接続が許可されなくなります。</w:t>
      </w:r>
    </w:p>
    <w:p w14:paraId="292C1916" w14:textId="77777777" w:rsidR="000C3372" w:rsidRPr="00325EE7" w:rsidRDefault="000C3372" w:rsidP="000C3372">
      <w:pPr>
        <w:pStyle w:val="ConcurBodyText"/>
        <w:numPr>
          <w:ilvl w:val="0"/>
          <w:numId w:val="40"/>
        </w:numPr>
        <w:rPr>
          <w:rFonts w:ascii="メイリオ" w:eastAsia="メイリオ" w:hAnsi="メイリオ"/>
        </w:rPr>
      </w:pPr>
      <w:r w:rsidRPr="00325EE7">
        <w:rPr>
          <w:rFonts w:ascii="メイリオ" w:eastAsia="メイリオ" w:hAnsi="メイリオ" w:hint="eastAsia"/>
        </w:rPr>
        <w:t>既存の HTTPS ファイル転送アカウントは、2020 年 2 月 24 日までに SSH キー認証を使用して SFTP に切り替える必要があります。</w:t>
      </w:r>
    </w:p>
    <w:p w14:paraId="1BCB3776" w14:textId="77777777" w:rsidR="000C3372" w:rsidRPr="00325EE7" w:rsidRDefault="000C3372" w:rsidP="000C3372">
      <w:pPr>
        <w:pStyle w:val="ConcurBodyText"/>
        <w:rPr>
          <w:rFonts w:ascii="メイリオ" w:eastAsia="メイリオ" w:hAnsi="メイリオ"/>
        </w:rPr>
      </w:pPr>
      <w:r w:rsidRPr="00325EE7">
        <w:rPr>
          <w:rFonts w:ascii="メイリオ" w:eastAsia="メイリオ" w:hAnsi="メイリオ" w:hint="eastAsia"/>
        </w:rPr>
        <w:t>このお知らせは、次のファイル転送 DNS エンドポイントに関するものです。</w:t>
      </w:r>
    </w:p>
    <w:p w14:paraId="5E1B74DE" w14:textId="77777777" w:rsidR="000C3372" w:rsidRPr="00325EE7" w:rsidRDefault="000C3372" w:rsidP="000C337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st.concursolutions.com</w:t>
      </w:r>
    </w:p>
    <w:p w14:paraId="5E5F6208" w14:textId="77777777" w:rsidR="000C3372" w:rsidRPr="00325EE7" w:rsidRDefault="000C3372" w:rsidP="000C337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st-eu.concursolutions.com</w:t>
      </w:r>
    </w:p>
    <w:p w14:paraId="0C40B0A4" w14:textId="77777777" w:rsidR="000C3372" w:rsidRPr="00325EE7" w:rsidRDefault="000C3372" w:rsidP="000C337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st-cge.concursolutions.com</w:t>
      </w:r>
    </w:p>
    <w:p w14:paraId="28C52DFD" w14:textId="77777777" w:rsidR="000C3372" w:rsidRPr="00325EE7" w:rsidRDefault="000C3372" w:rsidP="000C337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st-cge-dr.concursolutions.com</w:t>
      </w:r>
    </w:p>
    <w:p w14:paraId="2F821568" w14:textId="77777777" w:rsidR="000C3372" w:rsidRPr="00325EE7" w:rsidRDefault="000C3372" w:rsidP="000C337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vs.concursolutions.com</w:t>
      </w:r>
    </w:p>
    <w:p w14:paraId="2C7C1019" w14:textId="77777777" w:rsidR="000C3372" w:rsidRPr="00325EE7" w:rsidRDefault="000C3372" w:rsidP="000C3372">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vs.concurcdc.cn</w:t>
      </w:r>
    </w:p>
    <w:p w14:paraId="2E825657" w14:textId="77777777" w:rsidR="000C3372" w:rsidRPr="00325EE7" w:rsidRDefault="000C3372" w:rsidP="000C3372">
      <w:pPr>
        <w:pStyle w:val="50"/>
        <w:rPr>
          <w:rFonts w:ascii="メイリオ" w:eastAsia="メイリオ" w:hAnsi="メイリオ"/>
        </w:rPr>
      </w:pPr>
      <w:r w:rsidRPr="00325EE7">
        <w:rPr>
          <w:rFonts w:ascii="メイリオ" w:eastAsia="メイリオ" w:hAnsi="メイリオ" w:hint="eastAsia"/>
        </w:rPr>
        <w:lastRenderedPageBreak/>
        <w:t>業務目的とユーザーへの利点</w:t>
      </w:r>
    </w:p>
    <w:p w14:paraId="5937177A" w14:textId="77777777" w:rsidR="000C3372" w:rsidRPr="00325EE7" w:rsidRDefault="000C3372" w:rsidP="000C3372">
      <w:pPr>
        <w:pStyle w:val="ConcurBodyText"/>
        <w:rPr>
          <w:rFonts w:ascii="メイリオ" w:eastAsia="メイリオ" w:hAnsi="メイリオ"/>
        </w:rPr>
      </w:pPr>
      <w:r w:rsidRPr="00325EE7">
        <w:rPr>
          <w:rFonts w:ascii="メイリオ" w:eastAsia="メイリオ" w:hAnsi="メイリオ" w:hint="eastAsia"/>
        </w:rPr>
        <w:t>さらに強化されたファイル転送のセキュリティを提供します。</w:t>
      </w:r>
    </w:p>
    <w:p w14:paraId="318C954A" w14:textId="77777777" w:rsidR="000C3372" w:rsidRPr="00325EE7" w:rsidRDefault="000C3372" w:rsidP="000C3372">
      <w:pPr>
        <w:pStyle w:val="41"/>
        <w:rPr>
          <w:rFonts w:ascii="メイリオ" w:eastAsia="メイリオ" w:hAnsi="メイリオ"/>
          <w:i w:val="0"/>
        </w:rPr>
      </w:pPr>
      <w:r w:rsidRPr="00325EE7">
        <w:rPr>
          <w:rFonts w:ascii="メイリオ" w:eastAsia="メイリオ" w:hAnsi="メイリオ" w:hint="eastAsia"/>
          <w:i w:val="0"/>
        </w:rPr>
        <w:t>設定とアクティブ化</w:t>
      </w:r>
    </w:p>
    <w:p w14:paraId="7947F5EC" w14:textId="77777777" w:rsidR="000C3372" w:rsidRPr="00325EE7" w:rsidRDefault="000C3372" w:rsidP="000C3372">
      <w:pPr>
        <w:pStyle w:val="ConcurBodyText"/>
        <w:rPr>
          <w:rFonts w:ascii="メイリオ" w:eastAsia="メイリオ" w:hAnsi="メイリオ"/>
        </w:rPr>
      </w:pPr>
      <w:r w:rsidRPr="00325EE7">
        <w:rPr>
          <w:rFonts w:ascii="メイリオ" w:eastAsia="メイリオ" w:hAnsi="メイリオ" w:hint="eastAsia"/>
        </w:rPr>
        <w:t>支援が必要な場合は、SAP Concur サポートまでお問い合わせください。</w:t>
      </w:r>
    </w:p>
    <w:p w14:paraId="58B247DC" w14:textId="1694A8D3" w:rsidR="000C3372" w:rsidRPr="00325EE7" w:rsidRDefault="000C3372" w:rsidP="000C3372">
      <w:pPr>
        <w:pStyle w:val="ConcurMoreInfo"/>
        <w:rPr>
          <w:rFonts w:ascii="メイリオ" w:eastAsia="メイリオ" w:hAnsi="メイリオ"/>
        </w:rPr>
      </w:pPr>
      <w:r w:rsidRPr="00325EE7">
        <w:rPr>
          <w:rFonts w:ascii="メイリオ" w:eastAsia="メイリオ" w:hAnsi="メイリオ" w:hint="eastAsia"/>
        </w:rPr>
        <w:t xml:space="preserve">さらに詳しい情報は、ユーザー ガイド「File Transfer for Customers and Vendors（製品共通）」をご参照ください。 </w:t>
      </w:r>
    </w:p>
    <w:p w14:paraId="666DC10F" w14:textId="3EAB2230" w:rsidR="00E556D6" w:rsidRPr="00325EE7" w:rsidRDefault="00E556D6" w:rsidP="00E556D6">
      <w:pPr>
        <w:pStyle w:val="30"/>
        <w:rPr>
          <w:rFonts w:ascii="メイリオ" w:eastAsia="メイリオ" w:hAnsi="メイリオ"/>
        </w:rPr>
      </w:pPr>
      <w:bookmarkStart w:id="41" w:name="_Toc26877395"/>
      <w:r w:rsidRPr="00325EE7">
        <w:rPr>
          <w:rFonts w:ascii="メイリオ" w:eastAsia="メイリオ" w:hAnsi="メイリオ" w:hint="eastAsia"/>
        </w:rPr>
        <w:t>** 変更予定 ** TLS 1.1 SSL プロトコルが不許可に</w:t>
      </w:r>
      <w:bookmarkEnd w:id="41"/>
    </w:p>
    <w:p w14:paraId="1B943B89" w14:textId="77777777" w:rsidR="00E556D6" w:rsidRPr="00325EE7" w:rsidRDefault="00E556D6" w:rsidP="00E556D6">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556D6" w:rsidRPr="00325EE7" w14:paraId="5F22C018"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BCBD81"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3BEC353"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58093D"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4674AF0"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9B2DAF7"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D870049"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E556D6" w:rsidRPr="00325EE7" w14:paraId="2625F0B1"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3302ECF" w14:textId="77777777" w:rsidR="00E556D6" w:rsidRPr="00325EE7" w:rsidRDefault="00E556D6"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A80B016"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5F0239E"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8934654"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FDEDDE"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C9B1FF6"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Intelligence</w:t>
            </w:r>
          </w:p>
        </w:tc>
      </w:tr>
      <w:tr w:rsidR="00E556D6" w:rsidRPr="00325EE7" w14:paraId="1C560F1B"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88F855A"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4FB995F"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337BCE2" w14:textId="77777777" w:rsidR="00E556D6" w:rsidRPr="00325EE7" w:rsidRDefault="00E556D6"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E556D6" w:rsidRPr="00325EE7" w14:paraId="4860D782"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52F4"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133CE" w14:textId="5DE86D6C" w:rsidR="00E556D6" w:rsidRPr="00325EE7" w:rsidRDefault="00602ABC" w:rsidP="002D10C4">
            <w:pPr>
              <w:pStyle w:val="ConcurTableText8ptCenter"/>
              <w:keepNext/>
              <w:rPr>
                <w:rFonts w:ascii="メイリオ" w:eastAsia="メイリオ" w:hAnsi="メイリオ"/>
                <w:highlight w:val="yellow"/>
              </w:rPr>
            </w:pPr>
            <w:r w:rsidRPr="00325EE7">
              <w:rPr>
                <w:rFonts w:ascii="メイリオ" w:eastAsia="メイリオ" w:hAnsi="メイリオ" w:hint="eastAsia"/>
              </w:rPr>
              <w:t>2019 年 11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4586"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2020 年 2 月 10 日</w:t>
            </w:r>
          </w:p>
        </w:tc>
      </w:tr>
      <w:tr w:rsidR="00E556D6" w:rsidRPr="00325EE7" w14:paraId="7CFC7BAF"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638680C" w14:textId="77777777" w:rsidR="00E556D6" w:rsidRPr="00325EE7" w:rsidRDefault="00E556D6" w:rsidP="002D10C4">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7D21D4EB" w14:textId="77777777" w:rsidR="00E556D6" w:rsidRPr="00325EE7" w:rsidRDefault="00E556D6" w:rsidP="00E556D6">
      <w:pPr>
        <w:pStyle w:val="41"/>
        <w:rPr>
          <w:rFonts w:ascii="メイリオ" w:eastAsia="メイリオ" w:hAnsi="メイリオ"/>
          <w:i w:val="0"/>
        </w:rPr>
      </w:pPr>
      <w:r w:rsidRPr="00325EE7">
        <w:rPr>
          <w:rFonts w:ascii="メイリオ" w:eastAsia="メイリオ" w:hAnsi="メイリオ" w:hint="eastAsia"/>
          <w:i w:val="0"/>
        </w:rPr>
        <w:t>概要</w:t>
      </w:r>
    </w:p>
    <w:p w14:paraId="15F22E64" w14:textId="53718B1E" w:rsidR="00E556D6" w:rsidRPr="00325EE7" w:rsidRDefault="00E556D6" w:rsidP="00E556D6">
      <w:pPr>
        <w:pStyle w:val="ConcurBodyText"/>
        <w:rPr>
          <w:rFonts w:ascii="メイリオ" w:eastAsia="メイリオ" w:hAnsi="メイリオ"/>
        </w:rPr>
      </w:pPr>
      <w:r w:rsidRPr="00325EE7">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p>
    <w:p w14:paraId="06EA5EEA" w14:textId="77777777" w:rsidR="00E556D6" w:rsidRPr="00325EE7" w:rsidRDefault="00E556D6" w:rsidP="002E588B">
      <w:pPr>
        <w:pStyle w:val="ConcurBodyText"/>
        <w:rPr>
          <w:rFonts w:ascii="メイリオ" w:eastAsia="メイリオ" w:hAnsi="メイリオ"/>
        </w:rPr>
      </w:pPr>
      <w:r w:rsidRPr="00325EE7">
        <w:rPr>
          <w:rFonts w:ascii="メイリオ" w:eastAsia="メイリオ" w:hAnsi="メイリオ" w:hint="eastAsia"/>
        </w:rPr>
        <w:t>2020 年 2 月 10 日午前 8 時（太平洋標準時）に、TLS 1.1（Transport Layer Security）SSL プロトコルが SAP Concur ファイル転送システムの許可リストから削除されます。</w:t>
      </w:r>
    </w:p>
    <w:p w14:paraId="6847ED67" w14:textId="77777777" w:rsidR="00E556D6" w:rsidRPr="00325EE7" w:rsidRDefault="00E556D6" w:rsidP="00E556D6">
      <w:pPr>
        <w:pStyle w:val="ConcurBodyText"/>
        <w:numPr>
          <w:ilvl w:val="0"/>
          <w:numId w:val="40"/>
        </w:numPr>
        <w:rPr>
          <w:rFonts w:ascii="メイリオ" w:eastAsia="メイリオ" w:hAnsi="メイリオ"/>
        </w:rPr>
      </w:pPr>
      <w:r w:rsidRPr="00325EE7">
        <w:rPr>
          <w:rFonts w:ascii="メイリオ" w:eastAsia="メイリオ" w:hAnsi="メイリオ" w:hint="eastAsia"/>
        </w:rPr>
        <w:t>これは、FTPS および HTTPS ファイル転送プロトコルに関連したものです。</w:t>
      </w:r>
    </w:p>
    <w:p w14:paraId="2A6B83AD" w14:textId="77777777" w:rsidR="00E556D6" w:rsidRPr="00325EE7" w:rsidRDefault="00E556D6" w:rsidP="00E556D6">
      <w:pPr>
        <w:pStyle w:val="ConcurBodyText"/>
        <w:numPr>
          <w:ilvl w:val="0"/>
          <w:numId w:val="40"/>
        </w:numPr>
        <w:rPr>
          <w:rFonts w:ascii="メイリオ" w:eastAsia="メイリオ" w:hAnsi="メイリオ"/>
        </w:rPr>
      </w:pPr>
      <w:r w:rsidRPr="00325EE7">
        <w:rPr>
          <w:rFonts w:ascii="メイリオ" w:eastAsia="メイリオ" w:hAnsi="メイリオ" w:hint="eastAsia"/>
        </w:rPr>
        <w:lastRenderedPageBreak/>
        <w:t>HTTPS ファイル転送プロトコルは、2020 年 2 月 24 日以降は不許可となります。  現在 HTTPS をお使いの場合は、2020 年 2 月 10 日までにキー認証を使用して SFTP に移行することをお勧めします。</w:t>
      </w:r>
    </w:p>
    <w:p w14:paraId="79A755F7" w14:textId="4ECDD599" w:rsidR="00E556D6" w:rsidRPr="00325EE7" w:rsidRDefault="00E556D6" w:rsidP="00E556D6">
      <w:pPr>
        <w:pStyle w:val="ConcurMoreInfoIndent"/>
        <w:rPr>
          <w:rFonts w:ascii="メイリオ" w:eastAsia="メイリオ" w:hAnsi="メイリオ"/>
        </w:rPr>
      </w:pPr>
      <w:r w:rsidRPr="00325EE7">
        <w:rPr>
          <w:rFonts w:ascii="メイリオ" w:eastAsia="メイリオ" w:hAnsi="メイリオ" w:hint="eastAsia"/>
        </w:rPr>
        <w:t>詳しい情報は、本ドキュメントの「** 変更予定 ** HTTPS プロトコルがファイル転送を不許可に（2020 年 2 月 24 日）」のリリース ノートをご参照ください。</w:t>
      </w:r>
    </w:p>
    <w:p w14:paraId="2399E7EF" w14:textId="77777777" w:rsidR="00E556D6" w:rsidRPr="00325EE7" w:rsidRDefault="00E556D6" w:rsidP="00E556D6">
      <w:pPr>
        <w:pStyle w:val="ConcurBodyText"/>
        <w:rPr>
          <w:rFonts w:ascii="メイリオ" w:eastAsia="メイリオ" w:hAnsi="メイリオ"/>
        </w:rPr>
      </w:pPr>
      <w:r w:rsidRPr="00325EE7">
        <w:rPr>
          <w:rFonts w:ascii="メイリオ" w:eastAsia="メイリオ" w:hAnsi="メイリオ" w:hint="eastAsia"/>
        </w:rPr>
        <w:t>このお知らせは、次のファイル転送 DNS エンドポイントに関するものです。</w:t>
      </w:r>
    </w:p>
    <w:p w14:paraId="62637165" w14:textId="77777777" w:rsidR="00E556D6" w:rsidRPr="00325EE7" w:rsidRDefault="00E556D6" w:rsidP="00E556D6">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st.concursolutions.com</w:t>
      </w:r>
    </w:p>
    <w:p w14:paraId="1C022B07" w14:textId="77777777" w:rsidR="00E556D6" w:rsidRPr="00325EE7" w:rsidRDefault="00E556D6" w:rsidP="00E556D6">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st-eu.concursolutions.com</w:t>
      </w:r>
    </w:p>
    <w:p w14:paraId="1A395E46" w14:textId="77777777" w:rsidR="00E556D6" w:rsidRPr="00325EE7" w:rsidRDefault="00E556D6" w:rsidP="00E556D6">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st-cge.concursolutions.com</w:t>
      </w:r>
    </w:p>
    <w:p w14:paraId="25E255C9" w14:textId="77777777" w:rsidR="00E556D6" w:rsidRPr="00325EE7" w:rsidRDefault="00E556D6" w:rsidP="00E556D6">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st-cge-dr.concursolutions.com</w:t>
      </w:r>
    </w:p>
    <w:p w14:paraId="7701B5E4" w14:textId="77777777" w:rsidR="00E556D6" w:rsidRPr="00325EE7" w:rsidRDefault="00E556D6" w:rsidP="00E556D6">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vs.concursolutions.com</w:t>
      </w:r>
    </w:p>
    <w:p w14:paraId="17ABDCAC" w14:textId="77777777" w:rsidR="00E556D6" w:rsidRPr="00325EE7" w:rsidRDefault="00E556D6" w:rsidP="00E556D6">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vs.concurcdc.cn</w:t>
      </w:r>
    </w:p>
    <w:p w14:paraId="373D7B3E" w14:textId="77777777" w:rsidR="00E556D6" w:rsidRPr="00325EE7" w:rsidRDefault="00E556D6" w:rsidP="00E556D6">
      <w:pPr>
        <w:pStyle w:val="50"/>
        <w:rPr>
          <w:rFonts w:ascii="メイリオ" w:eastAsia="メイリオ" w:hAnsi="メイリオ"/>
        </w:rPr>
      </w:pPr>
      <w:r w:rsidRPr="00325EE7">
        <w:rPr>
          <w:rFonts w:ascii="メイリオ" w:eastAsia="メイリオ" w:hAnsi="メイリオ" w:hint="eastAsia"/>
        </w:rPr>
        <w:t>業務目的とユーザーへの利点</w:t>
      </w:r>
    </w:p>
    <w:p w14:paraId="4CADBB4F" w14:textId="77777777" w:rsidR="00E556D6" w:rsidRPr="00325EE7" w:rsidRDefault="00E556D6" w:rsidP="00E556D6">
      <w:pPr>
        <w:pStyle w:val="ConcurBodyText"/>
        <w:rPr>
          <w:rFonts w:ascii="メイリオ" w:eastAsia="メイリオ" w:hAnsi="メイリオ"/>
        </w:rPr>
      </w:pPr>
      <w:r w:rsidRPr="00325EE7">
        <w:rPr>
          <w:rFonts w:ascii="メイリオ" w:eastAsia="メイリオ" w:hAnsi="メイリオ" w:hint="eastAsia"/>
        </w:rPr>
        <w:t>さらに強化されたファイル転送のセキュリティを提供します。</w:t>
      </w:r>
    </w:p>
    <w:p w14:paraId="3FF7B1F9" w14:textId="77777777" w:rsidR="00E556D6" w:rsidRPr="00325EE7" w:rsidRDefault="00E556D6" w:rsidP="00E556D6">
      <w:pPr>
        <w:pStyle w:val="41"/>
        <w:rPr>
          <w:rFonts w:ascii="メイリオ" w:eastAsia="メイリオ" w:hAnsi="メイリオ"/>
          <w:i w:val="0"/>
        </w:rPr>
      </w:pPr>
      <w:r w:rsidRPr="00325EE7">
        <w:rPr>
          <w:rFonts w:ascii="メイリオ" w:eastAsia="メイリオ" w:hAnsi="メイリオ" w:hint="eastAsia"/>
          <w:i w:val="0"/>
        </w:rPr>
        <w:t>設定とアクティブ化</w:t>
      </w:r>
    </w:p>
    <w:p w14:paraId="1C7362FE" w14:textId="77777777" w:rsidR="00E556D6" w:rsidRPr="00325EE7" w:rsidRDefault="00E556D6" w:rsidP="00E556D6">
      <w:pPr>
        <w:pStyle w:val="ConcurBodyText"/>
        <w:rPr>
          <w:rFonts w:ascii="メイリオ" w:eastAsia="メイリオ" w:hAnsi="メイリオ"/>
        </w:rPr>
      </w:pPr>
      <w:r w:rsidRPr="00325EE7">
        <w:rPr>
          <w:rFonts w:ascii="メイリオ" w:eastAsia="メイリオ" w:hAnsi="メイリオ" w:hint="eastAsia"/>
        </w:rPr>
        <w:t>支援が必要な場合は、SAP Concur サポートまでお問い合わせください。</w:t>
      </w:r>
    </w:p>
    <w:p w14:paraId="11A97355" w14:textId="33D595FC" w:rsidR="00E556D6" w:rsidRPr="00325EE7" w:rsidRDefault="00E556D6" w:rsidP="00E556D6">
      <w:pPr>
        <w:pStyle w:val="ConcurMoreInfo"/>
        <w:rPr>
          <w:rFonts w:ascii="メイリオ" w:eastAsia="メイリオ" w:hAnsi="メイリオ"/>
        </w:rPr>
      </w:pPr>
      <w:r w:rsidRPr="00325EE7">
        <w:rPr>
          <w:rFonts w:ascii="メイリオ" w:eastAsia="メイリオ" w:hAnsi="メイリオ" w:hint="eastAsia"/>
        </w:rPr>
        <w:t>さらに詳しい情報は、ユーザー ガイド「File Transfer for Customers and Vendors（製品共通）」と「</w:t>
      </w:r>
      <w:hyperlink r:id="rId22" w:history="1">
        <w:r w:rsidRPr="00325EE7">
          <w:rPr>
            <w:rStyle w:val="a6"/>
            <w:rFonts w:ascii="メイリオ" w:eastAsia="メイリオ" w:hAnsi="メイリオ" w:hint="eastAsia"/>
          </w:rPr>
          <w:t xml:space="preserve">Transport Layer Security 1.1 End </w:t>
        </w:r>
        <w:r w:rsidRPr="00325EE7">
          <w:rPr>
            <w:rStyle w:val="a6"/>
            <w:rFonts w:ascii="メイリオ" w:eastAsia="メイリオ" w:hAnsi="メイリオ" w:hint="eastAsia"/>
          </w:rPr>
          <w:t>o</w:t>
        </w:r>
        <w:r w:rsidRPr="00325EE7">
          <w:rPr>
            <w:rStyle w:val="a6"/>
            <w:rFonts w:ascii="メイリオ" w:eastAsia="メイリオ" w:hAnsi="メイリオ" w:hint="eastAsia"/>
          </w:rPr>
          <w:t>f Support FAQ</w:t>
        </w:r>
      </w:hyperlink>
      <w:r w:rsidRPr="00325EE7">
        <w:rPr>
          <w:rFonts w:ascii="メイリオ" w:eastAsia="メイリオ" w:hAnsi="メイリオ" w:hint="eastAsia"/>
        </w:rPr>
        <w:t xml:space="preserve">」をご参照ください。 </w:t>
      </w:r>
    </w:p>
    <w:p w14:paraId="0D12D19B" w14:textId="77777777" w:rsidR="008D5544" w:rsidRPr="00325EE7" w:rsidRDefault="008D5544" w:rsidP="008D5544">
      <w:pPr>
        <w:pStyle w:val="21"/>
        <w:rPr>
          <w:rFonts w:ascii="メイリオ" w:eastAsia="メイリオ" w:hAnsi="メイリオ"/>
        </w:rPr>
      </w:pPr>
      <w:bookmarkStart w:id="42" w:name="_Toc26877396"/>
      <w:bookmarkEnd w:id="28"/>
      <w:bookmarkEnd w:id="29"/>
      <w:bookmarkEnd w:id="30"/>
      <w:r w:rsidRPr="00325EE7">
        <w:rPr>
          <w:rFonts w:ascii="メイリオ" w:eastAsia="メイリオ" w:hAnsi="メイリオ" w:hint="eastAsia"/>
        </w:rPr>
        <w:lastRenderedPageBreak/>
        <w:t>その他</w:t>
      </w:r>
      <w:bookmarkEnd w:id="42"/>
    </w:p>
    <w:p w14:paraId="19CFAA21" w14:textId="54CFC00E" w:rsidR="005145FA" w:rsidRPr="00325EE7" w:rsidRDefault="005145FA" w:rsidP="00D77878">
      <w:pPr>
        <w:pStyle w:val="30"/>
        <w:rPr>
          <w:rFonts w:ascii="メイリオ" w:eastAsia="メイリオ" w:hAnsi="メイリオ"/>
        </w:rPr>
      </w:pPr>
      <w:bookmarkStart w:id="43" w:name="_Hlk19877469"/>
      <w:bookmarkStart w:id="44" w:name="_Toc12287416"/>
      <w:bookmarkStart w:id="45" w:name="_Hlk12370500"/>
      <w:bookmarkStart w:id="46" w:name="_Toc26877397"/>
      <w:r w:rsidRPr="00325EE7">
        <w:rPr>
          <w:rFonts w:ascii="メイリオ" w:eastAsia="メイリオ" w:hAnsi="メイリオ" w:hint="eastAsia"/>
        </w:rPr>
        <w:t>** 変更予定 ** TLS v 1.1 暗号化プロトコルのサポートを終了</w:t>
      </w:r>
      <w:bookmarkEnd w:id="46"/>
    </w:p>
    <w:p w14:paraId="4107ADAE" w14:textId="77777777" w:rsidR="00593B32" w:rsidRPr="00325EE7" w:rsidRDefault="00593B32" w:rsidP="00593B32">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145FA" w:rsidRPr="00325EE7" w14:paraId="1E1D57F5"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EBE7939"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C3D5340"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7AFAC65"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757922"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B4CA0A"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4B7E6C9"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5145FA" w:rsidRPr="00325EE7" w14:paraId="0CA54798"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6C4088D" w14:textId="77777777" w:rsidR="005145FA" w:rsidRPr="00325EE7" w:rsidRDefault="005145FA" w:rsidP="00F943A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988EC0F"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r w:rsidRPr="00325EE7">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D49EF7"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BE34751"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3C33E"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1D6130B"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w:t>
            </w:r>
          </w:p>
        </w:tc>
      </w:tr>
      <w:tr w:rsidR="005145FA" w:rsidRPr="00325EE7" w14:paraId="3A25A7C9"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BB84759"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795E37C"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44E583" w14:textId="77777777" w:rsidR="005145FA" w:rsidRPr="00325EE7" w:rsidRDefault="005145FA" w:rsidP="00F943A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5145FA" w:rsidRPr="00325EE7" w14:paraId="3B422DA0"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291A6"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9 月 2019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A8005" w14:textId="1A1869AF" w:rsidR="005145FA" w:rsidRPr="00325EE7" w:rsidRDefault="00602ABC" w:rsidP="00F943A4">
            <w:pPr>
              <w:pStyle w:val="ConcurTableText8ptCenter"/>
              <w:keepNext/>
              <w:rPr>
                <w:rFonts w:ascii="メイリオ" w:eastAsia="メイリオ" w:hAnsi="メイリオ"/>
              </w:rPr>
            </w:pPr>
            <w:r w:rsidRPr="00325EE7">
              <w:rPr>
                <w:rFonts w:ascii="メイリオ" w:eastAsia="メイリオ" w:hAnsi="メイリオ" w:hint="eastAsia"/>
              </w:rPr>
              <w:t>2019 年 11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E1D2D"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2020 年の第 1 四半期</w:t>
            </w:r>
          </w:p>
        </w:tc>
      </w:tr>
      <w:tr w:rsidR="005145FA" w:rsidRPr="00325EE7" w14:paraId="63B9B569" w14:textId="77777777" w:rsidTr="00F943A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4DD2AA3" w14:textId="77777777" w:rsidR="005145FA" w:rsidRPr="00325EE7" w:rsidRDefault="005145FA" w:rsidP="00F943A4">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66716345" w14:textId="77777777" w:rsidR="005145FA" w:rsidRPr="00325EE7" w:rsidRDefault="005145FA" w:rsidP="005145FA">
      <w:pPr>
        <w:pStyle w:val="41"/>
        <w:tabs>
          <w:tab w:val="left" w:pos="1678"/>
        </w:tabs>
        <w:rPr>
          <w:rFonts w:ascii="メイリオ" w:eastAsia="メイリオ" w:hAnsi="メイリオ"/>
          <w:i w:val="0"/>
        </w:rPr>
      </w:pPr>
      <w:r w:rsidRPr="00325EE7">
        <w:rPr>
          <w:rFonts w:ascii="メイリオ" w:eastAsia="メイリオ" w:hAnsi="メイリオ" w:hint="eastAsia"/>
          <w:i w:val="0"/>
        </w:rPr>
        <w:t>概要</w:t>
      </w:r>
    </w:p>
    <w:p w14:paraId="26FA3E03" w14:textId="77777777" w:rsidR="005145FA" w:rsidRPr="00325EE7" w:rsidRDefault="005145FA" w:rsidP="005145FA">
      <w:pPr>
        <w:pStyle w:val="ConcurBodyText"/>
        <w:rPr>
          <w:rFonts w:ascii="メイリオ" w:eastAsia="メイリオ" w:hAnsi="メイリオ"/>
        </w:rPr>
      </w:pPr>
      <w:r w:rsidRPr="00325EE7">
        <w:rPr>
          <w:rFonts w:ascii="メイリオ" w:eastAsia="メイリオ" w:hAnsi="メイリオ" w:hint="eastAsia"/>
        </w:rPr>
        <w:t xml:space="preserve">SAP Concur は、TLS のさらに安全なバージョン 1.2 のサポートを継続するとともに、Transport Layer Security（TLS）暗号化プロトコルのバージョン 1.1 のサポートの終了サイクルについてご案内します。TLS プロトコルとは、電話やコンピュータとクラウド ベースのサービスとの間で安全な双方向コミュニケーションを可能にするものです。 </w:t>
      </w:r>
    </w:p>
    <w:p w14:paraId="6929BACD" w14:textId="46E6EDBE" w:rsidR="005145FA" w:rsidRPr="00325EE7" w:rsidRDefault="005145FA" w:rsidP="005145FA">
      <w:pPr>
        <w:pStyle w:val="ConcurBodyText"/>
        <w:rPr>
          <w:rFonts w:ascii="メイリオ" w:eastAsia="メイリオ" w:hAnsi="メイリオ"/>
        </w:rPr>
      </w:pPr>
      <w:r w:rsidRPr="00325EE7">
        <w:rPr>
          <w:rFonts w:ascii="メイリオ" w:eastAsia="メイリオ" w:hAnsi="メイリオ" w:hint="eastAsia"/>
        </w:rPr>
        <w:t>この変更は現在、2020 年の第 1 四半期に予定しています。</w:t>
      </w:r>
    </w:p>
    <w:p w14:paraId="00F02FC8" w14:textId="77777777" w:rsidR="005145FA" w:rsidRPr="00325EE7" w:rsidRDefault="005145FA" w:rsidP="005145FA">
      <w:pPr>
        <w:pStyle w:val="50"/>
        <w:rPr>
          <w:rFonts w:ascii="メイリオ" w:eastAsia="メイリオ" w:hAnsi="メイリオ"/>
        </w:rPr>
      </w:pPr>
      <w:r w:rsidRPr="00325EE7">
        <w:rPr>
          <w:rFonts w:ascii="メイリオ" w:eastAsia="メイリオ" w:hAnsi="メイリオ" w:hint="eastAsia"/>
        </w:rPr>
        <w:t>業務目的とユーザーへの利点</w:t>
      </w:r>
    </w:p>
    <w:p w14:paraId="1965AEF3" w14:textId="77777777" w:rsidR="005145FA" w:rsidRPr="00325EE7" w:rsidRDefault="005145FA" w:rsidP="005145FA">
      <w:pPr>
        <w:pStyle w:val="ConcurBodyText"/>
        <w:rPr>
          <w:rFonts w:ascii="メイリオ" w:eastAsia="メイリオ" w:hAnsi="メイリオ"/>
        </w:rPr>
      </w:pPr>
      <w:r w:rsidRPr="00325EE7">
        <w:rPr>
          <w:rFonts w:ascii="メイリオ" w:eastAsia="メイリオ" w:hAnsi="メイリオ" w:hint="eastAsia"/>
        </w:rPr>
        <w:t>お客様のセキュリティを慎重に検討し、TLS の新しいより安全なバージョン 1.2 へのアップグレードの容易さを考慮して、このステップを実行しています。この TLS v 1.1 のサポート終了計画により、TLS v 1.2 を使用した、より安全な SAP Concur ソリューションとの通信が保証されます。</w:t>
      </w:r>
    </w:p>
    <w:p w14:paraId="6CF568F5" w14:textId="77777777" w:rsidR="005145FA" w:rsidRPr="00325EE7" w:rsidRDefault="005145FA" w:rsidP="005145FA">
      <w:pPr>
        <w:pStyle w:val="41"/>
        <w:rPr>
          <w:rFonts w:ascii="メイリオ" w:eastAsia="メイリオ" w:hAnsi="メイリオ"/>
          <w:i w:val="0"/>
        </w:rPr>
      </w:pPr>
      <w:r w:rsidRPr="00325EE7">
        <w:rPr>
          <w:rFonts w:ascii="メイリオ" w:eastAsia="メイリオ" w:hAnsi="メイリオ" w:hint="eastAsia"/>
          <w:i w:val="0"/>
        </w:rPr>
        <w:t>お客様への表示</w:t>
      </w:r>
    </w:p>
    <w:p w14:paraId="1DC86BB1" w14:textId="7F77B849" w:rsidR="005145FA" w:rsidRPr="00325EE7" w:rsidRDefault="005145FA" w:rsidP="005145FA">
      <w:pPr>
        <w:pStyle w:val="ConcurBodyText"/>
        <w:rPr>
          <w:rFonts w:ascii="メイリオ" w:eastAsia="メイリオ" w:hAnsi="メイリオ"/>
        </w:rPr>
      </w:pPr>
      <w:r w:rsidRPr="00325EE7">
        <w:rPr>
          <w:rFonts w:ascii="メイリオ" w:eastAsia="メイリオ" w:hAnsi="メイリオ" w:hint="eastAsia"/>
        </w:rPr>
        <w:t>お客様またはユーザーが TLS v 1.2 対応ブラウザを使用していることが確認された場合、ユーザーが SAP Concur とやり取りする方法に変更はありません。ブラウザが対応していない場合、SAP Concur にサインインできない可能性があります。</w:t>
      </w:r>
    </w:p>
    <w:p w14:paraId="79131DC6" w14:textId="77777777" w:rsidR="005145FA" w:rsidRPr="00325EE7" w:rsidRDefault="005145FA" w:rsidP="005145FA">
      <w:pPr>
        <w:pStyle w:val="ConcurBodyText"/>
        <w:rPr>
          <w:rFonts w:ascii="メイリオ" w:eastAsia="メイリオ" w:hAnsi="メイリオ"/>
        </w:rPr>
      </w:pPr>
      <w:r w:rsidRPr="00325EE7">
        <w:rPr>
          <w:rFonts w:ascii="メイリオ" w:eastAsia="メイリオ" w:hAnsi="メイリオ" w:hint="eastAsia"/>
        </w:rPr>
        <w:lastRenderedPageBreak/>
        <w:t>一般的に、安全性の低い TLS 接続を使用すると、データが公開され、TLS 通信チャネル（SAP Concur サービスなど）でセッションが侵害される恐れがあります。そのため、SAP Concur は現在、お客様にこの変更を予測した上で、会社で対応のための判断を開始していただくように警告しています。</w:t>
      </w:r>
    </w:p>
    <w:p w14:paraId="6D6A21A6" w14:textId="77777777" w:rsidR="005145FA" w:rsidRPr="00325EE7" w:rsidRDefault="005145FA" w:rsidP="005145FA">
      <w:pPr>
        <w:pStyle w:val="50"/>
        <w:rPr>
          <w:rFonts w:ascii="メイリオ" w:eastAsia="メイリオ" w:hAnsi="メイリオ"/>
        </w:rPr>
      </w:pPr>
      <w:r w:rsidRPr="00325EE7">
        <w:rPr>
          <w:rFonts w:ascii="メイリオ" w:eastAsia="メイリオ" w:hAnsi="メイリオ" w:hint="eastAsia"/>
        </w:rPr>
        <w:t>影響を受けるデバイス</w:t>
      </w:r>
    </w:p>
    <w:p w14:paraId="1B99CCBA" w14:textId="77777777" w:rsidR="005145FA" w:rsidRPr="00325EE7" w:rsidRDefault="005145FA" w:rsidP="00FF0900">
      <w:pPr>
        <w:keepNext/>
        <w:rPr>
          <w:rFonts w:ascii="メイリオ" w:eastAsia="メイリオ" w:hAnsi="メイリオ"/>
        </w:rPr>
      </w:pPr>
      <w:r w:rsidRPr="00325EE7">
        <w:rPr>
          <w:rFonts w:ascii="メイリオ" w:eastAsia="メイリオ" w:hAnsi="メイリオ" w:hint="eastAsia"/>
        </w:rPr>
        <w:t>一般的に、TLS を使用してSAP Concur サービスとのインバウンドおよびアウトバウンド通信チャネルを確立するブラウザは、次のような接続に影響を受けます。</w:t>
      </w:r>
    </w:p>
    <w:p w14:paraId="764FB2F0"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SAP Concur ソリューションにログインしようとするユーザー</w:t>
      </w:r>
    </w:p>
    <w:p w14:paraId="6A90AA4E"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API</w:t>
      </w:r>
    </w:p>
    <w:p w14:paraId="4AE25BC2"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SFTP 経由の一括アップロード</w:t>
      </w:r>
    </w:p>
    <w:p w14:paraId="68E7111E"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コネクター</w:t>
      </w:r>
    </w:p>
    <w:p w14:paraId="03889E78"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FTP / PGP</w:t>
      </w:r>
    </w:p>
    <w:p w14:paraId="2B340AA8"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SAP 統合</w:t>
      </w:r>
    </w:p>
    <w:p w14:paraId="06899731" w14:textId="77777777" w:rsidR="005145FA" w:rsidRPr="00325EE7" w:rsidRDefault="005145FA" w:rsidP="005145FA">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その他</w:t>
      </w:r>
    </w:p>
    <w:p w14:paraId="6779E334" w14:textId="77777777" w:rsidR="005145FA" w:rsidRPr="00325EE7" w:rsidRDefault="005145FA" w:rsidP="005145FA">
      <w:pPr>
        <w:rPr>
          <w:rFonts w:ascii="メイリオ" w:eastAsia="メイリオ" w:hAnsi="メイリオ"/>
        </w:rPr>
      </w:pPr>
      <w:r w:rsidRPr="00325EE7">
        <w:rPr>
          <w:rFonts w:ascii="メイリオ" w:eastAsia="メイリオ" w:hAnsi="メイリオ" w:hint="eastAsia"/>
        </w:rPr>
        <w:t>TLS v 1.2 へのアップグレードによるブラウザの対応能力は、Microsoft（Edge）、Google（Chrome）などの特定のブラウザに対する会社のサポートによって異なります。</w:t>
      </w:r>
    </w:p>
    <w:p w14:paraId="4A0E28C4" w14:textId="77777777" w:rsidR="005145FA" w:rsidRPr="00325EE7" w:rsidRDefault="005145FA" w:rsidP="005145FA">
      <w:pPr>
        <w:pStyle w:val="ConcurMoreInfo"/>
        <w:rPr>
          <w:rFonts w:ascii="メイリオ" w:eastAsia="メイリオ" w:hAnsi="メイリオ"/>
        </w:rPr>
      </w:pPr>
      <w:r w:rsidRPr="00325EE7">
        <w:rPr>
          <w:rFonts w:ascii="メイリオ" w:eastAsia="メイリオ" w:hAnsi="メイリオ" w:hint="eastAsia"/>
        </w:rPr>
        <w:t>サポートされているブラウザについては、「Concur Travel &amp; Expense Supported Configurations」の「Client Browsers」をご参照ください。</w:t>
      </w:r>
    </w:p>
    <w:p w14:paraId="41EE2D89" w14:textId="77777777" w:rsidR="00A26278" w:rsidRPr="00325EE7" w:rsidRDefault="00A26278" w:rsidP="00A26278">
      <w:pPr>
        <w:pStyle w:val="50"/>
        <w:rPr>
          <w:rFonts w:ascii="メイリオ" w:eastAsia="メイリオ" w:hAnsi="メイリオ"/>
        </w:rPr>
      </w:pPr>
      <w:r w:rsidRPr="00325EE7">
        <w:rPr>
          <w:rFonts w:ascii="メイリオ" w:eastAsia="メイリオ" w:hAnsi="メイリオ" w:hint="eastAsia"/>
        </w:rPr>
        <w:t>バナー表示</w:t>
      </w:r>
    </w:p>
    <w:p w14:paraId="6955A7E0" w14:textId="1E2CD2DC" w:rsidR="00A26278" w:rsidRPr="00325EE7" w:rsidRDefault="00A26278" w:rsidP="00A26278">
      <w:pPr>
        <w:pStyle w:val="ConcurBodyText"/>
        <w:rPr>
          <w:rFonts w:ascii="メイリオ" w:eastAsia="メイリオ" w:hAnsi="メイリオ"/>
        </w:rPr>
      </w:pPr>
      <w:r w:rsidRPr="00325EE7">
        <w:rPr>
          <w:rFonts w:ascii="メイリオ" w:eastAsia="メイリオ" w:hAnsi="メイリオ" w:hint="eastAsia"/>
        </w:rPr>
        <w:t>ユーザーが TLS v 1.2 以降をサポートしていないブラウザでログインしようとすると、バナーが表示され、接続交渉できません。これは、情報のみのメッセージを使用して、今後の変更についてユーザーに警告することが目的です。</w:t>
      </w:r>
    </w:p>
    <w:bookmarkEnd w:id="43"/>
    <w:p w14:paraId="2B1D6189" w14:textId="77777777" w:rsidR="005145FA" w:rsidRPr="00325EE7" w:rsidRDefault="005145FA" w:rsidP="005145FA">
      <w:pPr>
        <w:pStyle w:val="41"/>
        <w:rPr>
          <w:rFonts w:ascii="メイリオ" w:eastAsia="メイリオ" w:hAnsi="メイリオ"/>
          <w:i w:val="0"/>
        </w:rPr>
      </w:pPr>
      <w:r w:rsidRPr="00325EE7">
        <w:rPr>
          <w:rFonts w:ascii="メイリオ" w:eastAsia="メイリオ" w:hAnsi="メイリオ" w:hint="eastAsia"/>
          <w:i w:val="0"/>
        </w:rPr>
        <w:lastRenderedPageBreak/>
        <w:t>設定とアクティブ化</w:t>
      </w:r>
    </w:p>
    <w:p w14:paraId="21339193" w14:textId="77777777" w:rsidR="005145FA" w:rsidRPr="00325EE7" w:rsidRDefault="005145FA" w:rsidP="00B57B5F">
      <w:pPr>
        <w:pStyle w:val="ConcurBodyText"/>
        <w:keepLines/>
        <w:rPr>
          <w:rFonts w:ascii="メイリオ" w:eastAsia="メイリオ" w:hAnsi="メイリオ"/>
        </w:rPr>
      </w:pPr>
      <w:r w:rsidRPr="00325EE7">
        <w:rPr>
          <w:rFonts w:ascii="メイリオ" w:eastAsia="メイリオ" w:hAnsi="メイリオ" w:hint="eastAsia"/>
        </w:rPr>
        <w:t>TLS v 1.2 以降のサポートへの移行には、お使いのブラウザのセキュリティ設定の更新が必要な場合があります。ほとんどの場合、会社はすでに適切なサポート登録を行っているため、対応していないブラウザを特定し、これらのユーザーのブラウザを新しいバージョンにアップグレードするだけで済みます。</w:t>
      </w:r>
    </w:p>
    <w:p w14:paraId="52646ED8" w14:textId="5597FC82" w:rsidR="005145FA" w:rsidRPr="00325EE7" w:rsidRDefault="005145FA" w:rsidP="005145FA">
      <w:pPr>
        <w:pStyle w:val="ConcurBodyText"/>
        <w:rPr>
          <w:rFonts w:ascii="メイリオ" w:eastAsia="メイリオ" w:hAnsi="メイリオ"/>
        </w:rPr>
      </w:pPr>
      <w:r w:rsidRPr="00325EE7">
        <w:rPr>
          <w:rFonts w:ascii="メイリオ" w:eastAsia="メイリオ" w:hAnsi="メイリオ" w:hint="eastAsia"/>
        </w:rPr>
        <w:t>ブラウザのコンプライアンスを担当する社内の部門に確認し、今後の変更を把握しているかご確認ください。</w:t>
      </w:r>
    </w:p>
    <w:p w14:paraId="42BEE94F" w14:textId="23E7B852" w:rsidR="00602ABC" w:rsidRPr="00325EE7" w:rsidRDefault="00602ABC" w:rsidP="00602ABC">
      <w:pPr>
        <w:pStyle w:val="ConcurMoreInfo"/>
        <w:rPr>
          <w:rFonts w:ascii="メイリオ" w:eastAsia="メイリオ" w:hAnsi="メイリオ"/>
        </w:rPr>
      </w:pPr>
      <w:r w:rsidRPr="00325EE7">
        <w:rPr>
          <w:rFonts w:ascii="メイリオ" w:eastAsia="メイリオ" w:hAnsi="メイリオ" w:hint="eastAsia"/>
        </w:rPr>
        <w:t>詳しくは、「</w:t>
      </w:r>
      <w:hyperlink r:id="rId23" w:history="1">
        <w:r w:rsidRPr="00325EE7">
          <w:rPr>
            <w:rStyle w:val="a6"/>
            <w:rFonts w:ascii="メイリオ" w:eastAsia="メイリオ" w:hAnsi="メイリオ" w:hint="eastAsia"/>
          </w:rPr>
          <w:t>Transport Layer Security 1.1 End of Support FAQ</w:t>
        </w:r>
      </w:hyperlink>
      <w:r w:rsidRPr="00325EE7">
        <w:rPr>
          <w:rFonts w:ascii="メイリオ" w:eastAsia="メイリオ" w:hAnsi="メイリオ" w:hint="eastAsia"/>
        </w:rPr>
        <w:t>」をご参照ください。</w:t>
      </w:r>
    </w:p>
    <w:p w14:paraId="12EE7866" w14:textId="77777777" w:rsidR="00F10897" w:rsidRPr="00325EE7" w:rsidRDefault="00F10897" w:rsidP="00F10897">
      <w:pPr>
        <w:pStyle w:val="30"/>
        <w:rPr>
          <w:rFonts w:ascii="メイリオ" w:eastAsia="メイリオ" w:hAnsi="メイリオ"/>
        </w:rPr>
      </w:pPr>
      <w:bookmarkStart w:id="47" w:name="_Toc26877398"/>
      <w:bookmarkEnd w:id="44"/>
      <w:bookmarkEnd w:id="45"/>
      <w:r w:rsidRPr="00325EE7">
        <w:rPr>
          <w:rFonts w:ascii="メイリオ" w:eastAsia="メイリオ" w:hAnsi="メイリオ" w:hint="eastAsia"/>
        </w:rPr>
        <w:t>** 変更予定 ** 省略版のサービス アクセス ページ</w:t>
      </w:r>
      <w:bookmarkEnd w:id="47"/>
    </w:p>
    <w:p w14:paraId="618D9581" w14:textId="77777777" w:rsidR="00F10897" w:rsidRPr="00325EE7" w:rsidRDefault="00F10897" w:rsidP="00F1089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10897" w:rsidRPr="00325EE7" w14:paraId="672F1C8F"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FAD5566"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7B1F43D"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F374E4"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D83987"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23BCB2"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60ACB8A"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F10897" w:rsidRPr="00325EE7" w14:paraId="2CD57BD7"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5679955" w14:textId="77777777" w:rsidR="00F10897" w:rsidRPr="00325EE7" w:rsidRDefault="00F10897" w:rsidP="00E31556">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271FD43"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r w:rsidRPr="00325EE7">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A0DD3B3"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7F4421"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065987C"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4976F23" w14:textId="77777777" w:rsidR="00F10897" w:rsidRPr="00325EE7" w:rsidRDefault="00F10897" w:rsidP="00E31556">
            <w:pPr>
              <w:pStyle w:val="ConcurTableText8pt"/>
              <w:rPr>
                <w:rFonts w:ascii="メイリオ" w:eastAsia="メイリオ" w:hAnsi="メイリオ"/>
              </w:rPr>
            </w:pPr>
            <w:r w:rsidRPr="00325EE7">
              <w:rPr>
                <w:rFonts w:ascii="メイリオ" w:eastAsia="メイリオ" w:hAnsi="メイリオ" w:hint="eastAsia"/>
              </w:rPr>
              <w:t>A/Intelligence</w:t>
            </w:r>
          </w:p>
          <w:p w14:paraId="508F845B" w14:textId="77777777" w:rsidR="00F10897" w:rsidRPr="00325EE7" w:rsidRDefault="00F10897" w:rsidP="00E31556">
            <w:pPr>
              <w:pStyle w:val="ConcurTableText8pt"/>
              <w:rPr>
                <w:rFonts w:ascii="メイリオ" w:eastAsia="メイリオ" w:hAnsi="メイリオ"/>
              </w:rPr>
            </w:pPr>
            <w:r w:rsidRPr="00325EE7">
              <w:rPr>
                <w:rFonts w:ascii="メイリオ" w:eastAsia="メイリオ" w:hAnsi="メイリオ" w:hint="eastAsia"/>
              </w:rPr>
              <w:t>Analytics</w:t>
            </w:r>
            <w:r w:rsidRPr="00325EE7">
              <w:rPr>
                <w:rFonts w:ascii="メイリオ" w:eastAsia="メイリオ" w:hAnsi="メイリオ" w:hint="eastAsia"/>
              </w:rPr>
              <w:br/>
              <w:t>Budget - Pro</w:t>
            </w:r>
            <w:r w:rsidRPr="00325EE7">
              <w:rPr>
                <w:rFonts w:ascii="メイリオ" w:eastAsia="メイリオ" w:hAnsi="メイリオ" w:hint="eastAsia"/>
              </w:rPr>
              <w:br/>
              <w:t>Budget - Stan</w:t>
            </w:r>
          </w:p>
        </w:tc>
      </w:tr>
      <w:tr w:rsidR="00F10897" w:rsidRPr="00325EE7" w14:paraId="027CD859"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4FCA659"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B86637F"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A3DDB3" w14:textId="77777777" w:rsidR="00F10897" w:rsidRPr="00325EE7" w:rsidRDefault="00F10897" w:rsidP="00E31556">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F10897" w:rsidRPr="00325EE7" w14:paraId="39EBFFE1"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48A47"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9 月 2019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98543"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A2009" w14:textId="6DCAE464" w:rsidR="00F10897" w:rsidRPr="00325EE7" w:rsidRDefault="00FF006D" w:rsidP="00E31556">
            <w:pPr>
              <w:pStyle w:val="ConcurTableText8ptCenter"/>
              <w:keepNext/>
              <w:rPr>
                <w:rFonts w:ascii="メイリオ" w:eastAsia="メイリオ" w:hAnsi="メイリオ"/>
              </w:rPr>
            </w:pPr>
            <w:r w:rsidRPr="00325EE7">
              <w:rPr>
                <w:rFonts w:ascii="メイリオ" w:eastAsia="メイリオ" w:hAnsi="メイリオ" w:hint="eastAsia"/>
              </w:rPr>
              <w:t>未定</w:t>
            </w:r>
          </w:p>
        </w:tc>
      </w:tr>
      <w:tr w:rsidR="00F10897" w:rsidRPr="00325EE7" w14:paraId="5A196F56"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DC42DAF" w14:textId="77777777" w:rsidR="00F10897" w:rsidRPr="00325EE7" w:rsidRDefault="00F10897" w:rsidP="00E31556">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1CD10B23" w14:textId="77777777" w:rsidR="00F10897" w:rsidRPr="00325EE7" w:rsidRDefault="00F10897" w:rsidP="00F10897">
      <w:pPr>
        <w:pStyle w:val="41"/>
        <w:rPr>
          <w:rFonts w:ascii="メイリオ" w:eastAsia="メイリオ" w:hAnsi="メイリオ"/>
          <w:i w:val="0"/>
        </w:rPr>
      </w:pPr>
      <w:r w:rsidRPr="00325EE7">
        <w:rPr>
          <w:rFonts w:ascii="メイリオ" w:eastAsia="メイリオ" w:hAnsi="メイリオ" w:hint="eastAsia"/>
          <w:i w:val="0"/>
        </w:rPr>
        <w:t>概要</w:t>
      </w:r>
    </w:p>
    <w:p w14:paraId="1AA50FD7" w14:textId="77777777" w:rsidR="00F10897" w:rsidRPr="00325EE7" w:rsidRDefault="00F10897" w:rsidP="00F10897">
      <w:pPr>
        <w:pStyle w:val="ConcurBodyText"/>
        <w:rPr>
          <w:rFonts w:ascii="メイリオ" w:eastAsia="メイリオ" w:hAnsi="メイリオ"/>
        </w:rPr>
      </w:pPr>
      <w:r w:rsidRPr="00325EE7">
        <w:rPr>
          <w:rFonts w:ascii="メイリオ" w:eastAsia="メイリオ" w:hAnsi="メイリオ" w:hint="eastAsia"/>
        </w:rPr>
        <w:t>現在、ユーザーが SAP Concur サービスにサインインをしようとしたが、そのサービスが利用できない場合、サイト全体がダウンしていることを示すメッセージが表示されます。</w:t>
      </w:r>
    </w:p>
    <w:p w14:paraId="495D6194" w14:textId="082CAA87" w:rsidR="00F10897" w:rsidRPr="00325EE7" w:rsidRDefault="00F10897" w:rsidP="00F10897">
      <w:pPr>
        <w:pStyle w:val="ConcurBodyText"/>
        <w:rPr>
          <w:rFonts w:ascii="メイリオ" w:eastAsia="メイリオ" w:hAnsi="メイリオ"/>
        </w:rPr>
      </w:pPr>
      <w:r w:rsidRPr="00325EE7">
        <w:rPr>
          <w:rFonts w:ascii="メイリオ" w:eastAsia="メイリオ" w:hAnsi="メイリオ" w:hint="eastAsia"/>
        </w:rPr>
        <w:t>実際には、一部のサービスは利用可能な場合があります。サービスが利用可能な場合は、省略されたサービス アクセス ページを表示し、ユーザーがそれらのサービスにアクセスできるようにします。</w:t>
      </w:r>
    </w:p>
    <w:p w14:paraId="1E7546A1" w14:textId="77777777" w:rsidR="00F10897" w:rsidRPr="00325EE7" w:rsidRDefault="00F10897" w:rsidP="00F10897">
      <w:pPr>
        <w:pStyle w:val="ConcurWarningIcon"/>
        <w:rPr>
          <w:rFonts w:ascii="メイリオ" w:eastAsia="メイリオ" w:hAnsi="メイリオ"/>
        </w:rPr>
      </w:pPr>
      <w:r w:rsidRPr="00325EE7">
        <w:rPr>
          <w:rFonts w:ascii="メイリオ" w:eastAsia="メイリオ" w:hAnsi="メイリオ" w:hint="eastAsia"/>
          <w:b/>
          <w:bCs/>
        </w:rPr>
        <w:lastRenderedPageBreak/>
        <w:t>重要：</w:t>
      </w:r>
      <w:r w:rsidRPr="00325EE7">
        <w:rPr>
          <w:rFonts w:ascii="メイリオ" w:eastAsia="メイリオ" w:hAnsi="メイリオ" w:hint="eastAsia"/>
        </w:rPr>
        <w:t>省略版のサービス アクセス ページに表示されるサービスは、ユーザーに固有です。表示はユーザーごとに異なる場合があります。利用不可のサービスは、必ずしも大規模なイベントを示しているわけではありません。 </w:t>
      </w:r>
    </w:p>
    <w:p w14:paraId="07028CE3" w14:textId="77777777" w:rsidR="002D59D2" w:rsidRPr="00325EE7" w:rsidRDefault="00F10897" w:rsidP="002D59D2">
      <w:pPr>
        <w:pStyle w:val="50"/>
        <w:rPr>
          <w:rFonts w:ascii="メイリオ" w:eastAsia="メイリオ" w:hAnsi="メイリオ" w:cs="Calibri"/>
          <w:szCs w:val="20"/>
        </w:rPr>
      </w:pPr>
      <w:r w:rsidRPr="00325EE7">
        <w:rPr>
          <w:rFonts w:ascii="メイリオ" w:eastAsia="メイリオ" w:hAnsi="メイリオ" w:hint="eastAsia"/>
        </w:rPr>
        <w:t>業務目的とユーザーへの利点</w:t>
      </w:r>
    </w:p>
    <w:p w14:paraId="2BA0049F" w14:textId="77777777" w:rsidR="00F10897" w:rsidRPr="00325EE7" w:rsidRDefault="00F10897" w:rsidP="00F10897">
      <w:pPr>
        <w:rPr>
          <w:rFonts w:ascii="メイリオ" w:eastAsia="メイリオ" w:hAnsi="メイリオ"/>
        </w:rPr>
      </w:pPr>
      <w:r w:rsidRPr="00325EE7">
        <w:rPr>
          <w:rFonts w:ascii="メイリオ" w:eastAsia="メイリオ" w:hAnsi="メイリオ" w:hint="eastAsia"/>
        </w:rPr>
        <w:t>この機能強化により、ユーザーは、1 つ以上のサービスが利用不可であることが影響しないタスクを完了することができます。</w:t>
      </w:r>
    </w:p>
    <w:p w14:paraId="34DE201A" w14:textId="77777777" w:rsidR="00F10897" w:rsidRPr="00325EE7" w:rsidRDefault="00F10897" w:rsidP="00F10897">
      <w:pPr>
        <w:pStyle w:val="41"/>
        <w:rPr>
          <w:rFonts w:ascii="メイリオ" w:eastAsia="メイリオ" w:hAnsi="メイリオ"/>
          <w:i w:val="0"/>
        </w:rPr>
      </w:pPr>
      <w:r w:rsidRPr="00325EE7">
        <w:rPr>
          <w:rFonts w:ascii="メイリオ" w:eastAsia="メイリオ" w:hAnsi="メイリオ" w:hint="eastAsia"/>
          <w:i w:val="0"/>
        </w:rPr>
        <w:t>ユーザーへの表示</w:t>
      </w:r>
    </w:p>
    <w:p w14:paraId="48826534" w14:textId="77777777" w:rsidR="00F10897" w:rsidRPr="00325EE7" w:rsidRDefault="00F10897" w:rsidP="00F10897">
      <w:pPr>
        <w:pStyle w:val="ConcurBodyText"/>
        <w:rPr>
          <w:rFonts w:ascii="メイリオ" w:eastAsia="メイリオ" w:hAnsi="メイリオ"/>
        </w:rPr>
      </w:pPr>
      <w:r w:rsidRPr="00325EE7">
        <w:rPr>
          <w:rFonts w:ascii="メイリオ" w:eastAsia="メイリオ" w:hAnsi="メイリオ" w:hint="eastAsia"/>
        </w:rPr>
        <w:t>サインインすると、SAP Concur はそのユーザーが利用できるサービスを判断します。SAP Concur は、各サービスのタイルを含む省略版のサービス アクセス ページを表示します。</w:t>
      </w:r>
    </w:p>
    <w:p w14:paraId="4D715AF9" w14:textId="77777777" w:rsidR="00F10897" w:rsidRPr="00325EE7" w:rsidRDefault="00F10897" w:rsidP="00F10897">
      <w:pPr>
        <w:pStyle w:val="ConcurNote"/>
        <w:rPr>
          <w:rFonts w:ascii="メイリオ" w:eastAsia="メイリオ" w:hAnsi="メイリオ"/>
        </w:rPr>
      </w:pPr>
      <w:r w:rsidRPr="00325EE7">
        <w:rPr>
          <w:rFonts w:ascii="メイリオ" w:eastAsia="メイリオ" w:hAnsi="メイリオ" w:hint="eastAsia"/>
        </w:rPr>
        <w:t>この機能は、Concur Open（open.concur.com）と同じ方法でサービス情報を収集しません。Concur Open は、より複雑なプロセスを使用して、サービスの稼働時間と停止時間を決定します。そのため、この機能は、サービスが利用可能になったことを示す場合がありますが、Concur Open が同じ情報を反映するのに少し時間がかかる場合があります。</w:t>
      </w:r>
    </w:p>
    <w:p w14:paraId="10BBEF8E" w14:textId="77777777" w:rsidR="00F10897" w:rsidRPr="00325EE7" w:rsidRDefault="00F10897" w:rsidP="00F10897">
      <w:pPr>
        <w:pStyle w:val="41"/>
        <w:rPr>
          <w:rFonts w:ascii="メイリオ" w:eastAsia="メイリオ" w:hAnsi="メイリオ"/>
          <w:i w:val="0"/>
        </w:rPr>
      </w:pPr>
      <w:r w:rsidRPr="00325EE7">
        <w:rPr>
          <w:rFonts w:ascii="メイリオ" w:eastAsia="メイリオ" w:hAnsi="メイリオ" w:hint="eastAsia"/>
          <w:i w:val="0"/>
        </w:rPr>
        <w:t>追加情報</w:t>
      </w:r>
    </w:p>
    <w:p w14:paraId="14E1E00C" w14:textId="77777777" w:rsidR="00F10897" w:rsidRPr="00325EE7" w:rsidRDefault="00F10897" w:rsidP="00F10897">
      <w:pPr>
        <w:pStyle w:val="ConcurBodyText"/>
        <w:rPr>
          <w:rFonts w:ascii="メイリオ" w:eastAsia="メイリオ" w:hAnsi="メイリオ"/>
        </w:rPr>
      </w:pPr>
      <w:r w:rsidRPr="00325EE7">
        <w:rPr>
          <w:rFonts w:ascii="メイリオ" w:eastAsia="メイリオ" w:hAnsi="メイリオ" w:hint="eastAsia"/>
        </w:rPr>
        <w:t>詳しくは今後のリリース ノートでご案内します。</w:t>
      </w:r>
    </w:p>
    <w:p w14:paraId="385CEE72" w14:textId="77777777" w:rsidR="00F10897" w:rsidRPr="00325EE7" w:rsidRDefault="00F10897" w:rsidP="00F10897">
      <w:pPr>
        <w:pStyle w:val="41"/>
        <w:rPr>
          <w:rFonts w:ascii="メイリオ" w:eastAsia="メイリオ" w:hAnsi="メイリオ"/>
          <w:i w:val="0"/>
        </w:rPr>
      </w:pPr>
      <w:r w:rsidRPr="00325EE7">
        <w:rPr>
          <w:rFonts w:ascii="メイリオ" w:eastAsia="メイリオ" w:hAnsi="メイリオ" w:hint="eastAsia"/>
          <w:i w:val="0"/>
        </w:rPr>
        <w:t>設定とアクティブ化</w:t>
      </w:r>
    </w:p>
    <w:p w14:paraId="60346D32" w14:textId="7303A781" w:rsidR="00F10897" w:rsidRPr="00325EE7" w:rsidRDefault="00F10897" w:rsidP="00F10897">
      <w:pPr>
        <w:pStyle w:val="ConcurBodyText"/>
        <w:rPr>
          <w:rFonts w:ascii="メイリオ" w:eastAsia="メイリオ" w:hAnsi="メイリオ"/>
        </w:rPr>
      </w:pPr>
      <w:r w:rsidRPr="00325EE7">
        <w:rPr>
          <w:rFonts w:ascii="メイリオ" w:eastAsia="メイリオ" w:hAnsi="メイリオ" w:hint="eastAsia"/>
        </w:rPr>
        <w:t>この変更は自動的に行われます。</w:t>
      </w:r>
    </w:p>
    <w:p w14:paraId="646CEE79" w14:textId="77777777" w:rsidR="00D94D77" w:rsidRPr="00325EE7" w:rsidRDefault="00D94D77" w:rsidP="00D94D77">
      <w:pPr>
        <w:pStyle w:val="30"/>
        <w:rPr>
          <w:rFonts w:ascii="メイリオ" w:eastAsia="メイリオ" w:hAnsi="メイリオ"/>
        </w:rPr>
      </w:pPr>
      <w:bookmarkStart w:id="48" w:name="_Toc26877399"/>
      <w:r w:rsidRPr="00325EE7">
        <w:rPr>
          <w:rFonts w:ascii="メイリオ" w:eastAsia="メイリオ" w:hAnsi="メイリオ" w:hint="eastAsia"/>
        </w:rPr>
        <w:lastRenderedPageBreak/>
        <w:t>** 変更予定 ** Imaging XML API エラー メッセージの更新</w:t>
      </w:r>
      <w:bookmarkEnd w:id="48"/>
    </w:p>
    <w:p w14:paraId="420580C8" w14:textId="77777777" w:rsidR="00D94D77" w:rsidRPr="00325EE7"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325EE7" w14:paraId="28BF8FC3"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D94D77" w:rsidRPr="00325EE7" w14:paraId="7A45E4EF"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325EE7" w:rsidRDefault="00D94D77"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 xml:space="preserve">— </w:t>
            </w:r>
          </w:p>
        </w:tc>
      </w:tr>
      <w:tr w:rsidR="00D94D77" w:rsidRPr="00325EE7" w14:paraId="53D5D8AA"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325EE7" w:rsidRDefault="00D94D77"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D94D77" w:rsidRPr="00325EE7" w14:paraId="22EC192F"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9 月 2019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77777777" w:rsidR="00D94D77" w:rsidRPr="00325EE7" w:rsidRDefault="00D94D77"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1E51F7A4" w:rsidR="00D94D77" w:rsidRPr="00325EE7" w:rsidRDefault="0085447C" w:rsidP="002D10C4">
            <w:pPr>
              <w:pStyle w:val="ConcurTableText8ptCenter"/>
              <w:keepNext/>
              <w:rPr>
                <w:rFonts w:ascii="メイリオ" w:eastAsia="メイリオ" w:hAnsi="メイリオ"/>
              </w:rPr>
            </w:pPr>
            <w:r w:rsidRPr="00325EE7">
              <w:rPr>
                <w:rFonts w:ascii="メイリオ" w:eastAsia="メイリオ" w:hAnsi="メイリオ" w:hint="eastAsia"/>
              </w:rPr>
              <w:t>2020 年の第 1 四半期</w:t>
            </w:r>
          </w:p>
        </w:tc>
      </w:tr>
      <w:tr w:rsidR="00D94D77" w:rsidRPr="00325EE7" w14:paraId="457DFE89"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325EE7" w:rsidRDefault="00D94D77" w:rsidP="002D10C4">
            <w:pPr>
              <w:pStyle w:val="ConcurTableText8ptCenter"/>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0D9A9B66" w14:textId="77777777" w:rsidR="00D94D77" w:rsidRPr="00325EE7" w:rsidRDefault="00D94D77" w:rsidP="00D94D77">
      <w:pPr>
        <w:pStyle w:val="41"/>
        <w:rPr>
          <w:rFonts w:ascii="メイリオ" w:eastAsia="メイリオ" w:hAnsi="メイリオ"/>
          <w:i w:val="0"/>
        </w:rPr>
      </w:pPr>
      <w:r w:rsidRPr="00325EE7">
        <w:rPr>
          <w:rFonts w:ascii="メイリオ" w:eastAsia="メイリオ" w:hAnsi="メイリオ" w:hint="eastAsia"/>
          <w:i w:val="0"/>
        </w:rPr>
        <w:t>概要</w:t>
      </w:r>
    </w:p>
    <w:p w14:paraId="7F48526C" w14:textId="77777777" w:rsidR="00D94D77" w:rsidRPr="00325EE7" w:rsidRDefault="00D94D77" w:rsidP="00D94D77">
      <w:pPr>
        <w:pStyle w:val="ConcurBodyText"/>
        <w:rPr>
          <w:rFonts w:ascii="メイリオ" w:eastAsia="メイリオ" w:hAnsi="メイリオ"/>
        </w:rPr>
      </w:pPr>
      <w:r w:rsidRPr="00325EE7">
        <w:rPr>
          <w:rFonts w:ascii="メイリオ" w:eastAsia="メイリオ" w:hAnsi="メイリオ" w:hint="eastAsia"/>
        </w:rPr>
        <w:t xml:space="preserve">エラー メッセージの HTTP コードを修正するため、Imaging XML API を更新しています。現在、API が XML 応答でエラー 500 を返した場合でも、サービスは HTTP 200 コードを返します。この更新プログラムは HTTP エラー コードを修正し、API 応答に 500 エラー コードが含まれている場合は HTTP 500 を返します。XML または HTTP の他の応答コードは変更されません。 </w:t>
      </w:r>
    </w:p>
    <w:p w14:paraId="148EE62F" w14:textId="1C416689" w:rsidR="00D94D77" w:rsidRPr="00325EE7" w:rsidRDefault="00D94D77" w:rsidP="00D94D77">
      <w:pPr>
        <w:pStyle w:val="ConcurBodyText"/>
        <w:rPr>
          <w:rFonts w:ascii="メイリオ" w:eastAsia="メイリオ" w:hAnsi="メイリオ"/>
        </w:rPr>
      </w:pPr>
      <w:r w:rsidRPr="00325EE7">
        <w:rPr>
          <w:rFonts w:ascii="メイリオ" w:eastAsia="メイリオ" w:hAnsi="メイリオ" w:hint="eastAsia"/>
        </w:rPr>
        <w:t xml:space="preserve">Imaging XML API は、Imaging v1.0 または v3.0 API とは別のものであり、ごく少数のお客様がご使用されています。SAP Concur は、この変更の調整のため、ご使用されているお客様に個別にご連絡します。 </w:t>
      </w:r>
    </w:p>
    <w:p w14:paraId="492150BF" w14:textId="77777777" w:rsidR="00D94D77" w:rsidRPr="00325EE7" w:rsidRDefault="00D94D77" w:rsidP="00D94D77">
      <w:pPr>
        <w:pStyle w:val="50"/>
        <w:rPr>
          <w:rFonts w:ascii="メイリオ" w:eastAsia="メイリオ" w:hAnsi="メイリオ"/>
        </w:rPr>
      </w:pPr>
      <w:r w:rsidRPr="00325EE7">
        <w:rPr>
          <w:rFonts w:ascii="メイリオ" w:eastAsia="メイリオ" w:hAnsi="メイリオ" w:hint="eastAsia"/>
        </w:rPr>
        <w:t>業務目的とユーザーへの利点</w:t>
      </w:r>
    </w:p>
    <w:p w14:paraId="1E2387A8" w14:textId="77777777" w:rsidR="00D94D77" w:rsidRPr="00325EE7" w:rsidRDefault="00D94D77" w:rsidP="00D94D77">
      <w:pPr>
        <w:pStyle w:val="ConcurBodyText"/>
        <w:rPr>
          <w:rFonts w:ascii="メイリオ" w:eastAsia="メイリオ" w:hAnsi="メイリオ"/>
        </w:rPr>
      </w:pPr>
      <w:r w:rsidRPr="00325EE7">
        <w:rPr>
          <w:rFonts w:ascii="メイリオ" w:eastAsia="メイリオ" w:hAnsi="メイリオ" w:hint="eastAsia"/>
        </w:rPr>
        <w:t xml:space="preserve">この更新プログラムにより、Imaging XML API の監視の向上をサポートします。 </w:t>
      </w:r>
    </w:p>
    <w:p w14:paraId="5417EA75" w14:textId="77777777" w:rsidR="00D94D77" w:rsidRPr="00325EE7" w:rsidRDefault="00D94D77" w:rsidP="00D94D77">
      <w:pPr>
        <w:pStyle w:val="41"/>
        <w:rPr>
          <w:rFonts w:ascii="メイリオ" w:eastAsia="メイリオ" w:hAnsi="メイリオ"/>
          <w:i w:val="0"/>
        </w:rPr>
      </w:pPr>
      <w:r w:rsidRPr="00325EE7">
        <w:rPr>
          <w:rFonts w:ascii="メイリオ" w:eastAsia="メイリオ" w:hAnsi="メイリオ" w:hint="eastAsia"/>
          <w:i w:val="0"/>
        </w:rPr>
        <w:t>設定およびアクティブ化</w:t>
      </w:r>
    </w:p>
    <w:p w14:paraId="348A6DB6" w14:textId="07E04B61" w:rsidR="00D94D77" w:rsidRPr="00325EE7" w:rsidRDefault="00D94D77" w:rsidP="00D94D77">
      <w:pPr>
        <w:pStyle w:val="ConcurBodyText"/>
        <w:rPr>
          <w:rFonts w:ascii="メイリオ" w:eastAsia="メイリオ" w:hAnsi="メイリオ"/>
        </w:rPr>
      </w:pPr>
      <w:r w:rsidRPr="00325EE7">
        <w:rPr>
          <w:rFonts w:ascii="メイリオ" w:eastAsia="メイリオ" w:hAnsi="メイリオ" w:hint="eastAsia"/>
        </w:rPr>
        <w:t xml:space="preserve">この更新は、2020 年の第 1 四半期に提供予定です。この変更の影響を受けるお客様は、近日中に SAP Concur からメールでご連絡いたします。 </w:t>
      </w:r>
    </w:p>
    <w:p w14:paraId="634EDD0F" w14:textId="77777777" w:rsidR="005A235E" w:rsidRPr="00325EE7" w:rsidRDefault="005A235E" w:rsidP="005A235E">
      <w:pPr>
        <w:pStyle w:val="30"/>
        <w:rPr>
          <w:rFonts w:ascii="メイリオ" w:eastAsia="メイリオ" w:hAnsi="メイリオ"/>
        </w:rPr>
      </w:pPr>
      <w:bookmarkStart w:id="49" w:name="_Toc26877400"/>
      <w:r w:rsidRPr="00325EE7">
        <w:rPr>
          <w:rFonts w:ascii="メイリオ" w:eastAsia="メイリオ" w:hAnsi="メイリオ" w:hint="eastAsia"/>
        </w:rPr>
        <w:lastRenderedPageBreak/>
        <w:t>** 変更予定 ** 印刷用レポート/請求書におけるグラフィックスのサポート終了</w:t>
      </w:r>
      <w:bookmarkEnd w:id="49"/>
    </w:p>
    <w:p w14:paraId="63836F66" w14:textId="77777777" w:rsidR="005A235E" w:rsidRPr="00325EE7" w:rsidRDefault="005A235E" w:rsidP="005A235E">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A235E" w:rsidRPr="00325EE7" w14:paraId="5DC34905"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4558BEC"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0E5BDD8"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8B0CA88"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1568CB0"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0600825"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251C80"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5A235E" w:rsidRPr="00325EE7" w14:paraId="3DC72A36"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27D51B96" w14:textId="77777777" w:rsidR="005A235E" w:rsidRPr="00325EE7" w:rsidRDefault="005A235E"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5900A02"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1DCB143"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893C92"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E56FCD"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5FEDF3F"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r>
      <w:tr w:rsidR="005A235E" w:rsidRPr="00325EE7" w14:paraId="7EC1D4CB"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CAB278C"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D18D5BC"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CCC901F" w14:textId="77777777" w:rsidR="005A235E" w:rsidRPr="00325EE7" w:rsidRDefault="005A235E"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5A235E" w:rsidRPr="00325EE7" w14:paraId="607762EE"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D605C"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6A9ED"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1B05C"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2020 年 1 月</w:t>
            </w:r>
          </w:p>
        </w:tc>
      </w:tr>
      <w:tr w:rsidR="005A235E" w:rsidRPr="00325EE7" w14:paraId="3203D801"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F1B366D" w14:textId="77777777" w:rsidR="005A235E" w:rsidRPr="00325EE7" w:rsidRDefault="005A235E" w:rsidP="002D10C4">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58826120" w14:textId="77777777" w:rsidR="005A235E" w:rsidRPr="00325EE7" w:rsidRDefault="005A235E" w:rsidP="005A235E">
      <w:pPr>
        <w:pStyle w:val="41"/>
        <w:rPr>
          <w:rFonts w:ascii="メイリオ" w:eastAsia="メイリオ" w:hAnsi="メイリオ"/>
          <w:i w:val="0"/>
        </w:rPr>
      </w:pPr>
      <w:r w:rsidRPr="00325EE7">
        <w:rPr>
          <w:rFonts w:ascii="メイリオ" w:eastAsia="メイリオ" w:hAnsi="メイリオ" w:hint="eastAsia"/>
          <w:i w:val="0"/>
        </w:rPr>
        <w:t>概要</w:t>
      </w:r>
    </w:p>
    <w:p w14:paraId="1CD4DC66" w14:textId="77777777" w:rsidR="005A235E" w:rsidRPr="00325EE7" w:rsidRDefault="005A235E" w:rsidP="005A235E">
      <w:pPr>
        <w:pStyle w:val="ConcurBodyText"/>
        <w:rPr>
          <w:rFonts w:ascii="メイリオ" w:eastAsia="メイリオ" w:hAnsi="メイリオ"/>
        </w:rPr>
      </w:pPr>
      <w:r w:rsidRPr="00325EE7">
        <w:rPr>
          <w:rFonts w:ascii="メイリオ" w:eastAsia="メイリオ" w:hAnsi="メイリオ" w:hint="eastAsia"/>
        </w:rPr>
        <w:t>現在、お客様は印刷用レポート（または印刷された請求書）機能を使用して、メール送信、オンライン表示、または印刷された独自の経費精算レポート、請求書、および申請を設定したりカスタマイズしたりすることができます。また、グラフィックス（通常はロゴ）を追加することもできます。</w:t>
      </w:r>
    </w:p>
    <w:p w14:paraId="2D17EB61" w14:textId="77777777" w:rsidR="005A235E" w:rsidRPr="00325EE7" w:rsidRDefault="005A235E" w:rsidP="005A235E">
      <w:pPr>
        <w:pStyle w:val="ConcurBodyText"/>
        <w:rPr>
          <w:rFonts w:ascii="メイリオ" w:eastAsia="メイリオ" w:hAnsi="メイリオ"/>
        </w:rPr>
      </w:pPr>
      <w:r w:rsidRPr="00325EE7">
        <w:rPr>
          <w:rFonts w:ascii="メイリオ" w:eastAsia="メイリオ" w:hAnsi="メイリオ" w:hint="eastAsia"/>
        </w:rPr>
        <w:t>セキュリティ要件を満たすため、2020 年 1 月までに、SAP Concur は印刷用レポート（または印刷された請求書）機能を使用して設定された経費精算レポート、請求書、および申請のグラフィックスをサポートを終了する予定です。</w:t>
      </w:r>
    </w:p>
    <w:p w14:paraId="09ADB62B" w14:textId="77777777" w:rsidR="005A235E" w:rsidRPr="00325EE7" w:rsidRDefault="005A235E" w:rsidP="005A235E">
      <w:pPr>
        <w:pStyle w:val="50"/>
        <w:rPr>
          <w:rFonts w:ascii="メイリオ" w:eastAsia="メイリオ" w:hAnsi="メイリオ"/>
        </w:rPr>
      </w:pPr>
      <w:r w:rsidRPr="00325EE7">
        <w:rPr>
          <w:rFonts w:ascii="メイリオ" w:eastAsia="メイリオ" w:hAnsi="メイリオ" w:hint="eastAsia"/>
        </w:rPr>
        <w:t>業務目的</w:t>
      </w:r>
    </w:p>
    <w:p w14:paraId="68323F80" w14:textId="77777777" w:rsidR="005A235E" w:rsidRPr="00325EE7" w:rsidRDefault="005A235E" w:rsidP="005A235E">
      <w:pPr>
        <w:rPr>
          <w:rFonts w:ascii="メイリオ" w:eastAsia="メイリオ" w:hAnsi="メイリオ"/>
        </w:rPr>
      </w:pPr>
      <w:r w:rsidRPr="00325EE7">
        <w:rPr>
          <w:rFonts w:ascii="メイリオ" w:eastAsia="メイリオ" w:hAnsi="メイリオ" w:hint="eastAsia"/>
        </w:rPr>
        <w:t>この変更により、SAP Concur をお使いのお客様のセキュリティが強化されます。</w:t>
      </w:r>
    </w:p>
    <w:p w14:paraId="6ABAEDF6" w14:textId="77777777" w:rsidR="005A235E" w:rsidRPr="00325EE7" w:rsidRDefault="005A235E" w:rsidP="005A235E">
      <w:pPr>
        <w:pStyle w:val="41"/>
        <w:rPr>
          <w:rFonts w:ascii="メイリオ" w:eastAsia="メイリオ" w:hAnsi="メイリオ"/>
          <w:i w:val="0"/>
        </w:rPr>
      </w:pPr>
      <w:r w:rsidRPr="00325EE7">
        <w:rPr>
          <w:rFonts w:ascii="メイリオ" w:eastAsia="メイリオ" w:hAnsi="メイリオ" w:hint="eastAsia"/>
          <w:i w:val="0"/>
        </w:rPr>
        <w:t>ユーザーへの表示</w:t>
      </w:r>
    </w:p>
    <w:p w14:paraId="2047D5C1" w14:textId="77777777" w:rsidR="005A235E" w:rsidRPr="00325EE7" w:rsidRDefault="005A235E" w:rsidP="005A235E">
      <w:pPr>
        <w:pStyle w:val="ConcurBodyText"/>
        <w:rPr>
          <w:rFonts w:ascii="メイリオ" w:eastAsia="メイリオ" w:hAnsi="メイリオ"/>
        </w:rPr>
      </w:pPr>
      <w:r w:rsidRPr="00325EE7">
        <w:rPr>
          <w:rFonts w:ascii="メイリオ" w:eastAsia="メイリオ" w:hAnsi="メイリオ" w:hint="eastAsia"/>
        </w:rPr>
        <w:t>経費精算レポート、請求書、または申請を表示または印刷するかどうかにかかわらず、グラフィックス（通常はロゴ）が表示されなくなります。</w:t>
      </w:r>
    </w:p>
    <w:p w14:paraId="7EE0095A" w14:textId="77777777" w:rsidR="005A235E" w:rsidRPr="00325EE7" w:rsidRDefault="005A235E" w:rsidP="005A235E">
      <w:pPr>
        <w:pStyle w:val="41"/>
        <w:rPr>
          <w:rFonts w:ascii="メイリオ" w:eastAsia="メイリオ" w:hAnsi="メイリオ"/>
          <w:i w:val="0"/>
        </w:rPr>
      </w:pPr>
      <w:r w:rsidRPr="00325EE7">
        <w:rPr>
          <w:rFonts w:ascii="メイリオ" w:eastAsia="メイリオ" w:hAnsi="メイリオ" w:hint="eastAsia"/>
          <w:i w:val="0"/>
        </w:rPr>
        <w:t>設定とアクティブ化</w:t>
      </w:r>
    </w:p>
    <w:p w14:paraId="73D3C365" w14:textId="77777777" w:rsidR="005A235E" w:rsidRPr="00325EE7" w:rsidRDefault="005A235E" w:rsidP="005A235E">
      <w:pPr>
        <w:pStyle w:val="ConcurBodyText"/>
        <w:rPr>
          <w:rFonts w:ascii="メイリオ" w:eastAsia="メイリオ" w:hAnsi="メイリオ"/>
        </w:rPr>
      </w:pPr>
      <w:r w:rsidRPr="00325EE7">
        <w:rPr>
          <w:rFonts w:ascii="メイリオ" w:eastAsia="メイリオ" w:hAnsi="メイリオ" w:hint="eastAsia"/>
        </w:rPr>
        <w:t xml:space="preserve">変更は自動的に行われ、グラフィックは表示されなくなります。 </w:t>
      </w:r>
    </w:p>
    <w:p w14:paraId="1DFBE3B8" w14:textId="77777777" w:rsidR="005A235E" w:rsidRPr="00325EE7" w:rsidRDefault="005A235E" w:rsidP="005A235E">
      <w:pPr>
        <w:pStyle w:val="ConcurBodyText"/>
        <w:rPr>
          <w:rFonts w:ascii="メイリオ" w:eastAsia="メイリオ" w:hAnsi="メイリオ"/>
        </w:rPr>
      </w:pPr>
      <w:r w:rsidRPr="00325EE7">
        <w:rPr>
          <w:rFonts w:ascii="メイリオ" w:eastAsia="メイリオ" w:hAnsi="メイリオ" w:hint="eastAsia"/>
        </w:rPr>
        <w:t>任意で、各企業は設定を確認し、グラフィックの HTML コードを削除して、必要な書式設定やレイアウトの変更を行ってください。</w:t>
      </w:r>
      <w:r w:rsidRPr="00325EE7">
        <w:rPr>
          <w:rFonts w:ascii="メイリオ" w:eastAsia="メイリオ" w:hAnsi="メイリオ" w:hint="eastAsia"/>
          <w:color w:val="FF0000"/>
        </w:rPr>
        <w:t xml:space="preserve"> </w:t>
      </w:r>
    </w:p>
    <w:p w14:paraId="519D42E9" w14:textId="20BB4AC9" w:rsidR="005A235E" w:rsidRPr="00325EE7" w:rsidRDefault="005A235E" w:rsidP="005A235E">
      <w:pPr>
        <w:pStyle w:val="ConcurMoreInfo"/>
        <w:rPr>
          <w:rFonts w:ascii="メイリオ" w:eastAsia="メイリオ" w:hAnsi="メイリオ"/>
        </w:rPr>
      </w:pPr>
      <w:r w:rsidRPr="00325EE7">
        <w:rPr>
          <w:rFonts w:ascii="メイリオ" w:eastAsia="メイリオ" w:hAnsi="メイリオ" w:hint="eastAsia"/>
        </w:rPr>
        <w:lastRenderedPageBreak/>
        <w:t>設定変更の詳細については、これらのガイドを参照してください。ガイドには、現在もグラフィックを追加する機能についての記述があります。この情報はリリース後に削除されます。</w:t>
      </w:r>
      <w:r w:rsidRPr="00325EE7">
        <w:rPr>
          <w:rFonts w:ascii="メイリオ" w:eastAsia="メイリオ" w:hAnsi="メイリオ" w:hint="eastAsia"/>
        </w:rPr>
        <w:br/>
      </w:r>
      <w:r w:rsidRPr="00325EE7">
        <w:rPr>
          <w:rFonts w:ascii="メイリオ" w:eastAsia="メイリオ" w:hAnsi="メイリオ" w:hint="eastAsia"/>
        </w:rPr>
        <w:br/>
        <w:t xml:space="preserve">  - 設定ガイド「Expense: 印刷用レポート構成」</w:t>
      </w:r>
      <w:r w:rsidRPr="00325EE7">
        <w:rPr>
          <w:rFonts w:ascii="メイリオ" w:eastAsia="メイリオ" w:hAnsi="メイリオ" w:hint="eastAsia"/>
        </w:rPr>
        <w:br/>
        <w:t xml:space="preserve">  - 設定ガイド「Invoice: 印刷用請求書構成」</w:t>
      </w:r>
      <w:r w:rsidRPr="00325EE7">
        <w:rPr>
          <w:rFonts w:ascii="メイリオ" w:eastAsia="メイリオ" w:hAnsi="メイリオ" w:hint="eastAsia"/>
        </w:rPr>
        <w:br/>
        <w:t xml:space="preserve">  - 設定ガイド「Request: 印刷用レポート構成」</w:t>
      </w:r>
    </w:p>
    <w:p w14:paraId="1A67E597" w14:textId="77777777" w:rsidR="00832C3A" w:rsidRPr="00325EE7" w:rsidRDefault="00832C3A" w:rsidP="00832C3A">
      <w:pPr>
        <w:pStyle w:val="30"/>
        <w:rPr>
          <w:rFonts w:ascii="メイリオ" w:eastAsia="メイリオ" w:hAnsi="メイリオ"/>
        </w:rPr>
      </w:pPr>
      <w:bookmarkStart w:id="50" w:name="_Toc15047415"/>
      <w:bookmarkStart w:id="51" w:name="_Toc26877401"/>
      <w:r w:rsidRPr="00325EE7">
        <w:rPr>
          <w:rFonts w:ascii="メイリオ" w:eastAsia="メイリオ" w:hAnsi="メイリオ" w:hint="eastAsia"/>
        </w:rPr>
        <w:t>リリース： 言語選択ページの廃止</w:t>
      </w:r>
      <w:bookmarkEnd w:id="51"/>
    </w:p>
    <w:p w14:paraId="1EDFA002" w14:textId="77777777" w:rsidR="00832C3A" w:rsidRPr="00325EE7" w:rsidRDefault="00832C3A" w:rsidP="00832C3A">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32C3A" w:rsidRPr="00325EE7" w14:paraId="05B7D115"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40A3184"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61A3EB1"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7E3C673"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40DB74"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B2FDB63"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6005488"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832C3A" w:rsidRPr="00325EE7" w14:paraId="037B22A2"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7DCC6DA" w14:textId="77777777" w:rsidR="00832C3A" w:rsidRPr="00325EE7" w:rsidRDefault="00832C3A"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BC58A2F"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r w:rsidRPr="00325EE7">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45329FC"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57E543B"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72314D"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9DA36F5"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r>
      <w:tr w:rsidR="00832C3A" w:rsidRPr="00325EE7" w14:paraId="565553F8"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5EC5B39"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7746049"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69ED4C5" w14:textId="77777777" w:rsidR="00832C3A" w:rsidRPr="00325EE7" w:rsidRDefault="00832C3A"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832C3A" w:rsidRPr="00325EE7" w14:paraId="029C0098"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33919"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2019 年 10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22C0E"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2019 年 11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0E2DC"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highlight w:val="yellow"/>
              </w:rPr>
              <w:t>2019 年 12 月</w:t>
            </w:r>
          </w:p>
        </w:tc>
      </w:tr>
      <w:tr w:rsidR="00832C3A" w:rsidRPr="00325EE7" w14:paraId="75439D95"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5CF858F" w14:textId="77777777" w:rsidR="00832C3A" w:rsidRPr="00325EE7" w:rsidRDefault="00832C3A" w:rsidP="002D10C4">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3E015DC8" w14:textId="77777777" w:rsidR="00832C3A" w:rsidRPr="00325EE7" w:rsidRDefault="00832C3A" w:rsidP="00832C3A">
      <w:pPr>
        <w:pStyle w:val="ConcurBodyText"/>
        <w:rPr>
          <w:rFonts w:ascii="メイリオ" w:eastAsia="メイリオ" w:hAnsi="メイリオ"/>
        </w:rPr>
      </w:pPr>
      <w:r w:rsidRPr="00325EE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130FB331" w14:textId="401ADB87" w:rsidR="004B3E15" w:rsidRPr="00325EE7" w:rsidRDefault="004B3E15" w:rsidP="004B3E15">
      <w:pPr>
        <w:pStyle w:val="30"/>
        <w:rPr>
          <w:rFonts w:ascii="メイリオ" w:eastAsia="メイリオ" w:hAnsi="メイリオ"/>
        </w:rPr>
      </w:pPr>
      <w:bookmarkStart w:id="52" w:name="_Toc26877402"/>
      <w:r w:rsidRPr="00325EE7">
        <w:rPr>
          <w:rFonts w:ascii="メイリオ" w:eastAsia="メイリオ" w:hAnsi="メイリオ" w:hint="eastAsia"/>
        </w:rPr>
        <w:t>リリース: 「代理の一時停止」機能の廃止</w:t>
      </w:r>
      <w:bookmarkEnd w:id="52"/>
    </w:p>
    <w:p w14:paraId="5C5A174C" w14:textId="77777777" w:rsidR="004B3E15" w:rsidRPr="00325EE7" w:rsidRDefault="004B3E15" w:rsidP="004B3E15">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4B3E15" w:rsidRPr="00325EE7" w14:paraId="6091D814"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73C96CE"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A72084C"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3B50C93"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3B02963"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8308777"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8C9CB88"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4B3E15" w:rsidRPr="00325EE7" w14:paraId="54B720A3"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61B4F88" w14:textId="77777777" w:rsidR="004B3E15" w:rsidRPr="00325EE7" w:rsidRDefault="004B3E15"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0C6ED32"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A867A5F"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1154DF"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7F1B7FF"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F2C61F8"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r>
      <w:tr w:rsidR="004B3E15" w:rsidRPr="00325EE7" w14:paraId="59A5E2C8"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06BFA3D"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96BB4A7"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3FE30E0" w14:textId="77777777" w:rsidR="004B3E15" w:rsidRPr="00325EE7" w:rsidRDefault="004B3E15"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4B3E15" w:rsidRPr="00325EE7" w14:paraId="53C45FDE"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9F197" w14:textId="5EE59169" w:rsidR="004B3E15" w:rsidRPr="00325EE7" w:rsidRDefault="003A6E41" w:rsidP="002D10C4">
            <w:pPr>
              <w:pStyle w:val="ConcurTableText8ptCenter"/>
              <w:keepNext/>
              <w:rPr>
                <w:rFonts w:ascii="メイリオ" w:eastAsia="メイリオ" w:hAnsi="メイリオ"/>
              </w:rPr>
            </w:pPr>
            <w:r w:rsidRPr="003A6E41">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60D04"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highlight w:val="yellow"/>
              </w:rPr>
              <w:t>2019 年 11 月 27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2028"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highlight w:val="yellow"/>
              </w:rPr>
              <w:t>2019 年 12 月 7 日</w:t>
            </w:r>
          </w:p>
        </w:tc>
      </w:tr>
      <w:tr w:rsidR="004B3E15" w:rsidRPr="00325EE7" w14:paraId="75E4F037"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9EB079" w14:textId="77777777" w:rsidR="004B3E15" w:rsidRPr="00325EE7" w:rsidRDefault="004B3E15" w:rsidP="002D10C4">
            <w:pPr>
              <w:pStyle w:val="ConcurTableText8ptCenter"/>
              <w:keepNext/>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6AE05B26" w14:textId="77777777" w:rsidR="004B3E15" w:rsidRPr="00325EE7" w:rsidRDefault="004B3E15" w:rsidP="004B3E15">
      <w:pPr>
        <w:pStyle w:val="ConcurBodyText"/>
        <w:rPr>
          <w:rFonts w:ascii="メイリオ" w:eastAsia="メイリオ" w:hAnsi="メイリオ"/>
        </w:rPr>
      </w:pPr>
      <w:r w:rsidRPr="00325EE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5DBDDBC" w14:textId="335DD86C" w:rsidR="004964C6" w:rsidRPr="00325EE7" w:rsidRDefault="00852FA4" w:rsidP="004964C6">
      <w:pPr>
        <w:pStyle w:val="30"/>
        <w:rPr>
          <w:rFonts w:ascii="メイリオ" w:eastAsia="メイリオ" w:hAnsi="メイリオ"/>
        </w:rPr>
      </w:pPr>
      <w:bookmarkStart w:id="53" w:name="_Toc26877403"/>
      <w:r w:rsidRPr="00325EE7">
        <w:rPr>
          <w:rFonts w:ascii="メイリオ" w:eastAsia="メイリオ" w:hAnsi="メイリオ" w:hint="eastAsia"/>
        </w:rPr>
        <w:lastRenderedPageBreak/>
        <w:t xml:space="preserve">リリース: </w:t>
      </w:r>
      <w:bookmarkEnd w:id="50"/>
      <w:r w:rsidRPr="00325EE7">
        <w:rPr>
          <w:rFonts w:ascii="メイリオ" w:eastAsia="メイリオ" w:hAnsi="メイリオ" w:hint="eastAsia"/>
        </w:rPr>
        <w:t>コールアウトのセキュリティ通信プロトコル</w:t>
      </w:r>
      <w:bookmarkEnd w:id="53"/>
    </w:p>
    <w:p w14:paraId="6ED64AA3" w14:textId="77777777" w:rsidR="004964C6" w:rsidRPr="00325EE7" w:rsidRDefault="004964C6" w:rsidP="004964C6">
      <w:pPr>
        <w:pStyle w:val="ConcurTableText7pt"/>
        <w:keepNext/>
        <w:rPr>
          <w:rFonts w:ascii="メイリオ" w:eastAsia="メイリオ" w:hAnsi="メイリオ"/>
        </w:rPr>
      </w:pPr>
      <w:bookmarkStart w:id="54" w:name="_Hlk12554596"/>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4964C6" w:rsidRPr="00325EE7" w14:paraId="4029171C"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DFA4B26"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621B510"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62C12DD"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3DC5910"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7519E2C"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12DABEB"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4964C6" w:rsidRPr="00325EE7" w14:paraId="5AAE8298" w14:textId="77777777" w:rsidTr="002D10C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368649E" w14:textId="77777777" w:rsidR="004964C6" w:rsidRPr="00325EE7" w:rsidRDefault="004964C6" w:rsidP="002D10C4">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6E8B3E6" w14:textId="77777777" w:rsidR="004964C6" w:rsidRPr="00325EE7" w:rsidRDefault="004964C6"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84A68BB" w14:textId="77777777" w:rsidR="004964C6" w:rsidRPr="00325EE7" w:rsidRDefault="004964C6"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9A0902C" w14:textId="77777777" w:rsidR="004964C6" w:rsidRPr="00325EE7" w:rsidRDefault="004964C6" w:rsidP="002D10C4">
            <w:pPr>
              <w:pStyle w:val="ConcurTableText8ptCenter"/>
              <w:keepNext/>
              <w:rPr>
                <w:rFonts w:ascii="メイリオ" w:eastAsia="メイリオ" w:hAnsi="メイリオ"/>
              </w:rPr>
            </w:pPr>
            <w:r w:rsidRPr="00325EE7">
              <w:rPr>
                <w:rFonts w:ascii="メイリオ" w:eastAsia="メイリオ" w:hAnsi="メイリオ" w:hint="eastAsia"/>
              </w:rPr>
              <w:t>Professional、</w:t>
            </w:r>
            <w:r w:rsidRPr="00325EE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FC7B157" w14:textId="77777777" w:rsidR="004964C6" w:rsidRPr="00325EE7" w:rsidRDefault="004964C6" w:rsidP="002D10C4">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AEB29C6" w14:textId="01BA6258" w:rsidR="004964C6" w:rsidRPr="00325EE7" w:rsidRDefault="000D3421" w:rsidP="002D10C4">
            <w:pPr>
              <w:pStyle w:val="ConcurTableText8ptCenter"/>
              <w:keepNext/>
              <w:rPr>
                <w:rFonts w:ascii="メイリオ" w:eastAsia="メイリオ" w:hAnsi="メイリオ"/>
              </w:rPr>
            </w:pPr>
            <w:r w:rsidRPr="00325EE7">
              <w:rPr>
                <w:rFonts w:ascii="メイリオ" w:eastAsia="メイリオ" w:hAnsi="メイリオ" w:hint="eastAsia"/>
              </w:rPr>
              <w:t>SAP Concur Mobile アプリ</w:t>
            </w:r>
          </w:p>
        </w:tc>
      </w:tr>
      <w:tr w:rsidR="004964C6" w:rsidRPr="00325EE7" w14:paraId="47E69413"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3D4F02F"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B0F3BA7"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27043D2" w14:textId="77777777" w:rsidR="004964C6" w:rsidRPr="00325EE7" w:rsidRDefault="004964C6" w:rsidP="002D10C4">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4964C6" w:rsidRPr="00325EE7" w14:paraId="27C442F4" w14:textId="77777777" w:rsidTr="002D10C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B6CFF" w14:textId="77777777" w:rsidR="004964C6" w:rsidRPr="00325EE7" w:rsidRDefault="004964C6" w:rsidP="002D10C4">
            <w:pPr>
              <w:pStyle w:val="ConcurTableText8ptCenter"/>
              <w:keepNext/>
              <w:rPr>
                <w:rFonts w:ascii="メイリオ" w:eastAsia="メイリオ" w:hAnsi="メイリオ"/>
              </w:rPr>
            </w:pPr>
            <w:r w:rsidRPr="00325EE7">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17982" w14:textId="2E4BCF1D" w:rsidR="004964C6" w:rsidRPr="00325EE7" w:rsidRDefault="00FC56AB" w:rsidP="002D10C4">
            <w:pPr>
              <w:pStyle w:val="ConcurTableText8ptCenter"/>
              <w:keepNext/>
              <w:rPr>
                <w:rFonts w:ascii="メイリオ" w:eastAsia="メイリオ" w:hAnsi="メイリオ"/>
              </w:rPr>
            </w:pPr>
            <w:r w:rsidRPr="00325EE7">
              <w:rPr>
                <w:rFonts w:ascii="メイリオ" w:eastAsia="メイリオ" w:hAnsi="メイリオ" w:hint="eastAsia"/>
              </w:rPr>
              <w:t>2019 年 11 月 22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F4844" w14:textId="77777777" w:rsidR="004964C6" w:rsidRPr="00325EE7" w:rsidRDefault="004964C6" w:rsidP="002D10C4">
            <w:pPr>
              <w:pStyle w:val="ConcurTableText8ptCenter"/>
              <w:keepNext/>
              <w:rPr>
                <w:rFonts w:ascii="メイリオ" w:eastAsia="メイリオ" w:hAnsi="メイリオ"/>
              </w:rPr>
            </w:pPr>
            <w:r w:rsidRPr="00325EE7">
              <w:rPr>
                <w:rFonts w:ascii="メイリオ" w:eastAsia="メイリオ" w:hAnsi="メイリオ" w:hint="eastAsia"/>
              </w:rPr>
              <w:t>2019 年 12 月 31 日</w:t>
            </w:r>
          </w:p>
        </w:tc>
      </w:tr>
      <w:tr w:rsidR="004964C6" w:rsidRPr="00325EE7" w14:paraId="2B227111" w14:textId="77777777" w:rsidTr="002D10C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4953D9" w14:textId="77777777" w:rsidR="004964C6" w:rsidRPr="00325EE7" w:rsidRDefault="004964C6" w:rsidP="002D10C4">
            <w:pPr>
              <w:pStyle w:val="ConcurTableText8ptCenter"/>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bookmarkEnd w:id="54"/>
    <w:p w14:paraId="52133B7B" w14:textId="1AC292B2" w:rsidR="000A0B5E" w:rsidRPr="00325EE7" w:rsidRDefault="00B27CD4" w:rsidP="000A0B5E">
      <w:pPr>
        <w:pStyle w:val="ConcurBodyText"/>
        <w:rPr>
          <w:rFonts w:ascii="メイリオ" w:eastAsia="メイリオ" w:hAnsi="メイリオ"/>
        </w:rPr>
      </w:pPr>
      <w:r w:rsidRPr="00325EE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645F4ED" w14:textId="77777777" w:rsidR="00332C11" w:rsidRPr="00325EE7" w:rsidRDefault="00332C11" w:rsidP="00332C11">
      <w:pPr>
        <w:pStyle w:val="21"/>
        <w:rPr>
          <w:rFonts w:ascii="メイリオ" w:eastAsia="メイリオ" w:hAnsi="メイリオ"/>
        </w:rPr>
      </w:pPr>
      <w:bookmarkStart w:id="55" w:name="_Toc26877404"/>
      <w:r w:rsidRPr="00325EE7">
        <w:rPr>
          <w:rFonts w:ascii="メイリオ" w:eastAsia="メイリオ" w:hAnsi="メイリオ" w:hint="eastAsia"/>
        </w:rPr>
        <w:t>製品設定（Standard Edition のみ）</w:t>
      </w:r>
      <w:bookmarkEnd w:id="55"/>
    </w:p>
    <w:p w14:paraId="4340B45B" w14:textId="77777777" w:rsidR="00AC5334" w:rsidRPr="00325EE7" w:rsidRDefault="00AC5334" w:rsidP="00AC5334">
      <w:pPr>
        <w:pStyle w:val="30"/>
        <w:rPr>
          <w:rFonts w:ascii="メイリオ" w:eastAsia="メイリオ" w:hAnsi="メイリオ"/>
        </w:rPr>
      </w:pPr>
      <w:bookmarkStart w:id="56" w:name="_Hlk18413257"/>
      <w:bookmarkStart w:id="57" w:name="_Toc26877405"/>
      <w:r w:rsidRPr="00325EE7">
        <w:rPr>
          <w:rFonts w:ascii="メイリオ" w:eastAsia="メイリオ" w:hAnsi="メイリオ" w:hint="eastAsia"/>
        </w:rPr>
        <w:t>** 変更予定 ** カスタム フィールドの継続的な UI の強化</w:t>
      </w:r>
      <w:bookmarkEnd w:id="56"/>
      <w:bookmarkEnd w:id="57"/>
    </w:p>
    <w:p w14:paraId="2453D9B5" w14:textId="77777777" w:rsidR="00AC5334" w:rsidRPr="00325EE7"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325EE7" w14:paraId="489E2B8C"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FD3B5A4"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7EC39F5"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C783CA0"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BAB10D"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26FAFE"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677AFC0"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その他</w:t>
            </w:r>
          </w:p>
        </w:tc>
      </w:tr>
      <w:tr w:rsidR="00AC5334" w:rsidRPr="00325EE7" w14:paraId="11E64565"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6F968AE" w14:textId="77777777" w:rsidR="00AC5334" w:rsidRPr="00325EE7" w:rsidRDefault="00AC5334" w:rsidP="00FF2D1B">
            <w:pPr>
              <w:pStyle w:val="ConcurTableText8pt"/>
              <w:keepNext/>
              <w:rPr>
                <w:rFonts w:ascii="メイリオ" w:eastAsia="メイリオ" w:hAnsi="メイリオ"/>
              </w:rPr>
            </w:pPr>
            <w:r w:rsidRPr="00325EE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31DEB5" w14:textId="77777777"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9BD90" w14:textId="77777777"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2A2828" w14:textId="77777777"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53877B" w14:textId="7BDBCC3F"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16AAD" w14:textId="01999665"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rPr>
              <w:t>—</w:t>
            </w:r>
          </w:p>
        </w:tc>
      </w:tr>
      <w:tr w:rsidR="00AC5334" w:rsidRPr="00325EE7" w14:paraId="2EEF7227"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00DF4D"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E835BE0"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0685E1E" w14:textId="77777777" w:rsidR="00AC5334" w:rsidRPr="00325EE7" w:rsidRDefault="00AC5334" w:rsidP="00FF2D1B">
            <w:pPr>
              <w:pStyle w:val="ConcurTableHeadCentered8pt"/>
              <w:rPr>
                <w:rFonts w:ascii="メイリオ" w:eastAsia="メイリオ" w:hAnsi="メイリオ"/>
              </w:rPr>
            </w:pPr>
            <w:r w:rsidRPr="00325EE7">
              <w:rPr>
                <w:rFonts w:ascii="メイリオ" w:eastAsia="メイリオ" w:hAnsi="メイリオ" w:hint="eastAsia"/>
              </w:rPr>
              <w:t>機能のリリース予定日</w:t>
            </w:r>
          </w:p>
        </w:tc>
      </w:tr>
      <w:tr w:rsidR="00AC5334" w:rsidRPr="00325EE7" w14:paraId="626B7C01"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000F" w14:textId="77777777"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1AA3" w14:textId="0B60CA78" w:rsidR="00AC5334" w:rsidRPr="00325EE7" w:rsidRDefault="00767C55" w:rsidP="00FF2D1B">
            <w:pPr>
              <w:pStyle w:val="ConcurTableText8ptCenter"/>
              <w:keepNext/>
              <w:rPr>
                <w:rFonts w:ascii="メイリオ" w:eastAsia="メイリオ" w:hAnsi="メイリオ"/>
              </w:rPr>
            </w:pPr>
            <w:r w:rsidRPr="00325EE7">
              <w:rPr>
                <w:rFonts w:ascii="メイリオ" w:eastAsia="メイリオ" w:hAnsi="メイリオ" w:hint="eastAsia"/>
                <w:highlight w:val="yellow"/>
              </w:rPr>
              <w:t>2019 年 12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BB3B" w14:textId="1EEAD433" w:rsidR="00AC5334" w:rsidRPr="00325EE7" w:rsidRDefault="00AC5334" w:rsidP="00FF2D1B">
            <w:pPr>
              <w:pStyle w:val="ConcurTableText8ptCenter"/>
              <w:keepNext/>
              <w:rPr>
                <w:rFonts w:ascii="メイリオ" w:eastAsia="メイリオ" w:hAnsi="メイリオ"/>
              </w:rPr>
            </w:pPr>
            <w:r w:rsidRPr="00325EE7">
              <w:rPr>
                <w:rFonts w:ascii="メイリオ" w:eastAsia="メイリオ" w:hAnsi="メイリオ" w:hint="eastAsia"/>
                <w:highlight w:val="yellow"/>
              </w:rPr>
              <w:t>2020 年第 1 四半期</w:t>
            </w:r>
          </w:p>
        </w:tc>
      </w:tr>
      <w:tr w:rsidR="00AC5334" w:rsidRPr="00325EE7" w14:paraId="06C2DEC2"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812DB2" w14:textId="77777777" w:rsidR="00AC5334" w:rsidRPr="00325EE7" w:rsidRDefault="00AC5334" w:rsidP="00FF2D1B">
            <w:pPr>
              <w:pStyle w:val="ConcurTableText8ptCenter"/>
              <w:rPr>
                <w:rFonts w:ascii="メイリオ" w:eastAsia="メイリオ" w:hAnsi="メイリオ"/>
              </w:rPr>
            </w:pPr>
            <w:r w:rsidRPr="00325EE7">
              <w:rPr>
                <w:rFonts w:ascii="メイリオ" w:eastAsia="メイリオ" w:hAnsi="メイリオ" w:hint="eastAsia"/>
              </w:rPr>
              <w:t>このリリース ノートでは、前回の月次リリース以降の変更を</w:t>
            </w:r>
            <w:r w:rsidRPr="00325EE7">
              <w:rPr>
                <w:rFonts w:ascii="メイリオ" w:eastAsia="メイリオ" w:hAnsi="メイリオ" w:hint="eastAsia"/>
                <w:highlight w:val="yellow"/>
              </w:rPr>
              <w:t>黄色</w:t>
            </w:r>
            <w:r w:rsidRPr="00325EE7">
              <w:rPr>
                <w:rFonts w:ascii="メイリオ" w:eastAsia="メイリオ" w:hAnsi="メイリオ" w:hint="eastAsia"/>
              </w:rPr>
              <w:t>で強調表示しています。</w:t>
            </w:r>
          </w:p>
        </w:tc>
      </w:tr>
    </w:tbl>
    <w:p w14:paraId="7CE86AD3" w14:textId="77777777" w:rsidR="00AC5334" w:rsidRPr="00325EE7" w:rsidRDefault="00AC5334" w:rsidP="00AC5334">
      <w:pPr>
        <w:pStyle w:val="41"/>
        <w:rPr>
          <w:rFonts w:ascii="メイリオ" w:eastAsia="メイリオ" w:hAnsi="メイリオ"/>
          <w:i w:val="0"/>
        </w:rPr>
      </w:pPr>
      <w:r w:rsidRPr="00325EE7">
        <w:rPr>
          <w:rFonts w:ascii="メイリオ" w:eastAsia="メイリオ" w:hAnsi="メイリオ" w:hint="eastAsia"/>
          <w:i w:val="0"/>
        </w:rPr>
        <w:t>概要</w:t>
      </w:r>
    </w:p>
    <w:p w14:paraId="7B572340" w14:textId="77777777" w:rsidR="00AC5334" w:rsidRPr="00325EE7" w:rsidRDefault="00AC5334" w:rsidP="00AC5334">
      <w:pPr>
        <w:pStyle w:val="ConcurBodyText"/>
        <w:rPr>
          <w:rFonts w:ascii="メイリオ" w:eastAsia="メイリオ" w:hAnsi="メイリオ"/>
        </w:rPr>
      </w:pPr>
      <w:r w:rsidRPr="00325EE7">
        <w:rPr>
          <w:rFonts w:ascii="メイリオ" w:eastAsia="メイリオ" w:hAnsi="メイリオ" w:hint="eastAsia"/>
        </w:rPr>
        <w:t>[製品設定] の [カスタム フィールドの管理] モジュールで、引き続きユーザー インターフェース（UI）が更新されます。計画されている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58F03F2A" w14:textId="77777777" w:rsidR="00AC5334" w:rsidRPr="00325EE7" w:rsidRDefault="00AC5334" w:rsidP="002713FB">
      <w:pPr>
        <w:pStyle w:val="ConcurBodyText"/>
        <w:keepNext/>
        <w:rPr>
          <w:rFonts w:ascii="メイリオ" w:eastAsia="メイリオ" w:hAnsi="メイリオ"/>
        </w:rPr>
      </w:pPr>
      <w:r w:rsidRPr="00325EE7">
        <w:rPr>
          <w:rFonts w:ascii="メイリオ" w:eastAsia="メイリオ" w:hAnsi="メイリオ" w:hint="eastAsia"/>
        </w:rPr>
        <w:lastRenderedPageBreak/>
        <w:t>以下のページの UI は更新の対象になります。</w:t>
      </w:r>
    </w:p>
    <w:p w14:paraId="13B42446" w14:textId="77777777" w:rsidR="00AC5334" w:rsidRPr="00325EE7" w:rsidRDefault="00AC5334" w:rsidP="002713FB">
      <w:pPr>
        <w:pStyle w:val="ConcurBullet"/>
        <w:keepNex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カスタム フィールドを管理</w:t>
      </w:r>
    </w:p>
    <w:p w14:paraId="00E04822" w14:textId="77777777" w:rsidR="00AC5334" w:rsidRPr="00325EE7" w:rsidRDefault="00AC5334" w:rsidP="00AC5334">
      <w:pPr>
        <w:pStyle w:val="ConcurBullet"/>
        <w:numPr>
          <w:ilvl w:val="0"/>
          <w:numId w:val="31"/>
        </w:numPr>
        <w:tabs>
          <w:tab w:val="clear" w:pos="1080"/>
        </w:tabs>
        <w:ind w:left="720"/>
        <w:rPr>
          <w:rFonts w:ascii="メイリオ" w:eastAsia="メイリオ" w:hAnsi="メイリオ"/>
        </w:rPr>
      </w:pPr>
      <w:r w:rsidRPr="00325EE7">
        <w:rPr>
          <w:rFonts w:ascii="メイリオ" w:eastAsia="メイリオ" w:hAnsi="メイリオ" w:hint="eastAsia"/>
        </w:rPr>
        <w:t>新しいフィールドの追加</w:t>
      </w:r>
    </w:p>
    <w:p w14:paraId="373BE465" w14:textId="77777777" w:rsidR="00AC5334" w:rsidRPr="00325EE7" w:rsidRDefault="00AC5334" w:rsidP="00AC5334">
      <w:pPr>
        <w:pStyle w:val="50"/>
        <w:rPr>
          <w:rFonts w:ascii="メイリオ" w:eastAsia="メイリオ" w:hAnsi="メイリオ"/>
        </w:rPr>
      </w:pPr>
      <w:r w:rsidRPr="00325EE7">
        <w:rPr>
          <w:rFonts w:ascii="メイリオ" w:eastAsia="メイリオ" w:hAnsi="メイリオ" w:hint="eastAsia"/>
        </w:rPr>
        <w:t>業務目的とユーザーへの利点</w:t>
      </w:r>
    </w:p>
    <w:p w14:paraId="0FB5B855" w14:textId="77777777" w:rsidR="00AC5334" w:rsidRPr="00325EE7" w:rsidRDefault="00AC5334" w:rsidP="00AC5334">
      <w:pPr>
        <w:pStyle w:val="ConcurBodyText"/>
        <w:rPr>
          <w:rFonts w:ascii="メイリオ" w:eastAsia="メイリオ" w:hAnsi="メイリオ"/>
        </w:rPr>
      </w:pPr>
      <w:r w:rsidRPr="00325EE7">
        <w:rPr>
          <w:rFonts w:ascii="メイリオ" w:eastAsia="メイリオ" w:hAnsi="メイリオ" w:hint="eastAsia"/>
        </w:rPr>
        <w:t>これらの更新により、エンド ユーザーの操作性が向上し、カスタム フィールドの管理が改善されます。</w:t>
      </w:r>
    </w:p>
    <w:p w14:paraId="496D5850" w14:textId="77777777" w:rsidR="00AC5334" w:rsidRPr="00325EE7" w:rsidRDefault="00AC5334" w:rsidP="00AC5334">
      <w:pPr>
        <w:pStyle w:val="41"/>
        <w:rPr>
          <w:rFonts w:ascii="メイリオ" w:eastAsia="メイリオ" w:hAnsi="メイリオ"/>
          <w:i w:val="0"/>
        </w:rPr>
      </w:pPr>
      <w:r w:rsidRPr="00325EE7">
        <w:rPr>
          <w:rFonts w:ascii="メイリオ" w:eastAsia="メイリオ" w:hAnsi="メイリオ" w:hint="eastAsia"/>
          <w:i w:val="0"/>
        </w:rPr>
        <w:t>詳細情報</w:t>
      </w:r>
    </w:p>
    <w:p w14:paraId="02E1E130" w14:textId="77777777" w:rsidR="00AC5334" w:rsidRPr="00325EE7" w:rsidRDefault="00AC5334" w:rsidP="00AC5334">
      <w:pPr>
        <w:pStyle w:val="ConcurBodyText"/>
        <w:rPr>
          <w:rFonts w:ascii="メイリオ" w:eastAsia="メイリオ" w:hAnsi="メイリオ"/>
        </w:rPr>
      </w:pPr>
      <w:r w:rsidRPr="00325EE7">
        <w:rPr>
          <w:rFonts w:ascii="メイリオ" w:eastAsia="メイリオ" w:hAnsi="メイリオ" w:hint="eastAsia"/>
        </w:rPr>
        <w:t>詳細については、今後のリリース ノートに追加情報が追加される予定です。</w:t>
      </w:r>
    </w:p>
    <w:p w14:paraId="2E88A609" w14:textId="77777777" w:rsidR="00AC5334" w:rsidRPr="00325EE7" w:rsidRDefault="00AC5334" w:rsidP="00D01355">
      <w:pPr>
        <w:pStyle w:val="41"/>
        <w:rPr>
          <w:rFonts w:ascii="メイリオ" w:eastAsia="メイリオ" w:hAnsi="メイリオ"/>
          <w:i w:val="0"/>
        </w:rPr>
      </w:pPr>
      <w:r w:rsidRPr="00325EE7">
        <w:rPr>
          <w:rFonts w:ascii="メイリオ" w:eastAsia="メイリオ" w:hAnsi="メイリオ" w:hint="eastAsia"/>
          <w:i w:val="0"/>
        </w:rPr>
        <w:t>設定とアクティブ化</w:t>
      </w:r>
    </w:p>
    <w:p w14:paraId="4B567892" w14:textId="77777777" w:rsidR="00AC5334" w:rsidRPr="00325EE7" w:rsidRDefault="00AC5334" w:rsidP="00D01355">
      <w:pPr>
        <w:pStyle w:val="ConcurBodyText"/>
        <w:rPr>
          <w:rFonts w:ascii="メイリオ" w:eastAsia="メイリオ" w:hAnsi="メイリオ"/>
        </w:rPr>
      </w:pPr>
      <w:r w:rsidRPr="00325EE7">
        <w:rPr>
          <w:rFonts w:ascii="メイリオ" w:eastAsia="メイリオ" w:hAnsi="メイリオ" w:hint="eastAsia"/>
        </w:rPr>
        <w:t>これらの更新は自動的に行われます。その他の設定やアクティブ化は必要ありません。</w:t>
      </w:r>
    </w:p>
    <w:p w14:paraId="4F5C4697" w14:textId="77777777" w:rsidR="00AC5334" w:rsidRPr="00325EE7" w:rsidRDefault="00AC5334" w:rsidP="00AC5334">
      <w:pPr>
        <w:pStyle w:val="ConcurMoreInfo"/>
        <w:rPr>
          <w:rFonts w:ascii="メイリオ" w:eastAsia="メイリオ" w:hAnsi="メイリオ"/>
        </w:rPr>
      </w:pPr>
      <w:r w:rsidRPr="00325EE7">
        <w:rPr>
          <w:rFonts w:ascii="メイリオ" w:eastAsia="メイリオ" w:hAnsi="メイリオ" w:hint="eastAsia"/>
        </w:rPr>
        <w:t>この機能についての全般情報は、設定ガイド Standard Edition「カスタム フィールド（製品共通）」をご参照ください。</w:t>
      </w:r>
    </w:p>
    <w:p w14:paraId="4A457632" w14:textId="77777777" w:rsidR="00FF42DF" w:rsidRPr="00325EE7" w:rsidRDefault="00FF42DF" w:rsidP="00FF42DF">
      <w:pPr>
        <w:pStyle w:val="1"/>
        <w:rPr>
          <w:rFonts w:ascii="メイリオ" w:eastAsia="メイリオ" w:hAnsi="メイリオ"/>
        </w:rPr>
      </w:pPr>
      <w:bookmarkStart w:id="58" w:name="_Toc510082427"/>
      <w:bookmarkStart w:id="59" w:name="_Toc12880017"/>
      <w:bookmarkStart w:id="60" w:name="_Toc11147478"/>
      <w:bookmarkStart w:id="61" w:name="_Toc26877406"/>
      <w:bookmarkEnd w:id="31"/>
      <w:bookmarkEnd w:id="32"/>
      <w:r w:rsidRPr="00325EE7">
        <w:rPr>
          <w:rFonts w:ascii="メイリオ" w:eastAsia="メイリオ" w:hAnsi="メイリオ" w:hint="eastAsia"/>
        </w:rPr>
        <w:lastRenderedPageBreak/>
        <w:t>お客様へのお知らせ</w:t>
      </w:r>
      <w:bookmarkEnd w:id="58"/>
      <w:bookmarkEnd w:id="59"/>
      <w:bookmarkEnd w:id="61"/>
    </w:p>
    <w:p w14:paraId="65D44343" w14:textId="77777777" w:rsidR="00FF42DF" w:rsidRPr="00325EE7" w:rsidRDefault="00FF42DF" w:rsidP="00FF42DF">
      <w:pPr>
        <w:pStyle w:val="21"/>
        <w:rPr>
          <w:rFonts w:ascii="メイリオ" w:eastAsia="メイリオ" w:hAnsi="メイリオ"/>
        </w:rPr>
      </w:pPr>
      <w:bookmarkStart w:id="62" w:name="_Toc480899347"/>
      <w:bookmarkStart w:id="63" w:name="_Toc483562026"/>
      <w:bookmarkStart w:id="64" w:name="_Toc484092107"/>
      <w:bookmarkStart w:id="65" w:name="_Toc510082428"/>
      <w:bookmarkStart w:id="66" w:name="_Toc12880018"/>
      <w:bookmarkStart w:id="67" w:name="_Toc378653499"/>
      <w:bookmarkStart w:id="68" w:name="_Toc475708526"/>
      <w:bookmarkStart w:id="69" w:name="_Toc26877407"/>
      <w:r w:rsidRPr="00325EE7">
        <w:rPr>
          <w:rFonts w:ascii="メイリオ" w:eastAsia="メイリオ" w:hAnsi="メイリオ" w:hint="eastAsia"/>
        </w:rPr>
        <w:t>ブラウザの認証</w:t>
      </w:r>
      <w:bookmarkEnd w:id="62"/>
      <w:r w:rsidRPr="00325EE7">
        <w:rPr>
          <w:rFonts w:ascii="メイリオ" w:eastAsia="メイリオ" w:hAnsi="メイリオ" w:hint="eastAsia"/>
        </w:rPr>
        <w:t>および推奨環境</w:t>
      </w:r>
      <w:bookmarkEnd w:id="63"/>
      <w:bookmarkEnd w:id="64"/>
      <w:bookmarkEnd w:id="65"/>
      <w:bookmarkEnd w:id="66"/>
      <w:bookmarkEnd w:id="69"/>
    </w:p>
    <w:p w14:paraId="1B255F26" w14:textId="77777777" w:rsidR="00FF42DF" w:rsidRPr="00325EE7" w:rsidRDefault="00FF42DF" w:rsidP="00FF42DF">
      <w:pPr>
        <w:pStyle w:val="30"/>
        <w:rPr>
          <w:rFonts w:ascii="メイリオ" w:eastAsia="メイリオ" w:hAnsi="メイリオ"/>
        </w:rPr>
      </w:pPr>
      <w:bookmarkStart w:id="70" w:name="_Toc480899348"/>
      <w:bookmarkStart w:id="71" w:name="_Toc483562027"/>
      <w:bookmarkStart w:id="72" w:name="_Toc484092108"/>
      <w:bookmarkStart w:id="73" w:name="_Toc510082429"/>
      <w:bookmarkStart w:id="74" w:name="_Toc12880019"/>
      <w:bookmarkStart w:id="75" w:name="_Toc26877408"/>
      <w:r w:rsidRPr="00325EE7">
        <w:rPr>
          <w:rFonts w:ascii="メイリオ" w:eastAsia="メイリオ" w:hAnsi="メイリオ" w:hint="eastAsia"/>
        </w:rPr>
        <w:t>月次情報</w:t>
      </w:r>
      <w:bookmarkEnd w:id="70"/>
      <w:r w:rsidRPr="00325EE7">
        <w:rPr>
          <w:rFonts w:ascii="メイリオ" w:eastAsia="メイリオ" w:hAnsi="メイリオ" w:hint="eastAsia"/>
        </w:rPr>
        <w:t xml:space="preserve"> - ブラウザの認証および推奨環境</w:t>
      </w:r>
      <w:bookmarkEnd w:id="71"/>
      <w:bookmarkEnd w:id="72"/>
      <w:bookmarkEnd w:id="73"/>
      <w:bookmarkEnd w:id="74"/>
      <w:bookmarkEnd w:id="75"/>
    </w:p>
    <w:p w14:paraId="03BFE74F" w14:textId="77777777" w:rsidR="00FF42DF" w:rsidRPr="00325EE7" w:rsidRDefault="00FF42DF" w:rsidP="00FF42DF">
      <w:pPr>
        <w:pStyle w:val="ConcurBodyText"/>
        <w:rPr>
          <w:rFonts w:ascii="メイリオ" w:eastAsia="メイリオ" w:hAnsi="メイリオ"/>
        </w:rPr>
      </w:pPr>
      <w:r w:rsidRPr="00325EE7">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325EE7" w:rsidRDefault="00FF42DF" w:rsidP="00FF42DF">
      <w:pPr>
        <w:pStyle w:val="ConcurBodyText"/>
        <w:rPr>
          <w:rFonts w:ascii="メイリオ" w:eastAsia="メイリオ" w:hAnsi="メイリオ"/>
        </w:rPr>
      </w:pPr>
      <w:r w:rsidRPr="00325EE7">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60"/>
      <w:bookmarkEnd w:id="67"/>
      <w:bookmarkEnd w:id="68"/>
    </w:p>
    <w:sectPr w:rsidR="00FF42DF" w:rsidRPr="00325EE7" w:rsidSect="00F504B8">
      <w:headerReference w:type="even" r:id="rId24"/>
      <w:headerReference w:type="default" r:id="rId25"/>
      <w:footerReference w:type="default" r:id="rId26"/>
      <w:headerReference w:type="first" r:id="rId27"/>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7279" w14:textId="77777777" w:rsidR="00562160" w:rsidRDefault="00562160">
      <w:r>
        <w:separator/>
      </w:r>
    </w:p>
  </w:endnote>
  <w:endnote w:type="continuationSeparator" w:id="0">
    <w:p w14:paraId="0988FA17" w14:textId="77777777" w:rsidR="00562160" w:rsidRDefault="0056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2D10C4" w:rsidRDefault="002D10C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6326CE77" w:rsidR="002D10C4" w:rsidRPr="00325EE7" w:rsidRDefault="002D10C4" w:rsidP="006F2F8B">
    <w:pPr>
      <w:pStyle w:val="af9"/>
      <w:tabs>
        <w:tab w:val="clear" w:pos="4050"/>
        <w:tab w:val="center" w:pos="3870"/>
      </w:tabs>
      <w:rPr>
        <w:rFonts w:ascii="メイリオ" w:eastAsia="メイリオ" w:hAnsi="メイリオ"/>
      </w:rPr>
    </w:pPr>
    <w:r w:rsidRPr="00325EE7">
      <w:rPr>
        <w:rFonts w:ascii="メイリオ" w:eastAsia="メイリオ" w:hAnsi="メイリオ" w:hint="eastAsia"/>
      </w:rPr>
      <w:fldChar w:fldCharType="begin"/>
    </w:r>
    <w:r w:rsidRPr="00325EE7">
      <w:rPr>
        <w:rFonts w:ascii="メイリオ" w:eastAsia="メイリオ" w:hAnsi="メイリオ" w:hint="eastAsia"/>
      </w:rPr>
      <w:instrText xml:space="preserve"> STYLEREF  Head_RN  \* MERGEFORMAT </w:instrText>
    </w:r>
    <w:r w:rsidRPr="00325EE7">
      <w:rPr>
        <w:rFonts w:ascii="メイリオ" w:eastAsia="メイリオ" w:hAnsi="メイリオ" w:hint="eastAsia"/>
      </w:rPr>
      <w:fldChar w:fldCharType="separate"/>
    </w:r>
    <w:r w:rsidR="009049B7">
      <w:rPr>
        <w:rFonts w:ascii="メイリオ" w:eastAsia="メイリオ" w:hAnsi="メイリオ"/>
        <w:noProof/>
      </w:rPr>
      <w:t>SAP Concur リリース ノート</w:t>
    </w:r>
    <w:r w:rsidRPr="00325EE7">
      <w:rPr>
        <w:rFonts w:ascii="メイリオ" w:eastAsia="メイリオ" w:hAnsi="メイリオ" w:hint="eastAsia"/>
      </w:rPr>
      <w:fldChar w:fldCharType="end"/>
    </w:r>
    <w:r w:rsidRPr="00325EE7">
      <w:rPr>
        <w:rFonts w:ascii="メイリオ" w:eastAsia="メイリオ" w:hAnsi="メイリオ" w:hint="eastAsia"/>
      </w:rPr>
      <w:tab/>
    </w:r>
    <w:r w:rsidRPr="00325EE7">
      <w:rPr>
        <w:rFonts w:ascii="メイリオ" w:eastAsia="メイリオ" w:hAnsi="メイリオ" w:hint="eastAsia"/>
      </w:rPr>
      <w:t xml:space="preserve">ページ </w:t>
    </w:r>
    <w:r w:rsidRPr="00325EE7">
      <w:rPr>
        <w:rFonts w:ascii="メイリオ" w:eastAsia="メイリオ" w:hAnsi="メイリオ"/>
      </w:rPr>
      <w:fldChar w:fldCharType="begin"/>
    </w:r>
    <w:r w:rsidRPr="00325EE7">
      <w:rPr>
        <w:rFonts w:ascii="メイリオ" w:eastAsia="メイリオ" w:hAnsi="メイリオ"/>
      </w:rPr>
      <w:instrText xml:space="preserve"> PAGE </w:instrText>
    </w:r>
    <w:r w:rsidRPr="00325EE7">
      <w:rPr>
        <w:rFonts w:ascii="メイリオ" w:eastAsia="メイリオ" w:hAnsi="メイリオ"/>
      </w:rPr>
      <w:fldChar w:fldCharType="separate"/>
    </w:r>
    <w:r w:rsidRPr="00325EE7">
      <w:rPr>
        <w:rFonts w:ascii="メイリオ" w:eastAsia="メイリオ" w:hAnsi="メイリオ" w:hint="eastAsia"/>
      </w:rPr>
      <w:t>3</w:t>
    </w:r>
    <w:r w:rsidRPr="00325EE7">
      <w:rPr>
        <w:rFonts w:ascii="メイリオ" w:eastAsia="メイリオ" w:hAnsi="メイリオ"/>
      </w:rPr>
      <w:fldChar w:fldCharType="end"/>
    </w:r>
    <w:r w:rsidRPr="00325EE7">
      <w:rPr>
        <w:rFonts w:ascii="メイリオ" w:eastAsia="メイリオ" w:hAnsi="メイリオ" w:hint="eastAsia"/>
      </w:rPr>
      <w:tab/>
    </w:r>
    <w:r w:rsidRPr="00325EE7">
      <w:rPr>
        <w:rFonts w:ascii="メイリオ" w:eastAsia="メイリオ" w:hAnsi="メイリオ" w:hint="eastAsia"/>
      </w:rPr>
      <w:fldChar w:fldCharType="begin"/>
    </w:r>
    <w:r w:rsidRPr="00325EE7">
      <w:rPr>
        <w:rFonts w:ascii="メイリオ" w:eastAsia="メイリオ" w:hAnsi="メイリオ" w:hint="eastAsia"/>
      </w:rPr>
      <w:instrText xml:space="preserve"> STYLEREF  Head_Product  \* MERGEFORMAT </w:instrText>
    </w:r>
    <w:r w:rsidRPr="00325EE7">
      <w:rPr>
        <w:rFonts w:ascii="メイリオ" w:eastAsia="メイリオ" w:hAnsi="メイリオ" w:hint="eastAsia"/>
      </w:rPr>
      <w:fldChar w:fldCharType="separate"/>
    </w:r>
    <w:r w:rsidR="009049B7">
      <w:rPr>
        <w:rFonts w:ascii="メイリオ" w:eastAsia="メイリオ" w:hAnsi="メイリオ" w:hint="eastAsia"/>
        <w:noProof/>
      </w:rPr>
      <w:t>製品共通の今後の変更予定</w:t>
    </w:r>
    <w:r w:rsidRPr="00325EE7">
      <w:rPr>
        <w:rFonts w:ascii="メイリオ" w:eastAsia="メイリオ" w:hAnsi="メイリオ" w:hint="eastAsia"/>
      </w:rPr>
      <w:fldChar w:fldCharType="end"/>
    </w:r>
  </w:p>
  <w:p w14:paraId="55F66F36" w14:textId="2E2F31B4" w:rsidR="002D10C4" w:rsidRPr="00325EE7" w:rsidRDefault="002D10C4" w:rsidP="00CB15EC">
    <w:pPr>
      <w:pStyle w:val="af9"/>
      <w:rPr>
        <w:rFonts w:ascii="メイリオ" w:eastAsia="メイリオ" w:hAnsi="メイリオ"/>
      </w:rPr>
    </w:pPr>
    <w:r w:rsidRPr="00325EE7">
      <w:rPr>
        <w:rFonts w:ascii="メイリオ" w:eastAsia="メイリオ" w:hAnsi="メイリオ" w:hint="eastAsia"/>
      </w:rPr>
      <w:fldChar w:fldCharType="begin"/>
    </w:r>
    <w:r w:rsidRPr="00325EE7">
      <w:rPr>
        <w:rFonts w:ascii="メイリオ" w:eastAsia="メイリオ" w:hAnsi="メイリオ" w:hint="eastAsia"/>
      </w:rPr>
      <w:instrText xml:space="preserve"> STYLEREF  Head_Date1  \* MERGEFORMAT </w:instrText>
    </w:r>
    <w:r w:rsidRPr="00325EE7">
      <w:rPr>
        <w:rFonts w:ascii="メイリオ" w:eastAsia="メイリオ" w:hAnsi="メイリオ" w:hint="eastAsia"/>
      </w:rPr>
      <w:fldChar w:fldCharType="separate"/>
    </w:r>
    <w:r w:rsidR="009049B7">
      <w:rPr>
        <w:rFonts w:ascii="メイリオ" w:eastAsia="メイリオ" w:hAnsi="メイリオ" w:hint="eastAsia"/>
        <w:noProof/>
      </w:rPr>
      <w:t>リリース日</w:t>
    </w:r>
    <w:r w:rsidR="009049B7">
      <w:rPr>
        <w:rFonts w:ascii="メイリオ" w:eastAsia="メイリオ" w:hAnsi="メイリオ"/>
        <w:noProof/>
      </w:rPr>
      <w:t>: 2019 年 12 月 7 日</w:t>
    </w:r>
    <w:r w:rsidRPr="00325EE7">
      <w:rPr>
        <w:rFonts w:ascii="メイリオ" w:eastAsia="メイリオ" w:hAnsi="メイリオ" w:hint="eastAsia"/>
      </w:rPr>
      <w:fldChar w:fldCharType="end"/>
    </w:r>
    <w:r w:rsidRPr="00325EE7">
      <w:rPr>
        <w:rFonts w:ascii="メイリオ" w:eastAsia="メイリオ" w:hAnsi="メイリオ" w:hint="eastAsia"/>
      </w:rPr>
      <w:tab/>
    </w:r>
    <w:r w:rsidRPr="00325EE7">
      <w:rPr>
        <w:rFonts w:ascii="メイリオ" w:eastAsia="メイリオ" w:hAnsi="メイリオ" w:hint="eastAsia"/>
      </w:rPr>
      <w:tab/>
    </w:r>
    <w:r w:rsidRPr="00325EE7">
      <w:rPr>
        <w:rFonts w:ascii="メイリオ" w:eastAsia="メイリオ" w:hAnsi="メイリオ" w:hint="eastAsia"/>
      </w:rPr>
      <w:fldChar w:fldCharType="begin"/>
    </w:r>
    <w:r w:rsidRPr="00325EE7">
      <w:rPr>
        <w:rFonts w:ascii="メイリオ" w:eastAsia="メイリオ" w:hAnsi="メイリオ" w:hint="eastAsia"/>
      </w:rPr>
      <w:instrText xml:space="preserve"> STYLEREF  Head_Audience  \* MERGEFORMAT </w:instrText>
    </w:r>
    <w:r w:rsidRPr="00325EE7">
      <w:rPr>
        <w:rFonts w:ascii="メイリオ" w:eastAsia="メイリオ" w:hAnsi="メイリオ" w:hint="eastAsia"/>
      </w:rPr>
      <w:fldChar w:fldCharType="separate"/>
    </w:r>
    <w:r w:rsidR="009049B7">
      <w:rPr>
        <w:rFonts w:ascii="メイリオ" w:eastAsia="メイリオ" w:hAnsi="メイリオ"/>
        <w:noProof/>
      </w:rPr>
      <w:t>SAP Concur をお使いのお客様 最終版</w:t>
    </w:r>
    <w:r w:rsidRPr="00325EE7">
      <w:rPr>
        <w:rFonts w:ascii="メイリオ" w:eastAsia="メイリオ" w:hAnsi="メイリオ" w:hint="eastAsia"/>
      </w:rPr>
      <w:fldChar w:fldCharType="end"/>
    </w:r>
  </w:p>
  <w:p w14:paraId="6A1554DD" w14:textId="0D48BCDE" w:rsidR="002D10C4" w:rsidRPr="00325EE7" w:rsidRDefault="002D10C4" w:rsidP="00CB15EC">
    <w:pPr>
      <w:pStyle w:val="af9"/>
      <w:rPr>
        <w:rStyle w:val="FooterSmallChar"/>
        <w:rFonts w:ascii="メイリオ" w:eastAsia="メイリオ" w:hAnsi="メイリオ"/>
        <w:sz w:val="18"/>
      </w:rPr>
    </w:pPr>
    <w:r w:rsidRPr="00325EE7">
      <w:rPr>
        <w:rFonts w:ascii="メイリオ" w:eastAsia="メイリオ" w:hAnsi="メイリオ" w:hint="eastAsia"/>
      </w:rPr>
      <w:fldChar w:fldCharType="begin"/>
    </w:r>
    <w:r w:rsidRPr="00325EE7">
      <w:rPr>
        <w:rFonts w:ascii="メイリオ" w:eastAsia="メイリオ" w:hAnsi="メイリオ" w:hint="eastAsia"/>
      </w:rPr>
      <w:instrText xml:space="preserve"> STYLEREF  Head_Date2  \* MERGEFORMAT </w:instrText>
    </w:r>
    <w:r w:rsidRPr="00325EE7">
      <w:rPr>
        <w:rFonts w:ascii="メイリオ" w:eastAsia="メイリオ" w:hAnsi="メイリオ" w:hint="eastAsia"/>
      </w:rPr>
      <w:fldChar w:fldCharType="separate"/>
    </w:r>
    <w:r w:rsidR="009049B7">
      <w:rPr>
        <w:rFonts w:ascii="メイリオ" w:eastAsia="メイリオ" w:hAnsi="メイリオ" w:hint="eastAsia"/>
        <w:noProof/>
      </w:rPr>
      <w:t>英語版の投稿</w:t>
    </w:r>
    <w:r w:rsidR="009049B7">
      <w:rPr>
        <w:rFonts w:ascii="メイリオ" w:eastAsia="メイリオ" w:hAnsi="メイリオ"/>
        <w:noProof/>
      </w:rPr>
      <w:t xml:space="preserve">: </w:t>
    </w:r>
    <w:r w:rsidR="009049B7">
      <w:rPr>
        <w:rFonts w:ascii="メイリオ" w:eastAsia="メイリオ" w:hAnsi="メイリオ"/>
        <w:noProof/>
      </w:rPr>
      <w:br/>
      <w:t>12 月 5 日 金曜日 4:00 PM 太平洋時間</w:t>
    </w:r>
    <w:r w:rsidRPr="00325EE7">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2D10C4" w:rsidRDefault="002D10C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2256E893" w:rsidR="002D10C4" w:rsidRPr="002D10C4" w:rsidRDefault="002D10C4" w:rsidP="00F504B8">
    <w:pPr>
      <w:pStyle w:val="af9"/>
      <w:tabs>
        <w:tab w:val="clear" w:pos="4050"/>
        <w:tab w:val="center" w:pos="3780"/>
      </w:tabs>
      <w:rPr>
        <w:rFonts w:ascii="メイリオ" w:eastAsia="メイリオ" w:hAnsi="メイリオ"/>
      </w:rPr>
    </w:pPr>
    <w:r w:rsidRPr="002D10C4">
      <w:rPr>
        <w:rFonts w:ascii="メイリオ" w:eastAsia="メイリオ" w:hAnsi="メイリオ" w:hint="eastAsia"/>
      </w:rPr>
      <w:fldChar w:fldCharType="begin"/>
    </w:r>
    <w:r w:rsidRPr="002D10C4">
      <w:rPr>
        <w:rFonts w:ascii="メイリオ" w:eastAsia="メイリオ" w:hAnsi="メイリオ" w:hint="eastAsia"/>
      </w:rPr>
      <w:instrText xml:space="preserve"> STYLEREF  Head_RN  \* MERGEFORMAT </w:instrText>
    </w:r>
    <w:r w:rsidRPr="002D10C4">
      <w:rPr>
        <w:rFonts w:ascii="メイリオ" w:eastAsia="メイリオ" w:hAnsi="メイリオ" w:hint="eastAsia"/>
      </w:rPr>
      <w:fldChar w:fldCharType="separate"/>
    </w:r>
    <w:r w:rsidR="009049B7">
      <w:rPr>
        <w:rFonts w:ascii="メイリオ" w:eastAsia="メイリオ" w:hAnsi="メイリオ"/>
        <w:noProof/>
      </w:rPr>
      <w:t>SAP Concur リリース ノート</w:t>
    </w:r>
    <w:r w:rsidRPr="002D10C4">
      <w:rPr>
        <w:rFonts w:ascii="メイリオ" w:eastAsia="メイリオ" w:hAnsi="メイリオ" w:hint="eastAsia"/>
      </w:rPr>
      <w:fldChar w:fldCharType="end"/>
    </w:r>
    <w:r w:rsidRPr="002D10C4">
      <w:rPr>
        <w:rFonts w:ascii="メイリオ" w:eastAsia="メイリオ" w:hAnsi="メイリオ" w:hint="eastAsia"/>
      </w:rPr>
      <w:tab/>
    </w:r>
    <w:r w:rsidRPr="002D10C4">
      <w:rPr>
        <w:rFonts w:ascii="メイリオ" w:eastAsia="メイリオ" w:hAnsi="メイリオ" w:hint="eastAsia"/>
      </w:rPr>
      <w:t xml:space="preserve">ページ </w:t>
    </w:r>
    <w:r w:rsidRPr="002D10C4">
      <w:rPr>
        <w:rFonts w:ascii="メイリオ" w:eastAsia="メイリオ" w:hAnsi="メイリオ"/>
      </w:rPr>
      <w:fldChar w:fldCharType="begin"/>
    </w:r>
    <w:r w:rsidRPr="002D10C4">
      <w:rPr>
        <w:rFonts w:ascii="メイリオ" w:eastAsia="メイリオ" w:hAnsi="メイリオ"/>
      </w:rPr>
      <w:instrText xml:space="preserve"> PAGE </w:instrText>
    </w:r>
    <w:r w:rsidRPr="002D10C4">
      <w:rPr>
        <w:rFonts w:ascii="メイリオ" w:eastAsia="メイリオ" w:hAnsi="メイリオ"/>
      </w:rPr>
      <w:fldChar w:fldCharType="separate"/>
    </w:r>
    <w:r w:rsidRPr="002D10C4">
      <w:rPr>
        <w:rFonts w:ascii="メイリオ" w:eastAsia="メイリオ" w:hAnsi="メイリオ" w:hint="eastAsia"/>
      </w:rPr>
      <w:t>4</w:t>
    </w:r>
    <w:r w:rsidRPr="002D10C4">
      <w:rPr>
        <w:rFonts w:ascii="メイリオ" w:eastAsia="メイリオ" w:hAnsi="メイリオ"/>
      </w:rPr>
      <w:fldChar w:fldCharType="end"/>
    </w:r>
    <w:r w:rsidRPr="002D10C4">
      <w:rPr>
        <w:rFonts w:ascii="メイリオ" w:eastAsia="メイリオ" w:hAnsi="メイリオ" w:hint="eastAsia"/>
      </w:rPr>
      <w:tab/>
    </w:r>
    <w:r w:rsidRPr="002D10C4">
      <w:rPr>
        <w:rFonts w:ascii="メイリオ" w:eastAsia="メイリオ" w:hAnsi="メイリオ" w:hint="eastAsia"/>
      </w:rPr>
      <w:fldChar w:fldCharType="begin"/>
    </w:r>
    <w:r w:rsidRPr="002D10C4">
      <w:rPr>
        <w:rFonts w:ascii="メイリオ" w:eastAsia="メイリオ" w:hAnsi="メイリオ" w:hint="eastAsia"/>
      </w:rPr>
      <w:instrText xml:space="preserve"> STYLEREF  Head_Product  \* MERGEFORMAT </w:instrText>
    </w:r>
    <w:r w:rsidRPr="002D10C4">
      <w:rPr>
        <w:rFonts w:ascii="メイリオ" w:eastAsia="メイリオ" w:hAnsi="メイリオ" w:hint="eastAsia"/>
      </w:rPr>
      <w:fldChar w:fldCharType="separate"/>
    </w:r>
    <w:r w:rsidR="009049B7">
      <w:rPr>
        <w:rFonts w:ascii="メイリオ" w:eastAsia="メイリオ" w:hAnsi="メイリオ" w:hint="eastAsia"/>
        <w:noProof/>
      </w:rPr>
      <w:t>製品共通の今後の変更予定</w:t>
    </w:r>
    <w:r w:rsidRPr="002D10C4">
      <w:rPr>
        <w:rFonts w:ascii="メイリオ" w:eastAsia="メイリオ" w:hAnsi="メイリオ" w:hint="eastAsia"/>
      </w:rPr>
      <w:fldChar w:fldCharType="end"/>
    </w:r>
  </w:p>
  <w:p w14:paraId="3D4067BE" w14:textId="3DDCB05B" w:rsidR="002D10C4" w:rsidRPr="002D10C4" w:rsidRDefault="002D10C4" w:rsidP="00CB15EC">
    <w:pPr>
      <w:pStyle w:val="af9"/>
      <w:rPr>
        <w:rFonts w:ascii="メイリオ" w:eastAsia="メイリオ" w:hAnsi="メイリオ"/>
      </w:rPr>
    </w:pPr>
    <w:r w:rsidRPr="002D10C4">
      <w:rPr>
        <w:rFonts w:ascii="メイリオ" w:eastAsia="メイリオ" w:hAnsi="メイリオ" w:hint="eastAsia"/>
      </w:rPr>
      <w:fldChar w:fldCharType="begin"/>
    </w:r>
    <w:r w:rsidRPr="002D10C4">
      <w:rPr>
        <w:rFonts w:ascii="メイリオ" w:eastAsia="メイリオ" w:hAnsi="メイリオ" w:hint="eastAsia"/>
      </w:rPr>
      <w:instrText xml:space="preserve"> STYLEREF  Head_Date1  \* MERGEFORMAT </w:instrText>
    </w:r>
    <w:r w:rsidRPr="002D10C4">
      <w:rPr>
        <w:rFonts w:ascii="メイリオ" w:eastAsia="メイリオ" w:hAnsi="メイリオ" w:hint="eastAsia"/>
      </w:rPr>
      <w:fldChar w:fldCharType="separate"/>
    </w:r>
    <w:r w:rsidR="009049B7">
      <w:rPr>
        <w:rFonts w:ascii="メイリオ" w:eastAsia="メイリオ" w:hAnsi="メイリオ" w:hint="eastAsia"/>
        <w:noProof/>
      </w:rPr>
      <w:t>リリース日</w:t>
    </w:r>
    <w:r w:rsidR="009049B7">
      <w:rPr>
        <w:rFonts w:ascii="メイリオ" w:eastAsia="メイリオ" w:hAnsi="メイリオ"/>
        <w:noProof/>
      </w:rPr>
      <w:t>: 2019 年 12 月 7 日</w:t>
    </w:r>
    <w:r w:rsidRPr="002D10C4">
      <w:rPr>
        <w:rFonts w:ascii="メイリオ" w:eastAsia="メイリオ" w:hAnsi="メイリオ" w:hint="eastAsia"/>
      </w:rPr>
      <w:fldChar w:fldCharType="end"/>
    </w:r>
    <w:r w:rsidRPr="002D10C4">
      <w:rPr>
        <w:rFonts w:ascii="メイリオ" w:eastAsia="メイリオ" w:hAnsi="メイリオ" w:hint="eastAsia"/>
      </w:rPr>
      <w:tab/>
    </w:r>
    <w:r w:rsidRPr="002D10C4">
      <w:rPr>
        <w:rFonts w:ascii="メイリオ" w:eastAsia="メイリオ" w:hAnsi="メイリオ" w:hint="eastAsia"/>
      </w:rPr>
      <w:tab/>
    </w:r>
    <w:r w:rsidRPr="002D10C4">
      <w:rPr>
        <w:rFonts w:ascii="メイリオ" w:eastAsia="メイリオ" w:hAnsi="メイリオ" w:hint="eastAsia"/>
      </w:rPr>
      <w:fldChar w:fldCharType="begin"/>
    </w:r>
    <w:r w:rsidRPr="002D10C4">
      <w:rPr>
        <w:rFonts w:ascii="メイリオ" w:eastAsia="メイリオ" w:hAnsi="メイリオ" w:hint="eastAsia"/>
      </w:rPr>
      <w:instrText xml:space="preserve"> STYLEREF  Head_Audience  \* MERGEFORMAT </w:instrText>
    </w:r>
    <w:r w:rsidRPr="002D10C4">
      <w:rPr>
        <w:rFonts w:ascii="メイリオ" w:eastAsia="メイリオ" w:hAnsi="メイリオ" w:hint="eastAsia"/>
      </w:rPr>
      <w:fldChar w:fldCharType="separate"/>
    </w:r>
    <w:r w:rsidR="009049B7">
      <w:rPr>
        <w:rFonts w:ascii="メイリオ" w:eastAsia="メイリオ" w:hAnsi="メイリオ"/>
        <w:noProof/>
      </w:rPr>
      <w:t>SAP Concur をお使いのお客様 最終版</w:t>
    </w:r>
    <w:r w:rsidRPr="002D10C4">
      <w:rPr>
        <w:rFonts w:ascii="メイリオ" w:eastAsia="メイリオ" w:hAnsi="メイリオ" w:hint="eastAsia"/>
      </w:rPr>
      <w:fldChar w:fldCharType="end"/>
    </w:r>
  </w:p>
  <w:p w14:paraId="6AD8C1FB" w14:textId="6D420B3E" w:rsidR="002D10C4" w:rsidRPr="002D10C4" w:rsidRDefault="002D10C4" w:rsidP="00CB15EC">
    <w:pPr>
      <w:pStyle w:val="af9"/>
      <w:rPr>
        <w:rStyle w:val="FooterSmallChar"/>
        <w:rFonts w:ascii="メイリオ" w:eastAsia="メイリオ" w:hAnsi="メイリオ"/>
        <w:sz w:val="18"/>
      </w:rPr>
    </w:pPr>
    <w:r w:rsidRPr="002D10C4">
      <w:rPr>
        <w:rFonts w:ascii="メイリオ" w:eastAsia="メイリオ" w:hAnsi="メイリオ" w:hint="eastAsia"/>
      </w:rPr>
      <w:fldChar w:fldCharType="begin"/>
    </w:r>
    <w:r w:rsidRPr="002D10C4">
      <w:rPr>
        <w:rFonts w:ascii="メイリオ" w:eastAsia="メイリオ" w:hAnsi="メイリオ" w:hint="eastAsia"/>
      </w:rPr>
      <w:instrText xml:space="preserve"> STYLEREF  Head_Date2  \* MERGEFORMAT </w:instrText>
    </w:r>
    <w:r w:rsidRPr="002D10C4">
      <w:rPr>
        <w:rFonts w:ascii="メイリオ" w:eastAsia="メイリオ" w:hAnsi="メイリオ" w:hint="eastAsia"/>
      </w:rPr>
      <w:fldChar w:fldCharType="separate"/>
    </w:r>
    <w:r w:rsidR="009049B7">
      <w:rPr>
        <w:rFonts w:ascii="メイリオ" w:eastAsia="メイリオ" w:hAnsi="メイリオ" w:hint="eastAsia"/>
        <w:noProof/>
      </w:rPr>
      <w:t>英語版の投稿</w:t>
    </w:r>
    <w:r w:rsidR="009049B7">
      <w:rPr>
        <w:rFonts w:ascii="メイリオ" w:eastAsia="メイリオ" w:hAnsi="メイリオ"/>
        <w:noProof/>
      </w:rPr>
      <w:t xml:space="preserve">: </w:t>
    </w:r>
    <w:r w:rsidR="009049B7">
      <w:rPr>
        <w:rFonts w:ascii="メイリオ" w:eastAsia="メイリオ" w:hAnsi="メイリオ"/>
        <w:noProof/>
      </w:rPr>
      <w:br/>
      <w:t>12 月 5 日 金曜日 4:00 PM 太平洋時間</w:t>
    </w:r>
    <w:r w:rsidRPr="002D10C4">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8381" w14:textId="77777777" w:rsidR="00562160" w:rsidRDefault="00562160">
      <w:r>
        <w:separator/>
      </w:r>
    </w:p>
  </w:footnote>
  <w:footnote w:type="continuationSeparator" w:id="0">
    <w:p w14:paraId="7A4AB41D" w14:textId="77777777" w:rsidR="00562160" w:rsidRDefault="0056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21A45BD9" w:rsidR="002D10C4" w:rsidRDefault="002D10C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39644EE0" w:rsidR="002D10C4" w:rsidRPr="00BE7BC2" w:rsidRDefault="002D10C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0882EBFF" w:rsidR="002D10C4" w:rsidRDefault="002D10C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7"/>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8"/>
  </w:num>
  <w:num w:numId="33">
    <w:abstractNumId w:val="36"/>
  </w:num>
  <w:num w:numId="34">
    <w:abstractNumId w:val="24"/>
  </w:num>
  <w:num w:numId="35">
    <w:abstractNumId w:val="13"/>
  </w:num>
  <w:num w:numId="36">
    <w:abstractNumId w:val="39"/>
  </w:num>
  <w:num w:numId="37">
    <w:abstractNumId w:val="17"/>
  </w:num>
  <w:num w:numId="38">
    <w:abstractNumId w:val="20"/>
    <w:lvlOverride w:ilvl="0">
      <w:startOverride w:val="1"/>
    </w:lvlOverride>
  </w:num>
  <w:num w:numId="39">
    <w:abstractNumId w:val="25"/>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42CF"/>
    <w:rsid w:val="00004FA8"/>
    <w:rsid w:val="00005589"/>
    <w:rsid w:val="00005689"/>
    <w:rsid w:val="000076C4"/>
    <w:rsid w:val="00007DCC"/>
    <w:rsid w:val="000100EB"/>
    <w:rsid w:val="000103A4"/>
    <w:rsid w:val="000104F1"/>
    <w:rsid w:val="00011794"/>
    <w:rsid w:val="00011B37"/>
    <w:rsid w:val="00011C9C"/>
    <w:rsid w:val="00011EDB"/>
    <w:rsid w:val="0001233D"/>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630"/>
    <w:rsid w:val="00036A98"/>
    <w:rsid w:val="00036AC1"/>
    <w:rsid w:val="00036BD3"/>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8024E"/>
    <w:rsid w:val="00080D4F"/>
    <w:rsid w:val="00080E27"/>
    <w:rsid w:val="00081AB7"/>
    <w:rsid w:val="000820A6"/>
    <w:rsid w:val="0008269C"/>
    <w:rsid w:val="00082D15"/>
    <w:rsid w:val="000830A5"/>
    <w:rsid w:val="000836DF"/>
    <w:rsid w:val="0008431D"/>
    <w:rsid w:val="00084A68"/>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17E"/>
    <w:rsid w:val="0009518D"/>
    <w:rsid w:val="00096671"/>
    <w:rsid w:val="00096DE9"/>
    <w:rsid w:val="00097043"/>
    <w:rsid w:val="000A02F2"/>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301F"/>
    <w:rsid w:val="000F344E"/>
    <w:rsid w:val="000F3718"/>
    <w:rsid w:val="000F3AA1"/>
    <w:rsid w:val="000F4176"/>
    <w:rsid w:val="000F4710"/>
    <w:rsid w:val="000F523F"/>
    <w:rsid w:val="000F539E"/>
    <w:rsid w:val="000F5963"/>
    <w:rsid w:val="000F6C85"/>
    <w:rsid w:val="000F6FD4"/>
    <w:rsid w:val="000F752E"/>
    <w:rsid w:val="000F7B52"/>
    <w:rsid w:val="000F7B6E"/>
    <w:rsid w:val="000F7F29"/>
    <w:rsid w:val="0010075C"/>
    <w:rsid w:val="00100E56"/>
    <w:rsid w:val="00101088"/>
    <w:rsid w:val="001015F8"/>
    <w:rsid w:val="001016FD"/>
    <w:rsid w:val="00101CAD"/>
    <w:rsid w:val="00101CD8"/>
    <w:rsid w:val="00104B60"/>
    <w:rsid w:val="0010619E"/>
    <w:rsid w:val="00106793"/>
    <w:rsid w:val="00107825"/>
    <w:rsid w:val="00110A71"/>
    <w:rsid w:val="0011128B"/>
    <w:rsid w:val="0011171D"/>
    <w:rsid w:val="00111CF5"/>
    <w:rsid w:val="0011231F"/>
    <w:rsid w:val="00112A49"/>
    <w:rsid w:val="001137E3"/>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4263"/>
    <w:rsid w:val="0013463F"/>
    <w:rsid w:val="00134CDF"/>
    <w:rsid w:val="001360DE"/>
    <w:rsid w:val="0013624C"/>
    <w:rsid w:val="00136B7B"/>
    <w:rsid w:val="001374CE"/>
    <w:rsid w:val="001375EA"/>
    <w:rsid w:val="001376E9"/>
    <w:rsid w:val="00137DE2"/>
    <w:rsid w:val="00140BF4"/>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5517"/>
    <w:rsid w:val="00155624"/>
    <w:rsid w:val="001561D3"/>
    <w:rsid w:val="00156348"/>
    <w:rsid w:val="00157F60"/>
    <w:rsid w:val="00161058"/>
    <w:rsid w:val="001626EC"/>
    <w:rsid w:val="00163232"/>
    <w:rsid w:val="001633B5"/>
    <w:rsid w:val="00164912"/>
    <w:rsid w:val="00164F0A"/>
    <w:rsid w:val="0016504B"/>
    <w:rsid w:val="0016588F"/>
    <w:rsid w:val="00165AC6"/>
    <w:rsid w:val="00166227"/>
    <w:rsid w:val="001665EE"/>
    <w:rsid w:val="001669E5"/>
    <w:rsid w:val="0016742B"/>
    <w:rsid w:val="001679E9"/>
    <w:rsid w:val="00167B67"/>
    <w:rsid w:val="00167EAF"/>
    <w:rsid w:val="00167F0E"/>
    <w:rsid w:val="00170001"/>
    <w:rsid w:val="00170A4B"/>
    <w:rsid w:val="001716B4"/>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71A"/>
    <w:rsid w:val="001B00F1"/>
    <w:rsid w:val="001B0335"/>
    <w:rsid w:val="001B033A"/>
    <w:rsid w:val="001B038F"/>
    <w:rsid w:val="001B0831"/>
    <w:rsid w:val="001B1009"/>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B0"/>
    <w:rsid w:val="001F4C61"/>
    <w:rsid w:val="001F56FA"/>
    <w:rsid w:val="001F5E41"/>
    <w:rsid w:val="001F60FA"/>
    <w:rsid w:val="001F75DA"/>
    <w:rsid w:val="001F7B88"/>
    <w:rsid w:val="002003D6"/>
    <w:rsid w:val="00200492"/>
    <w:rsid w:val="00200AD1"/>
    <w:rsid w:val="00200E6A"/>
    <w:rsid w:val="00201728"/>
    <w:rsid w:val="0020182E"/>
    <w:rsid w:val="00202C8C"/>
    <w:rsid w:val="00202F78"/>
    <w:rsid w:val="00202F8C"/>
    <w:rsid w:val="00203212"/>
    <w:rsid w:val="00203631"/>
    <w:rsid w:val="0020365F"/>
    <w:rsid w:val="0020382C"/>
    <w:rsid w:val="00203A44"/>
    <w:rsid w:val="00203C33"/>
    <w:rsid w:val="00203FED"/>
    <w:rsid w:val="00204045"/>
    <w:rsid w:val="00204FF8"/>
    <w:rsid w:val="002055B6"/>
    <w:rsid w:val="002056FF"/>
    <w:rsid w:val="002059F6"/>
    <w:rsid w:val="00205A5E"/>
    <w:rsid w:val="00205D78"/>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6173"/>
    <w:rsid w:val="00246E00"/>
    <w:rsid w:val="00246ECB"/>
    <w:rsid w:val="00247697"/>
    <w:rsid w:val="0025037A"/>
    <w:rsid w:val="002509B7"/>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306"/>
    <w:rsid w:val="00272458"/>
    <w:rsid w:val="00272B71"/>
    <w:rsid w:val="00272D4B"/>
    <w:rsid w:val="0027341F"/>
    <w:rsid w:val="00273DDB"/>
    <w:rsid w:val="002746D1"/>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7B0D"/>
    <w:rsid w:val="002903CE"/>
    <w:rsid w:val="00290F93"/>
    <w:rsid w:val="0029115E"/>
    <w:rsid w:val="00293314"/>
    <w:rsid w:val="00294580"/>
    <w:rsid w:val="00295424"/>
    <w:rsid w:val="002958B5"/>
    <w:rsid w:val="00295FB9"/>
    <w:rsid w:val="00297385"/>
    <w:rsid w:val="002977F8"/>
    <w:rsid w:val="00297894"/>
    <w:rsid w:val="00297C08"/>
    <w:rsid w:val="00297D3C"/>
    <w:rsid w:val="002A0ABA"/>
    <w:rsid w:val="002A1AE1"/>
    <w:rsid w:val="002A2D66"/>
    <w:rsid w:val="002A3B86"/>
    <w:rsid w:val="002A3FBF"/>
    <w:rsid w:val="002A3FEA"/>
    <w:rsid w:val="002A403A"/>
    <w:rsid w:val="002A44A2"/>
    <w:rsid w:val="002A473E"/>
    <w:rsid w:val="002A595F"/>
    <w:rsid w:val="002A6BED"/>
    <w:rsid w:val="002A7598"/>
    <w:rsid w:val="002B047F"/>
    <w:rsid w:val="002B0486"/>
    <w:rsid w:val="002B0633"/>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0C4"/>
    <w:rsid w:val="002D114B"/>
    <w:rsid w:val="002D24B5"/>
    <w:rsid w:val="002D27C1"/>
    <w:rsid w:val="002D28F1"/>
    <w:rsid w:val="002D2AE7"/>
    <w:rsid w:val="002D2CBF"/>
    <w:rsid w:val="002D307C"/>
    <w:rsid w:val="002D3496"/>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314A"/>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308A"/>
    <w:rsid w:val="002F3953"/>
    <w:rsid w:val="002F3A6C"/>
    <w:rsid w:val="002F3C95"/>
    <w:rsid w:val="002F3CA3"/>
    <w:rsid w:val="002F43E1"/>
    <w:rsid w:val="002F4A4D"/>
    <w:rsid w:val="002F4F1E"/>
    <w:rsid w:val="002F5700"/>
    <w:rsid w:val="002F60AB"/>
    <w:rsid w:val="002F6EB0"/>
    <w:rsid w:val="002F756B"/>
    <w:rsid w:val="002F7732"/>
    <w:rsid w:val="002F77AE"/>
    <w:rsid w:val="002F7C76"/>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BE2"/>
    <w:rsid w:val="003259CC"/>
    <w:rsid w:val="00325EE7"/>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71604"/>
    <w:rsid w:val="0037210A"/>
    <w:rsid w:val="00372355"/>
    <w:rsid w:val="0037237F"/>
    <w:rsid w:val="00372487"/>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6D4"/>
    <w:rsid w:val="003A014C"/>
    <w:rsid w:val="003A05B4"/>
    <w:rsid w:val="003A0B91"/>
    <w:rsid w:val="003A10A9"/>
    <w:rsid w:val="003A1A27"/>
    <w:rsid w:val="003A30D6"/>
    <w:rsid w:val="003A3149"/>
    <w:rsid w:val="003A3DBC"/>
    <w:rsid w:val="003A419E"/>
    <w:rsid w:val="003A4718"/>
    <w:rsid w:val="003A4F1F"/>
    <w:rsid w:val="003A67DE"/>
    <w:rsid w:val="003A6E41"/>
    <w:rsid w:val="003A6F97"/>
    <w:rsid w:val="003A7447"/>
    <w:rsid w:val="003A7448"/>
    <w:rsid w:val="003A7554"/>
    <w:rsid w:val="003A7DEA"/>
    <w:rsid w:val="003B1B57"/>
    <w:rsid w:val="003B25D6"/>
    <w:rsid w:val="003B2A34"/>
    <w:rsid w:val="003B369F"/>
    <w:rsid w:val="003B43EA"/>
    <w:rsid w:val="003B5286"/>
    <w:rsid w:val="003B580B"/>
    <w:rsid w:val="003B67E5"/>
    <w:rsid w:val="003B7073"/>
    <w:rsid w:val="003B7525"/>
    <w:rsid w:val="003C0415"/>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6A4A"/>
    <w:rsid w:val="003F7661"/>
    <w:rsid w:val="003F7AF6"/>
    <w:rsid w:val="003F7D2E"/>
    <w:rsid w:val="00400791"/>
    <w:rsid w:val="00401676"/>
    <w:rsid w:val="00403AAF"/>
    <w:rsid w:val="00403ABE"/>
    <w:rsid w:val="00404658"/>
    <w:rsid w:val="00404958"/>
    <w:rsid w:val="00405369"/>
    <w:rsid w:val="00405A91"/>
    <w:rsid w:val="00405B94"/>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D1"/>
    <w:rsid w:val="004B2F99"/>
    <w:rsid w:val="004B31A9"/>
    <w:rsid w:val="004B3220"/>
    <w:rsid w:val="004B3E15"/>
    <w:rsid w:val="004B3FA2"/>
    <w:rsid w:val="004B44F9"/>
    <w:rsid w:val="004B525A"/>
    <w:rsid w:val="004B5D25"/>
    <w:rsid w:val="004B650E"/>
    <w:rsid w:val="004B6510"/>
    <w:rsid w:val="004B690F"/>
    <w:rsid w:val="004B7D11"/>
    <w:rsid w:val="004C019D"/>
    <w:rsid w:val="004C2150"/>
    <w:rsid w:val="004C2173"/>
    <w:rsid w:val="004C2B25"/>
    <w:rsid w:val="004C2F3F"/>
    <w:rsid w:val="004C3C79"/>
    <w:rsid w:val="004C444B"/>
    <w:rsid w:val="004C45B1"/>
    <w:rsid w:val="004C4C96"/>
    <w:rsid w:val="004C5BBA"/>
    <w:rsid w:val="004C680D"/>
    <w:rsid w:val="004C6B19"/>
    <w:rsid w:val="004C6CF9"/>
    <w:rsid w:val="004C7113"/>
    <w:rsid w:val="004C727A"/>
    <w:rsid w:val="004C7414"/>
    <w:rsid w:val="004D0D48"/>
    <w:rsid w:val="004D194D"/>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488"/>
    <w:rsid w:val="004F2831"/>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47"/>
    <w:rsid w:val="00551504"/>
    <w:rsid w:val="00552A4E"/>
    <w:rsid w:val="00552E91"/>
    <w:rsid w:val="005531D6"/>
    <w:rsid w:val="00553FFD"/>
    <w:rsid w:val="0055490D"/>
    <w:rsid w:val="00554C9A"/>
    <w:rsid w:val="00555470"/>
    <w:rsid w:val="00557297"/>
    <w:rsid w:val="005608B8"/>
    <w:rsid w:val="00560970"/>
    <w:rsid w:val="00561BF1"/>
    <w:rsid w:val="00562160"/>
    <w:rsid w:val="005629C8"/>
    <w:rsid w:val="00562A86"/>
    <w:rsid w:val="00562DDB"/>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C8D"/>
    <w:rsid w:val="00571A93"/>
    <w:rsid w:val="00572B2D"/>
    <w:rsid w:val="00573F4C"/>
    <w:rsid w:val="00574295"/>
    <w:rsid w:val="00574684"/>
    <w:rsid w:val="00574EC6"/>
    <w:rsid w:val="0057525F"/>
    <w:rsid w:val="00575DBA"/>
    <w:rsid w:val="005760F9"/>
    <w:rsid w:val="005762D7"/>
    <w:rsid w:val="0057777F"/>
    <w:rsid w:val="00577AD7"/>
    <w:rsid w:val="00580BA3"/>
    <w:rsid w:val="00580CBC"/>
    <w:rsid w:val="00581D50"/>
    <w:rsid w:val="00582B92"/>
    <w:rsid w:val="00584156"/>
    <w:rsid w:val="005841C3"/>
    <w:rsid w:val="00584646"/>
    <w:rsid w:val="00585D30"/>
    <w:rsid w:val="00585DC4"/>
    <w:rsid w:val="00585FC3"/>
    <w:rsid w:val="00586170"/>
    <w:rsid w:val="00591A54"/>
    <w:rsid w:val="00591DBA"/>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417"/>
    <w:rsid w:val="00597FEE"/>
    <w:rsid w:val="005A05BE"/>
    <w:rsid w:val="005A0910"/>
    <w:rsid w:val="005A1A31"/>
    <w:rsid w:val="005A235E"/>
    <w:rsid w:val="005A2887"/>
    <w:rsid w:val="005A2F63"/>
    <w:rsid w:val="005A3346"/>
    <w:rsid w:val="005A3A15"/>
    <w:rsid w:val="005A52D6"/>
    <w:rsid w:val="005A6024"/>
    <w:rsid w:val="005A68E2"/>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368F"/>
    <w:rsid w:val="005C3867"/>
    <w:rsid w:val="005C4144"/>
    <w:rsid w:val="005C4F07"/>
    <w:rsid w:val="005C5373"/>
    <w:rsid w:val="005C6440"/>
    <w:rsid w:val="005C6811"/>
    <w:rsid w:val="005C6930"/>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527B"/>
    <w:rsid w:val="00605DDE"/>
    <w:rsid w:val="0060624E"/>
    <w:rsid w:val="00606DE8"/>
    <w:rsid w:val="00607999"/>
    <w:rsid w:val="006104C4"/>
    <w:rsid w:val="006119F3"/>
    <w:rsid w:val="00611B10"/>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866"/>
    <w:rsid w:val="00623D91"/>
    <w:rsid w:val="00623DC9"/>
    <w:rsid w:val="00623E85"/>
    <w:rsid w:val="00624653"/>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5E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7E3"/>
    <w:rsid w:val="00680D7A"/>
    <w:rsid w:val="00680EC2"/>
    <w:rsid w:val="00682235"/>
    <w:rsid w:val="00682533"/>
    <w:rsid w:val="00682E21"/>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9EB"/>
    <w:rsid w:val="006B78F5"/>
    <w:rsid w:val="006B795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575C"/>
    <w:rsid w:val="006C6269"/>
    <w:rsid w:val="006C7DDC"/>
    <w:rsid w:val="006D0330"/>
    <w:rsid w:val="006D0814"/>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9C3"/>
    <w:rsid w:val="006E6F74"/>
    <w:rsid w:val="006E79AB"/>
    <w:rsid w:val="006F0FF6"/>
    <w:rsid w:val="006F132D"/>
    <w:rsid w:val="006F134A"/>
    <w:rsid w:val="006F1690"/>
    <w:rsid w:val="006F170C"/>
    <w:rsid w:val="006F1994"/>
    <w:rsid w:val="006F2C0F"/>
    <w:rsid w:val="006F2F8B"/>
    <w:rsid w:val="006F3084"/>
    <w:rsid w:val="006F335A"/>
    <w:rsid w:val="006F36F0"/>
    <w:rsid w:val="006F50D5"/>
    <w:rsid w:val="006F5302"/>
    <w:rsid w:val="006F5509"/>
    <w:rsid w:val="006F5BAB"/>
    <w:rsid w:val="006F6687"/>
    <w:rsid w:val="006F66F0"/>
    <w:rsid w:val="006F6EF9"/>
    <w:rsid w:val="006F709D"/>
    <w:rsid w:val="006F71FC"/>
    <w:rsid w:val="006F73AF"/>
    <w:rsid w:val="00701A63"/>
    <w:rsid w:val="00701BAD"/>
    <w:rsid w:val="007028E5"/>
    <w:rsid w:val="007029A1"/>
    <w:rsid w:val="00703C85"/>
    <w:rsid w:val="00703D03"/>
    <w:rsid w:val="0070555E"/>
    <w:rsid w:val="00705B0F"/>
    <w:rsid w:val="00706943"/>
    <w:rsid w:val="00706965"/>
    <w:rsid w:val="0070759A"/>
    <w:rsid w:val="00707BF1"/>
    <w:rsid w:val="00710415"/>
    <w:rsid w:val="00710897"/>
    <w:rsid w:val="007109F9"/>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3453"/>
    <w:rsid w:val="007341D2"/>
    <w:rsid w:val="007341EC"/>
    <w:rsid w:val="007344E2"/>
    <w:rsid w:val="007345E5"/>
    <w:rsid w:val="00734DFC"/>
    <w:rsid w:val="00734F68"/>
    <w:rsid w:val="00735011"/>
    <w:rsid w:val="007359FD"/>
    <w:rsid w:val="00735ADE"/>
    <w:rsid w:val="00735F01"/>
    <w:rsid w:val="00735F0D"/>
    <w:rsid w:val="00736098"/>
    <w:rsid w:val="0073679D"/>
    <w:rsid w:val="00736C05"/>
    <w:rsid w:val="0073708F"/>
    <w:rsid w:val="00737B2E"/>
    <w:rsid w:val="0074045B"/>
    <w:rsid w:val="0074051F"/>
    <w:rsid w:val="007409DE"/>
    <w:rsid w:val="00740FD8"/>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15C"/>
    <w:rsid w:val="007565E6"/>
    <w:rsid w:val="00756CFD"/>
    <w:rsid w:val="00757090"/>
    <w:rsid w:val="0075725B"/>
    <w:rsid w:val="00757942"/>
    <w:rsid w:val="0076025E"/>
    <w:rsid w:val="0076178C"/>
    <w:rsid w:val="007620DC"/>
    <w:rsid w:val="007631C6"/>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3237"/>
    <w:rsid w:val="0079353A"/>
    <w:rsid w:val="0079421D"/>
    <w:rsid w:val="00794271"/>
    <w:rsid w:val="007944E8"/>
    <w:rsid w:val="00794745"/>
    <w:rsid w:val="00796440"/>
    <w:rsid w:val="0079659E"/>
    <w:rsid w:val="00796751"/>
    <w:rsid w:val="007A057F"/>
    <w:rsid w:val="007A0621"/>
    <w:rsid w:val="007A0795"/>
    <w:rsid w:val="007A1433"/>
    <w:rsid w:val="007A1CF8"/>
    <w:rsid w:val="007A2239"/>
    <w:rsid w:val="007A26AA"/>
    <w:rsid w:val="007A34E5"/>
    <w:rsid w:val="007A40C1"/>
    <w:rsid w:val="007A4DC7"/>
    <w:rsid w:val="007A633E"/>
    <w:rsid w:val="007A6384"/>
    <w:rsid w:val="007A6449"/>
    <w:rsid w:val="007A72F4"/>
    <w:rsid w:val="007A751E"/>
    <w:rsid w:val="007A76E4"/>
    <w:rsid w:val="007B0467"/>
    <w:rsid w:val="007B1393"/>
    <w:rsid w:val="007B15E2"/>
    <w:rsid w:val="007B1C98"/>
    <w:rsid w:val="007B2344"/>
    <w:rsid w:val="007B247D"/>
    <w:rsid w:val="007B2C43"/>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49E"/>
    <w:rsid w:val="007E56A2"/>
    <w:rsid w:val="007E68BD"/>
    <w:rsid w:val="007E6C3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2C86"/>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765F"/>
    <w:rsid w:val="00827B75"/>
    <w:rsid w:val="00827EE9"/>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5AE"/>
    <w:rsid w:val="00842AE4"/>
    <w:rsid w:val="00842B07"/>
    <w:rsid w:val="00843830"/>
    <w:rsid w:val="0084441E"/>
    <w:rsid w:val="00844D8A"/>
    <w:rsid w:val="008453F0"/>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719"/>
    <w:rsid w:val="00853E05"/>
    <w:rsid w:val="0085447C"/>
    <w:rsid w:val="00855039"/>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F5"/>
    <w:rsid w:val="00870629"/>
    <w:rsid w:val="00871628"/>
    <w:rsid w:val="00871740"/>
    <w:rsid w:val="00871D72"/>
    <w:rsid w:val="008725E2"/>
    <w:rsid w:val="00872ADB"/>
    <w:rsid w:val="00872C06"/>
    <w:rsid w:val="00872F56"/>
    <w:rsid w:val="008737FF"/>
    <w:rsid w:val="008739EC"/>
    <w:rsid w:val="0087441C"/>
    <w:rsid w:val="00874C90"/>
    <w:rsid w:val="00875638"/>
    <w:rsid w:val="00876071"/>
    <w:rsid w:val="00876BA4"/>
    <w:rsid w:val="008770BA"/>
    <w:rsid w:val="00877570"/>
    <w:rsid w:val="008777AF"/>
    <w:rsid w:val="008777E6"/>
    <w:rsid w:val="00877A11"/>
    <w:rsid w:val="00877BF7"/>
    <w:rsid w:val="00880477"/>
    <w:rsid w:val="008804F6"/>
    <w:rsid w:val="00880BF1"/>
    <w:rsid w:val="00880F80"/>
    <w:rsid w:val="0088174F"/>
    <w:rsid w:val="00882755"/>
    <w:rsid w:val="00882962"/>
    <w:rsid w:val="00882B09"/>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33B5"/>
    <w:rsid w:val="00893E17"/>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2EA6"/>
    <w:rsid w:val="008C3420"/>
    <w:rsid w:val="008C35B3"/>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607"/>
    <w:rsid w:val="008E4613"/>
    <w:rsid w:val="008E4918"/>
    <w:rsid w:val="008E5C4D"/>
    <w:rsid w:val="008E63E6"/>
    <w:rsid w:val="008E6CEF"/>
    <w:rsid w:val="008E6EA5"/>
    <w:rsid w:val="008E710C"/>
    <w:rsid w:val="008E7C06"/>
    <w:rsid w:val="008F0B7B"/>
    <w:rsid w:val="008F1250"/>
    <w:rsid w:val="008F244C"/>
    <w:rsid w:val="008F2612"/>
    <w:rsid w:val="008F2632"/>
    <w:rsid w:val="008F3100"/>
    <w:rsid w:val="008F3332"/>
    <w:rsid w:val="008F3541"/>
    <w:rsid w:val="008F3DB9"/>
    <w:rsid w:val="008F400D"/>
    <w:rsid w:val="008F4892"/>
    <w:rsid w:val="008F61BA"/>
    <w:rsid w:val="008F6540"/>
    <w:rsid w:val="008F6587"/>
    <w:rsid w:val="008F722C"/>
    <w:rsid w:val="008F7463"/>
    <w:rsid w:val="009000EA"/>
    <w:rsid w:val="00900CB1"/>
    <w:rsid w:val="00900D1A"/>
    <w:rsid w:val="00901C78"/>
    <w:rsid w:val="00904754"/>
    <w:rsid w:val="009049B7"/>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5793"/>
    <w:rsid w:val="009162A4"/>
    <w:rsid w:val="00916A14"/>
    <w:rsid w:val="00916A7F"/>
    <w:rsid w:val="00916D39"/>
    <w:rsid w:val="009176AB"/>
    <w:rsid w:val="00920240"/>
    <w:rsid w:val="009207A0"/>
    <w:rsid w:val="009209DD"/>
    <w:rsid w:val="00920EF1"/>
    <w:rsid w:val="00921D1C"/>
    <w:rsid w:val="00921D67"/>
    <w:rsid w:val="00922155"/>
    <w:rsid w:val="009221CB"/>
    <w:rsid w:val="009229C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48B4"/>
    <w:rsid w:val="009953E0"/>
    <w:rsid w:val="00995567"/>
    <w:rsid w:val="00996172"/>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42E9"/>
    <w:rsid w:val="009C505E"/>
    <w:rsid w:val="009C65BC"/>
    <w:rsid w:val="009C692F"/>
    <w:rsid w:val="009C6AC9"/>
    <w:rsid w:val="009C72CE"/>
    <w:rsid w:val="009D1234"/>
    <w:rsid w:val="009D16E1"/>
    <w:rsid w:val="009D1773"/>
    <w:rsid w:val="009D26CE"/>
    <w:rsid w:val="009D3059"/>
    <w:rsid w:val="009D3504"/>
    <w:rsid w:val="009D56AB"/>
    <w:rsid w:val="009D66D1"/>
    <w:rsid w:val="009D6CE3"/>
    <w:rsid w:val="009D7B2C"/>
    <w:rsid w:val="009D7B9A"/>
    <w:rsid w:val="009D7CE6"/>
    <w:rsid w:val="009D7E21"/>
    <w:rsid w:val="009E02DE"/>
    <w:rsid w:val="009E0AFE"/>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C65"/>
    <w:rsid w:val="00A24A73"/>
    <w:rsid w:val="00A26268"/>
    <w:rsid w:val="00A26278"/>
    <w:rsid w:val="00A275C9"/>
    <w:rsid w:val="00A276E0"/>
    <w:rsid w:val="00A27CA2"/>
    <w:rsid w:val="00A30595"/>
    <w:rsid w:val="00A30792"/>
    <w:rsid w:val="00A30BFD"/>
    <w:rsid w:val="00A30F2D"/>
    <w:rsid w:val="00A314D0"/>
    <w:rsid w:val="00A31AB9"/>
    <w:rsid w:val="00A326D8"/>
    <w:rsid w:val="00A34027"/>
    <w:rsid w:val="00A34A69"/>
    <w:rsid w:val="00A34ABF"/>
    <w:rsid w:val="00A3531E"/>
    <w:rsid w:val="00A3552E"/>
    <w:rsid w:val="00A35C14"/>
    <w:rsid w:val="00A35FA5"/>
    <w:rsid w:val="00A36121"/>
    <w:rsid w:val="00A3623C"/>
    <w:rsid w:val="00A3716B"/>
    <w:rsid w:val="00A371E9"/>
    <w:rsid w:val="00A371EC"/>
    <w:rsid w:val="00A3730D"/>
    <w:rsid w:val="00A4113A"/>
    <w:rsid w:val="00A42F26"/>
    <w:rsid w:val="00A438AD"/>
    <w:rsid w:val="00A43E26"/>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9BA"/>
    <w:rsid w:val="00A6555F"/>
    <w:rsid w:val="00A65B04"/>
    <w:rsid w:val="00A6613B"/>
    <w:rsid w:val="00A661C9"/>
    <w:rsid w:val="00A67050"/>
    <w:rsid w:val="00A670DB"/>
    <w:rsid w:val="00A675A6"/>
    <w:rsid w:val="00A67BD7"/>
    <w:rsid w:val="00A71854"/>
    <w:rsid w:val="00A72223"/>
    <w:rsid w:val="00A728D7"/>
    <w:rsid w:val="00A72F8C"/>
    <w:rsid w:val="00A7301B"/>
    <w:rsid w:val="00A73B45"/>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A5"/>
    <w:rsid w:val="00A90818"/>
    <w:rsid w:val="00A90B0D"/>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60CD"/>
    <w:rsid w:val="00AA6959"/>
    <w:rsid w:val="00AA6B52"/>
    <w:rsid w:val="00AA751E"/>
    <w:rsid w:val="00AA7A4E"/>
    <w:rsid w:val="00AA7F3F"/>
    <w:rsid w:val="00AB01A3"/>
    <w:rsid w:val="00AB1765"/>
    <w:rsid w:val="00AB254E"/>
    <w:rsid w:val="00AB3BBC"/>
    <w:rsid w:val="00AB4950"/>
    <w:rsid w:val="00AB4B1A"/>
    <w:rsid w:val="00AB5B5E"/>
    <w:rsid w:val="00AB5E12"/>
    <w:rsid w:val="00AB6C31"/>
    <w:rsid w:val="00AB6ECF"/>
    <w:rsid w:val="00AB75E2"/>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476B"/>
    <w:rsid w:val="00B149D2"/>
    <w:rsid w:val="00B15860"/>
    <w:rsid w:val="00B15D41"/>
    <w:rsid w:val="00B1605E"/>
    <w:rsid w:val="00B16266"/>
    <w:rsid w:val="00B16447"/>
    <w:rsid w:val="00B16B25"/>
    <w:rsid w:val="00B175CE"/>
    <w:rsid w:val="00B17D7C"/>
    <w:rsid w:val="00B20084"/>
    <w:rsid w:val="00B2017C"/>
    <w:rsid w:val="00B21687"/>
    <w:rsid w:val="00B21F94"/>
    <w:rsid w:val="00B22BC9"/>
    <w:rsid w:val="00B240BE"/>
    <w:rsid w:val="00B243D7"/>
    <w:rsid w:val="00B24F6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30F"/>
    <w:rsid w:val="00B8180E"/>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DF6"/>
    <w:rsid w:val="00BB41BA"/>
    <w:rsid w:val="00BB49EC"/>
    <w:rsid w:val="00BB4B27"/>
    <w:rsid w:val="00BB4B8A"/>
    <w:rsid w:val="00BB5596"/>
    <w:rsid w:val="00BB57C0"/>
    <w:rsid w:val="00BB6145"/>
    <w:rsid w:val="00BB6622"/>
    <w:rsid w:val="00BB6812"/>
    <w:rsid w:val="00BB6FED"/>
    <w:rsid w:val="00BB70AC"/>
    <w:rsid w:val="00BB7616"/>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A0B"/>
    <w:rsid w:val="00C32BD2"/>
    <w:rsid w:val="00C33247"/>
    <w:rsid w:val="00C333D5"/>
    <w:rsid w:val="00C33E43"/>
    <w:rsid w:val="00C34FC8"/>
    <w:rsid w:val="00C3513D"/>
    <w:rsid w:val="00C35DC8"/>
    <w:rsid w:val="00C374B6"/>
    <w:rsid w:val="00C3790B"/>
    <w:rsid w:val="00C37A59"/>
    <w:rsid w:val="00C4089F"/>
    <w:rsid w:val="00C409A2"/>
    <w:rsid w:val="00C41343"/>
    <w:rsid w:val="00C41431"/>
    <w:rsid w:val="00C42C01"/>
    <w:rsid w:val="00C43B9C"/>
    <w:rsid w:val="00C446DB"/>
    <w:rsid w:val="00C45838"/>
    <w:rsid w:val="00C477AE"/>
    <w:rsid w:val="00C478C8"/>
    <w:rsid w:val="00C50591"/>
    <w:rsid w:val="00C51AAC"/>
    <w:rsid w:val="00C51FBB"/>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61FD"/>
    <w:rsid w:val="00C8675B"/>
    <w:rsid w:val="00C876B0"/>
    <w:rsid w:val="00C87B33"/>
    <w:rsid w:val="00C90565"/>
    <w:rsid w:val="00C91005"/>
    <w:rsid w:val="00C92138"/>
    <w:rsid w:val="00C92DBF"/>
    <w:rsid w:val="00C93077"/>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FB"/>
    <w:rsid w:val="00CB2C74"/>
    <w:rsid w:val="00CB3538"/>
    <w:rsid w:val="00CB4277"/>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CB1"/>
    <w:rsid w:val="00CC5543"/>
    <w:rsid w:val="00CC6F7C"/>
    <w:rsid w:val="00CC7130"/>
    <w:rsid w:val="00CC7F69"/>
    <w:rsid w:val="00CD079A"/>
    <w:rsid w:val="00CD18B4"/>
    <w:rsid w:val="00CD2933"/>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F1F"/>
    <w:rsid w:val="00CF340B"/>
    <w:rsid w:val="00CF3BF7"/>
    <w:rsid w:val="00CF3CE0"/>
    <w:rsid w:val="00CF3E50"/>
    <w:rsid w:val="00CF5CD9"/>
    <w:rsid w:val="00CF609C"/>
    <w:rsid w:val="00CF64ED"/>
    <w:rsid w:val="00CF6A12"/>
    <w:rsid w:val="00CF7263"/>
    <w:rsid w:val="00CF72A8"/>
    <w:rsid w:val="00CF782B"/>
    <w:rsid w:val="00CF7BDD"/>
    <w:rsid w:val="00D0001B"/>
    <w:rsid w:val="00D002D8"/>
    <w:rsid w:val="00D0068D"/>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F83"/>
    <w:rsid w:val="00D2636D"/>
    <w:rsid w:val="00D26BB1"/>
    <w:rsid w:val="00D27755"/>
    <w:rsid w:val="00D27AE4"/>
    <w:rsid w:val="00D30D96"/>
    <w:rsid w:val="00D310D7"/>
    <w:rsid w:val="00D31E17"/>
    <w:rsid w:val="00D32192"/>
    <w:rsid w:val="00D325C2"/>
    <w:rsid w:val="00D3408B"/>
    <w:rsid w:val="00D34561"/>
    <w:rsid w:val="00D34604"/>
    <w:rsid w:val="00D34ACF"/>
    <w:rsid w:val="00D34F5E"/>
    <w:rsid w:val="00D35C71"/>
    <w:rsid w:val="00D35D6D"/>
    <w:rsid w:val="00D35D7F"/>
    <w:rsid w:val="00D361C3"/>
    <w:rsid w:val="00D3691D"/>
    <w:rsid w:val="00D404B0"/>
    <w:rsid w:val="00D4094B"/>
    <w:rsid w:val="00D41E01"/>
    <w:rsid w:val="00D41F78"/>
    <w:rsid w:val="00D436F5"/>
    <w:rsid w:val="00D45531"/>
    <w:rsid w:val="00D456C6"/>
    <w:rsid w:val="00D46023"/>
    <w:rsid w:val="00D4612F"/>
    <w:rsid w:val="00D46720"/>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AE4"/>
    <w:rsid w:val="00D80B28"/>
    <w:rsid w:val="00D811C3"/>
    <w:rsid w:val="00D8195D"/>
    <w:rsid w:val="00D81B4B"/>
    <w:rsid w:val="00D82F26"/>
    <w:rsid w:val="00D83EE4"/>
    <w:rsid w:val="00D84277"/>
    <w:rsid w:val="00D84E47"/>
    <w:rsid w:val="00D8574F"/>
    <w:rsid w:val="00D8592D"/>
    <w:rsid w:val="00D85A18"/>
    <w:rsid w:val="00D86117"/>
    <w:rsid w:val="00D86855"/>
    <w:rsid w:val="00D86AF9"/>
    <w:rsid w:val="00D86F5A"/>
    <w:rsid w:val="00D904EB"/>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EEC"/>
    <w:rsid w:val="00DA27F5"/>
    <w:rsid w:val="00DA3072"/>
    <w:rsid w:val="00DA39A0"/>
    <w:rsid w:val="00DA3F58"/>
    <w:rsid w:val="00DA416B"/>
    <w:rsid w:val="00DA485E"/>
    <w:rsid w:val="00DA51A4"/>
    <w:rsid w:val="00DA5378"/>
    <w:rsid w:val="00DA574B"/>
    <w:rsid w:val="00DA602E"/>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8DE"/>
    <w:rsid w:val="00DB7B05"/>
    <w:rsid w:val="00DC02D1"/>
    <w:rsid w:val="00DC0812"/>
    <w:rsid w:val="00DC165B"/>
    <w:rsid w:val="00DC1BF8"/>
    <w:rsid w:val="00DC209F"/>
    <w:rsid w:val="00DC25D7"/>
    <w:rsid w:val="00DC2949"/>
    <w:rsid w:val="00DC2969"/>
    <w:rsid w:val="00DC2BB2"/>
    <w:rsid w:val="00DC2BDA"/>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5B22"/>
    <w:rsid w:val="00DD5B5C"/>
    <w:rsid w:val="00DD6195"/>
    <w:rsid w:val="00DD648A"/>
    <w:rsid w:val="00DD71F9"/>
    <w:rsid w:val="00DD7609"/>
    <w:rsid w:val="00DD7C70"/>
    <w:rsid w:val="00DD7F83"/>
    <w:rsid w:val="00DE1BEA"/>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5FE5"/>
    <w:rsid w:val="00E26F87"/>
    <w:rsid w:val="00E2756E"/>
    <w:rsid w:val="00E30026"/>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1E52"/>
    <w:rsid w:val="00E42805"/>
    <w:rsid w:val="00E4280E"/>
    <w:rsid w:val="00E42837"/>
    <w:rsid w:val="00E43A4A"/>
    <w:rsid w:val="00E43B5C"/>
    <w:rsid w:val="00E441E3"/>
    <w:rsid w:val="00E444D1"/>
    <w:rsid w:val="00E44DB3"/>
    <w:rsid w:val="00E45715"/>
    <w:rsid w:val="00E46735"/>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45C9"/>
    <w:rsid w:val="00E547EC"/>
    <w:rsid w:val="00E54BB7"/>
    <w:rsid w:val="00E556D6"/>
    <w:rsid w:val="00E55EE2"/>
    <w:rsid w:val="00E562CE"/>
    <w:rsid w:val="00E578D1"/>
    <w:rsid w:val="00E57A5D"/>
    <w:rsid w:val="00E57B0F"/>
    <w:rsid w:val="00E61308"/>
    <w:rsid w:val="00E6139C"/>
    <w:rsid w:val="00E619AB"/>
    <w:rsid w:val="00E62071"/>
    <w:rsid w:val="00E62240"/>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67E83"/>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9E7"/>
    <w:rsid w:val="00E81FEC"/>
    <w:rsid w:val="00E82705"/>
    <w:rsid w:val="00E82A98"/>
    <w:rsid w:val="00E82D9B"/>
    <w:rsid w:val="00E83190"/>
    <w:rsid w:val="00E83CC8"/>
    <w:rsid w:val="00E84078"/>
    <w:rsid w:val="00E84686"/>
    <w:rsid w:val="00E85294"/>
    <w:rsid w:val="00E86E22"/>
    <w:rsid w:val="00E90272"/>
    <w:rsid w:val="00E91521"/>
    <w:rsid w:val="00E91C39"/>
    <w:rsid w:val="00E920EE"/>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C73"/>
    <w:rsid w:val="00EB7B8C"/>
    <w:rsid w:val="00EB7C0E"/>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3CE"/>
    <w:rsid w:val="00F349F1"/>
    <w:rsid w:val="00F35196"/>
    <w:rsid w:val="00F35254"/>
    <w:rsid w:val="00F35AA3"/>
    <w:rsid w:val="00F35B00"/>
    <w:rsid w:val="00F3634E"/>
    <w:rsid w:val="00F412B0"/>
    <w:rsid w:val="00F41987"/>
    <w:rsid w:val="00F42D73"/>
    <w:rsid w:val="00F4332E"/>
    <w:rsid w:val="00F43775"/>
    <w:rsid w:val="00F44940"/>
    <w:rsid w:val="00F44F1C"/>
    <w:rsid w:val="00F451C8"/>
    <w:rsid w:val="00F45207"/>
    <w:rsid w:val="00F45971"/>
    <w:rsid w:val="00F459EA"/>
    <w:rsid w:val="00F45E34"/>
    <w:rsid w:val="00F45E49"/>
    <w:rsid w:val="00F46F2F"/>
    <w:rsid w:val="00F47F01"/>
    <w:rsid w:val="00F501D5"/>
    <w:rsid w:val="00F504B8"/>
    <w:rsid w:val="00F50FE9"/>
    <w:rsid w:val="00F52A20"/>
    <w:rsid w:val="00F52B0F"/>
    <w:rsid w:val="00F53276"/>
    <w:rsid w:val="00F53283"/>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6A1D"/>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3226"/>
    <w:rsid w:val="00FC37FD"/>
    <w:rsid w:val="00FC3BA3"/>
    <w:rsid w:val="00FC485B"/>
    <w:rsid w:val="00FC4A99"/>
    <w:rsid w:val="00FC4C4A"/>
    <w:rsid w:val="00FC56AB"/>
    <w:rsid w:val="00FC5BA5"/>
    <w:rsid w:val="00FC6503"/>
    <w:rsid w:val="00FC6634"/>
    <w:rsid w:val="00FC67ED"/>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F006D"/>
    <w:rsid w:val="00FF0900"/>
    <w:rsid w:val="00FF0DA4"/>
    <w:rsid w:val="00FF0E76"/>
    <w:rsid w:val="00FF0EC5"/>
    <w:rsid w:val="00FF1069"/>
    <w:rsid w:val="00FF2442"/>
    <w:rsid w:val="00FF25C0"/>
    <w:rsid w:val="00FF2D1B"/>
    <w:rsid w:val="00FF343A"/>
    <w:rsid w:val="00FF35DC"/>
    <w:rsid w:val="00FF3845"/>
    <w:rsid w:val="00FF42DF"/>
    <w:rsid w:val="00FF4355"/>
    <w:rsid w:val="00FF53B1"/>
    <w:rsid w:val="00FF5CFA"/>
    <w:rsid w:val="00FF5DCD"/>
    <w:rsid w:val="00FF6034"/>
    <w:rsid w:val="00FF67C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assets.concur.com/concurtraining/cte/en-us/FAQ_TLS_1.1_End_of_Support.pdf" TargetMode="External"/><Relationship Id="rId28" Type="http://schemas.openxmlformats.org/officeDocument/2006/relationships/fontTable" Target="fontTable.xml"/><Relationship Id="rId10" Type="http://schemas.openxmlformats.org/officeDocument/2006/relationships/hyperlink" Target="http://www.concurtraining.com/customers/tech_pubs/_RN_CCC.htm"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assets.concur.com/concurtraining/cte/en-us/FAQ_TLS_1.1_End_of_Support.pdf"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BE68CD2F-F04A-4EC1-B617-4CBB49F0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2199</TotalTime>
  <Pages>26</Pages>
  <Words>2537</Words>
  <Characters>14464</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December 2019</vt:lpstr>
      <vt:lpstr>Shared: Release Notes December 2019</vt:lpstr>
    </vt:vector>
  </TitlesOfParts>
  <Company/>
  <LinksUpToDate>false</LinksUpToDate>
  <CharactersWithSpaces>16968</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December 2019</dc:title>
  <dc:subject/>
  <dc:creator>SAP Concur - Technical Publications</dc:creator>
  <cp:keywords/>
  <dc:description/>
  <cp:lastModifiedBy>001 FBI</cp:lastModifiedBy>
  <cp:revision>262</cp:revision>
  <cp:lastPrinted>2019-12-10T04:36:00Z</cp:lastPrinted>
  <dcterms:created xsi:type="dcterms:W3CDTF">2019-09-20T20:37:00Z</dcterms:created>
  <dcterms:modified xsi:type="dcterms:W3CDTF">2019-12-10T04:36:00Z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