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16"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4140"/>
        <w:gridCol w:w="1427"/>
        <w:gridCol w:w="1003"/>
        <w:gridCol w:w="3146"/>
      </w:tblGrid>
      <w:tr w:rsidR="003020F2" w:rsidRPr="009C542B" w14:paraId="425322A1" w14:textId="77777777" w:rsidTr="006A1C86">
        <w:tc>
          <w:tcPr>
            <w:tcW w:w="4140" w:type="dxa"/>
            <w:tcBorders>
              <w:top w:val="single" w:sz="6" w:space="0" w:color="auto"/>
              <w:left w:val="single" w:sz="6" w:space="0" w:color="auto"/>
              <w:bottom w:val="single" w:sz="4" w:space="0" w:color="auto"/>
              <w:right w:val="nil"/>
            </w:tcBorders>
            <w:shd w:val="clear" w:color="auto" w:fill="D9D9D9"/>
          </w:tcPr>
          <w:p w14:paraId="5A0BFE0F" w14:textId="77777777" w:rsidR="003020F2" w:rsidRPr="00C132A4" w:rsidRDefault="003020F2" w:rsidP="00C132A4">
            <w:pPr>
              <w:pStyle w:val="FAQTitle1"/>
            </w:pPr>
            <w:bookmarkStart w:id="0" w:name="_Toc227643103"/>
            <w:bookmarkStart w:id="1" w:name="_Toc227645002"/>
            <w:r>
              <w:t>Mobile App User Guide</w:t>
            </w:r>
          </w:p>
          <w:bookmarkEnd w:id="0"/>
          <w:p w14:paraId="191E5C38" w14:textId="77777777" w:rsidR="003020F2" w:rsidRDefault="003020F2" w:rsidP="004C4378">
            <w:pPr>
              <w:pStyle w:val="FAQTitle2"/>
            </w:pPr>
            <w:r>
              <w:t>Budget</w:t>
            </w:r>
          </w:p>
          <w:p w14:paraId="3CC490DC" w14:textId="57B5D94D" w:rsidR="003020F2" w:rsidRPr="004C4378" w:rsidRDefault="003020F2" w:rsidP="004C4378">
            <w:pPr>
              <w:pStyle w:val="FAQTitle3"/>
              <w:rPr>
                <w:b/>
                <w:sz w:val="20"/>
                <w:szCs w:val="20"/>
              </w:rPr>
            </w:pPr>
            <w:r w:rsidRPr="004C4378">
              <w:rPr>
                <w:b/>
                <w:sz w:val="20"/>
                <w:szCs w:val="20"/>
              </w:rPr>
              <w:t xml:space="preserve">Last Revised: </w:t>
            </w:r>
            <w:r w:rsidR="00C436EA">
              <w:rPr>
                <w:b/>
                <w:sz w:val="20"/>
                <w:szCs w:val="20"/>
              </w:rPr>
              <w:t xml:space="preserve">July </w:t>
            </w:r>
            <w:r w:rsidR="00980B6D">
              <w:rPr>
                <w:b/>
                <w:sz w:val="20"/>
                <w:szCs w:val="20"/>
              </w:rPr>
              <w:t>5</w:t>
            </w:r>
            <w:r w:rsidRPr="004C4378">
              <w:rPr>
                <w:b/>
                <w:sz w:val="20"/>
                <w:szCs w:val="20"/>
              </w:rPr>
              <w:t>, 20</w:t>
            </w:r>
            <w:r w:rsidR="00980B6D">
              <w:rPr>
                <w:b/>
                <w:sz w:val="20"/>
                <w:szCs w:val="20"/>
              </w:rPr>
              <w:t>23</w:t>
            </w:r>
          </w:p>
        </w:tc>
        <w:tc>
          <w:tcPr>
            <w:tcW w:w="2430" w:type="dxa"/>
            <w:gridSpan w:val="2"/>
            <w:tcBorders>
              <w:top w:val="single" w:sz="6" w:space="0" w:color="auto"/>
              <w:left w:val="nil"/>
              <w:bottom w:val="single" w:sz="4" w:space="0" w:color="auto"/>
              <w:right w:val="nil"/>
            </w:tcBorders>
            <w:shd w:val="clear" w:color="auto" w:fill="D9D9D9"/>
            <w:vAlign w:val="center"/>
          </w:tcPr>
          <w:p w14:paraId="5BF60A75" w14:textId="3FF860BC" w:rsidR="003020F2" w:rsidRPr="00875E91" w:rsidRDefault="0015516D" w:rsidP="003020F2">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46" w:type="dxa"/>
            <w:tcBorders>
              <w:top w:val="single" w:sz="6" w:space="0" w:color="auto"/>
              <w:left w:val="nil"/>
              <w:bottom w:val="single" w:sz="4" w:space="0" w:color="auto"/>
              <w:right w:val="single" w:sz="6" w:space="0" w:color="auto"/>
            </w:tcBorders>
            <w:shd w:val="clear" w:color="auto" w:fill="D9D9D9"/>
          </w:tcPr>
          <w:p w14:paraId="08FC0FBC" w14:textId="77777777" w:rsidR="003020F2" w:rsidRPr="00875E91" w:rsidRDefault="003020F2" w:rsidP="003020F2">
            <w:pPr>
              <w:pStyle w:val="ConcurTableText"/>
            </w:pPr>
            <w:r w:rsidRPr="00875E91">
              <w:t xml:space="preserve">Applies to </w:t>
            </w:r>
            <w:r>
              <w:t>these mobile devices</w:t>
            </w:r>
            <w:r w:rsidRPr="00875E91">
              <w:t xml:space="preserve">: </w:t>
            </w:r>
          </w:p>
          <w:p w14:paraId="48F461FC" w14:textId="44268C2F" w:rsidR="003020F2" w:rsidRPr="00875E91" w:rsidRDefault="004664FB" w:rsidP="003020F2">
            <w:pPr>
              <w:pStyle w:val="BoxBodyHang"/>
              <w:rPr>
                <w:color w:val="auto"/>
              </w:rPr>
            </w:pPr>
            <w:r>
              <w:rPr>
                <w:color w:val="auto"/>
              </w:rPr>
              <w:t>Yes</w:t>
            </w:r>
            <w:r w:rsidR="006D06B1">
              <w:rPr>
                <w:color w:val="auto"/>
              </w:rPr>
              <w:t>:</w:t>
            </w:r>
            <w:r w:rsidR="003020F2" w:rsidRPr="00875E91">
              <w:rPr>
                <w:color w:val="auto"/>
              </w:rPr>
              <w:tab/>
            </w:r>
            <w:r w:rsidR="003020F2">
              <w:rPr>
                <w:color w:val="auto"/>
              </w:rPr>
              <w:t>iPhone</w:t>
            </w:r>
          </w:p>
          <w:p w14:paraId="625FCD59" w14:textId="31F0D4A2" w:rsidR="003020F2" w:rsidRDefault="004664FB" w:rsidP="003020F2">
            <w:pPr>
              <w:pStyle w:val="BoxBodyHang"/>
              <w:rPr>
                <w:color w:val="auto"/>
              </w:rPr>
            </w:pPr>
            <w:r>
              <w:rPr>
                <w:color w:val="auto"/>
              </w:rPr>
              <w:t>No</w:t>
            </w:r>
            <w:r w:rsidR="006D06B1">
              <w:rPr>
                <w:color w:val="auto"/>
              </w:rPr>
              <w:t>:</w:t>
            </w:r>
            <w:r w:rsidR="003020F2" w:rsidRPr="00875E91">
              <w:rPr>
                <w:color w:val="auto"/>
              </w:rPr>
              <w:tab/>
            </w:r>
            <w:r w:rsidR="003020F2">
              <w:rPr>
                <w:color w:val="auto"/>
              </w:rPr>
              <w:t>iPad</w:t>
            </w:r>
            <w:r w:rsidR="003020F2" w:rsidRPr="00875E91">
              <w:rPr>
                <w:color w:val="auto"/>
              </w:rPr>
              <w:t xml:space="preserve"> </w:t>
            </w:r>
          </w:p>
          <w:p w14:paraId="1055B025" w14:textId="4D896588" w:rsidR="003020F2" w:rsidRPr="00172510" w:rsidRDefault="004664FB" w:rsidP="00172510">
            <w:pPr>
              <w:pStyle w:val="BoxBodyHang"/>
              <w:rPr>
                <w:color w:val="auto"/>
              </w:rPr>
            </w:pPr>
            <w:r>
              <w:rPr>
                <w:color w:val="auto"/>
              </w:rPr>
              <w:t>Yes</w:t>
            </w:r>
            <w:r w:rsidR="006D06B1">
              <w:rPr>
                <w:color w:val="auto"/>
              </w:rPr>
              <w:t>:</w:t>
            </w:r>
            <w:r w:rsidR="003020F2" w:rsidRPr="00875E91">
              <w:rPr>
                <w:color w:val="auto"/>
              </w:rPr>
              <w:tab/>
            </w:r>
            <w:r w:rsidR="003020F2">
              <w:rPr>
                <w:color w:val="auto"/>
              </w:rPr>
              <w:t>Android</w:t>
            </w:r>
          </w:p>
        </w:tc>
      </w:tr>
      <w:tr w:rsidR="003C589A" w:rsidRPr="009C542B" w14:paraId="46010C51" w14:textId="77777777" w:rsidTr="006A1C86">
        <w:tc>
          <w:tcPr>
            <w:tcW w:w="9716" w:type="dxa"/>
            <w:gridSpan w:val="4"/>
            <w:tcBorders>
              <w:top w:val="single" w:sz="4" w:space="0" w:color="auto"/>
              <w:left w:val="single" w:sz="6" w:space="0" w:color="auto"/>
              <w:bottom w:val="single" w:sz="6" w:space="0" w:color="auto"/>
              <w:right w:val="single" w:sz="6" w:space="0" w:color="auto"/>
            </w:tcBorders>
            <w:shd w:val="clear" w:color="auto" w:fill="F2F2F2"/>
          </w:tcPr>
          <w:p w14:paraId="0A645442" w14:textId="77777777" w:rsidR="003C589A" w:rsidRPr="003C589A" w:rsidRDefault="003C589A" w:rsidP="003C589A">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bookmarkEnd w:id="1"/>
      <w:tr w:rsidR="00F874B0" w:rsidRPr="00820E40" w14:paraId="50857776" w14:textId="77777777" w:rsidTr="00C16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67" w:type="dxa"/>
            <w:gridSpan w:val="2"/>
            <w:tcBorders>
              <w:top w:val="single" w:sz="6" w:space="0" w:color="auto"/>
              <w:left w:val="nil"/>
              <w:bottom w:val="nil"/>
              <w:right w:val="dotted" w:sz="8" w:space="0" w:color="auto"/>
            </w:tcBorders>
            <w:shd w:val="clear" w:color="auto" w:fill="auto"/>
          </w:tcPr>
          <w:p w14:paraId="31425CF0" w14:textId="77777777" w:rsidR="00E426BC" w:rsidRDefault="00EB7913" w:rsidP="009E3CFD">
            <w:pPr>
              <w:pStyle w:val="ConcurTableText"/>
            </w:pPr>
            <w:r>
              <w:t>Budget</w:t>
            </w:r>
            <w:r w:rsidR="00E426BC" w:rsidRPr="00E426BC">
              <w:t xml:space="preserve"> provides </w:t>
            </w:r>
            <w:r w:rsidR="009C0C9A">
              <w:t>users with the budget management tools</w:t>
            </w:r>
            <w:r w:rsidR="009E6761">
              <w:t xml:space="preserve"> - with actionable insights -</w:t>
            </w:r>
            <w:r w:rsidR="009C0C9A">
              <w:t xml:space="preserve"> that </w:t>
            </w:r>
            <w:r w:rsidR="009E6761">
              <w:t>helps</w:t>
            </w:r>
            <w:r w:rsidR="009C0C9A">
              <w:t xml:space="preserve"> them </w:t>
            </w:r>
            <w:r w:rsidR="009E6761">
              <w:t xml:space="preserve">to </w:t>
            </w:r>
            <w:r w:rsidR="009C0C9A">
              <w:t>prevent overspend</w:t>
            </w:r>
            <w:r w:rsidR="00E426BC" w:rsidRPr="00E426BC">
              <w:t>.</w:t>
            </w:r>
          </w:p>
          <w:p w14:paraId="59F43109" w14:textId="77777777" w:rsidR="00E426BC" w:rsidRPr="00E426BC" w:rsidRDefault="002973D7" w:rsidP="009E3CFD">
            <w:pPr>
              <w:pStyle w:val="ConcurTableText"/>
            </w:pPr>
            <w:r>
              <w:t xml:space="preserve">With </w:t>
            </w:r>
            <w:r w:rsidR="00EB7913">
              <w:t>Budget</w:t>
            </w:r>
            <w:r w:rsidR="00623454">
              <w:t>,</w:t>
            </w:r>
            <w:r w:rsidR="00E426BC">
              <w:t xml:space="preserve"> </w:t>
            </w:r>
            <w:r>
              <w:t>users can:</w:t>
            </w:r>
          </w:p>
          <w:p w14:paraId="080A1BE9" w14:textId="77777777" w:rsidR="00EB7913" w:rsidRPr="00EB7913" w:rsidRDefault="00EB7913" w:rsidP="009E3CFD">
            <w:pPr>
              <w:pStyle w:val="ConcurTableBullet"/>
            </w:pPr>
            <w:r w:rsidRPr="00EB7913">
              <w:t>Capture and consolid</w:t>
            </w:r>
            <w:r w:rsidR="009E6761">
              <w:t>ate data for a holistic view of</w:t>
            </w:r>
            <w:r w:rsidRPr="00EB7913">
              <w:t xml:space="preserve"> spending across the</w:t>
            </w:r>
            <w:r w:rsidR="009E6761">
              <w:t>ir</w:t>
            </w:r>
            <w:r w:rsidRPr="00EB7913">
              <w:t xml:space="preserve"> organization</w:t>
            </w:r>
          </w:p>
          <w:p w14:paraId="06DD73DE" w14:textId="77777777" w:rsidR="00EB7913" w:rsidRPr="00EB7913" w:rsidRDefault="00EB7913" w:rsidP="009E3CFD">
            <w:pPr>
              <w:pStyle w:val="ConcurTableBullet"/>
            </w:pPr>
            <w:r w:rsidRPr="00EB7913">
              <w:t xml:space="preserve">Control and adjust </w:t>
            </w:r>
            <w:r w:rsidR="009E6761">
              <w:t>their</w:t>
            </w:r>
            <w:r w:rsidRPr="00EB7913">
              <w:t xml:space="preserve"> budget to changing business needs</w:t>
            </w:r>
          </w:p>
          <w:p w14:paraId="78B2C44B" w14:textId="77777777" w:rsidR="00036112" w:rsidRPr="00820E40" w:rsidRDefault="00EB7913" w:rsidP="00036112">
            <w:pPr>
              <w:pStyle w:val="ConcurTableBullet"/>
            </w:pPr>
            <w:r w:rsidRPr="00EB7913">
              <w:t xml:space="preserve">Improve the accuracy and timeliness of </w:t>
            </w:r>
            <w:r w:rsidR="009E6761">
              <w:t xml:space="preserve">their </w:t>
            </w:r>
            <w:r w:rsidRPr="00EB7913">
              <w:t>spend</w:t>
            </w:r>
          </w:p>
        </w:tc>
        <w:tc>
          <w:tcPr>
            <w:tcW w:w="4149" w:type="dxa"/>
            <w:gridSpan w:val="2"/>
            <w:tcBorders>
              <w:top w:val="single" w:sz="6" w:space="0" w:color="auto"/>
              <w:left w:val="dotted" w:sz="8" w:space="0" w:color="auto"/>
              <w:bottom w:val="dotted" w:sz="8" w:space="0" w:color="auto"/>
              <w:right w:val="dotted" w:sz="8" w:space="0" w:color="auto"/>
            </w:tcBorders>
            <w:shd w:val="clear" w:color="auto" w:fill="auto"/>
          </w:tcPr>
          <w:p w14:paraId="2AA124A1" w14:textId="4485B767" w:rsidR="00D71499" w:rsidRDefault="00F874B0">
            <w:pPr>
              <w:pStyle w:val="TOC2"/>
              <w:rPr>
                <w:rFonts w:asciiTheme="minorHAnsi" w:eastAsiaTheme="minorEastAsia" w:hAnsiTheme="minorHAnsi" w:cstheme="minorBidi"/>
                <w:b w:val="0"/>
                <w:sz w:val="22"/>
                <w:szCs w:val="22"/>
              </w:rPr>
            </w:pPr>
            <w:r w:rsidRPr="0098159B">
              <w:fldChar w:fldCharType="begin"/>
            </w:r>
            <w:r w:rsidRPr="0098159B">
              <w:instrText xml:space="preserve"> TOC \o "3-3" \h \z \t "Heading 2,2" </w:instrText>
            </w:r>
            <w:r w:rsidRPr="0098159B">
              <w:fldChar w:fldCharType="separate"/>
            </w:r>
            <w:hyperlink w:anchor="_Toc92890944" w:history="1">
              <w:r w:rsidR="00D71499" w:rsidRPr="00395D08">
                <w:rPr>
                  <w:rStyle w:val="Hyperlink"/>
                </w:rPr>
                <w:t>Budget</w:t>
              </w:r>
              <w:r w:rsidR="00D71499">
                <w:rPr>
                  <w:webHidden/>
                </w:rPr>
                <w:tab/>
              </w:r>
              <w:r w:rsidR="00D71499">
                <w:rPr>
                  <w:webHidden/>
                </w:rPr>
                <w:fldChar w:fldCharType="begin"/>
              </w:r>
              <w:r w:rsidR="00D71499">
                <w:rPr>
                  <w:webHidden/>
                </w:rPr>
                <w:instrText xml:space="preserve"> PAGEREF _Toc92890944 \h </w:instrText>
              </w:r>
              <w:r w:rsidR="00D71499">
                <w:rPr>
                  <w:webHidden/>
                </w:rPr>
              </w:r>
              <w:r w:rsidR="00D71499">
                <w:rPr>
                  <w:webHidden/>
                </w:rPr>
                <w:fldChar w:fldCharType="separate"/>
              </w:r>
              <w:r w:rsidR="0005477F">
                <w:rPr>
                  <w:webHidden/>
                </w:rPr>
                <w:t>1</w:t>
              </w:r>
              <w:r w:rsidR="00D71499">
                <w:rPr>
                  <w:webHidden/>
                </w:rPr>
                <w:fldChar w:fldCharType="end"/>
              </w:r>
            </w:hyperlink>
          </w:p>
          <w:p w14:paraId="030709C3" w14:textId="0D3E2A34" w:rsidR="00D71499" w:rsidRDefault="00000000">
            <w:pPr>
              <w:pStyle w:val="TOC2"/>
              <w:rPr>
                <w:rFonts w:asciiTheme="minorHAnsi" w:eastAsiaTheme="minorEastAsia" w:hAnsiTheme="minorHAnsi" w:cstheme="minorBidi"/>
                <w:b w:val="0"/>
                <w:sz w:val="22"/>
                <w:szCs w:val="22"/>
              </w:rPr>
            </w:pPr>
            <w:hyperlink w:anchor="_Toc92890945" w:history="1">
              <w:r w:rsidR="00D71499" w:rsidRPr="00395D08">
                <w:rPr>
                  <w:rStyle w:val="Hyperlink"/>
                </w:rPr>
                <w:t>iPhone</w:t>
              </w:r>
              <w:r w:rsidR="00D71499">
                <w:rPr>
                  <w:webHidden/>
                </w:rPr>
                <w:tab/>
              </w:r>
              <w:r w:rsidR="00D71499">
                <w:rPr>
                  <w:webHidden/>
                </w:rPr>
                <w:fldChar w:fldCharType="begin"/>
              </w:r>
              <w:r w:rsidR="00D71499">
                <w:rPr>
                  <w:webHidden/>
                </w:rPr>
                <w:instrText xml:space="preserve"> PAGEREF _Toc92890945 \h </w:instrText>
              </w:r>
              <w:r w:rsidR="00D71499">
                <w:rPr>
                  <w:webHidden/>
                </w:rPr>
              </w:r>
              <w:r w:rsidR="00D71499">
                <w:rPr>
                  <w:webHidden/>
                </w:rPr>
                <w:fldChar w:fldCharType="separate"/>
              </w:r>
              <w:r w:rsidR="0005477F">
                <w:rPr>
                  <w:webHidden/>
                </w:rPr>
                <w:t>3</w:t>
              </w:r>
              <w:r w:rsidR="00D71499">
                <w:rPr>
                  <w:webHidden/>
                </w:rPr>
                <w:fldChar w:fldCharType="end"/>
              </w:r>
            </w:hyperlink>
          </w:p>
          <w:p w14:paraId="400E2614" w14:textId="1BD5760C" w:rsidR="00D71499" w:rsidRDefault="00000000">
            <w:pPr>
              <w:pStyle w:val="TOC3"/>
              <w:rPr>
                <w:rFonts w:asciiTheme="minorHAnsi" w:eastAsiaTheme="minorEastAsia" w:hAnsiTheme="minorHAnsi" w:cstheme="minorBidi"/>
                <w:sz w:val="22"/>
                <w:szCs w:val="22"/>
              </w:rPr>
            </w:pPr>
            <w:hyperlink w:anchor="_Toc92890946" w:history="1">
              <w:r w:rsidR="00D71499" w:rsidRPr="00395D08">
                <w:rPr>
                  <w:rStyle w:val="Hyperlink"/>
                </w:rPr>
                <w:t>View Your Budget</w:t>
              </w:r>
              <w:r w:rsidR="00D71499">
                <w:rPr>
                  <w:webHidden/>
                </w:rPr>
                <w:tab/>
              </w:r>
              <w:r w:rsidR="00D71499">
                <w:rPr>
                  <w:webHidden/>
                </w:rPr>
                <w:fldChar w:fldCharType="begin"/>
              </w:r>
              <w:r w:rsidR="00D71499">
                <w:rPr>
                  <w:webHidden/>
                </w:rPr>
                <w:instrText xml:space="preserve"> PAGEREF _Toc92890946 \h </w:instrText>
              </w:r>
              <w:r w:rsidR="00D71499">
                <w:rPr>
                  <w:webHidden/>
                </w:rPr>
              </w:r>
              <w:r w:rsidR="00D71499">
                <w:rPr>
                  <w:webHidden/>
                </w:rPr>
                <w:fldChar w:fldCharType="separate"/>
              </w:r>
              <w:r w:rsidR="0005477F">
                <w:rPr>
                  <w:webHidden/>
                </w:rPr>
                <w:t>3</w:t>
              </w:r>
              <w:r w:rsidR="00D71499">
                <w:rPr>
                  <w:webHidden/>
                </w:rPr>
                <w:fldChar w:fldCharType="end"/>
              </w:r>
            </w:hyperlink>
          </w:p>
          <w:p w14:paraId="79D7957F" w14:textId="17A2F722" w:rsidR="00D71499" w:rsidRDefault="00000000">
            <w:pPr>
              <w:pStyle w:val="TOC3"/>
              <w:rPr>
                <w:rFonts w:asciiTheme="minorHAnsi" w:eastAsiaTheme="minorEastAsia" w:hAnsiTheme="minorHAnsi" w:cstheme="minorBidi"/>
                <w:sz w:val="22"/>
                <w:szCs w:val="22"/>
              </w:rPr>
            </w:pPr>
            <w:hyperlink w:anchor="_Toc92890947" w:history="1">
              <w:r w:rsidR="00D71499" w:rsidRPr="00395D08">
                <w:rPr>
                  <w:rStyle w:val="Hyperlink"/>
                </w:rPr>
                <w:t>View an Unapproved Invoice Details in Budget</w:t>
              </w:r>
              <w:r w:rsidR="00D71499">
                <w:rPr>
                  <w:webHidden/>
                </w:rPr>
                <w:tab/>
              </w:r>
              <w:r w:rsidR="00D71499">
                <w:rPr>
                  <w:webHidden/>
                </w:rPr>
                <w:fldChar w:fldCharType="begin"/>
              </w:r>
              <w:r w:rsidR="00D71499">
                <w:rPr>
                  <w:webHidden/>
                </w:rPr>
                <w:instrText xml:space="preserve"> PAGEREF _Toc92890947 \h </w:instrText>
              </w:r>
              <w:r w:rsidR="00D71499">
                <w:rPr>
                  <w:webHidden/>
                </w:rPr>
              </w:r>
              <w:r w:rsidR="00D71499">
                <w:rPr>
                  <w:webHidden/>
                </w:rPr>
                <w:fldChar w:fldCharType="separate"/>
              </w:r>
              <w:r w:rsidR="0005477F">
                <w:rPr>
                  <w:webHidden/>
                </w:rPr>
                <w:t>5</w:t>
              </w:r>
              <w:r w:rsidR="00D71499">
                <w:rPr>
                  <w:webHidden/>
                </w:rPr>
                <w:fldChar w:fldCharType="end"/>
              </w:r>
            </w:hyperlink>
          </w:p>
          <w:p w14:paraId="5E8F1DE0" w14:textId="41475452" w:rsidR="00D71499" w:rsidRDefault="00000000">
            <w:pPr>
              <w:pStyle w:val="TOC2"/>
              <w:rPr>
                <w:rFonts w:asciiTheme="minorHAnsi" w:eastAsiaTheme="minorEastAsia" w:hAnsiTheme="minorHAnsi" w:cstheme="minorBidi"/>
                <w:b w:val="0"/>
                <w:sz w:val="22"/>
                <w:szCs w:val="22"/>
              </w:rPr>
            </w:pPr>
            <w:hyperlink w:anchor="_Toc92890948" w:history="1">
              <w:r w:rsidR="00D71499" w:rsidRPr="00395D08">
                <w:rPr>
                  <w:rStyle w:val="Hyperlink"/>
                </w:rPr>
                <w:t>Android</w:t>
              </w:r>
              <w:r w:rsidR="00D71499">
                <w:rPr>
                  <w:webHidden/>
                </w:rPr>
                <w:tab/>
              </w:r>
              <w:r w:rsidR="00D71499">
                <w:rPr>
                  <w:webHidden/>
                </w:rPr>
                <w:fldChar w:fldCharType="begin"/>
              </w:r>
              <w:r w:rsidR="00D71499">
                <w:rPr>
                  <w:webHidden/>
                </w:rPr>
                <w:instrText xml:space="preserve"> PAGEREF _Toc92890948 \h </w:instrText>
              </w:r>
              <w:r w:rsidR="00D71499">
                <w:rPr>
                  <w:webHidden/>
                </w:rPr>
              </w:r>
              <w:r w:rsidR="00D71499">
                <w:rPr>
                  <w:webHidden/>
                </w:rPr>
                <w:fldChar w:fldCharType="separate"/>
              </w:r>
              <w:r w:rsidR="0005477F">
                <w:rPr>
                  <w:webHidden/>
                </w:rPr>
                <w:t>6</w:t>
              </w:r>
              <w:r w:rsidR="00D71499">
                <w:rPr>
                  <w:webHidden/>
                </w:rPr>
                <w:fldChar w:fldCharType="end"/>
              </w:r>
            </w:hyperlink>
          </w:p>
          <w:p w14:paraId="3379F437" w14:textId="4369A993" w:rsidR="00D71499" w:rsidRDefault="00000000">
            <w:pPr>
              <w:pStyle w:val="TOC3"/>
              <w:rPr>
                <w:rFonts w:asciiTheme="minorHAnsi" w:eastAsiaTheme="minorEastAsia" w:hAnsiTheme="minorHAnsi" w:cstheme="minorBidi"/>
                <w:sz w:val="22"/>
                <w:szCs w:val="22"/>
              </w:rPr>
            </w:pPr>
            <w:hyperlink w:anchor="_Toc92890949" w:history="1">
              <w:r w:rsidR="00D71499" w:rsidRPr="00395D08">
                <w:rPr>
                  <w:rStyle w:val="Hyperlink"/>
                </w:rPr>
                <w:t>View Your Budget</w:t>
              </w:r>
              <w:r w:rsidR="00D71499">
                <w:rPr>
                  <w:webHidden/>
                </w:rPr>
                <w:tab/>
              </w:r>
              <w:r w:rsidR="00D71499">
                <w:rPr>
                  <w:webHidden/>
                </w:rPr>
                <w:fldChar w:fldCharType="begin"/>
              </w:r>
              <w:r w:rsidR="00D71499">
                <w:rPr>
                  <w:webHidden/>
                </w:rPr>
                <w:instrText xml:space="preserve"> PAGEREF _Toc92890949 \h </w:instrText>
              </w:r>
              <w:r w:rsidR="00D71499">
                <w:rPr>
                  <w:webHidden/>
                </w:rPr>
              </w:r>
              <w:r w:rsidR="00D71499">
                <w:rPr>
                  <w:webHidden/>
                </w:rPr>
                <w:fldChar w:fldCharType="separate"/>
              </w:r>
              <w:r w:rsidR="0005477F">
                <w:rPr>
                  <w:webHidden/>
                </w:rPr>
                <w:t>6</w:t>
              </w:r>
              <w:r w:rsidR="00D71499">
                <w:rPr>
                  <w:webHidden/>
                </w:rPr>
                <w:fldChar w:fldCharType="end"/>
              </w:r>
            </w:hyperlink>
          </w:p>
          <w:p w14:paraId="689AB3A6" w14:textId="2C9D3648" w:rsidR="00D71499" w:rsidRDefault="00000000">
            <w:pPr>
              <w:pStyle w:val="TOC3"/>
              <w:rPr>
                <w:rFonts w:asciiTheme="minorHAnsi" w:eastAsiaTheme="minorEastAsia" w:hAnsiTheme="minorHAnsi" w:cstheme="minorBidi"/>
                <w:sz w:val="22"/>
                <w:szCs w:val="22"/>
              </w:rPr>
            </w:pPr>
            <w:hyperlink w:anchor="_Toc92890950" w:history="1">
              <w:r w:rsidR="00D71499" w:rsidRPr="00395D08">
                <w:rPr>
                  <w:rStyle w:val="Hyperlink"/>
                </w:rPr>
                <w:t>View an Unapproved Invoice Details in Budget</w:t>
              </w:r>
              <w:r w:rsidR="00D71499">
                <w:rPr>
                  <w:webHidden/>
                </w:rPr>
                <w:tab/>
              </w:r>
              <w:r w:rsidR="00D71499">
                <w:rPr>
                  <w:webHidden/>
                </w:rPr>
                <w:fldChar w:fldCharType="begin"/>
              </w:r>
              <w:r w:rsidR="00D71499">
                <w:rPr>
                  <w:webHidden/>
                </w:rPr>
                <w:instrText xml:space="preserve"> PAGEREF _Toc92890950 \h </w:instrText>
              </w:r>
              <w:r w:rsidR="00D71499">
                <w:rPr>
                  <w:webHidden/>
                </w:rPr>
              </w:r>
              <w:r w:rsidR="00D71499">
                <w:rPr>
                  <w:webHidden/>
                </w:rPr>
                <w:fldChar w:fldCharType="separate"/>
              </w:r>
              <w:r w:rsidR="0005477F">
                <w:rPr>
                  <w:webHidden/>
                </w:rPr>
                <w:t>7</w:t>
              </w:r>
              <w:r w:rsidR="00D71499">
                <w:rPr>
                  <w:webHidden/>
                </w:rPr>
                <w:fldChar w:fldCharType="end"/>
              </w:r>
            </w:hyperlink>
          </w:p>
          <w:p w14:paraId="42E118E9" w14:textId="11EAE710" w:rsidR="00F874B0" w:rsidRPr="0098159B" w:rsidRDefault="00F874B0" w:rsidP="00623454">
            <w:pPr>
              <w:pStyle w:val="TOC3"/>
            </w:pPr>
            <w:r w:rsidRPr="0098159B">
              <w:fldChar w:fldCharType="end"/>
            </w:r>
          </w:p>
        </w:tc>
      </w:tr>
    </w:tbl>
    <w:p w14:paraId="5178C517" w14:textId="77777777" w:rsidR="00DC2468" w:rsidRDefault="00DC2468" w:rsidP="00DC2468">
      <w:pPr>
        <w:pStyle w:val="ConcurBodyText"/>
        <w:rPr>
          <w:b/>
          <w:bCs/>
        </w:rPr>
      </w:pPr>
      <w:bookmarkStart w:id="2" w:name="_Hlk124768470"/>
      <w:bookmarkStart w:id="3" w:name="_Toc92890944"/>
      <w:r>
        <w:rPr>
          <w:b/>
          <w:bCs/>
        </w:rPr>
        <w:t>Please Note:</w:t>
      </w:r>
    </w:p>
    <w:p w14:paraId="212DD4CE" w14:textId="77777777" w:rsidR="00DC2468" w:rsidRDefault="00DC2468" w:rsidP="00DC2468">
      <w:pPr>
        <w:pStyle w:val="ConcurBullet"/>
        <w:numPr>
          <w:ilvl w:val="0"/>
          <w:numId w:val="41"/>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7649A751" w14:textId="77777777" w:rsidR="00DC2468" w:rsidRDefault="00DC2468" w:rsidP="00DC2468">
      <w:pPr>
        <w:pStyle w:val="ConcurBulletIndent2"/>
        <w:numPr>
          <w:ilvl w:val="0"/>
          <w:numId w:val="42"/>
        </w:numPr>
        <w:snapToGrid w:val="0"/>
      </w:pPr>
      <w:r>
        <w:t>Such links are included in notification emails from SAP Concur related to the expense report changes.</w:t>
      </w:r>
    </w:p>
    <w:p w14:paraId="02A4CF62" w14:textId="77777777" w:rsidR="00DC2468" w:rsidRDefault="00DC2468" w:rsidP="00DC2468">
      <w:pPr>
        <w:pStyle w:val="ConcurBulletIndent2"/>
        <w:numPr>
          <w:ilvl w:val="0"/>
          <w:numId w:val="42"/>
        </w:numPr>
        <w:snapToGrid w:val="0"/>
      </w:pPr>
      <w:r>
        <w:t xml:space="preserve">Universal link support for customers own use is currently not supported. </w:t>
      </w:r>
    </w:p>
    <w:p w14:paraId="07B486F2" w14:textId="77777777" w:rsidR="00DC2468" w:rsidRDefault="00DC2468" w:rsidP="00DC2468">
      <w:pPr>
        <w:pStyle w:val="ConcurBullet"/>
        <w:numPr>
          <w:ilvl w:val="0"/>
          <w:numId w:val="41"/>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r>
        <w:rPr>
          <w:rStyle w:val="Hyperlink"/>
          <w:color w:val="2F5597"/>
        </w:rPr>
        <w:t>https://*.concursolutions.com/*</w:t>
      </w:r>
      <w:r>
        <w:t>). Known cases are:</w:t>
      </w:r>
    </w:p>
    <w:p w14:paraId="33A9A911" w14:textId="77777777" w:rsidR="00DC2468" w:rsidRDefault="00DC2468" w:rsidP="00DC2468">
      <w:pPr>
        <w:pStyle w:val="ConcurBulletIndent2"/>
        <w:numPr>
          <w:ilvl w:val="0"/>
          <w:numId w:val="42"/>
        </w:numPr>
        <w:snapToGrid w:val="0"/>
      </w:pPr>
      <w:r>
        <w:t>MDM/MAM policy that prescribes to open any link tapped in Outlook mobile app only in specified browser.</w:t>
      </w:r>
    </w:p>
    <w:p w14:paraId="440738CB" w14:textId="32C7627F" w:rsidR="00DC2468" w:rsidRDefault="00DC2468" w:rsidP="00DC2468">
      <w:pPr>
        <w:pStyle w:val="ConcurBulletIndent2"/>
        <w:numPr>
          <w:ilvl w:val="0"/>
          <w:numId w:val="42"/>
        </w:numPr>
        <w:snapToGrid w:val="0"/>
      </w:pPr>
      <w:r>
        <w:t>Outlook mail server phishing protection that wraps all link embedded into e-mails to open the safety check service first.</w:t>
      </w:r>
      <w:bookmarkEnd w:id="2"/>
    </w:p>
    <w:p w14:paraId="2B44DB63" w14:textId="35FC9ECD" w:rsidR="009C2105" w:rsidRDefault="00804DE9" w:rsidP="00DC2468">
      <w:pPr>
        <w:pStyle w:val="Heading2"/>
        <w:pageBreakBefore/>
      </w:pPr>
      <w:r>
        <w:lastRenderedPageBreak/>
        <w:t>Budget</w:t>
      </w:r>
      <w:bookmarkEnd w:id="3"/>
    </w:p>
    <w:p w14:paraId="0BA11F90" w14:textId="54F49427" w:rsidR="009E6761" w:rsidRPr="009E6761" w:rsidRDefault="00E05F73" w:rsidP="009E3CFD">
      <w:pPr>
        <w:pStyle w:val="ConcurTableText"/>
        <w:rPr>
          <w:rFonts w:eastAsia="Calibri"/>
        </w:rPr>
      </w:pPr>
      <w:r>
        <w:rPr>
          <w:rFonts w:eastAsia="Calibri"/>
        </w:rPr>
        <w:t xml:space="preserve">On the home screen, tap the </w:t>
      </w:r>
      <w:r w:rsidR="00842248">
        <w:rPr>
          <w:noProof/>
        </w:rPr>
        <w:drawing>
          <wp:inline distT="0" distB="0" distL="0" distR="0" wp14:anchorId="23C60B37" wp14:editId="7FA8F818">
            <wp:extent cx="335309" cy="358171"/>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09" cy="358171"/>
                    </a:xfrm>
                    <a:prstGeom prst="rect">
                      <a:avLst/>
                    </a:prstGeom>
                  </pic:spPr>
                </pic:pic>
              </a:graphicData>
            </a:graphic>
          </wp:inline>
        </w:drawing>
      </w:r>
      <w:r w:rsidR="00842248">
        <w:rPr>
          <w:rFonts w:eastAsia="Calibri"/>
        </w:rPr>
        <w:t xml:space="preserve"> and select </w:t>
      </w:r>
      <w:r w:rsidR="009E6761" w:rsidRPr="009E6761">
        <w:rPr>
          <w:rFonts w:eastAsia="Calibri"/>
          <w:b/>
        </w:rPr>
        <w:t>Budgets</w:t>
      </w:r>
      <w:r w:rsidR="009E6761" w:rsidRPr="009E6761">
        <w:rPr>
          <w:rFonts w:eastAsia="Calibri"/>
        </w:rPr>
        <w:t xml:space="preserve"> to see your budget in a yearly, quarterly, and monthly view. </w:t>
      </w:r>
    </w:p>
    <w:p w14:paraId="3F448C70" w14:textId="15DFF460" w:rsidR="009E6761" w:rsidRDefault="009E6761" w:rsidP="009E3CFD">
      <w:pPr>
        <w:pStyle w:val="ConcurTableText"/>
      </w:pPr>
      <w:r w:rsidRPr="009E6761">
        <w:t>You can toggle between budgets and approvals to see – in real time – if there is enough budget remaining to allow approval of an expense.</w:t>
      </w:r>
      <w:r w:rsidR="00C94A8C">
        <w:t xml:space="preserve"> </w:t>
      </w:r>
    </w:p>
    <w:p w14:paraId="43CC7636" w14:textId="4F83564C" w:rsidR="00A900D8" w:rsidRPr="0024322B" w:rsidRDefault="009E3CFD" w:rsidP="0024322B">
      <w:pPr>
        <w:pStyle w:val="ConcurTableText"/>
        <w:rPr>
          <w:rFonts w:eastAsia="Calibri"/>
        </w:rPr>
      </w:pPr>
      <w:r w:rsidRPr="2EB008E5">
        <w:rPr>
          <w:b/>
          <w:bCs/>
        </w:rPr>
        <w:t>NOTE:</w:t>
      </w:r>
      <w:r>
        <w:t xml:space="preserve"> </w:t>
      </w:r>
      <w:r w:rsidRPr="2EB008E5">
        <w:rPr>
          <w:rFonts w:eastAsia="Calibri"/>
        </w:rPr>
        <w:t>You will be sent push notifications if your budget is approaching its limit or is over limit.</w:t>
      </w:r>
    </w:p>
    <w:p w14:paraId="15DFC113" w14:textId="1044AD55" w:rsidR="00E426BC" w:rsidRPr="00E426BC" w:rsidRDefault="00C07D17" w:rsidP="00A900D8">
      <w:pPr>
        <w:pStyle w:val="ConcurMoreInfo"/>
        <w:numPr>
          <w:ilvl w:val="0"/>
          <w:numId w:val="0"/>
        </w:numPr>
        <w:ind w:left="720"/>
      </w:pPr>
      <w:r>
        <w:rPr>
          <w:noProof/>
        </w:rPr>
        <w:drawing>
          <wp:anchor distT="0" distB="0" distL="114300" distR="114300" simplePos="0" relativeHeight="251658244" behindDoc="0" locked="0" layoutInCell="1" allowOverlap="1" wp14:anchorId="25BDECE9" wp14:editId="5158DA4C">
            <wp:simplePos x="0" y="0"/>
            <wp:positionH relativeFrom="column">
              <wp:posOffset>5200650</wp:posOffset>
            </wp:positionH>
            <wp:positionV relativeFrom="paragraph">
              <wp:posOffset>278228</wp:posOffset>
            </wp:positionV>
            <wp:extent cx="972885" cy="146304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2885" cy="1463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C3EEE74" wp14:editId="40A1CF56">
            <wp:simplePos x="0" y="0"/>
            <wp:positionH relativeFrom="column">
              <wp:posOffset>3387725</wp:posOffset>
            </wp:positionH>
            <wp:positionV relativeFrom="paragraph">
              <wp:posOffset>278918</wp:posOffset>
            </wp:positionV>
            <wp:extent cx="1486606" cy="3200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6606" cy="320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1B5D4A64" wp14:editId="257FC496">
            <wp:simplePos x="0" y="0"/>
            <wp:positionH relativeFrom="column">
              <wp:posOffset>1695450</wp:posOffset>
            </wp:positionH>
            <wp:positionV relativeFrom="paragraph">
              <wp:posOffset>274320</wp:posOffset>
            </wp:positionV>
            <wp:extent cx="1486535" cy="3200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6535" cy="3200400"/>
                    </a:xfrm>
                    <a:prstGeom prst="rect">
                      <a:avLst/>
                    </a:prstGeom>
                  </pic:spPr>
                </pic:pic>
              </a:graphicData>
            </a:graphic>
            <wp14:sizeRelH relativeFrom="page">
              <wp14:pctWidth>0</wp14:pctWidth>
            </wp14:sizeRelH>
            <wp14:sizeRelV relativeFrom="page">
              <wp14:pctHeight>0</wp14:pctHeight>
            </wp14:sizeRelV>
          </wp:anchor>
        </w:drawing>
      </w:r>
    </w:p>
    <w:p w14:paraId="43FEA602" w14:textId="6724471B" w:rsidR="00463224" w:rsidRDefault="00E05F73" w:rsidP="00B06E46">
      <w:pPr>
        <w:spacing w:before="120"/>
        <w:rPr>
          <w:sz w:val="20"/>
          <w:szCs w:val="20"/>
        </w:rPr>
      </w:pPr>
      <w:r>
        <w:rPr>
          <w:noProof/>
        </w:rPr>
        <w:drawing>
          <wp:anchor distT="0" distB="0" distL="114300" distR="114300" simplePos="0" relativeHeight="251658242" behindDoc="0" locked="0" layoutInCell="1" allowOverlap="1" wp14:anchorId="2EFC3084" wp14:editId="7A0D8022">
            <wp:simplePos x="0" y="0"/>
            <wp:positionH relativeFrom="column">
              <wp:posOffset>19050</wp:posOffset>
            </wp:positionH>
            <wp:positionV relativeFrom="paragraph">
              <wp:posOffset>13970</wp:posOffset>
            </wp:positionV>
            <wp:extent cx="1484630" cy="32004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4630" cy="3200400"/>
                    </a:xfrm>
                    <a:prstGeom prst="rect">
                      <a:avLst/>
                    </a:prstGeom>
                  </pic:spPr>
                </pic:pic>
              </a:graphicData>
            </a:graphic>
            <wp14:sizeRelH relativeFrom="page">
              <wp14:pctWidth>0</wp14:pctWidth>
            </wp14:sizeRelH>
            <wp14:sizeRelV relativeFrom="page">
              <wp14:pctHeight>0</wp14:pctHeight>
            </wp14:sizeRelV>
          </wp:anchor>
        </w:drawing>
      </w:r>
    </w:p>
    <w:p w14:paraId="1B3365BB" w14:textId="018E417C" w:rsidR="002E4BAC" w:rsidRDefault="002E4BAC" w:rsidP="00B06E46">
      <w:pPr>
        <w:spacing w:before="120"/>
        <w:rPr>
          <w:sz w:val="20"/>
          <w:szCs w:val="20"/>
        </w:rPr>
      </w:pPr>
    </w:p>
    <w:p w14:paraId="1DD289F5" w14:textId="7DD6A6E7" w:rsidR="000C6094" w:rsidRDefault="000C6094" w:rsidP="00B06E46">
      <w:pPr>
        <w:spacing w:before="120"/>
        <w:rPr>
          <w:sz w:val="20"/>
          <w:szCs w:val="20"/>
        </w:rPr>
      </w:pPr>
    </w:p>
    <w:p w14:paraId="3103395F" w14:textId="54900F78" w:rsidR="000B7B1F" w:rsidRDefault="000B7B1F" w:rsidP="00B06E46">
      <w:pPr>
        <w:spacing w:before="120"/>
        <w:rPr>
          <w:sz w:val="20"/>
          <w:szCs w:val="20"/>
        </w:rPr>
      </w:pPr>
    </w:p>
    <w:p w14:paraId="63BCC248" w14:textId="6993D980" w:rsidR="000B7B1F" w:rsidRDefault="000B7B1F" w:rsidP="00B06E46">
      <w:pPr>
        <w:spacing w:before="120"/>
        <w:rPr>
          <w:sz w:val="20"/>
          <w:szCs w:val="20"/>
        </w:rPr>
      </w:pPr>
    </w:p>
    <w:p w14:paraId="5B763D04" w14:textId="7380A237" w:rsidR="000B7B1F" w:rsidRDefault="000B7B1F" w:rsidP="00B06E46">
      <w:pPr>
        <w:spacing w:before="120"/>
        <w:rPr>
          <w:sz w:val="20"/>
          <w:szCs w:val="20"/>
        </w:rPr>
      </w:pPr>
    </w:p>
    <w:p w14:paraId="620F9BC4" w14:textId="3353138B" w:rsidR="009E6761" w:rsidRDefault="009E6761" w:rsidP="00B06E46">
      <w:pPr>
        <w:spacing w:before="120"/>
        <w:rPr>
          <w:sz w:val="20"/>
          <w:szCs w:val="20"/>
        </w:rPr>
      </w:pPr>
    </w:p>
    <w:p w14:paraId="0BD79BD4" w14:textId="071BD6C6" w:rsidR="009E6761" w:rsidRDefault="009E6761" w:rsidP="00B06E46">
      <w:pPr>
        <w:spacing w:before="120"/>
        <w:rPr>
          <w:sz w:val="20"/>
          <w:szCs w:val="20"/>
        </w:rPr>
      </w:pPr>
    </w:p>
    <w:p w14:paraId="6981BD86" w14:textId="3CF858DD" w:rsidR="009E6761" w:rsidRDefault="009E6761" w:rsidP="00B06E46">
      <w:pPr>
        <w:spacing w:before="120"/>
        <w:rPr>
          <w:sz w:val="20"/>
          <w:szCs w:val="20"/>
        </w:rPr>
      </w:pPr>
    </w:p>
    <w:p w14:paraId="3150AFA6" w14:textId="05227674" w:rsidR="009E6761" w:rsidRDefault="009E6761" w:rsidP="00B06E46">
      <w:pPr>
        <w:spacing w:before="120"/>
        <w:rPr>
          <w:sz w:val="20"/>
          <w:szCs w:val="20"/>
        </w:rPr>
      </w:pPr>
    </w:p>
    <w:p w14:paraId="7F6F3157" w14:textId="5AF87FD4" w:rsidR="009E6761" w:rsidRDefault="009E6761" w:rsidP="00B06E46">
      <w:pPr>
        <w:spacing w:before="120"/>
        <w:rPr>
          <w:sz w:val="20"/>
          <w:szCs w:val="20"/>
        </w:rPr>
      </w:pPr>
    </w:p>
    <w:p w14:paraId="67C4E617" w14:textId="10081788" w:rsidR="009E3CFD" w:rsidRPr="00B06E46" w:rsidRDefault="009E3CFD" w:rsidP="00B06E46">
      <w:pPr>
        <w:spacing w:before="120"/>
        <w:rPr>
          <w:sz w:val="20"/>
          <w:szCs w:val="20"/>
        </w:rPr>
      </w:pPr>
    </w:p>
    <w:p w14:paraId="07BBFA91" w14:textId="77777777" w:rsidR="00604561" w:rsidRDefault="00C11E3B" w:rsidP="009E3CFD">
      <w:pPr>
        <w:pStyle w:val="Heading2"/>
        <w:keepNext/>
      </w:pPr>
      <w:bookmarkStart w:id="4" w:name="_Toc92890945"/>
      <w:r>
        <w:lastRenderedPageBreak/>
        <w:t>iPhone</w:t>
      </w:r>
      <w:bookmarkEnd w:id="4"/>
    </w:p>
    <w:p w14:paraId="518849F7" w14:textId="77777777" w:rsidR="00B06E46" w:rsidRPr="00B06E46" w:rsidRDefault="001737CF" w:rsidP="00E30537">
      <w:pPr>
        <w:pStyle w:val="Heading3"/>
      </w:pPr>
      <w:bookmarkStart w:id="5" w:name="_Toc92890946"/>
      <w:r>
        <w:rPr>
          <w:noProof/>
        </w:rPr>
        <w:t>View Your Budget</w:t>
      </w:r>
      <w:bookmarkEnd w:id="5"/>
    </w:p>
    <w:tbl>
      <w:tblPr>
        <w:tblW w:w="5000"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View your budget"/>
      </w:tblPr>
      <w:tblGrid>
        <w:gridCol w:w="6180"/>
        <w:gridCol w:w="3458"/>
      </w:tblGrid>
      <w:tr w:rsidR="00E426BC" w:rsidRPr="006429D2" w14:paraId="4426FEED" w14:textId="77777777" w:rsidTr="009755AE">
        <w:trPr>
          <w:cantSplit/>
          <w:tblHeader/>
        </w:trPr>
        <w:tc>
          <w:tcPr>
            <w:tcW w:w="6180" w:type="dxa"/>
            <w:shd w:val="clear" w:color="auto" w:fill="000000"/>
          </w:tcPr>
          <w:p w14:paraId="748A78E5" w14:textId="77777777" w:rsidR="00E426BC" w:rsidRPr="006429D2" w:rsidRDefault="00E426BC" w:rsidP="00A67484">
            <w:pPr>
              <w:pStyle w:val="ConcurTableHeadLeft"/>
            </w:pPr>
            <w:r>
              <w:t>Screen</w:t>
            </w:r>
            <w:r w:rsidR="00A05A3B">
              <w:t>(s)</w:t>
            </w:r>
          </w:p>
        </w:tc>
        <w:tc>
          <w:tcPr>
            <w:tcW w:w="3458" w:type="dxa"/>
            <w:shd w:val="clear" w:color="auto" w:fill="000000"/>
          </w:tcPr>
          <w:p w14:paraId="7F4CE62B" w14:textId="77777777" w:rsidR="00E426BC" w:rsidRPr="006429D2" w:rsidRDefault="00E426BC" w:rsidP="00A67484">
            <w:pPr>
              <w:pStyle w:val="ConcurTableHeadLeft"/>
            </w:pPr>
            <w:r w:rsidRPr="006429D2">
              <w:t>Description/Action</w:t>
            </w:r>
          </w:p>
        </w:tc>
      </w:tr>
      <w:tr w:rsidR="00E426BC" w:rsidRPr="006429D2" w14:paraId="01D01ECC" w14:textId="77777777" w:rsidTr="009755AE">
        <w:trPr>
          <w:cantSplit/>
        </w:trPr>
        <w:tc>
          <w:tcPr>
            <w:tcW w:w="6180" w:type="dxa"/>
          </w:tcPr>
          <w:p w14:paraId="270E94F4" w14:textId="452D6847" w:rsidR="00E426BC" w:rsidRPr="006429D2" w:rsidRDefault="003D4D79" w:rsidP="00A67484">
            <w:pPr>
              <w:pStyle w:val="ConcurTableText"/>
            </w:pPr>
            <w:r>
              <w:rPr>
                <w:noProof/>
              </w:rPr>
              <w:drawing>
                <wp:inline distT="0" distB="0" distL="0" distR="0" wp14:anchorId="6EBD80FE" wp14:editId="57D660D1">
                  <wp:extent cx="1826640" cy="39319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6640" cy="3931920"/>
                          </a:xfrm>
                          <a:prstGeom prst="rect">
                            <a:avLst/>
                          </a:prstGeom>
                        </pic:spPr>
                      </pic:pic>
                    </a:graphicData>
                  </a:graphic>
                </wp:inline>
              </w:drawing>
            </w:r>
            <w:r w:rsidR="002A5D9A">
              <w:rPr>
                <w:noProof/>
              </w:rPr>
              <w:t xml:space="preserve"> </w:t>
            </w:r>
            <w:r w:rsidR="00D77BD4">
              <w:rPr>
                <w:noProof/>
              </w:rPr>
              <w:t xml:space="preserve"> </w:t>
            </w:r>
            <w:r w:rsidR="002E764C">
              <w:rPr>
                <w:noProof/>
              </w:rPr>
              <w:drawing>
                <wp:inline distT="0" distB="0" distL="0" distR="0" wp14:anchorId="0FF3F0BD" wp14:editId="1B7E53C3">
                  <wp:extent cx="1826640" cy="39319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6640" cy="3931920"/>
                          </a:xfrm>
                          <a:prstGeom prst="rect">
                            <a:avLst/>
                          </a:prstGeom>
                        </pic:spPr>
                      </pic:pic>
                    </a:graphicData>
                  </a:graphic>
                </wp:inline>
              </w:drawing>
            </w:r>
          </w:p>
        </w:tc>
        <w:tc>
          <w:tcPr>
            <w:tcW w:w="3458" w:type="dxa"/>
          </w:tcPr>
          <w:p w14:paraId="757519B9" w14:textId="77777777" w:rsidR="00FC38AA" w:rsidRDefault="00FC38AA" w:rsidP="00A67484">
            <w:pPr>
              <w:pStyle w:val="ConcurTableText"/>
            </w:pPr>
            <w:r>
              <w:t>To view your budget:</w:t>
            </w:r>
          </w:p>
          <w:p w14:paraId="2868BA2E" w14:textId="711232AB" w:rsidR="00E30537" w:rsidRPr="00E30537" w:rsidRDefault="00E30537" w:rsidP="00A67484">
            <w:pPr>
              <w:pStyle w:val="ConcurTableText"/>
            </w:pPr>
            <w:r w:rsidRPr="00E30537">
              <w:t xml:space="preserve">1) On the home screen, tap </w:t>
            </w:r>
            <w:r w:rsidR="00AC1592">
              <w:t xml:space="preserve">the </w:t>
            </w:r>
            <w:r w:rsidR="00AC1592">
              <w:rPr>
                <w:b/>
              </w:rPr>
              <w:t>More</w:t>
            </w:r>
            <w:r w:rsidR="00AC1592">
              <w:rPr>
                <w:bCs/>
              </w:rPr>
              <w:t xml:space="preserve"> icon and then select </w:t>
            </w:r>
            <w:r w:rsidR="00AC1592">
              <w:rPr>
                <w:b/>
              </w:rPr>
              <w:t>Budget</w:t>
            </w:r>
            <w:r w:rsidRPr="00E30537">
              <w:t>.</w:t>
            </w:r>
            <w:r w:rsidRPr="00E30537">
              <w:br/>
            </w:r>
            <w:r w:rsidRPr="00E30537">
              <w:rPr>
                <w:b/>
              </w:rPr>
              <w:t>NOTE:</w:t>
            </w:r>
            <w:r w:rsidRPr="00E30537">
              <w:t xml:space="preserve"> </w:t>
            </w:r>
            <w:bookmarkStart w:id="6" w:name="_Hlk511908858"/>
            <w:r w:rsidRPr="00E30537">
              <w:rPr>
                <w:rFonts w:eastAsia="Calibri"/>
              </w:rPr>
              <w:t>The "striped" section of the colored bar indicates pending spend.</w:t>
            </w:r>
            <w:bookmarkEnd w:id="6"/>
            <w:r w:rsidRPr="00E30537">
              <w:t xml:space="preserve"> </w:t>
            </w:r>
          </w:p>
          <w:p w14:paraId="54BB46CF" w14:textId="77777777" w:rsidR="00E426BC" w:rsidRDefault="00E30537" w:rsidP="00A67484">
            <w:pPr>
              <w:pStyle w:val="ConcurTableText"/>
              <w:rPr>
                <w:rFonts w:eastAsia="Calibri"/>
              </w:rPr>
            </w:pPr>
            <w:r w:rsidRPr="00E30537">
              <w:t xml:space="preserve">2) On the </w:t>
            </w:r>
            <w:r w:rsidRPr="00E30537">
              <w:rPr>
                <w:b/>
              </w:rPr>
              <w:t>Budgets</w:t>
            </w:r>
            <w:r w:rsidRPr="00E30537">
              <w:t xml:space="preserve"> screen, tap the desired budget.</w:t>
            </w:r>
            <w:r w:rsidRPr="00E30537">
              <w:br/>
            </w:r>
            <w:r w:rsidRPr="00E30537">
              <w:rPr>
                <w:b/>
              </w:rPr>
              <w:t>NOTE:</w:t>
            </w:r>
            <w:r w:rsidRPr="00E30537">
              <w:t xml:space="preserve"> </w:t>
            </w:r>
            <w:r w:rsidRPr="00E30537">
              <w:rPr>
                <w:rFonts w:eastAsia="Calibri"/>
              </w:rPr>
              <w:t>The date represents where "today" is in relation to the budget start and end date.</w:t>
            </w:r>
          </w:p>
          <w:p w14:paraId="2F9853B5" w14:textId="73E98361" w:rsidR="00A05A3B" w:rsidRPr="00A05A3B" w:rsidRDefault="00A05A3B" w:rsidP="00A67484">
            <w:pPr>
              <w:pStyle w:val="ConcurTableText"/>
            </w:pPr>
            <w:r w:rsidRPr="00A3173D">
              <w:t xml:space="preserve">3) On the </w:t>
            </w:r>
            <w:r w:rsidRPr="00A3173D">
              <w:rPr>
                <w:b/>
              </w:rPr>
              <w:t xml:space="preserve">Budget </w:t>
            </w:r>
            <w:r w:rsidR="00FE016E">
              <w:rPr>
                <w:b/>
              </w:rPr>
              <w:t>Details</w:t>
            </w:r>
            <w:r w:rsidRPr="00A3173D">
              <w:t xml:space="preserve"> screen, tap the</w:t>
            </w:r>
            <w:r>
              <w:rPr>
                <w:b/>
              </w:rPr>
              <w:t xml:space="preserve"> </w:t>
            </w:r>
            <w:r w:rsidRPr="006335A6">
              <w:t>budget</w:t>
            </w:r>
            <w:r w:rsidRPr="00A3173D">
              <w:t xml:space="preserve"> section.</w:t>
            </w:r>
          </w:p>
        </w:tc>
      </w:tr>
      <w:tr w:rsidR="00E426BC" w:rsidRPr="006429D2" w14:paraId="26D530B5" w14:textId="77777777" w:rsidTr="009755AE">
        <w:trPr>
          <w:cantSplit/>
        </w:trPr>
        <w:tc>
          <w:tcPr>
            <w:tcW w:w="6180" w:type="dxa"/>
          </w:tcPr>
          <w:p w14:paraId="283A3BFF" w14:textId="4DD2BEB7" w:rsidR="00E426BC" w:rsidRPr="006429D2" w:rsidRDefault="00A03E5E" w:rsidP="00A67484">
            <w:pPr>
              <w:pStyle w:val="ConcurTableText"/>
            </w:pPr>
            <w:r>
              <w:rPr>
                <w:noProof/>
              </w:rPr>
              <w:lastRenderedPageBreak/>
              <w:drawing>
                <wp:inline distT="0" distB="0" distL="0" distR="0" wp14:anchorId="541CAE92" wp14:editId="786DD4E0">
                  <wp:extent cx="1847088" cy="398614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7088" cy="3986144"/>
                          </a:xfrm>
                          <a:prstGeom prst="rect">
                            <a:avLst/>
                          </a:prstGeom>
                        </pic:spPr>
                      </pic:pic>
                    </a:graphicData>
                  </a:graphic>
                </wp:inline>
              </w:drawing>
            </w:r>
          </w:p>
        </w:tc>
        <w:tc>
          <w:tcPr>
            <w:tcW w:w="3458" w:type="dxa"/>
          </w:tcPr>
          <w:p w14:paraId="5D1C6ED8" w14:textId="360D0625" w:rsidR="00E426BC" w:rsidRPr="006429D2" w:rsidRDefault="00E30537" w:rsidP="00A67484">
            <w:pPr>
              <w:pStyle w:val="ConcurTableText"/>
            </w:pPr>
            <w:r>
              <w:t xml:space="preserve">The </w:t>
            </w:r>
            <w:r w:rsidRPr="00D33F00">
              <w:rPr>
                <w:b/>
              </w:rPr>
              <w:t xml:space="preserve">Budget </w:t>
            </w:r>
            <w:r w:rsidR="00FE016E">
              <w:rPr>
                <w:b/>
              </w:rPr>
              <w:t>Overview</w:t>
            </w:r>
            <w:r>
              <w:t xml:space="preserve"> screen appears.</w:t>
            </w:r>
            <w:r w:rsidRPr="00D33F00">
              <w:t xml:space="preserve"> </w:t>
            </w:r>
            <w:r>
              <w:br/>
            </w:r>
            <w:r w:rsidRPr="00A3173D">
              <w:rPr>
                <w:b/>
              </w:rPr>
              <w:t>NOTE:</w:t>
            </w:r>
            <w:r>
              <w:t xml:space="preserve"> The</w:t>
            </w:r>
            <w:r w:rsidRPr="00A3173D">
              <w:t xml:space="preserve"> </w:t>
            </w:r>
            <w:r w:rsidRPr="00A3173D">
              <w:rPr>
                <w:b/>
              </w:rPr>
              <w:t xml:space="preserve">Top </w:t>
            </w:r>
            <w:r w:rsidRPr="00D33F00">
              <w:rPr>
                <w:b/>
              </w:rPr>
              <w:t>Spend</w:t>
            </w:r>
            <w:r w:rsidRPr="00A3173D">
              <w:t xml:space="preserve"> chart reflects the overall totals for </w:t>
            </w:r>
            <w:r w:rsidRPr="00A3173D">
              <w:rPr>
                <w:b/>
                <w:i/>
              </w:rPr>
              <w:t>all</w:t>
            </w:r>
            <w:r w:rsidRPr="00A3173D">
              <w:t xml:space="preserve"> products associated with the budget.</w:t>
            </w:r>
          </w:p>
        </w:tc>
      </w:tr>
    </w:tbl>
    <w:p w14:paraId="5BBA5A3B" w14:textId="77777777" w:rsidR="005E064D" w:rsidRPr="005E064D" w:rsidRDefault="005E064D" w:rsidP="005E064D">
      <w:pPr>
        <w:keepNext/>
        <w:spacing w:before="240"/>
        <w:outlineLvl w:val="2"/>
        <w:rPr>
          <w:rFonts w:eastAsia="Arial Unicode MS" w:cs="Verdana"/>
          <w:b/>
          <w:bCs/>
          <w:i/>
          <w:iCs/>
          <w:snapToGrid w:val="0"/>
          <w:szCs w:val="20"/>
        </w:rPr>
      </w:pPr>
      <w:r w:rsidRPr="005E064D">
        <w:rPr>
          <w:rFonts w:cs="Verdana"/>
          <w:b/>
          <w:bCs/>
          <w:i/>
          <w:iCs/>
          <w:szCs w:val="20"/>
        </w:rPr>
        <w:t>Vi</w:t>
      </w:r>
      <w:r w:rsidRPr="005E064D">
        <w:rPr>
          <w:rFonts w:eastAsia="Arial Unicode MS" w:cs="Verdana"/>
          <w:b/>
          <w:bCs/>
          <w:i/>
          <w:iCs/>
          <w:snapToGrid w:val="0"/>
          <w:szCs w:val="20"/>
        </w:rPr>
        <w:t>ew an Unapproved Expense Details in Budget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View an Unapproved Expense Details in Budget"/>
      </w:tblPr>
      <w:tblGrid>
        <w:gridCol w:w="6044"/>
        <w:gridCol w:w="3594"/>
      </w:tblGrid>
      <w:tr w:rsidR="005E064D" w:rsidRPr="006429D2" w14:paraId="477BD200" w14:textId="77777777" w:rsidTr="007B47D5">
        <w:trPr>
          <w:cantSplit/>
          <w:tblHeader/>
        </w:trPr>
        <w:tc>
          <w:tcPr>
            <w:tcW w:w="6210" w:type="dxa"/>
            <w:tcBorders>
              <w:bottom w:val="single" w:sz="4" w:space="0" w:color="auto"/>
            </w:tcBorders>
            <w:shd w:val="clear" w:color="auto" w:fill="000000"/>
          </w:tcPr>
          <w:p w14:paraId="17247868" w14:textId="77777777" w:rsidR="005E064D" w:rsidRPr="006429D2" w:rsidRDefault="005E064D" w:rsidP="00DA3F14">
            <w:pPr>
              <w:pStyle w:val="ConcurTableHeadLeft"/>
            </w:pPr>
            <w:r>
              <w:t>Screen(s)</w:t>
            </w:r>
          </w:p>
        </w:tc>
        <w:tc>
          <w:tcPr>
            <w:tcW w:w="3668" w:type="dxa"/>
            <w:tcBorders>
              <w:bottom w:val="single" w:sz="4" w:space="0" w:color="auto"/>
            </w:tcBorders>
            <w:shd w:val="clear" w:color="auto" w:fill="000000"/>
          </w:tcPr>
          <w:p w14:paraId="6D2BE1A1" w14:textId="77777777" w:rsidR="005E064D" w:rsidRPr="006429D2" w:rsidRDefault="005E064D" w:rsidP="00DA3F14">
            <w:pPr>
              <w:pStyle w:val="ConcurTableHeadLeft"/>
            </w:pPr>
            <w:r w:rsidRPr="006429D2">
              <w:t>Description/Action</w:t>
            </w:r>
          </w:p>
        </w:tc>
      </w:tr>
      <w:tr w:rsidR="005E064D" w:rsidRPr="006429D2" w14:paraId="1AB976FD" w14:textId="77777777" w:rsidTr="007B47D5">
        <w:trPr>
          <w:cantSplit/>
        </w:trPr>
        <w:tc>
          <w:tcPr>
            <w:tcW w:w="6210" w:type="dxa"/>
            <w:tcBorders>
              <w:right w:val="single" w:sz="4" w:space="0" w:color="auto"/>
            </w:tcBorders>
          </w:tcPr>
          <w:p w14:paraId="74343538" w14:textId="5516960B" w:rsidR="005E064D" w:rsidRPr="006429D2" w:rsidRDefault="001A08D3" w:rsidP="00DA3F14">
            <w:pPr>
              <w:pStyle w:val="ConcurTableText"/>
            </w:pPr>
            <w:r>
              <w:rPr>
                <w:noProof/>
              </w:rPr>
              <w:drawing>
                <wp:inline distT="0" distB="0" distL="0" distR="0" wp14:anchorId="7B654089" wp14:editId="712A9656">
                  <wp:extent cx="1614240" cy="347472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4240" cy="3474720"/>
                          </a:xfrm>
                          <a:prstGeom prst="rect">
                            <a:avLst/>
                          </a:prstGeom>
                        </pic:spPr>
                      </pic:pic>
                    </a:graphicData>
                  </a:graphic>
                </wp:inline>
              </w:drawing>
            </w:r>
            <w:r w:rsidR="00D77BD4">
              <w:rPr>
                <w:noProof/>
                <w:snapToGrid/>
              </w:rPr>
              <w:t xml:space="preserve"> </w:t>
            </w:r>
            <w:r w:rsidR="00C573EC">
              <w:rPr>
                <w:noProof/>
                <w:snapToGrid/>
              </w:rPr>
              <w:t xml:space="preserve"> </w:t>
            </w:r>
            <w:r w:rsidR="00BA5E81">
              <w:rPr>
                <w:noProof/>
              </w:rPr>
              <w:drawing>
                <wp:inline distT="0" distB="0" distL="0" distR="0" wp14:anchorId="1C314824" wp14:editId="3A558563">
                  <wp:extent cx="1614240" cy="34747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4240" cy="3474720"/>
                          </a:xfrm>
                          <a:prstGeom prst="rect">
                            <a:avLst/>
                          </a:prstGeom>
                        </pic:spPr>
                      </pic:pic>
                    </a:graphicData>
                  </a:graphic>
                </wp:inline>
              </w:drawing>
            </w:r>
          </w:p>
        </w:tc>
        <w:tc>
          <w:tcPr>
            <w:tcW w:w="3668" w:type="dxa"/>
            <w:tcBorders>
              <w:left w:val="single" w:sz="4" w:space="0" w:color="auto"/>
            </w:tcBorders>
          </w:tcPr>
          <w:p w14:paraId="11EAA2C7" w14:textId="77777777" w:rsidR="00552CAF" w:rsidRDefault="00552CAF" w:rsidP="005E064D">
            <w:pPr>
              <w:pStyle w:val="ConcurTableText"/>
            </w:pPr>
            <w:r>
              <w:t xml:space="preserve">To view an </w:t>
            </w:r>
            <w:proofErr w:type="gramStart"/>
            <w:r>
              <w:t>unapproved expense details</w:t>
            </w:r>
            <w:proofErr w:type="gramEnd"/>
            <w:r>
              <w:t xml:space="preserve"> in a budget:</w:t>
            </w:r>
          </w:p>
          <w:p w14:paraId="71736277" w14:textId="77777777" w:rsidR="005E064D" w:rsidRDefault="005E064D" w:rsidP="005E064D">
            <w:pPr>
              <w:pStyle w:val="ConcurTableText"/>
            </w:pPr>
            <w:r>
              <w:t xml:space="preserve">1) On the home screen, tap </w:t>
            </w:r>
            <w:r>
              <w:rPr>
                <w:b/>
              </w:rPr>
              <w:t>Approvals</w:t>
            </w:r>
            <w:r>
              <w:t>.</w:t>
            </w:r>
          </w:p>
          <w:p w14:paraId="72955594" w14:textId="77777777" w:rsidR="005E064D" w:rsidRDefault="005E064D" w:rsidP="005E064D">
            <w:pPr>
              <w:pStyle w:val="ConcurTableText"/>
            </w:pPr>
            <w:r>
              <w:t xml:space="preserve">2) </w:t>
            </w:r>
            <w:r w:rsidRPr="0032497F">
              <w:t xml:space="preserve">On the </w:t>
            </w:r>
            <w:r w:rsidRPr="003C43CF">
              <w:rPr>
                <w:b/>
              </w:rPr>
              <w:t>Report</w:t>
            </w:r>
            <w:r>
              <w:t xml:space="preserve"> </w:t>
            </w:r>
            <w:r>
              <w:rPr>
                <w:b/>
              </w:rPr>
              <w:t>Approvals</w:t>
            </w:r>
            <w:r w:rsidRPr="0032497F">
              <w:t xml:space="preserve"> screen</w:t>
            </w:r>
            <w:r>
              <w:t>, tap the desired expense report.</w:t>
            </w:r>
          </w:p>
          <w:p w14:paraId="660113C3" w14:textId="77777777" w:rsidR="005E064D" w:rsidRDefault="005E064D" w:rsidP="005E064D">
            <w:pPr>
              <w:pStyle w:val="ConcurTableText"/>
            </w:pPr>
            <w:r>
              <w:t xml:space="preserve">3) On the </w:t>
            </w:r>
            <w:r>
              <w:rPr>
                <w:b/>
              </w:rPr>
              <w:t>Report</w:t>
            </w:r>
            <w:r w:rsidRPr="00F47902">
              <w:rPr>
                <w:b/>
              </w:rPr>
              <w:t xml:space="preserve"> Approval</w:t>
            </w:r>
            <w:r>
              <w:t xml:space="preserve"> screen, tap the screen to view the unapproved expense report details in Budget.</w:t>
            </w:r>
          </w:p>
          <w:p w14:paraId="52600990" w14:textId="77777777" w:rsidR="005E064D" w:rsidRDefault="005E064D" w:rsidP="005E064D">
            <w:pPr>
              <w:pStyle w:val="ConcurTableText"/>
            </w:pPr>
            <w:r>
              <w:t xml:space="preserve">4) On the </w:t>
            </w:r>
            <w:r w:rsidRPr="008169A5">
              <w:rPr>
                <w:b/>
              </w:rPr>
              <w:t>Budgets</w:t>
            </w:r>
            <w:r>
              <w:t xml:space="preserve"> screen, tap the budget associated with the expense report.</w:t>
            </w:r>
          </w:p>
          <w:p w14:paraId="495BBE77" w14:textId="77777777" w:rsidR="005E064D" w:rsidRDefault="005E064D" w:rsidP="005E064D">
            <w:pPr>
              <w:pStyle w:val="ConcurTableText"/>
            </w:pPr>
            <w:r>
              <w:t xml:space="preserve">The </w:t>
            </w:r>
            <w:r>
              <w:rPr>
                <w:b/>
              </w:rPr>
              <w:t xml:space="preserve">Budget Details </w:t>
            </w:r>
            <w:r>
              <w:t>screen appears.</w:t>
            </w:r>
          </w:p>
          <w:p w14:paraId="5FA6BD4F" w14:textId="7915BD2E" w:rsidR="005E064D" w:rsidRPr="00A05A3B" w:rsidRDefault="005E064D" w:rsidP="005E064D">
            <w:pPr>
              <w:pStyle w:val="ConcurTableText"/>
            </w:pPr>
            <w:r w:rsidRPr="00821242">
              <w:rPr>
                <w:b/>
              </w:rPr>
              <w:t>NOTE:</w:t>
            </w:r>
            <w:r>
              <w:t xml:space="preserve"> The budget icon</w:t>
            </w:r>
            <w:r w:rsidRPr="00821242">
              <w:t xml:space="preserve"> </w:t>
            </w:r>
            <w:r>
              <w:t xml:space="preserve">will appear in the upper-right corner of the </w:t>
            </w:r>
            <w:r>
              <w:rPr>
                <w:b/>
              </w:rPr>
              <w:t>Report</w:t>
            </w:r>
            <w:r w:rsidRPr="00821242">
              <w:rPr>
                <w:b/>
              </w:rPr>
              <w:t xml:space="preserve"> Approval</w:t>
            </w:r>
            <w:r>
              <w:t xml:space="preserve"> screen, if there is a budget associated with the expense report. </w:t>
            </w:r>
          </w:p>
        </w:tc>
      </w:tr>
    </w:tbl>
    <w:p w14:paraId="581681FA" w14:textId="77777777" w:rsidR="005E064D" w:rsidRDefault="005E064D" w:rsidP="005E064D">
      <w:pPr>
        <w:pStyle w:val="Heading3"/>
      </w:pPr>
      <w:bookmarkStart w:id="7" w:name="_Toc529534550"/>
      <w:bookmarkStart w:id="8" w:name="_Toc533079165"/>
      <w:bookmarkStart w:id="9" w:name="_Toc92890947"/>
      <w:r w:rsidRPr="00193384">
        <w:lastRenderedPageBreak/>
        <w:t>View an Unapproved Invoice Details in Budget</w:t>
      </w:r>
      <w:bookmarkEnd w:id="7"/>
      <w:bookmarkEnd w:id="8"/>
      <w:bookmarkEnd w:id="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an Unapproved Invoice Details in Budget"/>
      </w:tblPr>
      <w:tblGrid>
        <w:gridCol w:w="6139"/>
        <w:gridCol w:w="3499"/>
      </w:tblGrid>
      <w:tr w:rsidR="005E064D" w:rsidRPr="006429D2" w14:paraId="17D78E74" w14:textId="77777777" w:rsidTr="007B47D5">
        <w:trPr>
          <w:cantSplit/>
          <w:tblHeader/>
        </w:trPr>
        <w:tc>
          <w:tcPr>
            <w:tcW w:w="5760" w:type="dxa"/>
            <w:tcBorders>
              <w:bottom w:val="single" w:sz="4" w:space="0" w:color="auto"/>
            </w:tcBorders>
            <w:shd w:val="clear" w:color="auto" w:fill="000000"/>
          </w:tcPr>
          <w:p w14:paraId="72854B41" w14:textId="77777777" w:rsidR="005E064D" w:rsidRPr="006429D2" w:rsidRDefault="005E064D" w:rsidP="00DA3F14">
            <w:pPr>
              <w:pStyle w:val="ConcurTableHeadLeft"/>
            </w:pPr>
            <w:r>
              <w:t>Screen(s)</w:t>
            </w:r>
          </w:p>
        </w:tc>
        <w:tc>
          <w:tcPr>
            <w:tcW w:w="3283" w:type="dxa"/>
            <w:tcBorders>
              <w:bottom w:val="single" w:sz="4" w:space="0" w:color="auto"/>
            </w:tcBorders>
            <w:shd w:val="clear" w:color="auto" w:fill="000000"/>
          </w:tcPr>
          <w:p w14:paraId="7EA4EAFB" w14:textId="77777777" w:rsidR="005E064D" w:rsidRPr="006429D2" w:rsidRDefault="005E064D" w:rsidP="00DA3F14">
            <w:pPr>
              <w:pStyle w:val="ConcurTableHeadLeft"/>
            </w:pPr>
            <w:r w:rsidRPr="006429D2">
              <w:t>Description/Action</w:t>
            </w:r>
          </w:p>
        </w:tc>
      </w:tr>
      <w:tr w:rsidR="005E064D" w:rsidRPr="006429D2" w14:paraId="0A99584E" w14:textId="77777777" w:rsidTr="007B47D5">
        <w:trPr>
          <w:cantSplit/>
        </w:trPr>
        <w:tc>
          <w:tcPr>
            <w:tcW w:w="5760" w:type="dxa"/>
            <w:tcBorders>
              <w:bottom w:val="single" w:sz="4" w:space="0" w:color="auto"/>
              <w:right w:val="single" w:sz="4" w:space="0" w:color="auto"/>
            </w:tcBorders>
          </w:tcPr>
          <w:p w14:paraId="4380C7F0" w14:textId="058A9F7A" w:rsidR="005E064D" w:rsidRPr="006429D2" w:rsidRDefault="009755AE" w:rsidP="00DA3F14">
            <w:pPr>
              <w:pStyle w:val="ConcurTableText"/>
            </w:pPr>
            <w:r w:rsidRPr="00552CAF">
              <w:rPr>
                <w:noProof/>
                <w:snapToGrid/>
              </w:rPr>
              <w:drawing>
                <wp:inline distT="0" distB="0" distL="0" distR="0" wp14:anchorId="5381D940" wp14:editId="37783DEC">
                  <wp:extent cx="1729740" cy="3566795"/>
                  <wp:effectExtent l="19050" t="19050" r="3810" b="0"/>
                  <wp:docPr id="7" name="Picture 7" descr="P81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81C3T4#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740" cy="3566795"/>
                          </a:xfrm>
                          <a:prstGeom prst="rect">
                            <a:avLst/>
                          </a:prstGeom>
                          <a:noFill/>
                          <a:ln w="6350" cmpd="sng">
                            <a:solidFill>
                              <a:srgbClr val="000000"/>
                            </a:solidFill>
                            <a:miter lim="800000"/>
                            <a:headEnd/>
                            <a:tailEnd/>
                          </a:ln>
                          <a:effectLst/>
                        </pic:spPr>
                      </pic:pic>
                    </a:graphicData>
                  </a:graphic>
                </wp:inline>
              </w:drawing>
            </w:r>
            <w:r w:rsidR="00552CAF">
              <w:rPr>
                <w:noProof/>
                <w:snapToGrid/>
              </w:rPr>
              <w:t xml:space="preserve"> </w:t>
            </w:r>
            <w:r w:rsidR="00D77BD4">
              <w:rPr>
                <w:noProof/>
                <w:snapToGrid/>
              </w:rPr>
              <w:t xml:space="preserve"> </w:t>
            </w:r>
            <w:r w:rsidR="00214510">
              <w:rPr>
                <w:noProof/>
              </w:rPr>
              <w:drawing>
                <wp:inline distT="0" distB="0" distL="0" distR="0" wp14:anchorId="2580F6D1" wp14:editId="341C1746">
                  <wp:extent cx="1614240" cy="3474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4240" cy="3474720"/>
                          </a:xfrm>
                          <a:prstGeom prst="rect">
                            <a:avLst/>
                          </a:prstGeom>
                        </pic:spPr>
                      </pic:pic>
                    </a:graphicData>
                  </a:graphic>
                </wp:inline>
              </w:drawing>
            </w:r>
          </w:p>
        </w:tc>
        <w:tc>
          <w:tcPr>
            <w:tcW w:w="3283" w:type="dxa"/>
            <w:tcBorders>
              <w:left w:val="single" w:sz="4" w:space="0" w:color="auto"/>
              <w:bottom w:val="single" w:sz="4" w:space="0" w:color="auto"/>
            </w:tcBorders>
          </w:tcPr>
          <w:p w14:paraId="3E832D2F" w14:textId="77777777" w:rsidR="00552CAF" w:rsidRDefault="00552CAF" w:rsidP="005E064D">
            <w:pPr>
              <w:pStyle w:val="ConcurTableText"/>
            </w:pPr>
            <w:r>
              <w:t xml:space="preserve">To view an </w:t>
            </w:r>
            <w:proofErr w:type="gramStart"/>
            <w:r>
              <w:t>unapproved invoice details</w:t>
            </w:r>
            <w:proofErr w:type="gramEnd"/>
            <w:r>
              <w:t xml:space="preserve"> in a budget:</w:t>
            </w:r>
          </w:p>
          <w:p w14:paraId="49694C99" w14:textId="77777777" w:rsidR="005E064D" w:rsidRDefault="005E064D" w:rsidP="005E064D">
            <w:pPr>
              <w:pStyle w:val="ConcurTableText"/>
            </w:pPr>
            <w:r>
              <w:t xml:space="preserve">1) On the home screen, tap </w:t>
            </w:r>
            <w:r>
              <w:rPr>
                <w:b/>
              </w:rPr>
              <w:t>Approvals</w:t>
            </w:r>
            <w:r>
              <w:t>.</w:t>
            </w:r>
          </w:p>
          <w:p w14:paraId="67AC7254" w14:textId="77777777" w:rsidR="005E064D" w:rsidRDefault="005E064D" w:rsidP="005E064D">
            <w:pPr>
              <w:pStyle w:val="ConcurTableText"/>
            </w:pPr>
            <w:r>
              <w:t xml:space="preserve">2) </w:t>
            </w:r>
            <w:r w:rsidRPr="0032497F">
              <w:t xml:space="preserve">On the </w:t>
            </w:r>
            <w:r w:rsidRPr="00A86115">
              <w:rPr>
                <w:b/>
              </w:rPr>
              <w:t>Approvals</w:t>
            </w:r>
            <w:r w:rsidRPr="0032497F">
              <w:t xml:space="preserve"> screen</w:t>
            </w:r>
            <w:r>
              <w:t xml:space="preserve">, tap </w:t>
            </w:r>
            <w:r w:rsidRPr="00A86115">
              <w:rPr>
                <w:b/>
              </w:rPr>
              <w:t>Invoice Approvals</w:t>
            </w:r>
            <w:r w:rsidRPr="008C4F06">
              <w:t>.</w:t>
            </w:r>
          </w:p>
          <w:p w14:paraId="5DAAFE2B" w14:textId="77777777" w:rsidR="005E064D" w:rsidRDefault="005E064D" w:rsidP="005E064D">
            <w:pPr>
              <w:pStyle w:val="ConcurTableText"/>
            </w:pPr>
            <w:r>
              <w:t xml:space="preserve">3) On the </w:t>
            </w:r>
            <w:r w:rsidRPr="00821242">
              <w:rPr>
                <w:b/>
              </w:rPr>
              <w:t>Invoice Approvals</w:t>
            </w:r>
            <w:r>
              <w:t xml:space="preserve"> screen, tap the desired payment request.</w:t>
            </w:r>
          </w:p>
          <w:p w14:paraId="03E5A8EB" w14:textId="77777777" w:rsidR="005E064D" w:rsidRDefault="005E064D" w:rsidP="005E064D">
            <w:pPr>
              <w:pStyle w:val="ConcurTableText"/>
            </w:pPr>
            <w:r>
              <w:t xml:space="preserve">4) On the </w:t>
            </w:r>
            <w:r w:rsidRPr="00F47902">
              <w:rPr>
                <w:b/>
              </w:rPr>
              <w:t>Invoice Approval</w:t>
            </w:r>
            <w:r>
              <w:t xml:space="preserve"> screen, tap the screen to view the unapproved payment request details in Budget.</w:t>
            </w:r>
          </w:p>
          <w:p w14:paraId="1C8DE510" w14:textId="77777777" w:rsidR="005E064D" w:rsidRPr="00A05A3B" w:rsidRDefault="005E064D" w:rsidP="005E064D">
            <w:pPr>
              <w:pStyle w:val="ConcurTableText"/>
            </w:pPr>
            <w:r>
              <w:t xml:space="preserve">5) On the </w:t>
            </w:r>
            <w:r w:rsidRPr="008169A5">
              <w:rPr>
                <w:b/>
              </w:rPr>
              <w:t>Budgets</w:t>
            </w:r>
            <w:r>
              <w:t xml:space="preserve"> screen, tap the budget associated with the invoice.</w:t>
            </w:r>
          </w:p>
        </w:tc>
      </w:tr>
      <w:tr w:rsidR="005E064D" w:rsidRPr="006429D2" w14:paraId="2A1B0D1E" w14:textId="77777777" w:rsidTr="007B47D5">
        <w:trPr>
          <w:cantSplit/>
        </w:trPr>
        <w:tc>
          <w:tcPr>
            <w:tcW w:w="5760" w:type="dxa"/>
            <w:tcBorders>
              <w:right w:val="single" w:sz="4" w:space="0" w:color="auto"/>
            </w:tcBorders>
          </w:tcPr>
          <w:p w14:paraId="37DD525F" w14:textId="2689012C" w:rsidR="005E064D" w:rsidRPr="006429D2" w:rsidRDefault="00F163B3" w:rsidP="00DA3F14">
            <w:pPr>
              <w:pStyle w:val="ConcurTableText"/>
            </w:pPr>
            <w:r>
              <w:rPr>
                <w:noProof/>
              </w:rPr>
              <w:drawing>
                <wp:inline distT="0" distB="0" distL="0" distR="0" wp14:anchorId="65350F7A" wp14:editId="3F9FB71A">
                  <wp:extent cx="1847088" cy="398614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7088" cy="3986144"/>
                          </a:xfrm>
                          <a:prstGeom prst="rect">
                            <a:avLst/>
                          </a:prstGeom>
                        </pic:spPr>
                      </pic:pic>
                    </a:graphicData>
                  </a:graphic>
                </wp:inline>
              </w:drawing>
            </w:r>
          </w:p>
        </w:tc>
        <w:tc>
          <w:tcPr>
            <w:tcW w:w="3283" w:type="dxa"/>
            <w:tcBorders>
              <w:left w:val="single" w:sz="4" w:space="0" w:color="auto"/>
            </w:tcBorders>
          </w:tcPr>
          <w:p w14:paraId="40ADDC88" w14:textId="77777777" w:rsidR="005E064D" w:rsidRDefault="005E064D" w:rsidP="005E064D">
            <w:pPr>
              <w:pStyle w:val="ConcurTableText"/>
            </w:pPr>
            <w:r>
              <w:t xml:space="preserve">The </w:t>
            </w:r>
            <w:r w:rsidRPr="00F47902">
              <w:rPr>
                <w:b/>
              </w:rPr>
              <w:t>Budget Overview</w:t>
            </w:r>
            <w:r>
              <w:t xml:space="preserve"> screen appears.</w:t>
            </w:r>
          </w:p>
          <w:p w14:paraId="68F214F6" w14:textId="0BBF202F" w:rsidR="005E064D" w:rsidRDefault="005E064D" w:rsidP="005E064D">
            <w:pPr>
              <w:pStyle w:val="ConcurTableText"/>
            </w:pPr>
            <w:r w:rsidRPr="00821242">
              <w:rPr>
                <w:b/>
              </w:rPr>
              <w:t>NOTE:</w:t>
            </w:r>
            <w:r>
              <w:t xml:space="preserve"> The budget icon</w:t>
            </w:r>
            <w:r w:rsidRPr="00821242">
              <w:t xml:space="preserve"> </w:t>
            </w:r>
            <w:r>
              <w:t xml:space="preserve">will appear in the upper-right corner of the </w:t>
            </w:r>
            <w:r w:rsidRPr="00821242">
              <w:rPr>
                <w:b/>
              </w:rPr>
              <w:t>Invoice Approval</w:t>
            </w:r>
            <w:r>
              <w:t xml:space="preserve"> screen, if there is a budget associated with the payment request. </w:t>
            </w:r>
          </w:p>
        </w:tc>
      </w:tr>
    </w:tbl>
    <w:p w14:paraId="6AD2F304" w14:textId="77777777" w:rsidR="00892229" w:rsidRDefault="00C11E3B" w:rsidP="00552CAF">
      <w:pPr>
        <w:pStyle w:val="Heading2"/>
        <w:keepNext/>
      </w:pPr>
      <w:bookmarkStart w:id="10" w:name="_Toc92890948"/>
      <w:r>
        <w:lastRenderedPageBreak/>
        <w:t>Android</w:t>
      </w:r>
      <w:bookmarkEnd w:id="10"/>
    </w:p>
    <w:p w14:paraId="39C1C65B" w14:textId="77777777" w:rsidR="001737CF" w:rsidRDefault="001737CF" w:rsidP="001737CF">
      <w:pPr>
        <w:pStyle w:val="Heading3"/>
      </w:pPr>
      <w:bookmarkStart w:id="11" w:name="_Toc92890949"/>
      <w:r>
        <w:rPr>
          <w:noProof/>
        </w:rPr>
        <w:t>View Your Budget</w:t>
      </w:r>
      <w:bookmarkEnd w:id="11"/>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Your Budget"/>
      </w:tblPr>
      <w:tblGrid>
        <w:gridCol w:w="5947"/>
        <w:gridCol w:w="3691"/>
      </w:tblGrid>
      <w:tr w:rsidR="002973D7" w:rsidRPr="006429D2" w14:paraId="734FE7B5" w14:textId="77777777" w:rsidTr="00AE3451">
        <w:trPr>
          <w:cantSplit/>
          <w:tblHeader/>
        </w:trPr>
        <w:tc>
          <w:tcPr>
            <w:tcW w:w="5580" w:type="dxa"/>
            <w:shd w:val="clear" w:color="auto" w:fill="000000"/>
          </w:tcPr>
          <w:p w14:paraId="59E36C18" w14:textId="77777777" w:rsidR="002973D7" w:rsidRPr="006429D2" w:rsidRDefault="002973D7" w:rsidP="002A5D9A">
            <w:pPr>
              <w:pStyle w:val="ConcurTableHeadLeft"/>
            </w:pPr>
            <w:r>
              <w:t>Screen</w:t>
            </w:r>
            <w:r w:rsidR="00A05A3B">
              <w:t>(s)</w:t>
            </w:r>
          </w:p>
        </w:tc>
        <w:tc>
          <w:tcPr>
            <w:tcW w:w="3463" w:type="dxa"/>
            <w:shd w:val="clear" w:color="auto" w:fill="000000"/>
          </w:tcPr>
          <w:p w14:paraId="04B6C929" w14:textId="77777777" w:rsidR="002973D7" w:rsidRPr="006429D2" w:rsidRDefault="002973D7" w:rsidP="002A5D9A">
            <w:pPr>
              <w:pStyle w:val="ConcurTableHeadLeft"/>
            </w:pPr>
            <w:r w:rsidRPr="006429D2">
              <w:t>Description/Action</w:t>
            </w:r>
          </w:p>
        </w:tc>
      </w:tr>
      <w:tr w:rsidR="002973D7" w:rsidRPr="006429D2" w14:paraId="62076BD6" w14:textId="77777777" w:rsidTr="00AE3451">
        <w:trPr>
          <w:cantSplit/>
        </w:trPr>
        <w:tc>
          <w:tcPr>
            <w:tcW w:w="5580" w:type="dxa"/>
          </w:tcPr>
          <w:p w14:paraId="5B790556" w14:textId="2078AF46" w:rsidR="002973D7" w:rsidRPr="006429D2" w:rsidRDefault="00863089" w:rsidP="002A5D9A">
            <w:pPr>
              <w:pStyle w:val="ConcurTableText"/>
            </w:pPr>
            <w:r>
              <w:rPr>
                <w:noProof/>
              </w:rPr>
              <w:drawing>
                <wp:inline distT="0" distB="0" distL="0" distR="0" wp14:anchorId="0A8399F6" wp14:editId="3CF1089E">
                  <wp:extent cx="1645920" cy="3376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376770"/>
                          </a:xfrm>
                          <a:prstGeom prst="rect">
                            <a:avLst/>
                          </a:prstGeom>
                        </pic:spPr>
                      </pic:pic>
                    </a:graphicData>
                  </a:graphic>
                </wp:inline>
              </w:drawing>
            </w:r>
            <w:r w:rsidR="00D77BD4">
              <w:rPr>
                <w:noProof/>
              </w:rPr>
              <w:t xml:space="preserve"> </w:t>
            </w:r>
            <w:r w:rsidR="009E3CFD">
              <w:rPr>
                <w:noProof/>
              </w:rPr>
              <w:t xml:space="preserve"> </w:t>
            </w:r>
            <w:r w:rsidR="00FE4695">
              <w:rPr>
                <w:noProof/>
              </w:rPr>
              <w:drawing>
                <wp:inline distT="0" distB="0" distL="0" distR="0" wp14:anchorId="67378C51" wp14:editId="5071F0D5">
                  <wp:extent cx="1645920" cy="337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5920" cy="3376770"/>
                          </a:xfrm>
                          <a:prstGeom prst="rect">
                            <a:avLst/>
                          </a:prstGeom>
                        </pic:spPr>
                      </pic:pic>
                    </a:graphicData>
                  </a:graphic>
                </wp:inline>
              </w:drawing>
            </w:r>
          </w:p>
        </w:tc>
        <w:tc>
          <w:tcPr>
            <w:tcW w:w="3463" w:type="dxa"/>
          </w:tcPr>
          <w:p w14:paraId="4CCE9460" w14:textId="77777777" w:rsidR="002A5D9A" w:rsidRDefault="002A5D9A" w:rsidP="002A5D9A">
            <w:pPr>
              <w:pStyle w:val="ConcurTableText"/>
            </w:pPr>
            <w:r>
              <w:t>To view your budget:</w:t>
            </w:r>
          </w:p>
          <w:p w14:paraId="2C1F0270" w14:textId="77777777" w:rsidR="00D828F5" w:rsidRPr="00A3173D" w:rsidRDefault="00D828F5" w:rsidP="002A5D9A">
            <w:pPr>
              <w:pStyle w:val="ConcurTableText"/>
            </w:pPr>
            <w:r w:rsidRPr="00A3173D">
              <w:t xml:space="preserve">1) On the home screen, tap </w:t>
            </w:r>
            <w:r w:rsidRPr="00A3173D">
              <w:rPr>
                <w:b/>
              </w:rPr>
              <w:t>Budgets</w:t>
            </w:r>
            <w:r w:rsidRPr="00A3173D">
              <w:t>.</w:t>
            </w:r>
            <w:r>
              <w:br/>
            </w:r>
            <w:r w:rsidRPr="00A3173D">
              <w:rPr>
                <w:b/>
              </w:rPr>
              <w:t>NOTE:</w:t>
            </w:r>
            <w:r w:rsidRPr="00A3173D">
              <w:t xml:space="preserve"> </w:t>
            </w:r>
            <w:r w:rsidRPr="00A3173D">
              <w:rPr>
                <w:rFonts w:eastAsia="Calibri"/>
              </w:rPr>
              <w:t>The "striped" section of the colored bar indicates pending spend.</w:t>
            </w:r>
            <w:r w:rsidRPr="00A3173D">
              <w:t xml:space="preserve"> </w:t>
            </w:r>
          </w:p>
          <w:p w14:paraId="3CAD5B2E" w14:textId="77777777" w:rsidR="002973D7" w:rsidRDefault="00D828F5" w:rsidP="002A5D9A">
            <w:pPr>
              <w:pStyle w:val="ConcurTableText"/>
              <w:rPr>
                <w:rFonts w:eastAsia="Calibri"/>
              </w:rPr>
            </w:pPr>
            <w:r w:rsidRPr="00A3173D">
              <w:t xml:space="preserve">2) On the </w:t>
            </w:r>
            <w:r w:rsidRPr="00A3173D">
              <w:rPr>
                <w:b/>
              </w:rPr>
              <w:t>Budgets</w:t>
            </w:r>
            <w:r w:rsidRPr="00A3173D">
              <w:t xml:space="preserve"> screen, tap the desired budget.</w:t>
            </w:r>
            <w:r>
              <w:br/>
            </w:r>
            <w:r w:rsidRPr="00A3173D">
              <w:rPr>
                <w:b/>
              </w:rPr>
              <w:t>NOTE:</w:t>
            </w:r>
            <w:r w:rsidRPr="00A3173D">
              <w:t xml:space="preserve"> </w:t>
            </w:r>
            <w:r w:rsidRPr="00A3173D">
              <w:rPr>
                <w:rFonts w:eastAsia="Calibri"/>
              </w:rPr>
              <w:t>The date represents where "today" is in relation to</w:t>
            </w:r>
            <w:r>
              <w:rPr>
                <w:rFonts w:eastAsia="Calibri"/>
              </w:rPr>
              <w:t xml:space="preserve"> the budget start and end date.</w:t>
            </w:r>
          </w:p>
          <w:p w14:paraId="618FBB0A" w14:textId="77777777" w:rsidR="00A05A3B" w:rsidRPr="00A05A3B" w:rsidRDefault="00A05A3B" w:rsidP="002A5D9A">
            <w:pPr>
              <w:pStyle w:val="ConcurTableText"/>
            </w:pPr>
            <w:r w:rsidRPr="00A3173D">
              <w:t xml:space="preserve">3) On the </w:t>
            </w:r>
            <w:r w:rsidRPr="00A3173D">
              <w:rPr>
                <w:b/>
              </w:rPr>
              <w:t xml:space="preserve">Budget </w:t>
            </w:r>
            <w:r>
              <w:rPr>
                <w:b/>
              </w:rPr>
              <w:t>Overview</w:t>
            </w:r>
            <w:r w:rsidRPr="00A3173D">
              <w:t xml:space="preserve"> screen, tap the </w:t>
            </w:r>
            <w:r w:rsidR="00804DE9">
              <w:t xml:space="preserve">budget </w:t>
            </w:r>
            <w:r>
              <w:t>section.</w:t>
            </w:r>
          </w:p>
        </w:tc>
      </w:tr>
      <w:tr w:rsidR="00E30537" w:rsidRPr="006429D2" w14:paraId="729C3EA5" w14:textId="77777777" w:rsidTr="00AE3451">
        <w:trPr>
          <w:cantSplit/>
        </w:trPr>
        <w:tc>
          <w:tcPr>
            <w:tcW w:w="5580" w:type="dxa"/>
          </w:tcPr>
          <w:p w14:paraId="51C0DE96" w14:textId="6DFCBE50" w:rsidR="00E30537" w:rsidRPr="006429D2" w:rsidRDefault="00A52F29" w:rsidP="002A5D9A">
            <w:pPr>
              <w:pStyle w:val="ConcurTableText"/>
            </w:pPr>
            <w:r>
              <w:rPr>
                <w:noProof/>
              </w:rPr>
              <w:drawing>
                <wp:inline distT="0" distB="0" distL="0" distR="0" wp14:anchorId="7F7D2236" wp14:editId="76048784">
                  <wp:extent cx="1645920" cy="3376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5920" cy="3376770"/>
                          </a:xfrm>
                          <a:prstGeom prst="rect">
                            <a:avLst/>
                          </a:prstGeom>
                        </pic:spPr>
                      </pic:pic>
                    </a:graphicData>
                  </a:graphic>
                </wp:inline>
              </w:drawing>
            </w:r>
          </w:p>
        </w:tc>
        <w:tc>
          <w:tcPr>
            <w:tcW w:w="3463" w:type="dxa"/>
          </w:tcPr>
          <w:p w14:paraId="6F280545" w14:textId="77777777" w:rsidR="00804DE9" w:rsidRDefault="00804DE9" w:rsidP="002A5D9A">
            <w:pPr>
              <w:pStyle w:val="ConcurTableText"/>
            </w:pPr>
            <w:r>
              <w:t xml:space="preserve">The </w:t>
            </w:r>
            <w:r w:rsidRPr="00D33F00">
              <w:rPr>
                <w:b/>
              </w:rPr>
              <w:t>Budget Details</w:t>
            </w:r>
            <w:r>
              <w:t xml:space="preserve"> screen appears.</w:t>
            </w:r>
            <w:r w:rsidRPr="00D33F00">
              <w:t xml:space="preserve"> </w:t>
            </w:r>
          </w:p>
          <w:p w14:paraId="6D5F0DAB" w14:textId="77777777" w:rsidR="00E30537" w:rsidRPr="00A65291" w:rsidRDefault="00A65291" w:rsidP="002A5D9A">
            <w:pPr>
              <w:pStyle w:val="ConcurTableText"/>
              <w:rPr>
                <w:rFonts w:eastAsia="Calibri"/>
              </w:rPr>
            </w:pPr>
            <w:r w:rsidRPr="00A3173D">
              <w:rPr>
                <w:b/>
              </w:rPr>
              <w:t>NOTE:</w:t>
            </w:r>
            <w:r w:rsidRPr="00A3173D">
              <w:t xml:space="preserve"> The </w:t>
            </w:r>
            <w:r w:rsidR="00804DE9">
              <w:t xml:space="preserve">resulting </w:t>
            </w:r>
            <w:r w:rsidRPr="00A3173D">
              <w:t xml:space="preserve">chart reflects the overall totals for </w:t>
            </w:r>
            <w:r w:rsidRPr="00A3173D">
              <w:rPr>
                <w:b/>
                <w:i/>
              </w:rPr>
              <w:t>all</w:t>
            </w:r>
            <w:r w:rsidRPr="00A3173D">
              <w:t xml:space="preserve"> products associated with the budget.</w:t>
            </w:r>
          </w:p>
        </w:tc>
      </w:tr>
    </w:tbl>
    <w:p w14:paraId="6F1C44F0" w14:textId="77777777" w:rsidR="002973D7" w:rsidRPr="00A65291" w:rsidRDefault="002973D7" w:rsidP="00A65291">
      <w:pPr>
        <w:pStyle w:val="ConcurBodyText"/>
        <w:spacing w:before="0"/>
        <w:rPr>
          <w:sz w:val="2"/>
          <w:szCs w:val="2"/>
        </w:rPr>
      </w:pPr>
    </w:p>
    <w:p w14:paraId="2A8D94EA" w14:textId="77777777" w:rsidR="00496A2C" w:rsidRDefault="00552CAF" w:rsidP="00A65291">
      <w:pPr>
        <w:pStyle w:val="ConcurBodyText"/>
        <w:spacing w:before="0"/>
        <w:rPr>
          <w:sz w:val="2"/>
          <w:szCs w:val="2"/>
        </w:rPr>
      </w:pPr>
      <w:r>
        <w:rPr>
          <w:sz w:val="2"/>
          <w:szCs w:val="2"/>
        </w:rPr>
        <w:t xml:space="preserve"> </w:t>
      </w:r>
    </w:p>
    <w:p w14:paraId="149693E0" w14:textId="77777777" w:rsidR="00552CAF" w:rsidRPr="005E064D" w:rsidRDefault="00552CAF" w:rsidP="00552CAF">
      <w:pPr>
        <w:keepNext/>
        <w:spacing w:before="240"/>
        <w:outlineLvl w:val="2"/>
        <w:rPr>
          <w:rFonts w:eastAsia="Arial Unicode MS" w:cs="Verdana"/>
          <w:b/>
          <w:bCs/>
          <w:i/>
          <w:iCs/>
          <w:snapToGrid w:val="0"/>
          <w:szCs w:val="20"/>
        </w:rPr>
      </w:pPr>
      <w:r>
        <w:rPr>
          <w:sz w:val="2"/>
          <w:szCs w:val="2"/>
        </w:rPr>
        <w:lastRenderedPageBreak/>
        <w:t xml:space="preserve">    </w:t>
      </w:r>
      <w:r w:rsidRPr="005E064D">
        <w:rPr>
          <w:rFonts w:cs="Verdana"/>
          <w:b/>
          <w:bCs/>
          <w:i/>
          <w:iCs/>
          <w:szCs w:val="20"/>
        </w:rPr>
        <w:t>Vi</w:t>
      </w:r>
      <w:r w:rsidRPr="005E064D">
        <w:rPr>
          <w:rFonts w:eastAsia="Arial Unicode MS" w:cs="Verdana"/>
          <w:b/>
          <w:bCs/>
          <w:i/>
          <w:iCs/>
          <w:snapToGrid w:val="0"/>
          <w:szCs w:val="20"/>
        </w:rPr>
        <w:t>ew an Unapproved Expense Details in Budget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an Unapproved Expense Details in Budget"/>
      </w:tblPr>
      <w:tblGrid>
        <w:gridCol w:w="6180"/>
        <w:gridCol w:w="1011"/>
        <w:gridCol w:w="2447"/>
      </w:tblGrid>
      <w:tr w:rsidR="00552CAF" w:rsidRPr="006429D2" w14:paraId="1B4264EC" w14:textId="77777777" w:rsidTr="009755AE">
        <w:trPr>
          <w:cantSplit/>
          <w:tblHeader/>
        </w:trPr>
        <w:tc>
          <w:tcPr>
            <w:tcW w:w="7191" w:type="dxa"/>
            <w:gridSpan w:val="2"/>
            <w:tcBorders>
              <w:bottom w:val="single" w:sz="4" w:space="0" w:color="000000"/>
            </w:tcBorders>
            <w:shd w:val="clear" w:color="auto" w:fill="000000"/>
          </w:tcPr>
          <w:p w14:paraId="6FB3BB0F" w14:textId="77777777" w:rsidR="00552CAF" w:rsidRPr="006429D2" w:rsidRDefault="00552CAF" w:rsidP="00DA3F14">
            <w:pPr>
              <w:pStyle w:val="ConcurTableHeadLeft"/>
            </w:pPr>
            <w:r>
              <w:t>Screen(s)</w:t>
            </w:r>
          </w:p>
        </w:tc>
        <w:tc>
          <w:tcPr>
            <w:tcW w:w="2447" w:type="dxa"/>
            <w:tcBorders>
              <w:bottom w:val="single" w:sz="4" w:space="0" w:color="000000"/>
            </w:tcBorders>
            <w:shd w:val="clear" w:color="auto" w:fill="000000"/>
          </w:tcPr>
          <w:p w14:paraId="5D1C219D" w14:textId="77777777" w:rsidR="00552CAF" w:rsidRPr="006429D2" w:rsidRDefault="00552CAF" w:rsidP="00DA3F14">
            <w:pPr>
              <w:pStyle w:val="ConcurTableHeadLeft"/>
            </w:pPr>
            <w:r w:rsidRPr="006429D2">
              <w:t>Description/Action</w:t>
            </w:r>
          </w:p>
        </w:tc>
      </w:tr>
      <w:tr w:rsidR="00552CAF" w:rsidRPr="006429D2" w14:paraId="60983FD0" w14:textId="77777777" w:rsidTr="009755AE">
        <w:trPr>
          <w:cantSplit/>
        </w:trPr>
        <w:tc>
          <w:tcPr>
            <w:tcW w:w="6180" w:type="dxa"/>
            <w:tcBorders>
              <w:top w:val="single" w:sz="4" w:space="0" w:color="000000"/>
              <w:left w:val="single" w:sz="4" w:space="0" w:color="000000"/>
              <w:bottom w:val="single" w:sz="4" w:space="0" w:color="000000"/>
              <w:right w:val="single" w:sz="4" w:space="0" w:color="000000"/>
            </w:tcBorders>
          </w:tcPr>
          <w:p w14:paraId="5D265FE4" w14:textId="6D2F10B9" w:rsidR="00552CAF" w:rsidRPr="006429D2" w:rsidRDefault="00741DD0" w:rsidP="00DA3F14">
            <w:pPr>
              <w:pStyle w:val="ConcurTableText"/>
            </w:pPr>
            <w:r>
              <w:rPr>
                <w:noProof/>
              </w:rPr>
              <w:drawing>
                <wp:inline distT="0" distB="0" distL="0" distR="0" wp14:anchorId="0DE1BCE5" wp14:editId="281862BA">
                  <wp:extent cx="1645920" cy="3376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376770"/>
                          </a:xfrm>
                          <a:prstGeom prst="rect">
                            <a:avLst/>
                          </a:prstGeom>
                        </pic:spPr>
                      </pic:pic>
                    </a:graphicData>
                  </a:graphic>
                </wp:inline>
              </w:drawing>
            </w:r>
            <w:r w:rsidR="00CD6785">
              <w:rPr>
                <w:noProof/>
                <w:snapToGrid/>
              </w:rPr>
              <w:t xml:space="preserve"> </w:t>
            </w:r>
            <w:r w:rsidR="00CB4282">
              <w:rPr>
                <w:noProof/>
                <w:snapToGrid/>
              </w:rPr>
              <w:t xml:space="preserve"> </w:t>
            </w:r>
            <w:r w:rsidR="00CB4282">
              <w:rPr>
                <w:noProof/>
              </w:rPr>
              <w:drawing>
                <wp:inline distT="0" distB="0" distL="0" distR="0" wp14:anchorId="009928A0" wp14:editId="0EB82C2A">
                  <wp:extent cx="1645920" cy="3376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5920" cy="3376770"/>
                          </a:xfrm>
                          <a:prstGeom prst="rect">
                            <a:avLst/>
                          </a:prstGeom>
                        </pic:spPr>
                      </pic:pic>
                    </a:graphicData>
                  </a:graphic>
                </wp:inline>
              </w:drawing>
            </w:r>
          </w:p>
        </w:tc>
        <w:tc>
          <w:tcPr>
            <w:tcW w:w="3458" w:type="dxa"/>
            <w:gridSpan w:val="2"/>
            <w:tcBorders>
              <w:top w:val="single" w:sz="4" w:space="0" w:color="000000"/>
              <w:left w:val="single" w:sz="4" w:space="0" w:color="000000"/>
              <w:bottom w:val="single" w:sz="4" w:space="0" w:color="000000"/>
              <w:right w:val="single" w:sz="4" w:space="0" w:color="000000"/>
            </w:tcBorders>
          </w:tcPr>
          <w:p w14:paraId="24398379" w14:textId="77777777" w:rsidR="00552CAF" w:rsidRDefault="00552CAF" w:rsidP="00552CAF">
            <w:pPr>
              <w:pStyle w:val="ConcurTableText"/>
            </w:pPr>
            <w:r>
              <w:t xml:space="preserve">To view an </w:t>
            </w:r>
            <w:proofErr w:type="gramStart"/>
            <w:r>
              <w:t>unapproved expense details</w:t>
            </w:r>
            <w:proofErr w:type="gramEnd"/>
            <w:r>
              <w:t xml:space="preserve"> in a budget:</w:t>
            </w:r>
          </w:p>
          <w:p w14:paraId="4D758409" w14:textId="77777777" w:rsidR="00EC6266" w:rsidRDefault="00EC6266" w:rsidP="00EC6266">
            <w:pPr>
              <w:pStyle w:val="ConcurTableText"/>
            </w:pPr>
            <w:r>
              <w:t xml:space="preserve">1) On the home screen, tap </w:t>
            </w:r>
            <w:r>
              <w:rPr>
                <w:b/>
              </w:rPr>
              <w:t>Approvals</w:t>
            </w:r>
            <w:r>
              <w:t>.</w:t>
            </w:r>
          </w:p>
          <w:p w14:paraId="30572742" w14:textId="77777777" w:rsidR="00EC6266" w:rsidRDefault="00EC6266" w:rsidP="00EC6266">
            <w:pPr>
              <w:pStyle w:val="ConcurTableText"/>
            </w:pPr>
            <w:r>
              <w:t xml:space="preserve">2) </w:t>
            </w:r>
            <w:r w:rsidRPr="0032497F">
              <w:t xml:space="preserve">On the </w:t>
            </w:r>
            <w:r w:rsidRPr="003C43CF">
              <w:rPr>
                <w:b/>
              </w:rPr>
              <w:t>Report</w:t>
            </w:r>
            <w:r>
              <w:t xml:space="preserve"> </w:t>
            </w:r>
            <w:r>
              <w:rPr>
                <w:b/>
              </w:rPr>
              <w:t>Approvals</w:t>
            </w:r>
            <w:r w:rsidRPr="0032497F">
              <w:t xml:space="preserve"> screen</w:t>
            </w:r>
            <w:r>
              <w:t>, tap the desired expense report.</w:t>
            </w:r>
          </w:p>
          <w:p w14:paraId="1A89EE96" w14:textId="77777777" w:rsidR="00EC6266" w:rsidRDefault="00EC6266" w:rsidP="00EC6266">
            <w:pPr>
              <w:pStyle w:val="ConcurTableText"/>
            </w:pPr>
            <w:r>
              <w:t xml:space="preserve">3) On the </w:t>
            </w:r>
            <w:r>
              <w:rPr>
                <w:b/>
              </w:rPr>
              <w:t>Report</w:t>
            </w:r>
            <w:r w:rsidRPr="00F47902">
              <w:rPr>
                <w:b/>
              </w:rPr>
              <w:t xml:space="preserve"> Approval</w:t>
            </w:r>
            <w:r>
              <w:t xml:space="preserve"> screen, tap the screen to view the unapproved expense report details in Budget.</w:t>
            </w:r>
          </w:p>
          <w:p w14:paraId="3892C1A4" w14:textId="77777777" w:rsidR="00EC6266" w:rsidRDefault="00EC6266" w:rsidP="00EC6266">
            <w:pPr>
              <w:pStyle w:val="ConcurTableText"/>
            </w:pPr>
            <w:r>
              <w:t xml:space="preserve">4) On the </w:t>
            </w:r>
            <w:r w:rsidRPr="008169A5">
              <w:rPr>
                <w:b/>
              </w:rPr>
              <w:t>Budgets</w:t>
            </w:r>
            <w:r>
              <w:t xml:space="preserve"> screen, tap the budget associated with the expense report.</w:t>
            </w:r>
          </w:p>
          <w:p w14:paraId="711B7F8D" w14:textId="77777777" w:rsidR="00EC6266" w:rsidRDefault="00EC6266" w:rsidP="00EC6266">
            <w:pPr>
              <w:pStyle w:val="ConcurTableText"/>
            </w:pPr>
            <w:r>
              <w:t xml:space="preserve">The </w:t>
            </w:r>
            <w:r>
              <w:rPr>
                <w:b/>
              </w:rPr>
              <w:t xml:space="preserve">Budget Details </w:t>
            </w:r>
            <w:r>
              <w:t>screen appears.</w:t>
            </w:r>
          </w:p>
          <w:p w14:paraId="46F92F4C" w14:textId="0723BB4B" w:rsidR="00552CAF" w:rsidRPr="00A05A3B" w:rsidRDefault="00EC6266" w:rsidP="00DA3F14">
            <w:pPr>
              <w:pStyle w:val="ConcurTableText"/>
            </w:pPr>
            <w:r w:rsidRPr="00821242">
              <w:rPr>
                <w:b/>
              </w:rPr>
              <w:t>NOTE:</w:t>
            </w:r>
            <w:r>
              <w:t xml:space="preserve"> The budget icon</w:t>
            </w:r>
            <w:r w:rsidR="005D3893">
              <w:t xml:space="preserve"> </w:t>
            </w:r>
            <w:r>
              <w:t xml:space="preserve">will appear in the upper-right corner of the </w:t>
            </w:r>
            <w:r>
              <w:rPr>
                <w:b/>
              </w:rPr>
              <w:t>Report</w:t>
            </w:r>
            <w:r w:rsidRPr="00821242">
              <w:rPr>
                <w:b/>
              </w:rPr>
              <w:t xml:space="preserve"> Approval</w:t>
            </w:r>
            <w:r>
              <w:t xml:space="preserve"> screen, if there is a budget associated with the expense report. </w:t>
            </w:r>
          </w:p>
        </w:tc>
      </w:tr>
    </w:tbl>
    <w:p w14:paraId="4BD4FA29" w14:textId="77777777" w:rsidR="00552CAF" w:rsidRDefault="00552CAF" w:rsidP="00552CAF">
      <w:pPr>
        <w:pStyle w:val="Heading3"/>
      </w:pPr>
      <w:bookmarkStart w:id="12" w:name="_Toc92890950"/>
      <w:r w:rsidRPr="00193384">
        <w:t>View an Unapproved Invoice Details in Budget</w:t>
      </w:r>
      <w:bookmarkEnd w:id="12"/>
    </w:p>
    <w:tbl>
      <w:tblPr>
        <w:tblW w:w="5000"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Caption w:val="View an Unapproved Invoice Details in Budget"/>
      </w:tblPr>
      <w:tblGrid>
        <w:gridCol w:w="5959"/>
        <w:gridCol w:w="3679"/>
      </w:tblGrid>
      <w:tr w:rsidR="00552CAF" w:rsidRPr="006429D2" w14:paraId="15717DAC" w14:textId="77777777" w:rsidTr="002628DB">
        <w:trPr>
          <w:cantSplit/>
          <w:tblHeader/>
        </w:trPr>
        <w:tc>
          <w:tcPr>
            <w:tcW w:w="6120" w:type="dxa"/>
            <w:shd w:val="clear" w:color="auto" w:fill="000000"/>
          </w:tcPr>
          <w:p w14:paraId="448DCA71" w14:textId="77777777" w:rsidR="00552CAF" w:rsidRPr="006429D2" w:rsidRDefault="00552CAF" w:rsidP="00DA3F14">
            <w:pPr>
              <w:pStyle w:val="ConcurTableHeadLeft"/>
            </w:pPr>
            <w:r>
              <w:t>Screen(s)</w:t>
            </w:r>
          </w:p>
        </w:tc>
        <w:tc>
          <w:tcPr>
            <w:tcW w:w="3758" w:type="dxa"/>
            <w:shd w:val="clear" w:color="auto" w:fill="000000"/>
          </w:tcPr>
          <w:p w14:paraId="0E9C18D6" w14:textId="77777777" w:rsidR="00552CAF" w:rsidRPr="006429D2" w:rsidRDefault="00552CAF" w:rsidP="00DA3F14">
            <w:pPr>
              <w:pStyle w:val="ConcurTableHeadLeft"/>
            </w:pPr>
            <w:r w:rsidRPr="006429D2">
              <w:t>Description/Action</w:t>
            </w:r>
          </w:p>
        </w:tc>
      </w:tr>
      <w:tr w:rsidR="00552CAF" w:rsidRPr="006429D2" w14:paraId="237083F3" w14:textId="77777777" w:rsidTr="002628DB">
        <w:trPr>
          <w:cantSplit/>
        </w:trPr>
        <w:tc>
          <w:tcPr>
            <w:tcW w:w="6120" w:type="dxa"/>
          </w:tcPr>
          <w:p w14:paraId="3DEEDE3D" w14:textId="24C774D2" w:rsidR="00552CAF" w:rsidRPr="006429D2" w:rsidRDefault="00E9095F" w:rsidP="00DA3F14">
            <w:pPr>
              <w:pStyle w:val="ConcurTableText"/>
            </w:pPr>
            <w:r>
              <w:rPr>
                <w:noProof/>
              </w:rPr>
              <w:drawing>
                <wp:inline distT="0" distB="0" distL="0" distR="0" wp14:anchorId="7FAFCB9B" wp14:editId="1622F3BF">
                  <wp:extent cx="1645920" cy="3376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5920" cy="3376770"/>
                          </a:xfrm>
                          <a:prstGeom prst="rect">
                            <a:avLst/>
                          </a:prstGeom>
                        </pic:spPr>
                      </pic:pic>
                    </a:graphicData>
                  </a:graphic>
                </wp:inline>
              </w:drawing>
            </w:r>
            <w:r w:rsidR="00CD6785">
              <w:rPr>
                <w:noProof/>
                <w:snapToGrid/>
              </w:rPr>
              <w:t xml:space="preserve"> </w:t>
            </w:r>
            <w:r w:rsidR="00CE4C7D">
              <w:rPr>
                <w:noProof/>
                <w:snapToGrid/>
              </w:rPr>
              <w:t xml:space="preserve"> </w:t>
            </w:r>
          </w:p>
        </w:tc>
        <w:tc>
          <w:tcPr>
            <w:tcW w:w="3758" w:type="dxa"/>
          </w:tcPr>
          <w:p w14:paraId="0FD0B131" w14:textId="77777777" w:rsidR="00552CAF" w:rsidRDefault="00552CAF" w:rsidP="00552CAF">
            <w:pPr>
              <w:pStyle w:val="ConcurTableText"/>
            </w:pPr>
            <w:r>
              <w:t xml:space="preserve">To view an </w:t>
            </w:r>
            <w:proofErr w:type="gramStart"/>
            <w:r>
              <w:t>unapproved invoice details</w:t>
            </w:r>
            <w:proofErr w:type="gramEnd"/>
            <w:r>
              <w:t xml:space="preserve"> in a budget:</w:t>
            </w:r>
          </w:p>
          <w:p w14:paraId="542A4EE9" w14:textId="77777777" w:rsidR="00EC6266" w:rsidRDefault="00EC6266" w:rsidP="00EC6266">
            <w:pPr>
              <w:pStyle w:val="ConcurTableText"/>
            </w:pPr>
            <w:r>
              <w:t xml:space="preserve">1) On the home screen, tap </w:t>
            </w:r>
            <w:r>
              <w:rPr>
                <w:b/>
              </w:rPr>
              <w:t>Approvals</w:t>
            </w:r>
            <w:r>
              <w:t>.</w:t>
            </w:r>
          </w:p>
          <w:p w14:paraId="76221DA1" w14:textId="77777777" w:rsidR="00EC6266" w:rsidRDefault="00EC6266" w:rsidP="00EC6266">
            <w:pPr>
              <w:pStyle w:val="ConcurTableText"/>
            </w:pPr>
            <w:r>
              <w:t xml:space="preserve">2) </w:t>
            </w:r>
            <w:r w:rsidRPr="0032497F">
              <w:t xml:space="preserve">On the </w:t>
            </w:r>
            <w:r w:rsidRPr="00B136B5">
              <w:rPr>
                <w:b/>
              </w:rPr>
              <w:t>Approvals</w:t>
            </w:r>
            <w:r w:rsidRPr="0032497F">
              <w:t xml:space="preserve"> screen</w:t>
            </w:r>
            <w:r>
              <w:t xml:space="preserve">, tap </w:t>
            </w:r>
            <w:r w:rsidRPr="00B136B5">
              <w:rPr>
                <w:b/>
              </w:rPr>
              <w:t>Invoice Approvals</w:t>
            </w:r>
            <w:r w:rsidRPr="008C4F06">
              <w:t>.</w:t>
            </w:r>
          </w:p>
          <w:p w14:paraId="15D7934A" w14:textId="77777777" w:rsidR="00EC6266" w:rsidRDefault="00EC6266" w:rsidP="00EC6266">
            <w:pPr>
              <w:pStyle w:val="ConcurTableText"/>
            </w:pPr>
            <w:r>
              <w:t xml:space="preserve">3) On the </w:t>
            </w:r>
            <w:r w:rsidRPr="00821242">
              <w:rPr>
                <w:b/>
              </w:rPr>
              <w:t>Invoice Approvals</w:t>
            </w:r>
            <w:r>
              <w:t xml:space="preserve"> screen, tap the desired payment request.</w:t>
            </w:r>
          </w:p>
          <w:p w14:paraId="0A3A43A5" w14:textId="77777777" w:rsidR="00EC6266" w:rsidRDefault="00EC6266" w:rsidP="00EC6266">
            <w:pPr>
              <w:pStyle w:val="ConcurTableText"/>
            </w:pPr>
            <w:r>
              <w:t xml:space="preserve">4) On the </w:t>
            </w:r>
            <w:r w:rsidRPr="00F47902">
              <w:rPr>
                <w:b/>
              </w:rPr>
              <w:t>Invoice Approval</w:t>
            </w:r>
            <w:r>
              <w:rPr>
                <w:b/>
              </w:rPr>
              <w:t>s</w:t>
            </w:r>
            <w:r>
              <w:t xml:space="preserve"> screen, tap the screen to view the unapproved payment request details in Budget.</w:t>
            </w:r>
          </w:p>
          <w:p w14:paraId="7841C889" w14:textId="77777777" w:rsidR="00CD6785" w:rsidRDefault="00EC6266" w:rsidP="00CD6785">
            <w:pPr>
              <w:pStyle w:val="ConcurTableText"/>
            </w:pPr>
            <w:r>
              <w:t xml:space="preserve">5) On the </w:t>
            </w:r>
            <w:r w:rsidRPr="008169A5">
              <w:rPr>
                <w:b/>
              </w:rPr>
              <w:t>Budgets</w:t>
            </w:r>
            <w:r>
              <w:t xml:space="preserve"> screen, tap the budget associated with the invoice.</w:t>
            </w:r>
            <w:r w:rsidR="00CD6785">
              <w:t xml:space="preserve"> The </w:t>
            </w:r>
            <w:r w:rsidR="00CD6785" w:rsidRPr="00F47902">
              <w:rPr>
                <w:b/>
              </w:rPr>
              <w:t>Budget Overview</w:t>
            </w:r>
            <w:r w:rsidR="00CD6785">
              <w:t xml:space="preserve"> screen appears.</w:t>
            </w:r>
          </w:p>
          <w:p w14:paraId="0EB7276F" w14:textId="4039CECA" w:rsidR="00552CAF" w:rsidRPr="00A05A3B" w:rsidRDefault="00CD6785" w:rsidP="00CD6785">
            <w:pPr>
              <w:pStyle w:val="ConcurTableText"/>
            </w:pPr>
            <w:r w:rsidRPr="00821242">
              <w:rPr>
                <w:b/>
              </w:rPr>
              <w:t>NOTE:</w:t>
            </w:r>
            <w:r>
              <w:t xml:space="preserve"> The budget icon</w:t>
            </w:r>
            <w:r w:rsidR="001C37AA">
              <w:t xml:space="preserve"> </w:t>
            </w:r>
            <w:r>
              <w:t xml:space="preserve">will appear in the upper-right corner of the </w:t>
            </w:r>
            <w:r w:rsidRPr="00821242">
              <w:rPr>
                <w:b/>
              </w:rPr>
              <w:t>Invoice Approval</w:t>
            </w:r>
            <w:r>
              <w:rPr>
                <w:b/>
              </w:rPr>
              <w:t>s</w:t>
            </w:r>
            <w:r>
              <w:t xml:space="preserve"> screen, if there is a budget associated with the payment request.</w:t>
            </w:r>
          </w:p>
        </w:tc>
      </w:tr>
    </w:tbl>
    <w:p w14:paraId="2E82C4B7" w14:textId="72000422" w:rsidR="00552CAF" w:rsidRDefault="00552CAF" w:rsidP="00A65291">
      <w:pPr>
        <w:pStyle w:val="ConcurBodyText"/>
        <w:spacing w:before="0"/>
        <w:rPr>
          <w:sz w:val="2"/>
          <w:szCs w:val="2"/>
        </w:rPr>
      </w:pPr>
    </w:p>
    <w:p w14:paraId="05AB8BBC" w14:textId="02C5D011" w:rsidR="00F27BCB" w:rsidRPr="00F27BCB" w:rsidRDefault="00F27BCB" w:rsidP="00F27BCB">
      <w:pPr>
        <w:rPr>
          <w:b/>
          <w:color w:val="0070C0"/>
          <w:highlight w:val="yellow"/>
        </w:rPr>
      </w:pPr>
      <w:r w:rsidRPr="00F27BCB">
        <w:rPr>
          <w:rFonts w:ascii="Segoe UI Symbol" w:hAnsi="Segoe UI Symbol" w:cs="Segoe UI Symbol"/>
          <w:b/>
          <w:color w:val="0070C0"/>
          <w:highlight w:val="yellow"/>
        </w:rPr>
        <w:t>☼</w:t>
      </w:r>
    </w:p>
    <w:sectPr w:rsidR="00F27BCB" w:rsidRPr="00F27BCB" w:rsidSect="00B22DD7">
      <w:footerReference w:type="default" r:id="rId27"/>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4F38C" w14:textId="77777777" w:rsidR="00DA1F69" w:rsidRDefault="00DA1F69">
      <w:r>
        <w:separator/>
      </w:r>
    </w:p>
    <w:p w14:paraId="39201076" w14:textId="77777777" w:rsidR="00DA1F69" w:rsidRDefault="00DA1F69"/>
  </w:endnote>
  <w:endnote w:type="continuationSeparator" w:id="0">
    <w:p w14:paraId="70C867D1" w14:textId="77777777" w:rsidR="00DA1F69" w:rsidRDefault="00DA1F69">
      <w:r>
        <w:continuationSeparator/>
      </w:r>
    </w:p>
    <w:p w14:paraId="53439FAE" w14:textId="77777777" w:rsidR="00DA1F69" w:rsidRDefault="00DA1F69"/>
  </w:endnote>
  <w:endnote w:type="continuationNotice" w:id="1">
    <w:p w14:paraId="2F31997F" w14:textId="77777777" w:rsidR="00DA1F69" w:rsidRDefault="00DA1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7F39" w14:textId="281D56A8" w:rsidR="00155BBD" w:rsidRPr="00D67AB2" w:rsidRDefault="00711C7D" w:rsidP="00D67AB2">
    <w:pPr>
      <w:pStyle w:val="Footer"/>
    </w:pPr>
    <w:r>
      <w:rPr>
        <w:noProof/>
      </w:rPr>
      <w:fldChar w:fldCharType="begin"/>
    </w:r>
    <w:r>
      <w:rPr>
        <w:noProof/>
      </w:rPr>
      <w:instrText xml:space="preserve"> STYLEREF  "FAQTitle1"  \* MERGEFORMAT </w:instrText>
    </w:r>
    <w:r>
      <w:rPr>
        <w:noProof/>
      </w:rPr>
      <w:fldChar w:fldCharType="separate"/>
    </w:r>
    <w:r w:rsidR="0005477F">
      <w:rPr>
        <w:noProof/>
      </w:rPr>
      <w:t>Mobile App User Guide</w:t>
    </w:r>
    <w:r>
      <w:rPr>
        <w:noProof/>
      </w:rPr>
      <w:fldChar w:fldCharType="end"/>
    </w:r>
    <w:r w:rsidR="007E6C7A" w:rsidRPr="00D67AB2">
      <w:tab/>
    </w:r>
    <w:r>
      <w:rPr>
        <w:noProof/>
      </w:rPr>
      <w:fldChar w:fldCharType="begin"/>
    </w:r>
    <w:r>
      <w:rPr>
        <w:noProof/>
      </w:rPr>
      <w:instrText xml:space="preserve"> STYLEREF  "FAQTitle2" \* MERGEFORMAT </w:instrText>
    </w:r>
    <w:r>
      <w:rPr>
        <w:noProof/>
      </w:rPr>
      <w:fldChar w:fldCharType="separate"/>
    </w:r>
    <w:r w:rsidR="0005477F">
      <w:rPr>
        <w:noProof/>
      </w:rPr>
      <w:t>Budget</w:t>
    </w:r>
    <w:r>
      <w:rPr>
        <w:noProof/>
      </w:rPr>
      <w:fldChar w:fldCharType="end"/>
    </w:r>
  </w:p>
  <w:p w14:paraId="7FE69075" w14:textId="6BEACD64" w:rsidR="001E392C" w:rsidRPr="00D67AB2" w:rsidRDefault="00711C7D" w:rsidP="00D67AB2">
    <w:pPr>
      <w:pStyle w:val="Footer"/>
    </w:pPr>
    <w:r>
      <w:rPr>
        <w:noProof/>
      </w:rPr>
      <w:fldChar w:fldCharType="begin"/>
    </w:r>
    <w:r>
      <w:rPr>
        <w:noProof/>
      </w:rPr>
      <w:instrText xml:space="preserve"> STYLEREF  "FAQTitle3" \* MERGEFORMAT </w:instrText>
    </w:r>
    <w:r>
      <w:rPr>
        <w:noProof/>
      </w:rPr>
      <w:fldChar w:fldCharType="separate"/>
    </w:r>
    <w:r w:rsidR="0005477F">
      <w:rPr>
        <w:noProof/>
      </w:rPr>
      <w:t>Last Revised: July 5, 2023</w:t>
    </w:r>
    <w:r>
      <w:rPr>
        <w:noProof/>
      </w:rPr>
      <w:fldChar w:fldCharType="end"/>
    </w:r>
    <w:r w:rsidR="007E6C7A" w:rsidRPr="00D67AB2">
      <w:tab/>
    </w:r>
    <w:r w:rsidR="001E392C" w:rsidRPr="00D67AB2">
      <w:t xml:space="preserve">Page </w:t>
    </w:r>
    <w:r w:rsidR="001E392C" w:rsidRPr="00D67AB2">
      <w:fldChar w:fldCharType="begin"/>
    </w:r>
    <w:r w:rsidR="001E392C" w:rsidRPr="00D67AB2">
      <w:instrText xml:space="preserve"> PAGE </w:instrText>
    </w:r>
    <w:r w:rsidR="001E392C" w:rsidRPr="00D67AB2">
      <w:fldChar w:fldCharType="separate"/>
    </w:r>
    <w:r w:rsidR="00425C3B" w:rsidRPr="00D67AB2">
      <w:t>1</w:t>
    </w:r>
    <w:r w:rsidR="001E392C" w:rsidRPr="00D67AB2">
      <w:fldChar w:fldCharType="end"/>
    </w:r>
    <w:r w:rsidR="001E392C" w:rsidRPr="00D67AB2">
      <w:t xml:space="preserve"> of </w:t>
    </w:r>
    <w:r>
      <w:fldChar w:fldCharType="begin"/>
    </w:r>
    <w:r>
      <w:instrText>NUMPAGES</w:instrText>
    </w:r>
    <w:r>
      <w:fldChar w:fldCharType="separate"/>
    </w:r>
    <w:r w:rsidR="00425C3B" w:rsidRPr="00D67AB2">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9B84" w14:textId="77777777" w:rsidR="00DA1F69" w:rsidRDefault="00DA1F69">
      <w:r>
        <w:separator/>
      </w:r>
    </w:p>
    <w:p w14:paraId="528AF510" w14:textId="77777777" w:rsidR="00DA1F69" w:rsidRDefault="00DA1F69"/>
  </w:footnote>
  <w:footnote w:type="continuationSeparator" w:id="0">
    <w:p w14:paraId="64D40F07" w14:textId="77777777" w:rsidR="00DA1F69" w:rsidRDefault="00DA1F69">
      <w:r>
        <w:continuationSeparator/>
      </w:r>
    </w:p>
    <w:p w14:paraId="36516320" w14:textId="77777777" w:rsidR="00DA1F69" w:rsidRDefault="00DA1F69"/>
  </w:footnote>
  <w:footnote w:type="continuationNotice" w:id="1">
    <w:p w14:paraId="2490DA9B" w14:textId="77777777" w:rsidR="00DA1F69" w:rsidRDefault="00DA1F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styleLink w:val="111111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2D9E5F14"/>
    <w:lvl w:ilvl="0" w:tplc="B1CA473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4"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567958056">
    <w:abstractNumId w:val="15"/>
  </w:num>
  <w:num w:numId="2" w16cid:durableId="1694071202">
    <w:abstractNumId w:val="25"/>
  </w:num>
  <w:num w:numId="3" w16cid:durableId="320160576">
    <w:abstractNumId w:val="39"/>
  </w:num>
  <w:num w:numId="4" w16cid:durableId="1383217246">
    <w:abstractNumId w:val="9"/>
  </w:num>
  <w:num w:numId="5" w16cid:durableId="1449355604">
    <w:abstractNumId w:val="7"/>
  </w:num>
  <w:num w:numId="6" w16cid:durableId="1915161400">
    <w:abstractNumId w:val="5"/>
  </w:num>
  <w:num w:numId="7" w16cid:durableId="1116874636">
    <w:abstractNumId w:val="4"/>
  </w:num>
  <w:num w:numId="8" w16cid:durableId="1100369708">
    <w:abstractNumId w:val="3"/>
  </w:num>
  <w:num w:numId="9" w16cid:durableId="2075004402">
    <w:abstractNumId w:val="2"/>
  </w:num>
  <w:num w:numId="10" w16cid:durableId="1032001419">
    <w:abstractNumId w:val="1"/>
  </w:num>
  <w:num w:numId="11" w16cid:durableId="1105424048">
    <w:abstractNumId w:val="0"/>
  </w:num>
  <w:num w:numId="12" w16cid:durableId="2141338074">
    <w:abstractNumId w:val="27"/>
  </w:num>
  <w:num w:numId="13" w16cid:durableId="2075152271">
    <w:abstractNumId w:val="11"/>
  </w:num>
  <w:num w:numId="14" w16cid:durableId="549465086">
    <w:abstractNumId w:val="26"/>
  </w:num>
  <w:num w:numId="15" w16cid:durableId="1056588635">
    <w:abstractNumId w:val="34"/>
  </w:num>
  <w:num w:numId="16" w16cid:durableId="1812945800">
    <w:abstractNumId w:val="20"/>
  </w:num>
  <w:num w:numId="17" w16cid:durableId="1690795944">
    <w:abstractNumId w:val="33"/>
  </w:num>
  <w:num w:numId="18" w16cid:durableId="2136681063">
    <w:abstractNumId w:val="29"/>
  </w:num>
  <w:num w:numId="19" w16cid:durableId="1865626710">
    <w:abstractNumId w:val="24"/>
  </w:num>
  <w:num w:numId="20" w16cid:durableId="1412001841">
    <w:abstractNumId w:val="28"/>
  </w:num>
  <w:num w:numId="21" w16cid:durableId="1272275066">
    <w:abstractNumId w:val="17"/>
  </w:num>
  <w:num w:numId="22" w16cid:durableId="739400388">
    <w:abstractNumId w:val="31"/>
    <w:lvlOverride w:ilvl="0">
      <w:startOverride w:val="1"/>
    </w:lvlOverride>
  </w:num>
  <w:num w:numId="23" w16cid:durableId="529075247">
    <w:abstractNumId w:val="22"/>
  </w:num>
  <w:num w:numId="24" w16cid:durableId="473988992">
    <w:abstractNumId w:val="16"/>
  </w:num>
  <w:num w:numId="25" w16cid:durableId="1839536021">
    <w:abstractNumId w:val="12"/>
  </w:num>
  <w:num w:numId="26" w16cid:durableId="1089426043">
    <w:abstractNumId w:val="19"/>
  </w:num>
  <w:num w:numId="27" w16cid:durableId="2059473534">
    <w:abstractNumId w:val="30"/>
  </w:num>
  <w:num w:numId="28" w16cid:durableId="1834100588">
    <w:abstractNumId w:val="36"/>
  </w:num>
  <w:num w:numId="29" w16cid:durableId="1101683647">
    <w:abstractNumId w:val="18"/>
  </w:num>
  <w:num w:numId="30" w16cid:durableId="288363666">
    <w:abstractNumId w:val="21"/>
  </w:num>
  <w:num w:numId="31" w16cid:durableId="1000308729">
    <w:abstractNumId w:val="14"/>
  </w:num>
  <w:num w:numId="32" w16cid:durableId="791636064">
    <w:abstractNumId w:val="10"/>
  </w:num>
  <w:num w:numId="33" w16cid:durableId="1738549257">
    <w:abstractNumId w:val="32"/>
  </w:num>
  <w:num w:numId="34" w16cid:durableId="167016227">
    <w:abstractNumId w:val="13"/>
  </w:num>
  <w:num w:numId="35" w16cid:durableId="1397583520">
    <w:abstractNumId w:val="6"/>
  </w:num>
  <w:num w:numId="36" w16cid:durableId="17049074">
    <w:abstractNumId w:val="8"/>
  </w:num>
  <w:num w:numId="37" w16cid:durableId="1947081223">
    <w:abstractNumId w:val="38"/>
  </w:num>
  <w:num w:numId="38" w16cid:durableId="446432170">
    <w:abstractNumId w:val="37"/>
  </w:num>
  <w:num w:numId="39" w16cid:durableId="1018697861">
    <w:abstractNumId w:val="35"/>
  </w:num>
  <w:num w:numId="40" w16cid:durableId="1553348875">
    <w:abstractNumId w:val="23"/>
  </w:num>
  <w:num w:numId="41" w16cid:durableId="185489880">
    <w:abstractNumId w:val="13"/>
  </w:num>
  <w:num w:numId="42" w16cid:durableId="82424820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0"/>
    <w:rsid w:val="000042BF"/>
    <w:rsid w:val="00004364"/>
    <w:rsid w:val="00007749"/>
    <w:rsid w:val="00010FE7"/>
    <w:rsid w:val="000126FE"/>
    <w:rsid w:val="00014291"/>
    <w:rsid w:val="0001734F"/>
    <w:rsid w:val="000259AA"/>
    <w:rsid w:val="000268C7"/>
    <w:rsid w:val="000278CA"/>
    <w:rsid w:val="00031479"/>
    <w:rsid w:val="00036112"/>
    <w:rsid w:val="00036154"/>
    <w:rsid w:val="00040E12"/>
    <w:rsid w:val="00041E38"/>
    <w:rsid w:val="00044D13"/>
    <w:rsid w:val="00045701"/>
    <w:rsid w:val="0005477F"/>
    <w:rsid w:val="00060629"/>
    <w:rsid w:val="00070B01"/>
    <w:rsid w:val="00083100"/>
    <w:rsid w:val="000838B3"/>
    <w:rsid w:val="0008646B"/>
    <w:rsid w:val="00094141"/>
    <w:rsid w:val="000957BE"/>
    <w:rsid w:val="00095A01"/>
    <w:rsid w:val="000A37B5"/>
    <w:rsid w:val="000A3AE9"/>
    <w:rsid w:val="000A50EC"/>
    <w:rsid w:val="000A717A"/>
    <w:rsid w:val="000A7A4F"/>
    <w:rsid w:val="000B0145"/>
    <w:rsid w:val="000B0181"/>
    <w:rsid w:val="000B05D2"/>
    <w:rsid w:val="000B0D93"/>
    <w:rsid w:val="000B11BF"/>
    <w:rsid w:val="000B7B1F"/>
    <w:rsid w:val="000B7F06"/>
    <w:rsid w:val="000C0399"/>
    <w:rsid w:val="000C48D4"/>
    <w:rsid w:val="000C6094"/>
    <w:rsid w:val="000D06BA"/>
    <w:rsid w:val="000D3652"/>
    <w:rsid w:val="000D3D67"/>
    <w:rsid w:val="000D6156"/>
    <w:rsid w:val="000D6D69"/>
    <w:rsid w:val="000D716F"/>
    <w:rsid w:val="000D7B18"/>
    <w:rsid w:val="000E0A2A"/>
    <w:rsid w:val="000E0B19"/>
    <w:rsid w:val="000E2A8B"/>
    <w:rsid w:val="000F1430"/>
    <w:rsid w:val="000F442A"/>
    <w:rsid w:val="000F45EE"/>
    <w:rsid w:val="000F7491"/>
    <w:rsid w:val="001037A7"/>
    <w:rsid w:val="00103CFF"/>
    <w:rsid w:val="001048CE"/>
    <w:rsid w:val="00105F8D"/>
    <w:rsid w:val="00110A7D"/>
    <w:rsid w:val="001131CF"/>
    <w:rsid w:val="0011370D"/>
    <w:rsid w:val="001152AD"/>
    <w:rsid w:val="00122A2A"/>
    <w:rsid w:val="00122F93"/>
    <w:rsid w:val="00126C12"/>
    <w:rsid w:val="00126D64"/>
    <w:rsid w:val="00130222"/>
    <w:rsid w:val="0013144F"/>
    <w:rsid w:val="00136408"/>
    <w:rsid w:val="00136CE1"/>
    <w:rsid w:val="00137431"/>
    <w:rsid w:val="00140CBF"/>
    <w:rsid w:val="00151579"/>
    <w:rsid w:val="0015280B"/>
    <w:rsid w:val="00153326"/>
    <w:rsid w:val="00154385"/>
    <w:rsid w:val="0015495E"/>
    <w:rsid w:val="0015516D"/>
    <w:rsid w:val="00155BBD"/>
    <w:rsid w:val="00156E79"/>
    <w:rsid w:val="001573F1"/>
    <w:rsid w:val="00162960"/>
    <w:rsid w:val="001636E5"/>
    <w:rsid w:val="00164F1D"/>
    <w:rsid w:val="00165180"/>
    <w:rsid w:val="00172510"/>
    <w:rsid w:val="001737CF"/>
    <w:rsid w:val="00174B7A"/>
    <w:rsid w:val="00175B04"/>
    <w:rsid w:val="00180333"/>
    <w:rsid w:val="001807F6"/>
    <w:rsid w:val="00181B02"/>
    <w:rsid w:val="001823C2"/>
    <w:rsid w:val="00187993"/>
    <w:rsid w:val="00191B70"/>
    <w:rsid w:val="001A0548"/>
    <w:rsid w:val="001A08D3"/>
    <w:rsid w:val="001A2C28"/>
    <w:rsid w:val="001A2E97"/>
    <w:rsid w:val="001A317D"/>
    <w:rsid w:val="001B16BD"/>
    <w:rsid w:val="001B57EC"/>
    <w:rsid w:val="001B60B0"/>
    <w:rsid w:val="001C0093"/>
    <w:rsid w:val="001C102A"/>
    <w:rsid w:val="001C160C"/>
    <w:rsid w:val="001C1C71"/>
    <w:rsid w:val="001C37AA"/>
    <w:rsid w:val="001C5B07"/>
    <w:rsid w:val="001E016E"/>
    <w:rsid w:val="001E0AA4"/>
    <w:rsid w:val="001E392C"/>
    <w:rsid w:val="001E7511"/>
    <w:rsid w:val="001F2DB4"/>
    <w:rsid w:val="001F375A"/>
    <w:rsid w:val="001F4227"/>
    <w:rsid w:val="00200528"/>
    <w:rsid w:val="00207C69"/>
    <w:rsid w:val="00214510"/>
    <w:rsid w:val="00214CD6"/>
    <w:rsid w:val="0021560A"/>
    <w:rsid w:val="00215BAA"/>
    <w:rsid w:val="00216C09"/>
    <w:rsid w:val="00216D67"/>
    <w:rsid w:val="00216F70"/>
    <w:rsid w:val="00220EFD"/>
    <w:rsid w:val="002232BD"/>
    <w:rsid w:val="00224B78"/>
    <w:rsid w:val="002310F1"/>
    <w:rsid w:val="0023346D"/>
    <w:rsid w:val="00234A3E"/>
    <w:rsid w:val="00234ED5"/>
    <w:rsid w:val="00235C0F"/>
    <w:rsid w:val="00237150"/>
    <w:rsid w:val="0024322B"/>
    <w:rsid w:val="0024533F"/>
    <w:rsid w:val="002472BE"/>
    <w:rsid w:val="00247DEC"/>
    <w:rsid w:val="002543ED"/>
    <w:rsid w:val="0025721C"/>
    <w:rsid w:val="00260939"/>
    <w:rsid w:val="00260D1F"/>
    <w:rsid w:val="00261F5D"/>
    <w:rsid w:val="00262632"/>
    <w:rsid w:val="002628DB"/>
    <w:rsid w:val="00267CE6"/>
    <w:rsid w:val="00273288"/>
    <w:rsid w:val="0027678D"/>
    <w:rsid w:val="0027758B"/>
    <w:rsid w:val="00277EF0"/>
    <w:rsid w:val="00280C8B"/>
    <w:rsid w:val="00280F67"/>
    <w:rsid w:val="0028733C"/>
    <w:rsid w:val="00290F07"/>
    <w:rsid w:val="002973D7"/>
    <w:rsid w:val="002A0571"/>
    <w:rsid w:val="002A5285"/>
    <w:rsid w:val="002A5D9A"/>
    <w:rsid w:val="002B01CC"/>
    <w:rsid w:val="002B0E40"/>
    <w:rsid w:val="002B512F"/>
    <w:rsid w:val="002B7559"/>
    <w:rsid w:val="002B7E37"/>
    <w:rsid w:val="002C1FDE"/>
    <w:rsid w:val="002D4060"/>
    <w:rsid w:val="002D44F5"/>
    <w:rsid w:val="002D45A7"/>
    <w:rsid w:val="002D4AB4"/>
    <w:rsid w:val="002D5A27"/>
    <w:rsid w:val="002D6185"/>
    <w:rsid w:val="002E0BDE"/>
    <w:rsid w:val="002E12B7"/>
    <w:rsid w:val="002E26CB"/>
    <w:rsid w:val="002E39F3"/>
    <w:rsid w:val="002E4089"/>
    <w:rsid w:val="002E4182"/>
    <w:rsid w:val="002E4BAC"/>
    <w:rsid w:val="002E764C"/>
    <w:rsid w:val="002F13BB"/>
    <w:rsid w:val="002F4790"/>
    <w:rsid w:val="002F5C9C"/>
    <w:rsid w:val="00300059"/>
    <w:rsid w:val="0030192C"/>
    <w:rsid w:val="003020F2"/>
    <w:rsid w:val="003034FA"/>
    <w:rsid w:val="00304AC9"/>
    <w:rsid w:val="00304CC2"/>
    <w:rsid w:val="0030528A"/>
    <w:rsid w:val="003106DC"/>
    <w:rsid w:val="00311DB9"/>
    <w:rsid w:val="00312B51"/>
    <w:rsid w:val="00316A7B"/>
    <w:rsid w:val="00316E0D"/>
    <w:rsid w:val="0031763D"/>
    <w:rsid w:val="00321329"/>
    <w:rsid w:val="00322E62"/>
    <w:rsid w:val="00325522"/>
    <w:rsid w:val="00325D10"/>
    <w:rsid w:val="003271E1"/>
    <w:rsid w:val="00331BE1"/>
    <w:rsid w:val="003357F7"/>
    <w:rsid w:val="00342915"/>
    <w:rsid w:val="003458E6"/>
    <w:rsid w:val="003470EE"/>
    <w:rsid w:val="00347A66"/>
    <w:rsid w:val="00350AFF"/>
    <w:rsid w:val="00352B2D"/>
    <w:rsid w:val="0035368C"/>
    <w:rsid w:val="00361DD8"/>
    <w:rsid w:val="00362BFB"/>
    <w:rsid w:val="003729E5"/>
    <w:rsid w:val="00375BE8"/>
    <w:rsid w:val="00382BE7"/>
    <w:rsid w:val="00383431"/>
    <w:rsid w:val="00383872"/>
    <w:rsid w:val="0038634E"/>
    <w:rsid w:val="00390330"/>
    <w:rsid w:val="0039081E"/>
    <w:rsid w:val="00392A96"/>
    <w:rsid w:val="003961FE"/>
    <w:rsid w:val="003A2273"/>
    <w:rsid w:val="003A3C87"/>
    <w:rsid w:val="003A4B7E"/>
    <w:rsid w:val="003A513A"/>
    <w:rsid w:val="003A5BE4"/>
    <w:rsid w:val="003B020C"/>
    <w:rsid w:val="003B2AFE"/>
    <w:rsid w:val="003B392B"/>
    <w:rsid w:val="003B40B9"/>
    <w:rsid w:val="003B58AE"/>
    <w:rsid w:val="003C589A"/>
    <w:rsid w:val="003C5C44"/>
    <w:rsid w:val="003C7738"/>
    <w:rsid w:val="003D36F9"/>
    <w:rsid w:val="003D4914"/>
    <w:rsid w:val="003D4D79"/>
    <w:rsid w:val="003E0852"/>
    <w:rsid w:val="003E0E8D"/>
    <w:rsid w:val="003E23DF"/>
    <w:rsid w:val="003E28C5"/>
    <w:rsid w:val="003E62AB"/>
    <w:rsid w:val="003E66D6"/>
    <w:rsid w:val="003F22ED"/>
    <w:rsid w:val="003F4F9C"/>
    <w:rsid w:val="00401FD7"/>
    <w:rsid w:val="00404157"/>
    <w:rsid w:val="0040461B"/>
    <w:rsid w:val="0040523B"/>
    <w:rsid w:val="004055F5"/>
    <w:rsid w:val="004057C4"/>
    <w:rsid w:val="00407284"/>
    <w:rsid w:val="004115CD"/>
    <w:rsid w:val="00411FC9"/>
    <w:rsid w:val="004128A8"/>
    <w:rsid w:val="004158A2"/>
    <w:rsid w:val="00416309"/>
    <w:rsid w:val="00422167"/>
    <w:rsid w:val="004224E1"/>
    <w:rsid w:val="00423195"/>
    <w:rsid w:val="00425C3B"/>
    <w:rsid w:val="004327A4"/>
    <w:rsid w:val="004349DA"/>
    <w:rsid w:val="00437676"/>
    <w:rsid w:val="00450D2C"/>
    <w:rsid w:val="00450E0E"/>
    <w:rsid w:val="0045100F"/>
    <w:rsid w:val="004527EB"/>
    <w:rsid w:val="00454942"/>
    <w:rsid w:val="00454E66"/>
    <w:rsid w:val="00456657"/>
    <w:rsid w:val="00456F75"/>
    <w:rsid w:val="00461F89"/>
    <w:rsid w:val="00462AFE"/>
    <w:rsid w:val="00463224"/>
    <w:rsid w:val="00464A17"/>
    <w:rsid w:val="00464DA8"/>
    <w:rsid w:val="00465299"/>
    <w:rsid w:val="004659DD"/>
    <w:rsid w:val="004664FB"/>
    <w:rsid w:val="0047080E"/>
    <w:rsid w:val="0047378D"/>
    <w:rsid w:val="00474D50"/>
    <w:rsid w:val="004758A8"/>
    <w:rsid w:val="00475D06"/>
    <w:rsid w:val="0047627B"/>
    <w:rsid w:val="00476A1C"/>
    <w:rsid w:val="00484996"/>
    <w:rsid w:val="004859BC"/>
    <w:rsid w:val="00486ADF"/>
    <w:rsid w:val="00487038"/>
    <w:rsid w:val="004871D9"/>
    <w:rsid w:val="0049045D"/>
    <w:rsid w:val="00496A2C"/>
    <w:rsid w:val="004A4E07"/>
    <w:rsid w:val="004B00AD"/>
    <w:rsid w:val="004B037B"/>
    <w:rsid w:val="004B46DD"/>
    <w:rsid w:val="004B4CCA"/>
    <w:rsid w:val="004B4D04"/>
    <w:rsid w:val="004C083E"/>
    <w:rsid w:val="004C345E"/>
    <w:rsid w:val="004C4378"/>
    <w:rsid w:val="004C64FC"/>
    <w:rsid w:val="004C6CDC"/>
    <w:rsid w:val="004C6D6A"/>
    <w:rsid w:val="004C6ECC"/>
    <w:rsid w:val="004D1C64"/>
    <w:rsid w:val="004D4B3F"/>
    <w:rsid w:val="004D5F92"/>
    <w:rsid w:val="004E1A53"/>
    <w:rsid w:val="004E1F8C"/>
    <w:rsid w:val="004E3079"/>
    <w:rsid w:val="004E3B9F"/>
    <w:rsid w:val="004E4981"/>
    <w:rsid w:val="004F4DA3"/>
    <w:rsid w:val="004F73BC"/>
    <w:rsid w:val="005009D7"/>
    <w:rsid w:val="00501106"/>
    <w:rsid w:val="00503F0D"/>
    <w:rsid w:val="005045C5"/>
    <w:rsid w:val="00506B66"/>
    <w:rsid w:val="00507A57"/>
    <w:rsid w:val="005114AA"/>
    <w:rsid w:val="00512957"/>
    <w:rsid w:val="00512A24"/>
    <w:rsid w:val="005137BE"/>
    <w:rsid w:val="005147AD"/>
    <w:rsid w:val="00516602"/>
    <w:rsid w:val="00520482"/>
    <w:rsid w:val="00520DBF"/>
    <w:rsid w:val="0052248F"/>
    <w:rsid w:val="00523CE0"/>
    <w:rsid w:val="00526D7B"/>
    <w:rsid w:val="00527B55"/>
    <w:rsid w:val="00531AAE"/>
    <w:rsid w:val="00531C9E"/>
    <w:rsid w:val="0053221F"/>
    <w:rsid w:val="00532D8C"/>
    <w:rsid w:val="00534403"/>
    <w:rsid w:val="005349FD"/>
    <w:rsid w:val="00535961"/>
    <w:rsid w:val="00536ECF"/>
    <w:rsid w:val="00540981"/>
    <w:rsid w:val="005410A5"/>
    <w:rsid w:val="005445A6"/>
    <w:rsid w:val="00544931"/>
    <w:rsid w:val="005473EA"/>
    <w:rsid w:val="00547B1D"/>
    <w:rsid w:val="0055103F"/>
    <w:rsid w:val="00552CAF"/>
    <w:rsid w:val="00556C8C"/>
    <w:rsid w:val="00561029"/>
    <w:rsid w:val="0056467D"/>
    <w:rsid w:val="00565BE9"/>
    <w:rsid w:val="0056607A"/>
    <w:rsid w:val="00567E23"/>
    <w:rsid w:val="00574667"/>
    <w:rsid w:val="005759A5"/>
    <w:rsid w:val="00575BA6"/>
    <w:rsid w:val="00586065"/>
    <w:rsid w:val="00586CAD"/>
    <w:rsid w:val="005905AD"/>
    <w:rsid w:val="00590CA5"/>
    <w:rsid w:val="00595317"/>
    <w:rsid w:val="005A17F4"/>
    <w:rsid w:val="005A247A"/>
    <w:rsid w:val="005A4E44"/>
    <w:rsid w:val="005B3695"/>
    <w:rsid w:val="005B4342"/>
    <w:rsid w:val="005B6195"/>
    <w:rsid w:val="005B62CC"/>
    <w:rsid w:val="005B712B"/>
    <w:rsid w:val="005C1E4B"/>
    <w:rsid w:val="005C2F9F"/>
    <w:rsid w:val="005C5F18"/>
    <w:rsid w:val="005C7836"/>
    <w:rsid w:val="005D0430"/>
    <w:rsid w:val="005D23A4"/>
    <w:rsid w:val="005D3893"/>
    <w:rsid w:val="005D5C99"/>
    <w:rsid w:val="005D72AD"/>
    <w:rsid w:val="005E064D"/>
    <w:rsid w:val="005E0807"/>
    <w:rsid w:val="005E3892"/>
    <w:rsid w:val="005E3B12"/>
    <w:rsid w:val="005E4F59"/>
    <w:rsid w:val="005F4684"/>
    <w:rsid w:val="005F4B66"/>
    <w:rsid w:val="005F58CD"/>
    <w:rsid w:val="005F7B7F"/>
    <w:rsid w:val="00600452"/>
    <w:rsid w:val="006006C5"/>
    <w:rsid w:val="00601344"/>
    <w:rsid w:val="006021ED"/>
    <w:rsid w:val="00603206"/>
    <w:rsid w:val="00604561"/>
    <w:rsid w:val="00604B41"/>
    <w:rsid w:val="00607142"/>
    <w:rsid w:val="00611381"/>
    <w:rsid w:val="00612ECC"/>
    <w:rsid w:val="0061376A"/>
    <w:rsid w:val="006139C6"/>
    <w:rsid w:val="006168D9"/>
    <w:rsid w:val="00616932"/>
    <w:rsid w:val="00616EAE"/>
    <w:rsid w:val="00617B0E"/>
    <w:rsid w:val="00623454"/>
    <w:rsid w:val="00623D43"/>
    <w:rsid w:val="00623EF7"/>
    <w:rsid w:val="00625642"/>
    <w:rsid w:val="006257D9"/>
    <w:rsid w:val="00626B16"/>
    <w:rsid w:val="00632CEF"/>
    <w:rsid w:val="00633899"/>
    <w:rsid w:val="00633B75"/>
    <w:rsid w:val="006354F9"/>
    <w:rsid w:val="00640F3C"/>
    <w:rsid w:val="00641B44"/>
    <w:rsid w:val="006423FC"/>
    <w:rsid w:val="00643A6D"/>
    <w:rsid w:val="00644DDA"/>
    <w:rsid w:val="00646301"/>
    <w:rsid w:val="00650C7D"/>
    <w:rsid w:val="0065557B"/>
    <w:rsid w:val="006563D9"/>
    <w:rsid w:val="006578A0"/>
    <w:rsid w:val="006601CF"/>
    <w:rsid w:val="00666199"/>
    <w:rsid w:val="00670A38"/>
    <w:rsid w:val="00683357"/>
    <w:rsid w:val="00694749"/>
    <w:rsid w:val="006A02A7"/>
    <w:rsid w:val="006A09A0"/>
    <w:rsid w:val="006A1B73"/>
    <w:rsid w:val="006A1C86"/>
    <w:rsid w:val="006A4583"/>
    <w:rsid w:val="006C0B29"/>
    <w:rsid w:val="006C4188"/>
    <w:rsid w:val="006C5008"/>
    <w:rsid w:val="006C7DB1"/>
    <w:rsid w:val="006D06B1"/>
    <w:rsid w:val="006D1981"/>
    <w:rsid w:val="006D2213"/>
    <w:rsid w:val="006D4B43"/>
    <w:rsid w:val="006D63A5"/>
    <w:rsid w:val="006D6C54"/>
    <w:rsid w:val="006D703B"/>
    <w:rsid w:val="006D797C"/>
    <w:rsid w:val="006E16EB"/>
    <w:rsid w:val="006E399D"/>
    <w:rsid w:val="006E5357"/>
    <w:rsid w:val="006E5B8E"/>
    <w:rsid w:val="006E74AE"/>
    <w:rsid w:val="006F1B87"/>
    <w:rsid w:val="006F2FC7"/>
    <w:rsid w:val="006F4E95"/>
    <w:rsid w:val="00706961"/>
    <w:rsid w:val="00706CB1"/>
    <w:rsid w:val="0070765C"/>
    <w:rsid w:val="00711C7D"/>
    <w:rsid w:val="00715296"/>
    <w:rsid w:val="00716184"/>
    <w:rsid w:val="0071695D"/>
    <w:rsid w:val="007206B4"/>
    <w:rsid w:val="00721391"/>
    <w:rsid w:val="007233A3"/>
    <w:rsid w:val="0072528A"/>
    <w:rsid w:val="00727F1B"/>
    <w:rsid w:val="0073166F"/>
    <w:rsid w:val="00734666"/>
    <w:rsid w:val="00735D36"/>
    <w:rsid w:val="00740488"/>
    <w:rsid w:val="00740CE3"/>
    <w:rsid w:val="00740DEF"/>
    <w:rsid w:val="00740DF3"/>
    <w:rsid w:val="00741DD0"/>
    <w:rsid w:val="00742F95"/>
    <w:rsid w:val="00743B76"/>
    <w:rsid w:val="00743BAC"/>
    <w:rsid w:val="0075061D"/>
    <w:rsid w:val="0075564E"/>
    <w:rsid w:val="00766137"/>
    <w:rsid w:val="00766BF0"/>
    <w:rsid w:val="00766EC5"/>
    <w:rsid w:val="00767363"/>
    <w:rsid w:val="00770408"/>
    <w:rsid w:val="007738CC"/>
    <w:rsid w:val="00774C36"/>
    <w:rsid w:val="00776612"/>
    <w:rsid w:val="00780B73"/>
    <w:rsid w:val="00781744"/>
    <w:rsid w:val="00781C36"/>
    <w:rsid w:val="00786360"/>
    <w:rsid w:val="007867FE"/>
    <w:rsid w:val="00786947"/>
    <w:rsid w:val="007872B1"/>
    <w:rsid w:val="0079080D"/>
    <w:rsid w:val="00790930"/>
    <w:rsid w:val="007942E5"/>
    <w:rsid w:val="00795616"/>
    <w:rsid w:val="00796EE4"/>
    <w:rsid w:val="007A011C"/>
    <w:rsid w:val="007A1B63"/>
    <w:rsid w:val="007A3636"/>
    <w:rsid w:val="007A3CFE"/>
    <w:rsid w:val="007A4142"/>
    <w:rsid w:val="007B20D4"/>
    <w:rsid w:val="007B37F3"/>
    <w:rsid w:val="007B47D5"/>
    <w:rsid w:val="007B6E18"/>
    <w:rsid w:val="007B757E"/>
    <w:rsid w:val="007C41A5"/>
    <w:rsid w:val="007C478F"/>
    <w:rsid w:val="007C6620"/>
    <w:rsid w:val="007D0792"/>
    <w:rsid w:val="007D0E96"/>
    <w:rsid w:val="007D1B42"/>
    <w:rsid w:val="007D3B46"/>
    <w:rsid w:val="007D7696"/>
    <w:rsid w:val="007E43D0"/>
    <w:rsid w:val="007E5830"/>
    <w:rsid w:val="007E5F7A"/>
    <w:rsid w:val="007E6C7A"/>
    <w:rsid w:val="007F1E92"/>
    <w:rsid w:val="007F23F5"/>
    <w:rsid w:val="007F6719"/>
    <w:rsid w:val="007F6A91"/>
    <w:rsid w:val="0080034F"/>
    <w:rsid w:val="00803246"/>
    <w:rsid w:val="00804DE9"/>
    <w:rsid w:val="008125B6"/>
    <w:rsid w:val="00816186"/>
    <w:rsid w:val="00820E40"/>
    <w:rsid w:val="00821CDC"/>
    <w:rsid w:val="00822AEF"/>
    <w:rsid w:val="00824470"/>
    <w:rsid w:val="00824F48"/>
    <w:rsid w:val="00830F7F"/>
    <w:rsid w:val="00836390"/>
    <w:rsid w:val="00836E81"/>
    <w:rsid w:val="008400D1"/>
    <w:rsid w:val="00841EE1"/>
    <w:rsid w:val="00842248"/>
    <w:rsid w:val="008432D4"/>
    <w:rsid w:val="008446BB"/>
    <w:rsid w:val="00844C28"/>
    <w:rsid w:val="00847878"/>
    <w:rsid w:val="00852A52"/>
    <w:rsid w:val="0085390C"/>
    <w:rsid w:val="00863089"/>
    <w:rsid w:val="008650D5"/>
    <w:rsid w:val="00866BE3"/>
    <w:rsid w:val="008670BD"/>
    <w:rsid w:val="008713D3"/>
    <w:rsid w:val="008732A1"/>
    <w:rsid w:val="008740D9"/>
    <w:rsid w:val="00883A13"/>
    <w:rsid w:val="00884720"/>
    <w:rsid w:val="008861F3"/>
    <w:rsid w:val="0088759A"/>
    <w:rsid w:val="008909F3"/>
    <w:rsid w:val="00892229"/>
    <w:rsid w:val="008932DB"/>
    <w:rsid w:val="008A04A8"/>
    <w:rsid w:val="008A14B3"/>
    <w:rsid w:val="008A224D"/>
    <w:rsid w:val="008A600E"/>
    <w:rsid w:val="008A7AB4"/>
    <w:rsid w:val="008A7BCB"/>
    <w:rsid w:val="008B224C"/>
    <w:rsid w:val="008B398D"/>
    <w:rsid w:val="008B4F87"/>
    <w:rsid w:val="008B5483"/>
    <w:rsid w:val="008B5962"/>
    <w:rsid w:val="008B5965"/>
    <w:rsid w:val="008B59F0"/>
    <w:rsid w:val="008B5A23"/>
    <w:rsid w:val="008B669F"/>
    <w:rsid w:val="008C0211"/>
    <w:rsid w:val="008C07C1"/>
    <w:rsid w:val="008C267E"/>
    <w:rsid w:val="008C274F"/>
    <w:rsid w:val="008C6A46"/>
    <w:rsid w:val="008C6CE6"/>
    <w:rsid w:val="008D0157"/>
    <w:rsid w:val="008D44CB"/>
    <w:rsid w:val="008E6BA1"/>
    <w:rsid w:val="008F3779"/>
    <w:rsid w:val="008F4BC9"/>
    <w:rsid w:val="008F5992"/>
    <w:rsid w:val="008F6C60"/>
    <w:rsid w:val="008F7684"/>
    <w:rsid w:val="00901AE3"/>
    <w:rsid w:val="00901B8C"/>
    <w:rsid w:val="0090276E"/>
    <w:rsid w:val="00902D99"/>
    <w:rsid w:val="0090475F"/>
    <w:rsid w:val="009078A0"/>
    <w:rsid w:val="00910FB0"/>
    <w:rsid w:val="00912A47"/>
    <w:rsid w:val="009132CF"/>
    <w:rsid w:val="00913658"/>
    <w:rsid w:val="00914FA6"/>
    <w:rsid w:val="00915701"/>
    <w:rsid w:val="00915761"/>
    <w:rsid w:val="00915A36"/>
    <w:rsid w:val="00921029"/>
    <w:rsid w:val="009231E1"/>
    <w:rsid w:val="00924FE6"/>
    <w:rsid w:val="00927AA5"/>
    <w:rsid w:val="00927EC3"/>
    <w:rsid w:val="0093071F"/>
    <w:rsid w:val="00930E72"/>
    <w:rsid w:val="00931A6E"/>
    <w:rsid w:val="009320AA"/>
    <w:rsid w:val="00933369"/>
    <w:rsid w:val="009334D7"/>
    <w:rsid w:val="009359D9"/>
    <w:rsid w:val="00937E82"/>
    <w:rsid w:val="009456C8"/>
    <w:rsid w:val="00947682"/>
    <w:rsid w:val="00947728"/>
    <w:rsid w:val="00947F9C"/>
    <w:rsid w:val="009505F0"/>
    <w:rsid w:val="00952880"/>
    <w:rsid w:val="00954BB7"/>
    <w:rsid w:val="00954E26"/>
    <w:rsid w:val="009550C3"/>
    <w:rsid w:val="00961787"/>
    <w:rsid w:val="00966A1D"/>
    <w:rsid w:val="00967B0E"/>
    <w:rsid w:val="009716C5"/>
    <w:rsid w:val="0097269D"/>
    <w:rsid w:val="009727D6"/>
    <w:rsid w:val="009737FF"/>
    <w:rsid w:val="009741E3"/>
    <w:rsid w:val="009755AE"/>
    <w:rsid w:val="00976A26"/>
    <w:rsid w:val="00976F1A"/>
    <w:rsid w:val="00977899"/>
    <w:rsid w:val="00977BBB"/>
    <w:rsid w:val="00980B6D"/>
    <w:rsid w:val="0098159B"/>
    <w:rsid w:val="00984655"/>
    <w:rsid w:val="00986B37"/>
    <w:rsid w:val="0098761D"/>
    <w:rsid w:val="00990B32"/>
    <w:rsid w:val="00993594"/>
    <w:rsid w:val="00995CD1"/>
    <w:rsid w:val="009965D9"/>
    <w:rsid w:val="009A0856"/>
    <w:rsid w:val="009A0A77"/>
    <w:rsid w:val="009A11AD"/>
    <w:rsid w:val="009A3B04"/>
    <w:rsid w:val="009A5D71"/>
    <w:rsid w:val="009A67A9"/>
    <w:rsid w:val="009B58B5"/>
    <w:rsid w:val="009C0C7F"/>
    <w:rsid w:val="009C0C9A"/>
    <w:rsid w:val="009C1127"/>
    <w:rsid w:val="009C2105"/>
    <w:rsid w:val="009C3837"/>
    <w:rsid w:val="009C47B2"/>
    <w:rsid w:val="009C4D83"/>
    <w:rsid w:val="009C6181"/>
    <w:rsid w:val="009C6513"/>
    <w:rsid w:val="009C6B4E"/>
    <w:rsid w:val="009C6D06"/>
    <w:rsid w:val="009D2E54"/>
    <w:rsid w:val="009D7FA0"/>
    <w:rsid w:val="009E1438"/>
    <w:rsid w:val="009E3CFD"/>
    <w:rsid w:val="009E3E8C"/>
    <w:rsid w:val="009E4A97"/>
    <w:rsid w:val="009E6761"/>
    <w:rsid w:val="009E7643"/>
    <w:rsid w:val="009E7A7B"/>
    <w:rsid w:val="009F0198"/>
    <w:rsid w:val="009F28C7"/>
    <w:rsid w:val="00A02642"/>
    <w:rsid w:val="00A03E5E"/>
    <w:rsid w:val="00A04170"/>
    <w:rsid w:val="00A041B2"/>
    <w:rsid w:val="00A05A3B"/>
    <w:rsid w:val="00A139CB"/>
    <w:rsid w:val="00A16C45"/>
    <w:rsid w:val="00A17560"/>
    <w:rsid w:val="00A21CE1"/>
    <w:rsid w:val="00A22862"/>
    <w:rsid w:val="00A248C8"/>
    <w:rsid w:val="00A253AC"/>
    <w:rsid w:val="00A25D85"/>
    <w:rsid w:val="00A25DDA"/>
    <w:rsid w:val="00A26951"/>
    <w:rsid w:val="00A30767"/>
    <w:rsid w:val="00A343C0"/>
    <w:rsid w:val="00A3551E"/>
    <w:rsid w:val="00A36493"/>
    <w:rsid w:val="00A4193B"/>
    <w:rsid w:val="00A41F6E"/>
    <w:rsid w:val="00A4202E"/>
    <w:rsid w:val="00A473E7"/>
    <w:rsid w:val="00A52F29"/>
    <w:rsid w:val="00A5360A"/>
    <w:rsid w:val="00A60387"/>
    <w:rsid w:val="00A605F3"/>
    <w:rsid w:val="00A630FD"/>
    <w:rsid w:val="00A637C4"/>
    <w:rsid w:val="00A6416E"/>
    <w:rsid w:val="00A65291"/>
    <w:rsid w:val="00A67055"/>
    <w:rsid w:val="00A67484"/>
    <w:rsid w:val="00A67486"/>
    <w:rsid w:val="00A67C70"/>
    <w:rsid w:val="00A71180"/>
    <w:rsid w:val="00A76CBF"/>
    <w:rsid w:val="00A773D4"/>
    <w:rsid w:val="00A82A9C"/>
    <w:rsid w:val="00A84EAB"/>
    <w:rsid w:val="00A84F33"/>
    <w:rsid w:val="00A85769"/>
    <w:rsid w:val="00A85EFE"/>
    <w:rsid w:val="00A86115"/>
    <w:rsid w:val="00A86354"/>
    <w:rsid w:val="00A86E73"/>
    <w:rsid w:val="00A900D8"/>
    <w:rsid w:val="00A90EBA"/>
    <w:rsid w:val="00A91886"/>
    <w:rsid w:val="00A91B9E"/>
    <w:rsid w:val="00A91DFD"/>
    <w:rsid w:val="00A950EF"/>
    <w:rsid w:val="00A951CE"/>
    <w:rsid w:val="00A96663"/>
    <w:rsid w:val="00AA5926"/>
    <w:rsid w:val="00AA67BD"/>
    <w:rsid w:val="00AA787C"/>
    <w:rsid w:val="00AB1DE1"/>
    <w:rsid w:val="00AB3FBB"/>
    <w:rsid w:val="00AB63B9"/>
    <w:rsid w:val="00AB6C2D"/>
    <w:rsid w:val="00AC0B85"/>
    <w:rsid w:val="00AC1592"/>
    <w:rsid w:val="00AC1F82"/>
    <w:rsid w:val="00AC2300"/>
    <w:rsid w:val="00AC2D22"/>
    <w:rsid w:val="00AC3F43"/>
    <w:rsid w:val="00AC4821"/>
    <w:rsid w:val="00AC6B11"/>
    <w:rsid w:val="00AD0002"/>
    <w:rsid w:val="00AD15F8"/>
    <w:rsid w:val="00AD1AC2"/>
    <w:rsid w:val="00AD6F6F"/>
    <w:rsid w:val="00AD7B7B"/>
    <w:rsid w:val="00AE07DF"/>
    <w:rsid w:val="00AE1514"/>
    <w:rsid w:val="00AE19EA"/>
    <w:rsid w:val="00AE2015"/>
    <w:rsid w:val="00AE2E11"/>
    <w:rsid w:val="00AE3451"/>
    <w:rsid w:val="00AE38AD"/>
    <w:rsid w:val="00AE6904"/>
    <w:rsid w:val="00AE77F4"/>
    <w:rsid w:val="00AF01BA"/>
    <w:rsid w:val="00AF3926"/>
    <w:rsid w:val="00AF596A"/>
    <w:rsid w:val="00AF62D4"/>
    <w:rsid w:val="00AF667D"/>
    <w:rsid w:val="00AF7444"/>
    <w:rsid w:val="00B00605"/>
    <w:rsid w:val="00B029F2"/>
    <w:rsid w:val="00B0674D"/>
    <w:rsid w:val="00B06E46"/>
    <w:rsid w:val="00B07B14"/>
    <w:rsid w:val="00B116F3"/>
    <w:rsid w:val="00B133ED"/>
    <w:rsid w:val="00B136B5"/>
    <w:rsid w:val="00B15780"/>
    <w:rsid w:val="00B2000A"/>
    <w:rsid w:val="00B20545"/>
    <w:rsid w:val="00B2174B"/>
    <w:rsid w:val="00B22DD7"/>
    <w:rsid w:val="00B2622C"/>
    <w:rsid w:val="00B26E9F"/>
    <w:rsid w:val="00B31511"/>
    <w:rsid w:val="00B34417"/>
    <w:rsid w:val="00B3617A"/>
    <w:rsid w:val="00B379D6"/>
    <w:rsid w:val="00B40431"/>
    <w:rsid w:val="00B40809"/>
    <w:rsid w:val="00B40AED"/>
    <w:rsid w:val="00B46886"/>
    <w:rsid w:val="00B468CF"/>
    <w:rsid w:val="00B469CD"/>
    <w:rsid w:val="00B46DDC"/>
    <w:rsid w:val="00B529C3"/>
    <w:rsid w:val="00B53946"/>
    <w:rsid w:val="00B6177C"/>
    <w:rsid w:val="00B620C7"/>
    <w:rsid w:val="00B639F1"/>
    <w:rsid w:val="00B67F21"/>
    <w:rsid w:val="00B7185A"/>
    <w:rsid w:val="00B73784"/>
    <w:rsid w:val="00B74CAD"/>
    <w:rsid w:val="00B7697C"/>
    <w:rsid w:val="00B776F0"/>
    <w:rsid w:val="00B82204"/>
    <w:rsid w:val="00B823B7"/>
    <w:rsid w:val="00B85812"/>
    <w:rsid w:val="00B87098"/>
    <w:rsid w:val="00B87511"/>
    <w:rsid w:val="00B9047E"/>
    <w:rsid w:val="00B91159"/>
    <w:rsid w:val="00B94F02"/>
    <w:rsid w:val="00B976E2"/>
    <w:rsid w:val="00BA4AAF"/>
    <w:rsid w:val="00BA4F1A"/>
    <w:rsid w:val="00BA5882"/>
    <w:rsid w:val="00BA5E81"/>
    <w:rsid w:val="00BA6255"/>
    <w:rsid w:val="00BB24F3"/>
    <w:rsid w:val="00BB47AD"/>
    <w:rsid w:val="00BB7C31"/>
    <w:rsid w:val="00BC01CE"/>
    <w:rsid w:val="00BC06DA"/>
    <w:rsid w:val="00BC26F9"/>
    <w:rsid w:val="00BC4053"/>
    <w:rsid w:val="00BC48BE"/>
    <w:rsid w:val="00BC4BF6"/>
    <w:rsid w:val="00BC5A8F"/>
    <w:rsid w:val="00BC6757"/>
    <w:rsid w:val="00BD0914"/>
    <w:rsid w:val="00BD0DF3"/>
    <w:rsid w:val="00BD156E"/>
    <w:rsid w:val="00BD19CD"/>
    <w:rsid w:val="00BD29C5"/>
    <w:rsid w:val="00BD5019"/>
    <w:rsid w:val="00BD57C3"/>
    <w:rsid w:val="00BD6A2B"/>
    <w:rsid w:val="00BE0622"/>
    <w:rsid w:val="00BE4A83"/>
    <w:rsid w:val="00BE53F9"/>
    <w:rsid w:val="00BE592C"/>
    <w:rsid w:val="00BE6315"/>
    <w:rsid w:val="00BE7EBB"/>
    <w:rsid w:val="00BF1550"/>
    <w:rsid w:val="00BF22BA"/>
    <w:rsid w:val="00BF22EF"/>
    <w:rsid w:val="00BF35E7"/>
    <w:rsid w:val="00BF5343"/>
    <w:rsid w:val="00BF6C26"/>
    <w:rsid w:val="00BF7A89"/>
    <w:rsid w:val="00C01FA8"/>
    <w:rsid w:val="00C07D17"/>
    <w:rsid w:val="00C11E3B"/>
    <w:rsid w:val="00C11F25"/>
    <w:rsid w:val="00C12AD3"/>
    <w:rsid w:val="00C132A4"/>
    <w:rsid w:val="00C14009"/>
    <w:rsid w:val="00C16146"/>
    <w:rsid w:val="00C223BF"/>
    <w:rsid w:val="00C26D12"/>
    <w:rsid w:val="00C359A4"/>
    <w:rsid w:val="00C370D9"/>
    <w:rsid w:val="00C42EF2"/>
    <w:rsid w:val="00C436EA"/>
    <w:rsid w:val="00C43BB1"/>
    <w:rsid w:val="00C43BC6"/>
    <w:rsid w:val="00C43F05"/>
    <w:rsid w:val="00C449B0"/>
    <w:rsid w:val="00C44EEF"/>
    <w:rsid w:val="00C50A25"/>
    <w:rsid w:val="00C5297D"/>
    <w:rsid w:val="00C54465"/>
    <w:rsid w:val="00C560EE"/>
    <w:rsid w:val="00C573EC"/>
    <w:rsid w:val="00C628C3"/>
    <w:rsid w:val="00C66FE3"/>
    <w:rsid w:val="00C67116"/>
    <w:rsid w:val="00C7078B"/>
    <w:rsid w:val="00C73879"/>
    <w:rsid w:val="00C77568"/>
    <w:rsid w:val="00C7762D"/>
    <w:rsid w:val="00C82AB2"/>
    <w:rsid w:val="00C84F70"/>
    <w:rsid w:val="00C9304E"/>
    <w:rsid w:val="00C94A8C"/>
    <w:rsid w:val="00C95AE5"/>
    <w:rsid w:val="00CA6B9C"/>
    <w:rsid w:val="00CB0EEB"/>
    <w:rsid w:val="00CB3AF1"/>
    <w:rsid w:val="00CB4282"/>
    <w:rsid w:val="00CB4D24"/>
    <w:rsid w:val="00CB551C"/>
    <w:rsid w:val="00CC0127"/>
    <w:rsid w:val="00CC07BC"/>
    <w:rsid w:val="00CC2F86"/>
    <w:rsid w:val="00CC531E"/>
    <w:rsid w:val="00CC6C49"/>
    <w:rsid w:val="00CD454B"/>
    <w:rsid w:val="00CD6785"/>
    <w:rsid w:val="00CE0E7D"/>
    <w:rsid w:val="00CE4834"/>
    <w:rsid w:val="00CE4C7D"/>
    <w:rsid w:val="00CE7041"/>
    <w:rsid w:val="00CF012D"/>
    <w:rsid w:val="00CF0DC4"/>
    <w:rsid w:val="00CF1A56"/>
    <w:rsid w:val="00D036DA"/>
    <w:rsid w:val="00D03FFD"/>
    <w:rsid w:val="00D0618B"/>
    <w:rsid w:val="00D06CD9"/>
    <w:rsid w:val="00D1509F"/>
    <w:rsid w:val="00D16B56"/>
    <w:rsid w:val="00D17B1C"/>
    <w:rsid w:val="00D2027F"/>
    <w:rsid w:val="00D23422"/>
    <w:rsid w:val="00D23928"/>
    <w:rsid w:val="00D25EE3"/>
    <w:rsid w:val="00D26161"/>
    <w:rsid w:val="00D26CBB"/>
    <w:rsid w:val="00D272A3"/>
    <w:rsid w:val="00D27317"/>
    <w:rsid w:val="00D27B17"/>
    <w:rsid w:val="00D3251D"/>
    <w:rsid w:val="00D32E9F"/>
    <w:rsid w:val="00D33AB6"/>
    <w:rsid w:val="00D37473"/>
    <w:rsid w:val="00D37614"/>
    <w:rsid w:val="00D40DF7"/>
    <w:rsid w:val="00D419DE"/>
    <w:rsid w:val="00D4668E"/>
    <w:rsid w:val="00D5135E"/>
    <w:rsid w:val="00D52483"/>
    <w:rsid w:val="00D5283F"/>
    <w:rsid w:val="00D54277"/>
    <w:rsid w:val="00D55B72"/>
    <w:rsid w:val="00D61896"/>
    <w:rsid w:val="00D66E64"/>
    <w:rsid w:val="00D678FF"/>
    <w:rsid w:val="00D67AB2"/>
    <w:rsid w:val="00D700DB"/>
    <w:rsid w:val="00D71499"/>
    <w:rsid w:val="00D76FC0"/>
    <w:rsid w:val="00D77BD4"/>
    <w:rsid w:val="00D8002F"/>
    <w:rsid w:val="00D80A17"/>
    <w:rsid w:val="00D813BC"/>
    <w:rsid w:val="00D828F5"/>
    <w:rsid w:val="00D84DCF"/>
    <w:rsid w:val="00D87864"/>
    <w:rsid w:val="00D93A96"/>
    <w:rsid w:val="00D94F6A"/>
    <w:rsid w:val="00D95E0A"/>
    <w:rsid w:val="00D96830"/>
    <w:rsid w:val="00D96D24"/>
    <w:rsid w:val="00D97C52"/>
    <w:rsid w:val="00DA1F69"/>
    <w:rsid w:val="00DA33A4"/>
    <w:rsid w:val="00DA3F14"/>
    <w:rsid w:val="00DA5D75"/>
    <w:rsid w:val="00DA7BD3"/>
    <w:rsid w:val="00DB0A02"/>
    <w:rsid w:val="00DB112C"/>
    <w:rsid w:val="00DB1F6B"/>
    <w:rsid w:val="00DB4CB2"/>
    <w:rsid w:val="00DC02E8"/>
    <w:rsid w:val="00DC2468"/>
    <w:rsid w:val="00DC2ECB"/>
    <w:rsid w:val="00DC3307"/>
    <w:rsid w:val="00DC632B"/>
    <w:rsid w:val="00DC7387"/>
    <w:rsid w:val="00DC799E"/>
    <w:rsid w:val="00DD13A7"/>
    <w:rsid w:val="00DD3251"/>
    <w:rsid w:val="00DD6F12"/>
    <w:rsid w:val="00DE0B5F"/>
    <w:rsid w:val="00DE756F"/>
    <w:rsid w:val="00DE7F04"/>
    <w:rsid w:val="00DF0A33"/>
    <w:rsid w:val="00DF1608"/>
    <w:rsid w:val="00DF3635"/>
    <w:rsid w:val="00DF3AA3"/>
    <w:rsid w:val="00DF6C9A"/>
    <w:rsid w:val="00DF773C"/>
    <w:rsid w:val="00E011C5"/>
    <w:rsid w:val="00E04934"/>
    <w:rsid w:val="00E05F73"/>
    <w:rsid w:val="00E064C4"/>
    <w:rsid w:val="00E1411C"/>
    <w:rsid w:val="00E15879"/>
    <w:rsid w:val="00E16B13"/>
    <w:rsid w:val="00E21425"/>
    <w:rsid w:val="00E2302F"/>
    <w:rsid w:val="00E23653"/>
    <w:rsid w:val="00E23D7D"/>
    <w:rsid w:val="00E255C3"/>
    <w:rsid w:val="00E30449"/>
    <w:rsid w:val="00E30537"/>
    <w:rsid w:val="00E305B5"/>
    <w:rsid w:val="00E31B99"/>
    <w:rsid w:val="00E31D9A"/>
    <w:rsid w:val="00E36854"/>
    <w:rsid w:val="00E37C90"/>
    <w:rsid w:val="00E37E70"/>
    <w:rsid w:val="00E426BC"/>
    <w:rsid w:val="00E42A85"/>
    <w:rsid w:val="00E464F2"/>
    <w:rsid w:val="00E47720"/>
    <w:rsid w:val="00E51205"/>
    <w:rsid w:val="00E52856"/>
    <w:rsid w:val="00E53B9A"/>
    <w:rsid w:val="00E555CA"/>
    <w:rsid w:val="00E5585D"/>
    <w:rsid w:val="00E55F2E"/>
    <w:rsid w:val="00E57270"/>
    <w:rsid w:val="00E60DB9"/>
    <w:rsid w:val="00E64555"/>
    <w:rsid w:val="00E64793"/>
    <w:rsid w:val="00E655E7"/>
    <w:rsid w:val="00E6609A"/>
    <w:rsid w:val="00E70E59"/>
    <w:rsid w:val="00E713E5"/>
    <w:rsid w:val="00E75C5D"/>
    <w:rsid w:val="00E77730"/>
    <w:rsid w:val="00E8068D"/>
    <w:rsid w:val="00E80B1A"/>
    <w:rsid w:val="00E82880"/>
    <w:rsid w:val="00E87FA1"/>
    <w:rsid w:val="00E9095F"/>
    <w:rsid w:val="00E915C9"/>
    <w:rsid w:val="00E936CD"/>
    <w:rsid w:val="00E93B15"/>
    <w:rsid w:val="00E97196"/>
    <w:rsid w:val="00E97E30"/>
    <w:rsid w:val="00EA25AA"/>
    <w:rsid w:val="00EA4A89"/>
    <w:rsid w:val="00EA7E72"/>
    <w:rsid w:val="00EB3247"/>
    <w:rsid w:val="00EB3B45"/>
    <w:rsid w:val="00EB4091"/>
    <w:rsid w:val="00EB4EF1"/>
    <w:rsid w:val="00EB61DB"/>
    <w:rsid w:val="00EB7913"/>
    <w:rsid w:val="00EC5593"/>
    <w:rsid w:val="00EC6266"/>
    <w:rsid w:val="00EC699E"/>
    <w:rsid w:val="00ED2292"/>
    <w:rsid w:val="00EE026A"/>
    <w:rsid w:val="00EE147E"/>
    <w:rsid w:val="00EE3F69"/>
    <w:rsid w:val="00EE454C"/>
    <w:rsid w:val="00EF0743"/>
    <w:rsid w:val="00EF1F98"/>
    <w:rsid w:val="00EF279D"/>
    <w:rsid w:val="00EF3D84"/>
    <w:rsid w:val="00EF5CE8"/>
    <w:rsid w:val="00EF7397"/>
    <w:rsid w:val="00F00B8C"/>
    <w:rsid w:val="00F014B7"/>
    <w:rsid w:val="00F0321E"/>
    <w:rsid w:val="00F10854"/>
    <w:rsid w:val="00F118DA"/>
    <w:rsid w:val="00F13ACD"/>
    <w:rsid w:val="00F13CA6"/>
    <w:rsid w:val="00F13D4C"/>
    <w:rsid w:val="00F163B3"/>
    <w:rsid w:val="00F16F03"/>
    <w:rsid w:val="00F21BC8"/>
    <w:rsid w:val="00F26EA9"/>
    <w:rsid w:val="00F27BCB"/>
    <w:rsid w:val="00F3125D"/>
    <w:rsid w:val="00F34580"/>
    <w:rsid w:val="00F34912"/>
    <w:rsid w:val="00F356C6"/>
    <w:rsid w:val="00F40665"/>
    <w:rsid w:val="00F40AB2"/>
    <w:rsid w:val="00F41ACB"/>
    <w:rsid w:val="00F41C20"/>
    <w:rsid w:val="00F43C4D"/>
    <w:rsid w:val="00F44E19"/>
    <w:rsid w:val="00F46408"/>
    <w:rsid w:val="00F5146C"/>
    <w:rsid w:val="00F56508"/>
    <w:rsid w:val="00F57950"/>
    <w:rsid w:val="00F663E0"/>
    <w:rsid w:val="00F72C9C"/>
    <w:rsid w:val="00F7575D"/>
    <w:rsid w:val="00F76A47"/>
    <w:rsid w:val="00F81CD6"/>
    <w:rsid w:val="00F826E4"/>
    <w:rsid w:val="00F83548"/>
    <w:rsid w:val="00F83954"/>
    <w:rsid w:val="00F86318"/>
    <w:rsid w:val="00F86319"/>
    <w:rsid w:val="00F874B0"/>
    <w:rsid w:val="00F90578"/>
    <w:rsid w:val="00F92B51"/>
    <w:rsid w:val="00F94260"/>
    <w:rsid w:val="00F95BB0"/>
    <w:rsid w:val="00FA0AED"/>
    <w:rsid w:val="00FA13CE"/>
    <w:rsid w:val="00FA2313"/>
    <w:rsid w:val="00FA2BA4"/>
    <w:rsid w:val="00FA7FF5"/>
    <w:rsid w:val="00FB0A8F"/>
    <w:rsid w:val="00FB0D37"/>
    <w:rsid w:val="00FB3839"/>
    <w:rsid w:val="00FB41F4"/>
    <w:rsid w:val="00FC1A9C"/>
    <w:rsid w:val="00FC38AA"/>
    <w:rsid w:val="00FD1AD4"/>
    <w:rsid w:val="00FD1AF2"/>
    <w:rsid w:val="00FD1C69"/>
    <w:rsid w:val="00FD43BD"/>
    <w:rsid w:val="00FE016E"/>
    <w:rsid w:val="00FE0E52"/>
    <w:rsid w:val="00FE1D7C"/>
    <w:rsid w:val="00FE29BA"/>
    <w:rsid w:val="00FE3B18"/>
    <w:rsid w:val="00FE4695"/>
    <w:rsid w:val="00FF0D04"/>
    <w:rsid w:val="2B78936A"/>
    <w:rsid w:val="2EB00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269CD2CC"/>
  <w15:chartTrackingRefBased/>
  <w15:docId w15:val="{220E9FD4-3420-40DE-8A42-FE8ADF8D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785"/>
    <w:rPr>
      <w:rFonts w:ascii="Verdana" w:hAnsi="Verdana"/>
      <w:sz w:val="22"/>
      <w:szCs w:val="22"/>
    </w:rPr>
  </w:style>
  <w:style w:type="paragraph" w:styleId="Heading1">
    <w:name w:val="heading 1"/>
    <w:basedOn w:val="Normal"/>
    <w:next w:val="Normal"/>
    <w:link w:val="Heading1Char"/>
    <w:qFormat/>
    <w:rsid w:val="00CD6785"/>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CD6785"/>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CD6785"/>
    <w:pPr>
      <w:keepNext/>
      <w:spacing w:before="240"/>
      <w:outlineLvl w:val="2"/>
    </w:pPr>
    <w:rPr>
      <w:rFonts w:ascii="Verdana" w:hAnsi="Verdana" w:cs="Verdana"/>
      <w:b/>
      <w:bCs/>
      <w:i/>
      <w:iCs/>
      <w:color w:val="000000"/>
      <w:sz w:val="22"/>
    </w:rPr>
  </w:style>
  <w:style w:type="paragraph" w:styleId="Heading4">
    <w:name w:val="heading 4"/>
    <w:next w:val="ConcurBodyText"/>
    <w:link w:val="Heading4Char"/>
    <w:qFormat/>
    <w:rsid w:val="00CD6785"/>
    <w:pPr>
      <w:keepNext/>
      <w:spacing w:before="480"/>
      <w:ind w:left="-360"/>
      <w:outlineLvl w:val="3"/>
    </w:pPr>
    <w:rPr>
      <w:rFonts w:ascii="Verdana" w:hAnsi="Verdana" w:cs="Verdana"/>
      <w:b/>
      <w:bCs/>
      <w:smallCaps/>
      <w:color w:val="000000"/>
      <w:sz w:val="22"/>
      <w:szCs w:val="22"/>
    </w:rPr>
  </w:style>
  <w:style w:type="paragraph" w:styleId="Heading5">
    <w:name w:val="heading 5"/>
    <w:next w:val="Normal"/>
    <w:link w:val="Heading5Char"/>
    <w:qFormat/>
    <w:rsid w:val="00CD6785"/>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CD6785"/>
    <w:pPr>
      <w:spacing w:before="240" w:after="60"/>
      <w:outlineLvl w:val="5"/>
    </w:pPr>
    <w:rPr>
      <w:b/>
      <w:bCs/>
    </w:rPr>
  </w:style>
  <w:style w:type="paragraph" w:styleId="Heading7">
    <w:name w:val="heading 7"/>
    <w:basedOn w:val="Normal"/>
    <w:next w:val="Normal"/>
    <w:link w:val="Heading7Char"/>
    <w:qFormat/>
    <w:rsid w:val="00CD6785"/>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CD6785"/>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CD6785"/>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CD6785"/>
    <w:pPr>
      <w:spacing w:before="80"/>
      <w:ind w:left="0"/>
    </w:pPr>
  </w:style>
  <w:style w:type="paragraph" w:customStyle="1" w:styleId="WNBodyIndent">
    <w:name w:val="WNBody Indent"/>
    <w:semiHidden/>
    <w:rsid w:val="00CD6785"/>
    <w:pPr>
      <w:spacing w:after="60"/>
      <w:ind w:left="360"/>
    </w:pPr>
    <w:rPr>
      <w:rFonts w:ascii="Verdana" w:hAnsi="Verdana" w:cs="Verdana"/>
    </w:rPr>
  </w:style>
  <w:style w:type="character" w:customStyle="1" w:styleId="Heading5Char">
    <w:name w:val="Heading 5 Char"/>
    <w:link w:val="Heading5"/>
    <w:rsid w:val="00CD6785"/>
    <w:rPr>
      <w:rFonts w:ascii="Verdana" w:hAnsi="Verdana"/>
      <w:b/>
      <w:smallCaps/>
      <w:snapToGrid w:val="0"/>
    </w:rPr>
  </w:style>
  <w:style w:type="paragraph" w:customStyle="1" w:styleId="Default">
    <w:name w:val="Default"/>
    <w:rsid w:val="00CD6785"/>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CD678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CD6785"/>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CD6785"/>
    <w:pPr>
      <w:tabs>
        <w:tab w:val="center" w:pos="4320"/>
        <w:tab w:val="right" w:pos="8640"/>
      </w:tabs>
    </w:pPr>
  </w:style>
  <w:style w:type="paragraph" w:styleId="Footer">
    <w:name w:val="footer"/>
    <w:basedOn w:val="ConcurTableText"/>
    <w:link w:val="FooterChar"/>
    <w:rsid w:val="00D67AB2"/>
    <w:pPr>
      <w:pBdr>
        <w:top w:val="single" w:sz="4" w:space="1" w:color="auto"/>
      </w:pBdr>
      <w:tabs>
        <w:tab w:val="right" w:pos="9630"/>
      </w:tabs>
      <w:spacing w:before="0" w:after="0"/>
      <w:ind w:left="-90"/>
    </w:pPr>
    <w:rPr>
      <w:szCs w:val="18"/>
    </w:rPr>
  </w:style>
  <w:style w:type="paragraph" w:styleId="TOC1">
    <w:name w:val="toc 1"/>
    <w:basedOn w:val="Normal"/>
    <w:next w:val="Normal"/>
    <w:autoRedefine/>
    <w:semiHidden/>
    <w:rsid w:val="00CD6785"/>
    <w:pPr>
      <w:tabs>
        <w:tab w:val="right" w:leader="dot" w:pos="4374"/>
      </w:tabs>
      <w:spacing w:before="180"/>
      <w:ind w:right="-14"/>
    </w:pPr>
    <w:rPr>
      <w:b/>
      <w:noProof/>
      <w:sz w:val="18"/>
      <w:szCs w:val="20"/>
    </w:rPr>
  </w:style>
  <w:style w:type="paragraph" w:styleId="TOC2">
    <w:name w:val="toc 2"/>
    <w:basedOn w:val="Normal"/>
    <w:next w:val="Normal"/>
    <w:autoRedefine/>
    <w:uiPriority w:val="39"/>
    <w:rsid w:val="00247DEC"/>
    <w:pPr>
      <w:tabs>
        <w:tab w:val="right" w:leader="dot" w:pos="3770"/>
      </w:tabs>
      <w:spacing w:before="160"/>
    </w:pPr>
    <w:rPr>
      <w:b/>
      <w:noProof/>
      <w:sz w:val="18"/>
      <w:szCs w:val="20"/>
    </w:rPr>
  </w:style>
  <w:style w:type="character" w:styleId="Hyperlink">
    <w:name w:val="Hyperlink"/>
    <w:uiPriority w:val="99"/>
    <w:rsid w:val="00CD6785"/>
    <w:rPr>
      <w:color w:val="0000FF"/>
      <w:u w:val="single"/>
    </w:rPr>
  </w:style>
  <w:style w:type="paragraph" w:styleId="TOC3">
    <w:name w:val="toc 3"/>
    <w:basedOn w:val="Normal"/>
    <w:next w:val="Normal"/>
    <w:autoRedefine/>
    <w:uiPriority w:val="39"/>
    <w:rsid w:val="00CD6785"/>
    <w:pPr>
      <w:tabs>
        <w:tab w:val="right" w:leader="dot" w:pos="3770"/>
      </w:tabs>
      <w:spacing w:after="40"/>
      <w:ind w:left="346"/>
    </w:pPr>
    <w:rPr>
      <w:noProof/>
      <w:sz w:val="18"/>
      <w:szCs w:val="18"/>
    </w:rPr>
  </w:style>
  <w:style w:type="paragraph" w:customStyle="1" w:styleId="TOCHead">
    <w:name w:val="TOC Head"/>
    <w:semiHidden/>
    <w:rsid w:val="00CD6785"/>
    <w:pPr>
      <w:pBdr>
        <w:bottom w:val="single" w:sz="4" w:space="1" w:color="auto"/>
      </w:pBdr>
    </w:pPr>
    <w:rPr>
      <w:rFonts w:ascii="Verdana" w:hAnsi="Verdana" w:cs="Verdana"/>
      <w:b/>
      <w:bCs/>
      <w:sz w:val="28"/>
      <w:szCs w:val="22"/>
    </w:rPr>
  </w:style>
  <w:style w:type="paragraph" w:styleId="DocumentMap">
    <w:name w:val="Document Map"/>
    <w:basedOn w:val="Normal"/>
    <w:semiHidden/>
    <w:rsid w:val="00CD6785"/>
    <w:pPr>
      <w:shd w:val="clear" w:color="auto" w:fill="000080"/>
    </w:pPr>
    <w:rPr>
      <w:rFonts w:ascii="Tahoma" w:hAnsi="Tahoma" w:cs="Tahoma"/>
    </w:rPr>
  </w:style>
  <w:style w:type="character" w:styleId="Strong">
    <w:name w:val="Strong"/>
    <w:qFormat/>
    <w:rsid w:val="00CD6785"/>
    <w:rPr>
      <w:b/>
      <w:bCs/>
    </w:rPr>
  </w:style>
  <w:style w:type="paragraph" w:customStyle="1" w:styleId="WNNumbered">
    <w:name w:val="WNNumbered"/>
    <w:rsid w:val="00CD6785"/>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CD6785"/>
    <w:pPr>
      <w:numPr>
        <w:numId w:val="1"/>
      </w:numPr>
      <w:spacing w:after="60"/>
    </w:pPr>
    <w:rPr>
      <w:rFonts w:cs="Verdana"/>
      <w:sz w:val="20"/>
      <w:szCs w:val="20"/>
    </w:rPr>
  </w:style>
  <w:style w:type="paragraph" w:customStyle="1" w:styleId="WNBulletIndent">
    <w:name w:val="WNBullet Indent"/>
    <w:basedOn w:val="WNBullet"/>
    <w:link w:val="WNBulletIndentChar"/>
    <w:semiHidden/>
    <w:rsid w:val="00CD6785"/>
    <w:pPr>
      <w:numPr>
        <w:numId w:val="3"/>
      </w:numPr>
      <w:tabs>
        <w:tab w:val="clear" w:pos="360"/>
      </w:tabs>
    </w:pPr>
  </w:style>
  <w:style w:type="paragraph" w:customStyle="1" w:styleId="WNBox">
    <w:name w:val="WNBox"/>
    <w:basedOn w:val="Normal"/>
    <w:semiHidden/>
    <w:rsid w:val="00CD6785"/>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CD6785"/>
    <w:pPr>
      <w:tabs>
        <w:tab w:val="num" w:pos="360"/>
      </w:tabs>
      <w:ind w:left="360" w:hanging="360"/>
    </w:pPr>
  </w:style>
  <w:style w:type="paragraph" w:styleId="NormalWeb">
    <w:name w:val="Normal (Web)"/>
    <w:basedOn w:val="Normal"/>
    <w:uiPriority w:val="99"/>
    <w:semiHidden/>
    <w:rsid w:val="00CD6785"/>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CD6785"/>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CD6785"/>
    <w:pPr>
      <w:tabs>
        <w:tab w:val="clear" w:pos="1080"/>
        <w:tab w:val="left" w:pos="360"/>
      </w:tabs>
      <w:spacing w:before="60" w:after="60"/>
      <w:ind w:left="360" w:hanging="360"/>
    </w:pPr>
  </w:style>
  <w:style w:type="paragraph" w:customStyle="1" w:styleId="WNBoxbullet2">
    <w:name w:val="WNBox bullet2"/>
    <w:basedOn w:val="WNBoxbullet"/>
    <w:semiHidden/>
    <w:rsid w:val="00CD6785"/>
    <w:pPr>
      <w:tabs>
        <w:tab w:val="num" w:pos="288"/>
      </w:tabs>
      <w:ind w:left="630" w:hanging="288"/>
    </w:pPr>
  </w:style>
  <w:style w:type="paragraph" w:styleId="BalloonText">
    <w:name w:val="Balloon Text"/>
    <w:basedOn w:val="Normal"/>
    <w:link w:val="BalloonTextChar"/>
    <w:semiHidden/>
    <w:rsid w:val="00CD6785"/>
    <w:rPr>
      <w:rFonts w:ascii="Tahoma" w:hAnsi="Tahoma" w:cs="Tahoma"/>
      <w:sz w:val="16"/>
      <w:szCs w:val="16"/>
    </w:rPr>
  </w:style>
  <w:style w:type="paragraph" w:styleId="Caption">
    <w:name w:val="caption"/>
    <w:basedOn w:val="Normal"/>
    <w:next w:val="Normal"/>
    <w:rsid w:val="00CD6785"/>
    <w:rPr>
      <w:b/>
      <w:bCs/>
      <w:sz w:val="20"/>
      <w:szCs w:val="20"/>
    </w:rPr>
  </w:style>
  <w:style w:type="character" w:styleId="CommentReference">
    <w:name w:val="annotation reference"/>
    <w:uiPriority w:val="99"/>
    <w:semiHidden/>
    <w:rsid w:val="00CD6785"/>
    <w:rPr>
      <w:sz w:val="16"/>
      <w:szCs w:val="16"/>
    </w:rPr>
  </w:style>
  <w:style w:type="paragraph" w:styleId="CommentText">
    <w:name w:val="annotation text"/>
    <w:basedOn w:val="Normal"/>
    <w:link w:val="CommentTextChar"/>
    <w:uiPriority w:val="99"/>
    <w:semiHidden/>
    <w:rsid w:val="00CD6785"/>
    <w:rPr>
      <w:sz w:val="20"/>
      <w:szCs w:val="20"/>
    </w:rPr>
  </w:style>
  <w:style w:type="paragraph" w:styleId="CommentSubject">
    <w:name w:val="annotation subject"/>
    <w:basedOn w:val="CommentText"/>
    <w:next w:val="CommentText"/>
    <w:semiHidden/>
    <w:rsid w:val="00CD6785"/>
    <w:rPr>
      <w:b/>
      <w:bCs/>
    </w:rPr>
  </w:style>
  <w:style w:type="character" w:styleId="EndnoteReference">
    <w:name w:val="endnote reference"/>
    <w:semiHidden/>
    <w:rsid w:val="00CD6785"/>
    <w:rPr>
      <w:vertAlign w:val="superscript"/>
    </w:rPr>
  </w:style>
  <w:style w:type="paragraph" w:styleId="EndnoteText">
    <w:name w:val="endnote text"/>
    <w:basedOn w:val="Normal"/>
    <w:semiHidden/>
    <w:rsid w:val="00CD6785"/>
    <w:rPr>
      <w:sz w:val="20"/>
      <w:szCs w:val="20"/>
    </w:rPr>
  </w:style>
  <w:style w:type="character" w:styleId="FootnoteReference">
    <w:name w:val="footnote reference"/>
    <w:semiHidden/>
    <w:rsid w:val="00CD6785"/>
    <w:rPr>
      <w:vertAlign w:val="superscript"/>
    </w:rPr>
  </w:style>
  <w:style w:type="paragraph" w:styleId="FootnoteText">
    <w:name w:val="footnote text"/>
    <w:basedOn w:val="Normal"/>
    <w:semiHidden/>
    <w:rsid w:val="00CD6785"/>
    <w:rPr>
      <w:sz w:val="20"/>
      <w:szCs w:val="20"/>
    </w:rPr>
  </w:style>
  <w:style w:type="paragraph" w:styleId="Index1">
    <w:name w:val="index 1"/>
    <w:basedOn w:val="Normal"/>
    <w:next w:val="Normal"/>
    <w:autoRedefine/>
    <w:semiHidden/>
    <w:rsid w:val="00CD6785"/>
    <w:pPr>
      <w:ind w:left="220" w:hanging="220"/>
    </w:pPr>
  </w:style>
  <w:style w:type="paragraph" w:styleId="Index2">
    <w:name w:val="index 2"/>
    <w:basedOn w:val="Normal"/>
    <w:next w:val="Normal"/>
    <w:autoRedefine/>
    <w:semiHidden/>
    <w:rsid w:val="00CD6785"/>
    <w:pPr>
      <w:ind w:left="440" w:hanging="220"/>
    </w:pPr>
  </w:style>
  <w:style w:type="paragraph" w:styleId="Index3">
    <w:name w:val="index 3"/>
    <w:basedOn w:val="Normal"/>
    <w:next w:val="Normal"/>
    <w:autoRedefine/>
    <w:semiHidden/>
    <w:rsid w:val="00CD6785"/>
    <w:pPr>
      <w:ind w:left="660" w:hanging="220"/>
    </w:pPr>
  </w:style>
  <w:style w:type="paragraph" w:styleId="Index4">
    <w:name w:val="index 4"/>
    <w:basedOn w:val="Normal"/>
    <w:next w:val="Normal"/>
    <w:autoRedefine/>
    <w:semiHidden/>
    <w:rsid w:val="00CD6785"/>
    <w:pPr>
      <w:ind w:left="880" w:hanging="220"/>
    </w:pPr>
  </w:style>
  <w:style w:type="paragraph" w:styleId="Index5">
    <w:name w:val="index 5"/>
    <w:basedOn w:val="Normal"/>
    <w:next w:val="Normal"/>
    <w:autoRedefine/>
    <w:semiHidden/>
    <w:rsid w:val="00CD6785"/>
    <w:pPr>
      <w:ind w:left="1100" w:hanging="220"/>
    </w:pPr>
  </w:style>
  <w:style w:type="paragraph" w:styleId="Index6">
    <w:name w:val="index 6"/>
    <w:basedOn w:val="Normal"/>
    <w:next w:val="Normal"/>
    <w:autoRedefine/>
    <w:semiHidden/>
    <w:rsid w:val="00CD6785"/>
    <w:pPr>
      <w:ind w:left="1320" w:hanging="220"/>
    </w:pPr>
  </w:style>
  <w:style w:type="paragraph" w:styleId="Index7">
    <w:name w:val="index 7"/>
    <w:basedOn w:val="Normal"/>
    <w:next w:val="Normal"/>
    <w:autoRedefine/>
    <w:semiHidden/>
    <w:rsid w:val="00CD6785"/>
    <w:pPr>
      <w:ind w:left="1540" w:hanging="220"/>
    </w:pPr>
  </w:style>
  <w:style w:type="paragraph" w:styleId="Index8">
    <w:name w:val="index 8"/>
    <w:basedOn w:val="Normal"/>
    <w:next w:val="Normal"/>
    <w:autoRedefine/>
    <w:semiHidden/>
    <w:rsid w:val="00CD6785"/>
    <w:pPr>
      <w:ind w:left="1760" w:hanging="220"/>
    </w:pPr>
  </w:style>
  <w:style w:type="paragraph" w:styleId="Index9">
    <w:name w:val="index 9"/>
    <w:basedOn w:val="Normal"/>
    <w:next w:val="Normal"/>
    <w:autoRedefine/>
    <w:semiHidden/>
    <w:rsid w:val="00CD6785"/>
    <w:pPr>
      <w:ind w:left="1980" w:hanging="220"/>
    </w:pPr>
  </w:style>
  <w:style w:type="paragraph" w:styleId="IndexHeading">
    <w:name w:val="index heading"/>
    <w:basedOn w:val="Normal"/>
    <w:next w:val="Index1"/>
    <w:semiHidden/>
    <w:rsid w:val="00CD6785"/>
    <w:rPr>
      <w:rFonts w:ascii="Arial" w:hAnsi="Arial" w:cs="Arial"/>
      <w:b/>
      <w:bCs/>
    </w:rPr>
  </w:style>
  <w:style w:type="paragraph" w:styleId="MacroText">
    <w:name w:val="macro"/>
    <w:semiHidden/>
    <w:rsid w:val="00CD67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CD6785"/>
    <w:pPr>
      <w:ind w:left="220" w:hanging="220"/>
    </w:pPr>
  </w:style>
  <w:style w:type="paragraph" w:styleId="TableofFigures">
    <w:name w:val="table of figures"/>
    <w:basedOn w:val="Normal"/>
    <w:next w:val="Normal"/>
    <w:semiHidden/>
    <w:rsid w:val="00CD6785"/>
  </w:style>
  <w:style w:type="paragraph" w:styleId="TOAHeading">
    <w:name w:val="toa heading"/>
    <w:basedOn w:val="Normal"/>
    <w:next w:val="Normal"/>
    <w:semiHidden/>
    <w:rsid w:val="00CD6785"/>
    <w:pPr>
      <w:spacing w:before="120"/>
    </w:pPr>
    <w:rPr>
      <w:rFonts w:ascii="Arial" w:hAnsi="Arial" w:cs="Arial"/>
      <w:b/>
      <w:bCs/>
      <w:sz w:val="24"/>
      <w:szCs w:val="24"/>
    </w:rPr>
  </w:style>
  <w:style w:type="paragraph" w:styleId="TOC4">
    <w:name w:val="toc 4"/>
    <w:basedOn w:val="Normal"/>
    <w:next w:val="Normal"/>
    <w:autoRedefine/>
    <w:semiHidden/>
    <w:rsid w:val="00CD6785"/>
    <w:pPr>
      <w:ind w:left="660"/>
    </w:pPr>
  </w:style>
  <w:style w:type="paragraph" w:styleId="TOC5">
    <w:name w:val="toc 5"/>
    <w:basedOn w:val="Normal"/>
    <w:next w:val="Normal"/>
    <w:autoRedefine/>
    <w:semiHidden/>
    <w:rsid w:val="00CD6785"/>
    <w:pPr>
      <w:ind w:left="880"/>
    </w:pPr>
  </w:style>
  <w:style w:type="paragraph" w:styleId="TOC6">
    <w:name w:val="toc 6"/>
    <w:basedOn w:val="Normal"/>
    <w:next w:val="Normal"/>
    <w:autoRedefine/>
    <w:semiHidden/>
    <w:rsid w:val="00CD6785"/>
    <w:pPr>
      <w:ind w:left="1100"/>
    </w:pPr>
  </w:style>
  <w:style w:type="paragraph" w:styleId="TOC7">
    <w:name w:val="toc 7"/>
    <w:basedOn w:val="Normal"/>
    <w:next w:val="Normal"/>
    <w:autoRedefine/>
    <w:semiHidden/>
    <w:rsid w:val="00CD6785"/>
    <w:pPr>
      <w:ind w:left="1320"/>
    </w:pPr>
  </w:style>
  <w:style w:type="paragraph" w:styleId="TOC8">
    <w:name w:val="toc 8"/>
    <w:basedOn w:val="Normal"/>
    <w:next w:val="Normal"/>
    <w:autoRedefine/>
    <w:semiHidden/>
    <w:rsid w:val="00CD6785"/>
    <w:pPr>
      <w:ind w:left="1540"/>
    </w:pPr>
  </w:style>
  <w:style w:type="paragraph" w:styleId="TOC9">
    <w:name w:val="toc 9"/>
    <w:basedOn w:val="Normal"/>
    <w:next w:val="Normal"/>
    <w:autoRedefine/>
    <w:semiHidden/>
    <w:rsid w:val="00CD6785"/>
    <w:pPr>
      <w:ind w:left="1760"/>
    </w:pPr>
  </w:style>
  <w:style w:type="numbering" w:styleId="111111">
    <w:name w:val="Outline List 2"/>
    <w:basedOn w:val="NoList"/>
    <w:rsid w:val="00CD6785"/>
    <w:pPr>
      <w:numPr>
        <w:numId w:val="12"/>
      </w:numPr>
    </w:pPr>
  </w:style>
  <w:style w:type="numbering" w:styleId="1ai">
    <w:name w:val="Outline List 1"/>
    <w:basedOn w:val="NoList"/>
    <w:rsid w:val="00CD6785"/>
    <w:pPr>
      <w:numPr>
        <w:numId w:val="13"/>
      </w:numPr>
    </w:pPr>
  </w:style>
  <w:style w:type="numbering" w:styleId="ArticleSection">
    <w:name w:val="Outline List 3"/>
    <w:basedOn w:val="NoList"/>
    <w:rsid w:val="00CD6785"/>
    <w:pPr>
      <w:numPr>
        <w:numId w:val="14"/>
      </w:numPr>
    </w:pPr>
  </w:style>
  <w:style w:type="paragraph" w:styleId="BlockText">
    <w:name w:val="Block Text"/>
    <w:basedOn w:val="Normal"/>
    <w:semiHidden/>
    <w:rsid w:val="00CD6785"/>
    <w:pPr>
      <w:spacing w:after="120"/>
      <w:ind w:left="1440" w:right="1440"/>
    </w:pPr>
  </w:style>
  <w:style w:type="paragraph" w:styleId="BodyText">
    <w:name w:val="Body Text"/>
    <w:basedOn w:val="Normal"/>
    <w:link w:val="BodyTextChar"/>
    <w:semiHidden/>
    <w:rsid w:val="00CD6785"/>
    <w:pPr>
      <w:spacing w:after="120"/>
    </w:pPr>
  </w:style>
  <w:style w:type="paragraph" w:styleId="BodyText2">
    <w:name w:val="Body Text 2"/>
    <w:basedOn w:val="Normal"/>
    <w:semiHidden/>
    <w:rsid w:val="00CD6785"/>
    <w:pPr>
      <w:spacing w:after="120" w:line="480" w:lineRule="auto"/>
    </w:pPr>
  </w:style>
  <w:style w:type="paragraph" w:styleId="BodyText3">
    <w:name w:val="Body Text 3"/>
    <w:basedOn w:val="Normal"/>
    <w:semiHidden/>
    <w:rsid w:val="00CD6785"/>
    <w:pPr>
      <w:spacing w:after="120"/>
    </w:pPr>
    <w:rPr>
      <w:sz w:val="16"/>
      <w:szCs w:val="16"/>
    </w:rPr>
  </w:style>
  <w:style w:type="paragraph" w:styleId="BodyTextFirstIndent">
    <w:name w:val="Body Text First Indent"/>
    <w:basedOn w:val="BodyText"/>
    <w:semiHidden/>
    <w:rsid w:val="00CD6785"/>
    <w:pPr>
      <w:ind w:firstLine="210"/>
    </w:pPr>
  </w:style>
  <w:style w:type="paragraph" w:styleId="BodyTextIndent">
    <w:name w:val="Body Text Indent"/>
    <w:basedOn w:val="Normal"/>
    <w:semiHidden/>
    <w:rsid w:val="00CD6785"/>
    <w:pPr>
      <w:spacing w:after="120"/>
      <w:ind w:left="360"/>
    </w:pPr>
  </w:style>
  <w:style w:type="paragraph" w:styleId="BodyTextFirstIndent2">
    <w:name w:val="Body Text First Indent 2"/>
    <w:basedOn w:val="BodyTextIndent"/>
    <w:semiHidden/>
    <w:rsid w:val="00CD6785"/>
    <w:pPr>
      <w:ind w:firstLine="210"/>
    </w:pPr>
  </w:style>
  <w:style w:type="paragraph" w:styleId="BodyTextIndent2">
    <w:name w:val="Body Text Indent 2"/>
    <w:basedOn w:val="Normal"/>
    <w:semiHidden/>
    <w:rsid w:val="00CD6785"/>
    <w:pPr>
      <w:spacing w:after="120" w:line="480" w:lineRule="auto"/>
      <w:ind w:left="360"/>
    </w:pPr>
  </w:style>
  <w:style w:type="paragraph" w:styleId="BodyTextIndent3">
    <w:name w:val="Body Text Indent 3"/>
    <w:basedOn w:val="Normal"/>
    <w:semiHidden/>
    <w:rsid w:val="00CD6785"/>
    <w:pPr>
      <w:spacing w:after="120"/>
      <w:ind w:left="360"/>
    </w:pPr>
    <w:rPr>
      <w:sz w:val="16"/>
      <w:szCs w:val="16"/>
    </w:rPr>
  </w:style>
  <w:style w:type="paragraph" w:styleId="Closing">
    <w:name w:val="Closing"/>
    <w:basedOn w:val="Normal"/>
    <w:semiHidden/>
    <w:rsid w:val="00CD6785"/>
    <w:pPr>
      <w:ind w:left="4320"/>
    </w:pPr>
  </w:style>
  <w:style w:type="paragraph" w:styleId="Date">
    <w:name w:val="Date"/>
    <w:basedOn w:val="Normal"/>
    <w:next w:val="Normal"/>
    <w:semiHidden/>
    <w:rsid w:val="00CD6785"/>
  </w:style>
  <w:style w:type="paragraph" w:styleId="E-mailSignature">
    <w:name w:val="E-mail Signature"/>
    <w:basedOn w:val="Normal"/>
    <w:semiHidden/>
    <w:rsid w:val="00CD6785"/>
  </w:style>
  <w:style w:type="character" w:styleId="Emphasis">
    <w:name w:val="Emphasis"/>
    <w:qFormat/>
    <w:rsid w:val="00CD6785"/>
    <w:rPr>
      <w:i/>
      <w:iCs/>
    </w:rPr>
  </w:style>
  <w:style w:type="paragraph" w:styleId="EnvelopeAddress">
    <w:name w:val="envelope address"/>
    <w:basedOn w:val="Normal"/>
    <w:semiHidden/>
    <w:rsid w:val="00CD678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CD6785"/>
    <w:rPr>
      <w:rFonts w:ascii="Arial" w:hAnsi="Arial" w:cs="Arial"/>
      <w:sz w:val="20"/>
      <w:szCs w:val="20"/>
    </w:rPr>
  </w:style>
  <w:style w:type="character" w:styleId="FollowedHyperlink">
    <w:name w:val="FollowedHyperlink"/>
    <w:semiHidden/>
    <w:rsid w:val="00CD6785"/>
    <w:rPr>
      <w:color w:val="800080"/>
      <w:u w:val="single"/>
    </w:rPr>
  </w:style>
  <w:style w:type="character" w:styleId="HTMLAcronym">
    <w:name w:val="HTML Acronym"/>
    <w:semiHidden/>
    <w:rsid w:val="00CD6785"/>
  </w:style>
  <w:style w:type="paragraph" w:styleId="HTMLAddress">
    <w:name w:val="HTML Address"/>
    <w:basedOn w:val="Normal"/>
    <w:semiHidden/>
    <w:rsid w:val="00CD6785"/>
    <w:rPr>
      <w:i/>
      <w:iCs/>
    </w:rPr>
  </w:style>
  <w:style w:type="character" w:styleId="HTMLCite">
    <w:name w:val="HTML Cite"/>
    <w:semiHidden/>
    <w:rsid w:val="00CD6785"/>
    <w:rPr>
      <w:i/>
      <w:iCs/>
    </w:rPr>
  </w:style>
  <w:style w:type="character" w:styleId="HTMLCode">
    <w:name w:val="HTML Code"/>
    <w:semiHidden/>
    <w:rsid w:val="00CD6785"/>
    <w:rPr>
      <w:rFonts w:ascii="Courier New" w:hAnsi="Courier New" w:cs="Courier New"/>
      <w:sz w:val="20"/>
      <w:szCs w:val="20"/>
    </w:rPr>
  </w:style>
  <w:style w:type="character" w:styleId="HTMLDefinition">
    <w:name w:val="HTML Definition"/>
    <w:semiHidden/>
    <w:rsid w:val="00CD6785"/>
    <w:rPr>
      <w:i/>
      <w:iCs/>
    </w:rPr>
  </w:style>
  <w:style w:type="character" w:styleId="HTMLKeyboard">
    <w:name w:val="HTML Keyboard"/>
    <w:semiHidden/>
    <w:rsid w:val="00CD6785"/>
    <w:rPr>
      <w:rFonts w:ascii="Courier New" w:hAnsi="Courier New" w:cs="Courier New"/>
      <w:sz w:val="20"/>
      <w:szCs w:val="20"/>
    </w:rPr>
  </w:style>
  <w:style w:type="paragraph" w:styleId="HTMLPreformatted">
    <w:name w:val="HTML Preformatted"/>
    <w:basedOn w:val="Normal"/>
    <w:semiHidden/>
    <w:rsid w:val="00CD6785"/>
    <w:rPr>
      <w:rFonts w:ascii="Courier New" w:hAnsi="Courier New" w:cs="Courier New"/>
      <w:sz w:val="20"/>
      <w:szCs w:val="20"/>
    </w:rPr>
  </w:style>
  <w:style w:type="character" w:styleId="HTMLSample">
    <w:name w:val="HTML Sample"/>
    <w:semiHidden/>
    <w:rsid w:val="00CD6785"/>
    <w:rPr>
      <w:rFonts w:ascii="Courier New" w:hAnsi="Courier New" w:cs="Courier New"/>
    </w:rPr>
  </w:style>
  <w:style w:type="character" w:styleId="HTMLTypewriter">
    <w:name w:val="HTML Typewriter"/>
    <w:semiHidden/>
    <w:rsid w:val="00CD6785"/>
    <w:rPr>
      <w:rFonts w:ascii="Courier New" w:hAnsi="Courier New" w:cs="Courier New"/>
      <w:sz w:val="20"/>
      <w:szCs w:val="20"/>
    </w:rPr>
  </w:style>
  <w:style w:type="character" w:styleId="HTMLVariable">
    <w:name w:val="HTML Variable"/>
    <w:semiHidden/>
    <w:rsid w:val="00CD6785"/>
    <w:rPr>
      <w:i/>
      <w:iCs/>
    </w:rPr>
  </w:style>
  <w:style w:type="character" w:styleId="LineNumber">
    <w:name w:val="line number"/>
    <w:semiHidden/>
    <w:rsid w:val="00CD6785"/>
  </w:style>
  <w:style w:type="paragraph" w:styleId="List">
    <w:name w:val="List"/>
    <w:basedOn w:val="Normal"/>
    <w:semiHidden/>
    <w:rsid w:val="00CD6785"/>
    <w:pPr>
      <w:ind w:left="360" w:hanging="360"/>
    </w:pPr>
  </w:style>
  <w:style w:type="paragraph" w:styleId="List2">
    <w:name w:val="List 2"/>
    <w:basedOn w:val="Normal"/>
    <w:semiHidden/>
    <w:rsid w:val="00CD6785"/>
    <w:pPr>
      <w:ind w:left="720" w:hanging="360"/>
    </w:pPr>
  </w:style>
  <w:style w:type="paragraph" w:styleId="List3">
    <w:name w:val="List 3"/>
    <w:basedOn w:val="Normal"/>
    <w:semiHidden/>
    <w:rsid w:val="00CD6785"/>
    <w:pPr>
      <w:ind w:left="1080" w:hanging="360"/>
    </w:pPr>
  </w:style>
  <w:style w:type="paragraph" w:styleId="List4">
    <w:name w:val="List 4"/>
    <w:basedOn w:val="Normal"/>
    <w:semiHidden/>
    <w:rsid w:val="00CD6785"/>
    <w:pPr>
      <w:ind w:left="1440" w:hanging="360"/>
    </w:pPr>
  </w:style>
  <w:style w:type="paragraph" w:styleId="List5">
    <w:name w:val="List 5"/>
    <w:basedOn w:val="Normal"/>
    <w:semiHidden/>
    <w:rsid w:val="00CD6785"/>
    <w:pPr>
      <w:ind w:left="1800" w:hanging="360"/>
    </w:pPr>
  </w:style>
  <w:style w:type="paragraph" w:styleId="ListBullet">
    <w:name w:val="List Bullet"/>
    <w:basedOn w:val="Normal"/>
    <w:semiHidden/>
    <w:rsid w:val="00CD6785"/>
    <w:pPr>
      <w:numPr>
        <w:numId w:val="4"/>
      </w:numPr>
    </w:pPr>
  </w:style>
  <w:style w:type="paragraph" w:styleId="ListBullet2">
    <w:name w:val="List Bullet 2"/>
    <w:basedOn w:val="Normal"/>
    <w:semiHidden/>
    <w:rsid w:val="00CD6785"/>
    <w:pPr>
      <w:numPr>
        <w:numId w:val="5"/>
      </w:numPr>
    </w:pPr>
  </w:style>
  <w:style w:type="paragraph" w:styleId="ListBullet3">
    <w:name w:val="List Bullet 3"/>
    <w:basedOn w:val="Normal"/>
    <w:semiHidden/>
    <w:rsid w:val="00CD6785"/>
    <w:pPr>
      <w:numPr>
        <w:numId w:val="35"/>
      </w:numPr>
    </w:pPr>
  </w:style>
  <w:style w:type="paragraph" w:styleId="ListBullet4">
    <w:name w:val="List Bullet 4"/>
    <w:basedOn w:val="Normal"/>
    <w:semiHidden/>
    <w:rsid w:val="00CD6785"/>
    <w:pPr>
      <w:numPr>
        <w:numId w:val="6"/>
      </w:numPr>
    </w:pPr>
  </w:style>
  <w:style w:type="paragraph" w:styleId="ListBullet5">
    <w:name w:val="List Bullet 5"/>
    <w:basedOn w:val="Normal"/>
    <w:semiHidden/>
    <w:rsid w:val="00CD6785"/>
    <w:pPr>
      <w:numPr>
        <w:numId w:val="7"/>
      </w:numPr>
    </w:pPr>
  </w:style>
  <w:style w:type="paragraph" w:styleId="ListContinue">
    <w:name w:val="List Continue"/>
    <w:basedOn w:val="Normal"/>
    <w:semiHidden/>
    <w:rsid w:val="00CD6785"/>
    <w:pPr>
      <w:spacing w:after="120"/>
      <w:ind w:left="360"/>
    </w:pPr>
  </w:style>
  <w:style w:type="paragraph" w:styleId="ListContinue2">
    <w:name w:val="List Continue 2"/>
    <w:basedOn w:val="Normal"/>
    <w:semiHidden/>
    <w:rsid w:val="00CD6785"/>
    <w:pPr>
      <w:spacing w:after="120"/>
      <w:ind w:left="720"/>
    </w:pPr>
  </w:style>
  <w:style w:type="paragraph" w:styleId="ListContinue3">
    <w:name w:val="List Continue 3"/>
    <w:basedOn w:val="Normal"/>
    <w:semiHidden/>
    <w:rsid w:val="00CD6785"/>
    <w:pPr>
      <w:spacing w:after="120"/>
      <w:ind w:left="1080"/>
    </w:pPr>
  </w:style>
  <w:style w:type="paragraph" w:styleId="ListContinue4">
    <w:name w:val="List Continue 4"/>
    <w:basedOn w:val="Normal"/>
    <w:semiHidden/>
    <w:rsid w:val="00CD6785"/>
    <w:pPr>
      <w:spacing w:after="120"/>
      <w:ind w:left="1440"/>
    </w:pPr>
  </w:style>
  <w:style w:type="paragraph" w:styleId="ListContinue5">
    <w:name w:val="List Continue 5"/>
    <w:basedOn w:val="Normal"/>
    <w:semiHidden/>
    <w:rsid w:val="00CD6785"/>
    <w:pPr>
      <w:spacing w:after="120"/>
      <w:ind w:left="1800"/>
    </w:pPr>
  </w:style>
  <w:style w:type="paragraph" w:styleId="ListNumber">
    <w:name w:val="List Number"/>
    <w:basedOn w:val="Normal"/>
    <w:semiHidden/>
    <w:rsid w:val="00CD6785"/>
    <w:pPr>
      <w:numPr>
        <w:numId w:val="36"/>
      </w:numPr>
    </w:pPr>
  </w:style>
  <w:style w:type="paragraph" w:styleId="ListNumber2">
    <w:name w:val="List Number 2"/>
    <w:basedOn w:val="Normal"/>
    <w:semiHidden/>
    <w:rsid w:val="00CD6785"/>
    <w:pPr>
      <w:numPr>
        <w:numId w:val="8"/>
      </w:numPr>
    </w:pPr>
  </w:style>
  <w:style w:type="paragraph" w:styleId="ListNumber3">
    <w:name w:val="List Number 3"/>
    <w:basedOn w:val="Normal"/>
    <w:semiHidden/>
    <w:rsid w:val="00CD6785"/>
    <w:pPr>
      <w:numPr>
        <w:numId w:val="9"/>
      </w:numPr>
    </w:pPr>
  </w:style>
  <w:style w:type="paragraph" w:styleId="ListNumber4">
    <w:name w:val="List Number 4"/>
    <w:basedOn w:val="Normal"/>
    <w:semiHidden/>
    <w:rsid w:val="00CD6785"/>
    <w:pPr>
      <w:numPr>
        <w:numId w:val="10"/>
      </w:numPr>
    </w:pPr>
  </w:style>
  <w:style w:type="paragraph" w:styleId="ListNumber5">
    <w:name w:val="List Number 5"/>
    <w:basedOn w:val="Normal"/>
    <w:semiHidden/>
    <w:rsid w:val="00CD6785"/>
    <w:pPr>
      <w:numPr>
        <w:numId w:val="11"/>
      </w:numPr>
    </w:pPr>
  </w:style>
  <w:style w:type="paragraph" w:styleId="MessageHeader">
    <w:name w:val="Message Header"/>
    <w:basedOn w:val="Normal"/>
    <w:semiHidden/>
    <w:rsid w:val="00CD678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CD6785"/>
    <w:pPr>
      <w:ind w:left="720"/>
    </w:pPr>
  </w:style>
  <w:style w:type="paragraph" w:styleId="NoteHeading">
    <w:name w:val="Note Heading"/>
    <w:basedOn w:val="Normal"/>
    <w:next w:val="Normal"/>
    <w:semiHidden/>
    <w:rsid w:val="00CD6785"/>
  </w:style>
  <w:style w:type="character" w:styleId="PageNumber">
    <w:name w:val="page number"/>
    <w:semiHidden/>
    <w:rsid w:val="00CD6785"/>
  </w:style>
  <w:style w:type="paragraph" w:styleId="PlainText">
    <w:name w:val="Plain Text"/>
    <w:basedOn w:val="Normal"/>
    <w:link w:val="PlainTextChar1"/>
    <w:semiHidden/>
    <w:rsid w:val="00CD6785"/>
    <w:rPr>
      <w:rFonts w:ascii="Courier New" w:hAnsi="Courier New" w:cs="Courier New"/>
      <w:sz w:val="20"/>
      <w:szCs w:val="20"/>
    </w:rPr>
  </w:style>
  <w:style w:type="paragraph" w:styleId="Salutation">
    <w:name w:val="Salutation"/>
    <w:basedOn w:val="Normal"/>
    <w:next w:val="Normal"/>
    <w:semiHidden/>
    <w:rsid w:val="00CD6785"/>
  </w:style>
  <w:style w:type="paragraph" w:styleId="Signature">
    <w:name w:val="Signature"/>
    <w:basedOn w:val="Normal"/>
    <w:semiHidden/>
    <w:rsid w:val="00CD6785"/>
    <w:pPr>
      <w:ind w:left="4320"/>
    </w:pPr>
  </w:style>
  <w:style w:type="paragraph" w:styleId="Subtitle">
    <w:name w:val="Subtitle"/>
    <w:basedOn w:val="Normal"/>
    <w:link w:val="SubtitleChar"/>
    <w:qFormat/>
    <w:rsid w:val="00CD6785"/>
    <w:pPr>
      <w:spacing w:after="60"/>
      <w:jc w:val="center"/>
      <w:outlineLvl w:val="1"/>
    </w:pPr>
    <w:rPr>
      <w:rFonts w:ascii="Arial" w:hAnsi="Arial" w:cs="Arial"/>
      <w:sz w:val="24"/>
      <w:szCs w:val="24"/>
    </w:rPr>
  </w:style>
  <w:style w:type="table" w:styleId="Table3Deffects1">
    <w:name w:val="Table 3D effects 1"/>
    <w:basedOn w:val="TableNormal"/>
    <w:semiHidden/>
    <w:rsid w:val="00CD678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D678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D678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D67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D678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D678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D678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D678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D678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D678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D678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D678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D678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D678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D678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D678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D678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D67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D678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D678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D678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D678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D678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D678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D678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D678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D678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D678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D678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D678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D678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D678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D678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D67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D678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D678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D678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D678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D678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D6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D678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D678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D678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D6785"/>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CD6785"/>
    <w:pPr>
      <w:tabs>
        <w:tab w:val="clear" w:pos="1440"/>
      </w:tabs>
      <w:ind w:left="720"/>
    </w:pPr>
  </w:style>
  <w:style w:type="paragraph" w:customStyle="1" w:styleId="ConcurBullet">
    <w:name w:val="Concur Bullet"/>
    <w:link w:val="ConcurBulletChar"/>
    <w:qFormat/>
    <w:rsid w:val="00CD6785"/>
    <w:pPr>
      <w:numPr>
        <w:numId w:val="34"/>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CD6785"/>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CD6785"/>
    <w:pPr>
      <w:numPr>
        <w:numId w:val="15"/>
      </w:numPr>
      <w:spacing w:before="120"/>
    </w:pPr>
    <w:rPr>
      <w:rFonts w:ascii="Verdana" w:eastAsia="Calibri" w:hAnsi="Verdana"/>
      <w:snapToGrid w:val="0"/>
    </w:rPr>
  </w:style>
  <w:style w:type="paragraph" w:customStyle="1" w:styleId="QSBullet">
    <w:name w:val="QS Bullet"/>
    <w:basedOn w:val="Normal"/>
    <w:semiHidden/>
    <w:rsid w:val="00CD6785"/>
    <w:pPr>
      <w:tabs>
        <w:tab w:val="num" w:pos="360"/>
      </w:tabs>
      <w:spacing w:after="60"/>
      <w:ind w:left="360" w:hanging="360"/>
    </w:pPr>
    <w:rPr>
      <w:rFonts w:cs="Verdana"/>
      <w:sz w:val="20"/>
      <w:szCs w:val="20"/>
    </w:rPr>
  </w:style>
  <w:style w:type="character" w:customStyle="1" w:styleId="Sally">
    <w:name w:val="Sally"/>
    <w:semiHidden/>
    <w:rsid w:val="00CD6785"/>
    <w:rPr>
      <w:rFonts w:ascii="Verdana" w:hAnsi="Verdana"/>
      <w:b w:val="0"/>
      <w:bCs w:val="0"/>
      <w:i w:val="0"/>
      <w:iCs w:val="0"/>
      <w:strike w:val="0"/>
      <w:color w:val="auto"/>
      <w:sz w:val="20"/>
      <w:szCs w:val="20"/>
      <w:u w:val="none"/>
    </w:rPr>
  </w:style>
  <w:style w:type="paragraph" w:customStyle="1" w:styleId="ConcurBulletIndent3">
    <w:name w:val="Concur Bullet Indent3"/>
    <w:rsid w:val="00CD6785"/>
    <w:pPr>
      <w:numPr>
        <w:numId w:val="38"/>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CD6785"/>
    <w:pPr>
      <w:spacing w:before="240"/>
    </w:pPr>
    <w:rPr>
      <w:rFonts w:ascii="Verdana" w:hAnsi="Verdana"/>
    </w:rPr>
  </w:style>
  <w:style w:type="character" w:customStyle="1" w:styleId="ConcurBodyTextChar">
    <w:name w:val="Concur Body Text Char"/>
    <w:link w:val="ConcurBodyText"/>
    <w:rsid w:val="00CD6785"/>
    <w:rPr>
      <w:rFonts w:ascii="Verdana" w:hAnsi="Verdana"/>
    </w:rPr>
  </w:style>
  <w:style w:type="character" w:customStyle="1" w:styleId="WNBulletChar">
    <w:name w:val="WNBullet Char"/>
    <w:link w:val="WNBullet"/>
    <w:semiHidden/>
    <w:rsid w:val="00CD6785"/>
    <w:rPr>
      <w:rFonts w:ascii="Verdana" w:hAnsi="Verdana" w:cs="Verdana"/>
    </w:rPr>
  </w:style>
  <w:style w:type="character" w:customStyle="1" w:styleId="WNBulletIndentChar">
    <w:name w:val="WNBullet Indent Char"/>
    <w:link w:val="WNBulletIndent"/>
    <w:semiHidden/>
    <w:rsid w:val="00CD6785"/>
    <w:rPr>
      <w:rFonts w:ascii="Verdana" w:hAnsi="Verdana" w:cs="Verdana"/>
    </w:rPr>
  </w:style>
  <w:style w:type="paragraph" w:customStyle="1" w:styleId="ConcurTableHeadLeft">
    <w:name w:val="Concur Table Head Left"/>
    <w:qFormat/>
    <w:rsid w:val="00CD6785"/>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CD6785"/>
    <w:pPr>
      <w:spacing w:before="80" w:after="80"/>
    </w:pPr>
    <w:rPr>
      <w:rFonts w:ascii="Verdana" w:hAnsi="Verdana"/>
      <w:snapToGrid w:val="0"/>
      <w:sz w:val="18"/>
    </w:rPr>
  </w:style>
  <w:style w:type="paragraph" w:customStyle="1" w:styleId="ConcurBrowserNote">
    <w:name w:val="Concur Browser Note"/>
    <w:next w:val="ConcurBodyText"/>
    <w:semiHidden/>
    <w:rsid w:val="00CD6785"/>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CD6785"/>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CD6785"/>
    <w:pPr>
      <w:spacing w:before="240"/>
      <w:ind w:left="720"/>
    </w:pPr>
    <w:rPr>
      <w:snapToGrid w:val="0"/>
      <w:sz w:val="20"/>
      <w:szCs w:val="20"/>
    </w:rPr>
  </w:style>
  <w:style w:type="paragraph" w:customStyle="1" w:styleId="ConcurTableBook">
    <w:name w:val="Concur Table Book"/>
    <w:basedOn w:val="Normal"/>
    <w:rsid w:val="00CD6785"/>
    <w:pPr>
      <w:numPr>
        <w:numId w:val="18"/>
      </w:numPr>
      <w:tabs>
        <w:tab w:val="left" w:pos="432"/>
      </w:tabs>
      <w:spacing w:before="80" w:after="80"/>
    </w:pPr>
    <w:rPr>
      <w:snapToGrid w:val="0"/>
      <w:sz w:val="18"/>
      <w:szCs w:val="20"/>
    </w:rPr>
  </w:style>
  <w:style w:type="paragraph" w:customStyle="1" w:styleId="WNBodyIndent2">
    <w:name w:val="WNBody Indent2"/>
    <w:basedOn w:val="WNBodyIndent"/>
    <w:semiHidden/>
    <w:rsid w:val="00CD6785"/>
    <w:pPr>
      <w:ind w:left="630"/>
    </w:pPr>
    <w:rPr>
      <w:lang w:val="en"/>
    </w:rPr>
  </w:style>
  <w:style w:type="paragraph" w:customStyle="1" w:styleId="ConcurTableBullet">
    <w:name w:val="Concur Table Bullet"/>
    <w:link w:val="ConcurTableBulletChar"/>
    <w:rsid w:val="00CD6785"/>
    <w:pPr>
      <w:numPr>
        <w:numId w:val="33"/>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CD6785"/>
    <w:pPr>
      <w:tabs>
        <w:tab w:val="right" w:pos="8640"/>
      </w:tabs>
      <w:ind w:left="-1080"/>
    </w:pPr>
    <w:rPr>
      <w:sz w:val="16"/>
    </w:rPr>
  </w:style>
  <w:style w:type="paragraph" w:customStyle="1" w:styleId="ConcurTableHeadCentered">
    <w:name w:val="Concur Table Head Centered"/>
    <w:rsid w:val="00CD6785"/>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CD6785"/>
    <w:rPr>
      <w:rFonts w:ascii="Verdana" w:hAnsi="Verdana"/>
      <w:sz w:val="16"/>
      <w:szCs w:val="22"/>
    </w:rPr>
  </w:style>
  <w:style w:type="paragraph" w:customStyle="1" w:styleId="ConcurNote">
    <w:name w:val="Concur Note"/>
    <w:next w:val="Normal"/>
    <w:link w:val="ConcurNoteChar"/>
    <w:rsid w:val="00CD6785"/>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CD6785"/>
    <w:pPr>
      <w:keepLines/>
      <w:numPr>
        <w:numId w:val="31"/>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CD6785"/>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CD6785"/>
    <w:pPr>
      <w:spacing w:before="240"/>
    </w:pPr>
    <w:rPr>
      <w:rFonts w:ascii="Verdana" w:hAnsi="Verdana"/>
      <w:i/>
      <w:snapToGrid w:val="0"/>
    </w:rPr>
  </w:style>
  <w:style w:type="paragraph" w:customStyle="1" w:styleId="ConcurCaptionIndent">
    <w:name w:val="Concur Caption Indent"/>
    <w:next w:val="Normal"/>
    <w:semiHidden/>
    <w:rsid w:val="00CD6785"/>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CD6785"/>
    <w:pPr>
      <w:keepLines/>
      <w:numPr>
        <w:numId w:val="1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CD6785"/>
    <w:pPr>
      <w:tabs>
        <w:tab w:val="num" w:pos="2160"/>
      </w:tabs>
      <w:ind w:left="2160"/>
    </w:pPr>
  </w:style>
  <w:style w:type="paragraph" w:customStyle="1" w:styleId="ConcurMoreInfoIndent2">
    <w:name w:val="Concur More Info Indent2"/>
    <w:basedOn w:val="ConcurMoreInfoIndent3"/>
    <w:next w:val="Normal"/>
    <w:link w:val="ConcurMoreInfoIndent2Char"/>
    <w:rsid w:val="00CD6785"/>
    <w:pPr>
      <w:numPr>
        <w:numId w:val="20"/>
      </w:numPr>
    </w:pPr>
  </w:style>
  <w:style w:type="paragraph" w:customStyle="1" w:styleId="ConcurCoverSubheading">
    <w:name w:val="Concur Cover Subheading"/>
    <w:semiHidden/>
    <w:rsid w:val="00CD6785"/>
    <w:pPr>
      <w:keepNext/>
      <w:spacing w:before="120" w:after="120"/>
    </w:pPr>
    <w:rPr>
      <w:rFonts w:ascii="Verdana" w:hAnsi="Verdana"/>
      <w:b/>
      <w:snapToGrid w:val="0"/>
      <w:sz w:val="32"/>
      <w:szCs w:val="22"/>
    </w:rPr>
  </w:style>
  <w:style w:type="paragraph" w:customStyle="1" w:styleId="ConcurCoverTitle">
    <w:name w:val="Concur Cover Title"/>
    <w:semiHidden/>
    <w:rsid w:val="00CD6785"/>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CD6785"/>
    <w:pPr>
      <w:numPr>
        <w:numId w:val="24"/>
      </w:numPr>
      <w:spacing w:before="240"/>
    </w:pPr>
    <w:rPr>
      <w:rFonts w:ascii="Verdana" w:hAnsi="Verdana"/>
      <w:b/>
      <w:i/>
      <w:snapToGrid w:val="0"/>
      <w:szCs w:val="22"/>
    </w:rPr>
  </w:style>
  <w:style w:type="paragraph" w:customStyle="1" w:styleId="ConcurNumberIndent">
    <w:name w:val="Concur Number Indent"/>
    <w:rsid w:val="00CD6785"/>
    <w:pPr>
      <w:numPr>
        <w:numId w:val="22"/>
      </w:numPr>
      <w:spacing w:before="240"/>
    </w:pPr>
    <w:rPr>
      <w:rFonts w:ascii="Verdana" w:hAnsi="Verdana"/>
      <w:snapToGrid w:val="0"/>
    </w:rPr>
  </w:style>
  <w:style w:type="paragraph" w:customStyle="1" w:styleId="ConcurProcedureHeading">
    <w:name w:val="Concur Procedure Heading"/>
    <w:next w:val="ConcurNumber"/>
    <w:link w:val="ConcurProcedureHeadingChar"/>
    <w:rsid w:val="00CD6785"/>
    <w:pPr>
      <w:keepNext/>
      <w:numPr>
        <w:numId w:val="23"/>
      </w:numPr>
      <w:spacing w:before="240"/>
    </w:pPr>
    <w:rPr>
      <w:rFonts w:ascii="Verdana" w:hAnsi="Verdana"/>
      <w:b/>
      <w:i/>
      <w:snapToGrid w:val="0"/>
      <w:szCs w:val="22"/>
    </w:rPr>
  </w:style>
  <w:style w:type="paragraph" w:customStyle="1" w:styleId="ConcurNumber">
    <w:name w:val="Concur Number"/>
    <w:link w:val="ConcurNumberChar"/>
    <w:rsid w:val="00CD6785"/>
    <w:pPr>
      <w:spacing w:before="240"/>
    </w:pPr>
    <w:rPr>
      <w:rFonts w:ascii="Verdana" w:hAnsi="Verdana"/>
    </w:rPr>
  </w:style>
  <w:style w:type="paragraph" w:customStyle="1" w:styleId="ConcurTableNumber">
    <w:name w:val="Concur Table Number"/>
    <w:rsid w:val="00CD6785"/>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CD6785"/>
    <w:pPr>
      <w:keepLines/>
      <w:numPr>
        <w:numId w:val="2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CD6785"/>
    <w:pPr>
      <w:keepLines/>
      <w:numPr>
        <w:numId w:val="28"/>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CD6785"/>
    <w:pPr>
      <w:keepLines/>
      <w:numPr>
        <w:numId w:val="29"/>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CD6785"/>
    <w:pPr>
      <w:numPr>
        <w:numId w:val="25"/>
      </w:numPr>
      <w:tabs>
        <w:tab w:val="clear" w:pos="936"/>
      </w:tabs>
      <w:spacing w:before="80" w:after="80"/>
    </w:pPr>
    <w:rPr>
      <w:rFonts w:ascii="Verdana" w:eastAsia="Arial Unicode MS" w:hAnsi="Verdana"/>
      <w:color w:val="000000"/>
      <w:sz w:val="18"/>
    </w:rPr>
  </w:style>
  <w:style w:type="paragraph" w:customStyle="1" w:styleId="ConcurCoverVersion">
    <w:name w:val="Concur Cover Version"/>
    <w:semiHidden/>
    <w:rsid w:val="00CD6785"/>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CD6785"/>
    <w:pPr>
      <w:ind w:left="1080"/>
    </w:pPr>
  </w:style>
  <w:style w:type="paragraph" w:customStyle="1" w:styleId="ConcurTableCaption">
    <w:name w:val="Concur Table Caption"/>
    <w:next w:val="Normal"/>
    <w:semiHidden/>
    <w:rsid w:val="00CD6785"/>
    <w:pPr>
      <w:keepNext/>
      <w:spacing w:before="240"/>
    </w:pPr>
    <w:rPr>
      <w:rFonts w:ascii="Verdana" w:hAnsi="Verdana"/>
      <w:i/>
    </w:rPr>
  </w:style>
  <w:style w:type="paragraph" w:customStyle="1" w:styleId="ConcurTableCaptionIndent">
    <w:name w:val="Concur Table Caption Indent"/>
    <w:next w:val="Normal"/>
    <w:semiHidden/>
    <w:rsid w:val="00CD6785"/>
    <w:pPr>
      <w:keepNext/>
      <w:spacing w:before="240"/>
      <w:ind w:left="720"/>
    </w:pPr>
    <w:rPr>
      <w:rFonts w:ascii="Verdana" w:hAnsi="Verdana"/>
      <w:i/>
      <w:color w:val="000000"/>
    </w:rPr>
  </w:style>
  <w:style w:type="paragraph" w:customStyle="1" w:styleId="Box">
    <w:name w:val="Box"/>
    <w:basedOn w:val="Normal"/>
    <w:semiHidden/>
    <w:rsid w:val="00CD6785"/>
    <w:rPr>
      <w:rFonts w:ascii="Arial" w:hAnsi="Arial" w:cs="Arial"/>
      <w:sz w:val="16"/>
    </w:rPr>
  </w:style>
  <w:style w:type="paragraph" w:customStyle="1" w:styleId="ConcurNoteIndent2">
    <w:name w:val="Concur Note Indent2"/>
    <w:basedOn w:val="Normal"/>
    <w:next w:val="Normal"/>
    <w:link w:val="ConcurNoteIndent2Char"/>
    <w:rsid w:val="00CD6785"/>
    <w:pPr>
      <w:keepLines/>
      <w:numPr>
        <w:numId w:val="32"/>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CD6785"/>
    <w:pPr>
      <w:ind w:left="1440"/>
    </w:pPr>
  </w:style>
  <w:style w:type="paragraph" w:customStyle="1" w:styleId="BodyTextKeep">
    <w:name w:val="Body Text Keep"/>
    <w:basedOn w:val="Normal"/>
    <w:next w:val="Normal"/>
    <w:semiHidden/>
    <w:rsid w:val="00CD678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CD6785"/>
    <w:pPr>
      <w:spacing w:before="80" w:after="80"/>
      <w:ind w:left="432"/>
    </w:pPr>
    <w:rPr>
      <w:snapToGrid w:val="0"/>
      <w:sz w:val="18"/>
      <w:szCs w:val="20"/>
    </w:rPr>
  </w:style>
  <w:style w:type="paragraph" w:customStyle="1" w:styleId="ListBullet1">
    <w:name w:val="List Bullet 1"/>
    <w:semiHidden/>
    <w:rsid w:val="00CD6785"/>
    <w:pPr>
      <w:numPr>
        <w:numId w:val="37"/>
      </w:numPr>
      <w:spacing w:after="120"/>
    </w:pPr>
    <w:rPr>
      <w:rFonts w:ascii="Verdana" w:hAnsi="Verdana"/>
      <w:iCs/>
    </w:rPr>
  </w:style>
  <w:style w:type="paragraph" w:customStyle="1" w:styleId="TableBullet">
    <w:name w:val="Table Bullet"/>
    <w:semiHidden/>
    <w:rsid w:val="00CD6785"/>
    <w:pPr>
      <w:numPr>
        <w:numId w:val="30"/>
      </w:numPr>
      <w:spacing w:before="40" w:after="40"/>
    </w:pPr>
    <w:rPr>
      <w:rFonts w:ascii="Verdana" w:hAnsi="Verdana"/>
      <w:sz w:val="18"/>
    </w:rPr>
  </w:style>
  <w:style w:type="paragraph" w:customStyle="1" w:styleId="TableHead">
    <w:name w:val="Table Head"/>
    <w:semiHidden/>
    <w:rsid w:val="00CD6785"/>
    <w:pPr>
      <w:keepNext/>
      <w:spacing w:before="60" w:after="60"/>
    </w:pPr>
    <w:rPr>
      <w:rFonts w:ascii="Verdana" w:hAnsi="Verdana"/>
      <w:b/>
      <w:sz w:val="18"/>
    </w:rPr>
  </w:style>
  <w:style w:type="paragraph" w:customStyle="1" w:styleId="TableText">
    <w:name w:val="Table Text"/>
    <w:link w:val="TableTextChar"/>
    <w:semiHidden/>
    <w:rsid w:val="00CD6785"/>
    <w:pPr>
      <w:spacing w:before="60" w:after="60"/>
    </w:pPr>
    <w:rPr>
      <w:rFonts w:ascii="Verdana" w:hAnsi="Verdana"/>
      <w:sz w:val="18"/>
    </w:rPr>
  </w:style>
  <w:style w:type="paragraph" w:customStyle="1" w:styleId="ConcurTableBulletIndent2">
    <w:name w:val="Concur Table Bullet Indent2"/>
    <w:basedOn w:val="ConcurTableBulletIndent"/>
    <w:rsid w:val="00CD6785"/>
    <w:pPr>
      <w:numPr>
        <w:numId w:val="26"/>
      </w:numPr>
    </w:pPr>
  </w:style>
  <w:style w:type="paragraph" w:customStyle="1" w:styleId="ConcurTableBookIndent">
    <w:name w:val="Concur Table Book Indent"/>
    <w:basedOn w:val="ConcurTableBook"/>
    <w:rsid w:val="00CD6785"/>
    <w:pPr>
      <w:numPr>
        <w:ilvl w:val="1"/>
      </w:numPr>
      <w:tabs>
        <w:tab w:val="clear" w:pos="432"/>
        <w:tab w:val="left" w:pos="792"/>
      </w:tabs>
    </w:pPr>
  </w:style>
  <w:style w:type="paragraph" w:customStyle="1" w:styleId="ConcurHeadingFeedToPDF">
    <w:name w:val="Concur HeadingFeedToPDF"/>
    <w:basedOn w:val="Heading1"/>
    <w:semiHidden/>
    <w:rsid w:val="00CD6785"/>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CD6785"/>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CD6785"/>
    <w:pPr>
      <w:spacing w:before="6000"/>
    </w:pPr>
    <w:rPr>
      <w:b w:val="0"/>
    </w:rPr>
  </w:style>
  <w:style w:type="paragraph" w:customStyle="1" w:styleId="FSBody">
    <w:name w:val="FSBody"/>
    <w:basedOn w:val="Normal"/>
    <w:rsid w:val="00CD6785"/>
    <w:pPr>
      <w:spacing w:before="120" w:after="120"/>
    </w:pPr>
    <w:rPr>
      <w:rFonts w:cs="Verdana"/>
      <w:sz w:val="20"/>
      <w:szCs w:val="20"/>
    </w:rPr>
  </w:style>
  <w:style w:type="paragraph" w:customStyle="1" w:styleId="FSBullet1">
    <w:name w:val="FSBullet1"/>
    <w:basedOn w:val="Normal"/>
    <w:semiHidden/>
    <w:rsid w:val="00CD6785"/>
    <w:pPr>
      <w:tabs>
        <w:tab w:val="num" w:pos="936"/>
      </w:tabs>
      <w:spacing w:before="60" w:after="60"/>
      <w:ind w:left="936" w:hanging="360"/>
    </w:pPr>
    <w:rPr>
      <w:sz w:val="20"/>
    </w:rPr>
  </w:style>
  <w:style w:type="paragraph" w:customStyle="1" w:styleId="FSBoxBullet2">
    <w:name w:val="FSBoxBullet2"/>
    <w:basedOn w:val="Normal"/>
    <w:semiHidden/>
    <w:rsid w:val="00CD6785"/>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CD6785"/>
    <w:pPr>
      <w:tabs>
        <w:tab w:val="num" w:pos="360"/>
      </w:tabs>
      <w:ind w:left="360"/>
    </w:pPr>
    <w:rPr>
      <w:szCs w:val="20"/>
    </w:rPr>
  </w:style>
  <w:style w:type="paragraph" w:customStyle="1" w:styleId="FSBodyIndent">
    <w:name w:val="FSBodyIndent"/>
    <w:semiHidden/>
    <w:rsid w:val="00CD6785"/>
    <w:pPr>
      <w:spacing w:before="120" w:after="120"/>
      <w:ind w:left="360"/>
    </w:pPr>
    <w:rPr>
      <w:rFonts w:ascii="Verdana" w:hAnsi="Verdana" w:cs="Verdana"/>
    </w:rPr>
  </w:style>
  <w:style w:type="paragraph" w:customStyle="1" w:styleId="FSNumberStep">
    <w:name w:val="FSNumberStep"/>
    <w:link w:val="FSNumberStepChar"/>
    <w:semiHidden/>
    <w:rsid w:val="00CD6785"/>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CD6785"/>
    <w:rPr>
      <w:rFonts w:ascii="Verdana" w:hAnsi="Verdana" w:cs="Verdana"/>
    </w:rPr>
  </w:style>
  <w:style w:type="character" w:customStyle="1" w:styleId="BalloonTextChar">
    <w:name w:val="Balloon Text Char"/>
    <w:link w:val="BalloonText"/>
    <w:semiHidden/>
    <w:locked/>
    <w:rsid w:val="00CD6785"/>
    <w:rPr>
      <w:rFonts w:ascii="Tahoma" w:hAnsi="Tahoma" w:cs="Tahoma"/>
      <w:sz w:val="16"/>
      <w:szCs w:val="16"/>
    </w:rPr>
  </w:style>
  <w:style w:type="character" w:customStyle="1" w:styleId="apple-style-span">
    <w:name w:val="apple-style-span"/>
    <w:semiHidden/>
    <w:rsid w:val="00CD6785"/>
  </w:style>
  <w:style w:type="character" w:customStyle="1" w:styleId="Heading4Char">
    <w:name w:val="Heading 4 Char"/>
    <w:link w:val="Heading4"/>
    <w:rsid w:val="00CD6785"/>
    <w:rPr>
      <w:rFonts w:ascii="Verdana" w:hAnsi="Verdana" w:cs="Verdana"/>
      <w:b/>
      <w:bCs/>
      <w:smallCaps/>
      <w:color w:val="000000"/>
      <w:sz w:val="22"/>
      <w:szCs w:val="22"/>
    </w:rPr>
  </w:style>
  <w:style w:type="character" w:customStyle="1" w:styleId="Heading3Char">
    <w:name w:val="Heading 3 Char"/>
    <w:link w:val="Heading3"/>
    <w:rsid w:val="00CD6785"/>
    <w:rPr>
      <w:rFonts w:ascii="Verdana" w:hAnsi="Verdana" w:cs="Verdana"/>
      <w:b/>
      <w:bCs/>
      <w:i/>
      <w:iCs/>
      <w:color w:val="000000"/>
      <w:sz w:val="22"/>
    </w:rPr>
  </w:style>
  <w:style w:type="character" w:customStyle="1" w:styleId="Heading1Char">
    <w:name w:val="Heading 1 Char"/>
    <w:link w:val="Heading1"/>
    <w:rsid w:val="00CD6785"/>
    <w:rPr>
      <w:rFonts w:ascii="Verdana" w:hAnsi="Verdana" w:cs="Verdana"/>
      <w:b/>
      <w:bCs/>
      <w:iCs/>
      <w:color w:val="000000"/>
      <w:sz w:val="32"/>
      <w:szCs w:val="32"/>
    </w:rPr>
  </w:style>
  <w:style w:type="character" w:customStyle="1" w:styleId="Heading2Char">
    <w:name w:val="Heading 2 Char"/>
    <w:link w:val="Heading2"/>
    <w:rsid w:val="00CD6785"/>
    <w:rPr>
      <w:rFonts w:ascii="Verdana" w:hAnsi="Verdana" w:cs="Verdana"/>
      <w:b/>
      <w:bCs/>
      <w:iCs/>
      <w:color w:val="000000"/>
      <w:sz w:val="24"/>
      <w:szCs w:val="24"/>
    </w:rPr>
  </w:style>
  <w:style w:type="character" w:customStyle="1" w:styleId="ConcurBulletChar">
    <w:name w:val="Concur Bullet Char"/>
    <w:link w:val="ConcurBullet"/>
    <w:rsid w:val="00CD6785"/>
    <w:rPr>
      <w:rFonts w:ascii="Verdana" w:eastAsia="Arial Unicode MS" w:hAnsi="Verdana"/>
      <w:snapToGrid w:val="0"/>
    </w:rPr>
  </w:style>
  <w:style w:type="paragraph" w:customStyle="1" w:styleId="ConcurBenefit">
    <w:name w:val="Concur Benefit"/>
    <w:basedOn w:val="ConcurBodyText"/>
    <w:semiHidden/>
    <w:rsid w:val="00CD6785"/>
    <w:rPr>
      <w:i/>
    </w:rPr>
  </w:style>
  <w:style w:type="paragraph" w:customStyle="1" w:styleId="ConcurBenefitHead">
    <w:name w:val="Concur Benefit Head"/>
    <w:basedOn w:val="ConcurBenefit"/>
    <w:semiHidden/>
    <w:rsid w:val="00CD6785"/>
    <w:pPr>
      <w:spacing w:before="120"/>
    </w:pPr>
    <w:rPr>
      <w:b/>
    </w:rPr>
  </w:style>
  <w:style w:type="character" w:customStyle="1" w:styleId="TableTextChar">
    <w:name w:val="Table Text Char"/>
    <w:link w:val="TableText"/>
    <w:semiHidden/>
    <w:rsid w:val="00CD6785"/>
    <w:rPr>
      <w:rFonts w:ascii="Verdana" w:hAnsi="Verdana"/>
      <w:sz w:val="18"/>
    </w:rPr>
  </w:style>
  <w:style w:type="character" w:customStyle="1" w:styleId="ConcurTableTextChar">
    <w:name w:val="Concur Table Text Char"/>
    <w:link w:val="ConcurTableText"/>
    <w:rsid w:val="00CD6785"/>
    <w:rPr>
      <w:rFonts w:ascii="Verdana" w:hAnsi="Verdana"/>
      <w:snapToGrid w:val="0"/>
      <w:sz w:val="18"/>
    </w:rPr>
  </w:style>
  <w:style w:type="paragraph" w:styleId="ListParagraph">
    <w:name w:val="List Paragraph"/>
    <w:basedOn w:val="Normal"/>
    <w:uiPriority w:val="34"/>
    <w:qFormat/>
    <w:rsid w:val="00CD6785"/>
    <w:pPr>
      <w:ind w:left="720"/>
      <w:contextualSpacing/>
    </w:pPr>
  </w:style>
  <w:style w:type="paragraph" w:customStyle="1" w:styleId="ConcurBulletIndent4">
    <w:name w:val="Concur Bullet Indent4"/>
    <w:rsid w:val="00CD6785"/>
    <w:pPr>
      <w:numPr>
        <w:ilvl w:val="1"/>
        <w:numId w:val="38"/>
      </w:numPr>
      <w:spacing w:before="120"/>
    </w:pPr>
    <w:rPr>
      <w:rFonts w:ascii="Verdana" w:eastAsia="Calibri" w:hAnsi="Verdana"/>
      <w:snapToGrid w:val="0"/>
    </w:rPr>
  </w:style>
  <w:style w:type="character" w:customStyle="1" w:styleId="ConcurNumberChar">
    <w:name w:val="Concur Number Char"/>
    <w:link w:val="ConcurNumber"/>
    <w:locked/>
    <w:rsid w:val="00CD6785"/>
    <w:rPr>
      <w:rFonts w:ascii="Verdana" w:hAnsi="Verdana"/>
    </w:rPr>
  </w:style>
  <w:style w:type="character" w:customStyle="1" w:styleId="ConcurBodyTextIndentChar">
    <w:name w:val="Concur Body Text Indent Char"/>
    <w:link w:val="ConcurBodyTextIndent"/>
    <w:rsid w:val="00CD6785"/>
    <w:rPr>
      <w:rFonts w:ascii="Verdana" w:hAnsi="Verdana"/>
      <w:snapToGrid w:val="0"/>
    </w:rPr>
  </w:style>
  <w:style w:type="character" w:customStyle="1" w:styleId="ConcurProcedureHeadingChar">
    <w:name w:val="Concur Procedure Heading Char"/>
    <w:link w:val="ConcurProcedureHeading"/>
    <w:rsid w:val="00CD6785"/>
    <w:rPr>
      <w:rFonts w:ascii="Verdana" w:hAnsi="Verdana"/>
      <w:b/>
      <w:i/>
      <w:snapToGrid w:val="0"/>
      <w:szCs w:val="22"/>
    </w:rPr>
  </w:style>
  <w:style w:type="character" w:customStyle="1" w:styleId="ConcurNoteChar">
    <w:name w:val="Concur Note Char"/>
    <w:link w:val="ConcurNote"/>
    <w:rsid w:val="00CD6785"/>
    <w:rPr>
      <w:rFonts w:ascii="Verdana" w:hAnsi="Verdana"/>
      <w:snapToGrid w:val="0"/>
    </w:rPr>
  </w:style>
  <w:style w:type="character" w:customStyle="1" w:styleId="ConcurMoreInfoChar">
    <w:name w:val="Concur More Info Char"/>
    <w:link w:val="ConcurMoreInfo"/>
    <w:rsid w:val="00CD6785"/>
    <w:rPr>
      <w:rFonts w:ascii="Verdana" w:hAnsi="Verdana"/>
      <w:snapToGrid w:val="0"/>
    </w:rPr>
  </w:style>
  <w:style w:type="character" w:customStyle="1" w:styleId="ConcurTableBulletChar">
    <w:name w:val="Concur Table Bullet Char"/>
    <w:link w:val="ConcurTableBullet"/>
    <w:rsid w:val="00CD6785"/>
    <w:rPr>
      <w:rFonts w:ascii="Verdana" w:eastAsia="Calibri" w:hAnsi="Verdana"/>
      <w:color w:val="000000"/>
      <w:sz w:val="18"/>
    </w:rPr>
  </w:style>
  <w:style w:type="numbering" w:customStyle="1" w:styleId="11111111">
    <w:name w:val="1 / 1.1 / 1.1.111"/>
    <w:rsid w:val="00CD6785"/>
    <w:pPr>
      <w:numPr>
        <w:numId w:val="1"/>
      </w:numPr>
    </w:pPr>
  </w:style>
  <w:style w:type="table" w:customStyle="1" w:styleId="TableClassic11">
    <w:name w:val="Table Classic 11"/>
    <w:basedOn w:val="TableNormal"/>
    <w:next w:val="TableClassic1"/>
    <w:rsid w:val="00CD678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CD6785"/>
    <w:pPr>
      <w:numPr>
        <w:numId w:val="21"/>
      </w:numPr>
    </w:pPr>
  </w:style>
  <w:style w:type="character" w:customStyle="1" w:styleId="CommentTextChar">
    <w:name w:val="Comment Text Char"/>
    <w:link w:val="CommentText"/>
    <w:uiPriority w:val="99"/>
    <w:semiHidden/>
    <w:rsid w:val="00CD6785"/>
    <w:rPr>
      <w:rFonts w:ascii="Verdana" w:hAnsi="Verdana"/>
    </w:rPr>
  </w:style>
  <w:style w:type="numbering" w:customStyle="1" w:styleId="11111114">
    <w:name w:val="1 / 1.1 / 1.1.114"/>
    <w:rsid w:val="00CD6785"/>
    <w:pPr>
      <w:numPr>
        <w:numId w:val="36"/>
      </w:numPr>
    </w:pPr>
  </w:style>
  <w:style w:type="character" w:customStyle="1" w:styleId="ConcurBulletIndentChar">
    <w:name w:val="Concur Bullet Indent Char"/>
    <w:link w:val="ConcurBulletIndent"/>
    <w:rsid w:val="00CD6785"/>
    <w:rPr>
      <w:rFonts w:ascii="Verdana" w:eastAsia="Calibri" w:hAnsi="Verdana"/>
      <w:snapToGrid w:val="0"/>
    </w:rPr>
  </w:style>
  <w:style w:type="character" w:customStyle="1" w:styleId="ConcurMoreInfoIndentChar">
    <w:name w:val="Concur More Info Indent Char"/>
    <w:link w:val="ConcurMoreInfoIndent"/>
    <w:rsid w:val="00CD6785"/>
    <w:rPr>
      <w:rFonts w:ascii="Verdana" w:hAnsi="Verdana"/>
      <w:snapToGrid w:val="0"/>
    </w:rPr>
  </w:style>
  <w:style w:type="character" w:customStyle="1" w:styleId="ConcurNoteIndentChar">
    <w:name w:val="Concur Note Indent Char"/>
    <w:link w:val="ConcurNoteIndent"/>
    <w:rsid w:val="00CD6785"/>
    <w:rPr>
      <w:rFonts w:ascii="Verdana" w:hAnsi="Verdana"/>
      <w:noProof/>
      <w:snapToGrid w:val="0"/>
    </w:rPr>
  </w:style>
  <w:style w:type="character" w:customStyle="1" w:styleId="ConcurNoteIndent2Char">
    <w:name w:val="Concur Note Indent2 Char"/>
    <w:link w:val="ConcurNoteIndent2"/>
    <w:rsid w:val="00CD6785"/>
    <w:rPr>
      <w:rFonts w:ascii="Verdana" w:hAnsi="Verdana"/>
      <w:snapToGrid w:val="0"/>
    </w:rPr>
  </w:style>
  <w:style w:type="character" w:customStyle="1" w:styleId="ConcurBodyTextIndent2Char">
    <w:name w:val="Concur Body Text Indent2 Char"/>
    <w:link w:val="ConcurBodyTextIndent2"/>
    <w:rsid w:val="00CD6785"/>
    <w:rPr>
      <w:rFonts w:ascii="Verdana" w:hAnsi="Verdana"/>
      <w:snapToGrid w:val="0"/>
    </w:rPr>
  </w:style>
  <w:style w:type="paragraph" w:customStyle="1" w:styleId="FAQTitle1">
    <w:name w:val="FAQTitle1"/>
    <w:basedOn w:val="Heading1"/>
    <w:qFormat/>
    <w:rsid w:val="00CD6785"/>
    <w:pPr>
      <w:keepNext/>
      <w:spacing w:before="100" w:after="0"/>
      <w:jc w:val="left"/>
    </w:pPr>
    <w:rPr>
      <w:sz w:val="22"/>
      <w:szCs w:val="28"/>
    </w:rPr>
  </w:style>
  <w:style w:type="paragraph" w:customStyle="1" w:styleId="FAQTitle2">
    <w:name w:val="FAQTitle2"/>
    <w:basedOn w:val="FAQTitle1"/>
    <w:qFormat/>
    <w:rsid w:val="00CD6785"/>
    <w:pPr>
      <w:spacing w:before="80" w:after="80"/>
    </w:pPr>
    <w:rPr>
      <w:sz w:val="32"/>
      <w:szCs w:val="32"/>
    </w:rPr>
  </w:style>
  <w:style w:type="paragraph" w:customStyle="1" w:styleId="FAQTitle3">
    <w:name w:val="FAQTitle3"/>
    <w:basedOn w:val="FAQTitle1"/>
    <w:qFormat/>
    <w:rsid w:val="00CD6785"/>
    <w:pPr>
      <w:spacing w:before="80" w:after="80"/>
    </w:pPr>
    <w:rPr>
      <w:b w:val="0"/>
      <w:sz w:val="18"/>
    </w:rPr>
  </w:style>
  <w:style w:type="paragraph" w:customStyle="1" w:styleId="BoxBodyHang">
    <w:name w:val="BoxBodyHang"/>
    <w:basedOn w:val="Normal"/>
    <w:rsid w:val="00CD6785"/>
    <w:pPr>
      <w:spacing w:before="40" w:after="40"/>
      <w:ind w:left="270" w:hanging="270"/>
    </w:pPr>
    <w:rPr>
      <w:color w:val="993300"/>
      <w:sz w:val="18"/>
      <w:szCs w:val="20"/>
    </w:rPr>
  </w:style>
  <w:style w:type="paragraph" w:customStyle="1" w:styleId="BodyBoxNoIndent">
    <w:name w:val="BodyBoxNoIndent"/>
    <w:basedOn w:val="BoxBodyHang"/>
    <w:qFormat/>
    <w:rsid w:val="00CD6785"/>
    <w:pPr>
      <w:ind w:left="0" w:firstLine="0"/>
    </w:pPr>
  </w:style>
  <w:style w:type="paragraph" w:customStyle="1" w:styleId="HeadTitle1">
    <w:name w:val="HeadTitle1"/>
    <w:semiHidden/>
    <w:rsid w:val="00CD6785"/>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ullet1">
    <w:name w:val="BoxBullet1"/>
    <w:basedOn w:val="BoxBodyText"/>
    <w:rsid w:val="00CD6785"/>
    <w:pPr>
      <w:tabs>
        <w:tab w:val="num" w:pos="288"/>
      </w:tabs>
      <w:ind w:left="288" w:hanging="288"/>
    </w:pPr>
  </w:style>
  <w:style w:type="paragraph" w:customStyle="1" w:styleId="BoxBullet2">
    <w:name w:val="BoxBullet2"/>
    <w:basedOn w:val="BoxBullet1"/>
    <w:rsid w:val="00CD6785"/>
    <w:pPr>
      <w:ind w:left="630"/>
    </w:pPr>
  </w:style>
  <w:style w:type="paragraph" w:customStyle="1" w:styleId="HeadTitle2">
    <w:name w:val="HeadTitle2"/>
    <w:basedOn w:val="HeadTitle1"/>
    <w:semiHidden/>
    <w:rsid w:val="00CD6785"/>
    <w:rPr>
      <w:sz w:val="24"/>
    </w:rPr>
  </w:style>
  <w:style w:type="paragraph" w:customStyle="1" w:styleId="HeadTitle3">
    <w:name w:val="HeadTitle3"/>
    <w:basedOn w:val="HeadTitle2"/>
    <w:semiHidden/>
    <w:rsid w:val="00CD6785"/>
    <w:pPr>
      <w:spacing w:after="80"/>
      <w:jc w:val="right"/>
    </w:pPr>
    <w:rPr>
      <w:b w:val="0"/>
      <w:sz w:val="18"/>
      <w:szCs w:val="18"/>
    </w:rPr>
  </w:style>
  <w:style w:type="paragraph" w:customStyle="1" w:styleId="ConcurTOCHead">
    <w:name w:val="Concur TOC Head"/>
    <w:semiHidden/>
    <w:rsid w:val="00CD6785"/>
    <w:pPr>
      <w:keepNext/>
    </w:pPr>
    <w:rPr>
      <w:rFonts w:eastAsia="Calibri"/>
      <w:b/>
      <w:snapToGrid w:val="0"/>
      <w:sz w:val="28"/>
      <w:szCs w:val="22"/>
    </w:rPr>
  </w:style>
  <w:style w:type="paragraph" w:customStyle="1" w:styleId="HeadProduct">
    <w:name w:val="Head_Product"/>
    <w:basedOn w:val="Normal"/>
    <w:semiHidden/>
    <w:rsid w:val="00CD6785"/>
    <w:pPr>
      <w:spacing w:after="240"/>
      <w:jc w:val="center"/>
    </w:pPr>
    <w:rPr>
      <w:b/>
      <w:color w:val="000000"/>
      <w:sz w:val="32"/>
      <w:szCs w:val="32"/>
    </w:rPr>
  </w:style>
  <w:style w:type="paragraph" w:customStyle="1" w:styleId="ColorfulList-Accent11">
    <w:name w:val="Colorful List - Accent 11"/>
    <w:basedOn w:val="Normal"/>
    <w:uiPriority w:val="34"/>
    <w:semiHidden/>
    <w:qFormat/>
    <w:rsid w:val="00CD6785"/>
    <w:pPr>
      <w:spacing w:after="200" w:line="276" w:lineRule="auto"/>
      <w:ind w:left="720"/>
      <w:contextualSpacing/>
    </w:pPr>
  </w:style>
  <w:style w:type="paragraph" w:customStyle="1" w:styleId="CBRNCodeIndent">
    <w:name w:val="CB_RN_CodeIndent"/>
    <w:basedOn w:val="CBRNCode"/>
    <w:semiHidden/>
    <w:rsid w:val="00CD6785"/>
    <w:pPr>
      <w:ind w:left="1170"/>
    </w:pPr>
    <w:rPr>
      <w:rFonts w:ascii="Arial" w:hAnsi="Arial"/>
    </w:rPr>
  </w:style>
  <w:style w:type="paragraph" w:customStyle="1" w:styleId="ConcurTableText7pt">
    <w:name w:val="Concur Table Text7pt"/>
    <w:basedOn w:val="ConcurTableText"/>
    <w:semiHidden/>
    <w:qFormat/>
    <w:rsid w:val="00CD6785"/>
    <w:pPr>
      <w:spacing w:before="20" w:after="20"/>
    </w:pPr>
    <w:rPr>
      <w:sz w:val="14"/>
      <w:szCs w:val="14"/>
    </w:rPr>
  </w:style>
  <w:style w:type="paragraph" w:customStyle="1" w:styleId="HeadRN">
    <w:name w:val="Head_RN"/>
    <w:basedOn w:val="Normal"/>
    <w:semiHidden/>
    <w:rsid w:val="00CD6785"/>
    <w:pPr>
      <w:spacing w:before="120" w:after="240"/>
      <w:jc w:val="center"/>
    </w:pPr>
    <w:rPr>
      <w:b/>
      <w:color w:val="000000"/>
      <w:sz w:val="24"/>
      <w:szCs w:val="24"/>
    </w:rPr>
  </w:style>
  <w:style w:type="paragraph" w:customStyle="1" w:styleId="HeadDate">
    <w:name w:val="Head_Date"/>
    <w:basedOn w:val="Normal"/>
    <w:semiHidden/>
    <w:rsid w:val="00CD6785"/>
    <w:pPr>
      <w:spacing w:before="80" w:after="80"/>
      <w:jc w:val="center"/>
    </w:pPr>
    <w:rPr>
      <w:snapToGrid w:val="0"/>
      <w:sz w:val="18"/>
    </w:rPr>
  </w:style>
  <w:style w:type="paragraph" w:customStyle="1" w:styleId="HeadAudience">
    <w:name w:val="Head_Audience"/>
    <w:basedOn w:val="Normal"/>
    <w:link w:val="HeadAudienceCharChar"/>
    <w:semiHidden/>
    <w:rsid w:val="00CD6785"/>
    <w:pPr>
      <w:spacing w:before="80" w:after="80"/>
      <w:jc w:val="center"/>
    </w:pPr>
    <w:rPr>
      <w:snapToGrid w:val="0"/>
      <w:sz w:val="18"/>
    </w:rPr>
  </w:style>
  <w:style w:type="character" w:customStyle="1" w:styleId="HeadAudienceCharChar">
    <w:name w:val="Head_Audience Char Char"/>
    <w:link w:val="HeadAudience"/>
    <w:semiHidden/>
    <w:rsid w:val="00CD6785"/>
    <w:rPr>
      <w:rFonts w:ascii="Verdana" w:hAnsi="Verdana"/>
      <w:snapToGrid w:val="0"/>
      <w:sz w:val="18"/>
      <w:szCs w:val="22"/>
    </w:rPr>
  </w:style>
  <w:style w:type="character" w:customStyle="1" w:styleId="EmailStyle83">
    <w:name w:val="EmailStyle83"/>
    <w:semiHidden/>
    <w:rsid w:val="00CD6785"/>
    <w:rPr>
      <w:rFonts w:ascii="Arial" w:hAnsi="Arial" w:cs="Arial"/>
      <w:color w:val="000080"/>
      <w:sz w:val="20"/>
      <w:szCs w:val="20"/>
    </w:rPr>
  </w:style>
  <w:style w:type="paragraph" w:customStyle="1" w:styleId="ConcurTableText8pt">
    <w:name w:val="Concur Table Text8pt"/>
    <w:basedOn w:val="ConcurTableText"/>
    <w:semiHidden/>
    <w:qFormat/>
    <w:rsid w:val="00CD6785"/>
    <w:pPr>
      <w:spacing w:before="20" w:after="20"/>
    </w:pPr>
    <w:rPr>
      <w:sz w:val="16"/>
      <w:szCs w:val="14"/>
    </w:rPr>
  </w:style>
  <w:style w:type="paragraph" w:customStyle="1" w:styleId="ConcurTableText8ptCenter">
    <w:name w:val="Concur Table Text8pt Center"/>
    <w:basedOn w:val="ConcurTableText8pt"/>
    <w:semiHidden/>
    <w:qFormat/>
    <w:rsid w:val="00CD6785"/>
    <w:pPr>
      <w:jc w:val="center"/>
    </w:pPr>
  </w:style>
  <w:style w:type="paragraph" w:customStyle="1" w:styleId="ConcurWarningIconIndent3">
    <w:name w:val="Concur Warning Icon Indent3"/>
    <w:basedOn w:val="ConcurWarningIconIndent2"/>
    <w:next w:val="Normal"/>
    <w:semiHidden/>
    <w:rsid w:val="00CD6785"/>
    <w:pPr>
      <w:numPr>
        <w:numId w:val="0"/>
      </w:numPr>
      <w:tabs>
        <w:tab w:val="left" w:pos="2520"/>
      </w:tabs>
    </w:pPr>
  </w:style>
  <w:style w:type="paragraph" w:customStyle="1" w:styleId="msolistparagraph0">
    <w:name w:val="msolistparagraph"/>
    <w:basedOn w:val="Normal"/>
    <w:semiHidden/>
    <w:rsid w:val="00CD6785"/>
    <w:pPr>
      <w:ind w:left="720"/>
    </w:pPr>
    <w:rPr>
      <w:rFonts w:ascii="Calibri" w:hAnsi="Calibri"/>
    </w:rPr>
  </w:style>
  <w:style w:type="paragraph" w:customStyle="1" w:styleId="xl65">
    <w:name w:val="xl65"/>
    <w:basedOn w:val="Normal"/>
    <w:semiHidden/>
    <w:rsid w:val="00CD6785"/>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CD678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CD6785"/>
    <w:pPr>
      <w:spacing w:before="180" w:after="180"/>
      <w:jc w:val="center"/>
    </w:pPr>
    <w:rPr>
      <w:rFonts w:cs="Verdana"/>
      <w:b/>
      <w:bCs/>
      <w:iCs/>
      <w:color w:val="00674E"/>
      <w:sz w:val="32"/>
      <w:szCs w:val="32"/>
    </w:rPr>
  </w:style>
  <w:style w:type="character" w:customStyle="1" w:styleId="heading50">
    <w:name w:val="heading5"/>
    <w:semiHidden/>
    <w:rsid w:val="00CD6785"/>
  </w:style>
  <w:style w:type="character" w:customStyle="1" w:styleId="small-linkpointable">
    <w:name w:val="small-link pointable"/>
    <w:semiHidden/>
    <w:rsid w:val="00CD6785"/>
  </w:style>
  <w:style w:type="paragraph" w:customStyle="1" w:styleId="xl67">
    <w:name w:val="xl67"/>
    <w:basedOn w:val="Normal"/>
    <w:semiHidden/>
    <w:rsid w:val="00CD678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CD6785"/>
    <w:rPr>
      <w:rFonts w:ascii="Courier New" w:hAnsi="Courier New" w:cs="Courier New"/>
      <w:lang w:val="en-US" w:eastAsia="en-US" w:bidi="ar-SA"/>
    </w:rPr>
  </w:style>
  <w:style w:type="paragraph" w:customStyle="1" w:styleId="CoverCheckBoxes">
    <w:name w:val="CoverCheckBoxes"/>
    <w:basedOn w:val="ConcurBodyTextIndent"/>
    <w:semiHidden/>
    <w:rsid w:val="00CD6785"/>
    <w:pPr>
      <w:ind w:left="1260" w:hanging="540"/>
    </w:pPr>
  </w:style>
  <w:style w:type="paragraph" w:customStyle="1" w:styleId="ConcurCoverCheckBoxes">
    <w:name w:val="ConcurCoverCheckBoxes"/>
    <w:basedOn w:val="Normal"/>
    <w:semiHidden/>
    <w:rsid w:val="00CD6785"/>
    <w:pPr>
      <w:snapToGrid w:val="0"/>
      <w:ind w:left="1260" w:hanging="540"/>
    </w:pPr>
  </w:style>
  <w:style w:type="paragraph" w:customStyle="1" w:styleId="ConcurCover1">
    <w:name w:val="Concur Cover1"/>
    <w:semiHidden/>
    <w:rsid w:val="00CD6785"/>
    <w:rPr>
      <w:rFonts w:eastAsia="Calibri" w:cs="Arial"/>
      <w:b/>
      <w:sz w:val="56"/>
      <w:szCs w:val="56"/>
    </w:rPr>
  </w:style>
  <w:style w:type="paragraph" w:customStyle="1" w:styleId="template">
    <w:name w:val="template"/>
    <w:basedOn w:val="Normal"/>
    <w:semiHidden/>
    <w:rsid w:val="00CD6785"/>
    <w:pPr>
      <w:spacing w:line="240" w:lineRule="exact"/>
    </w:pPr>
    <w:rPr>
      <w:rFonts w:ascii="Arial" w:hAnsi="Arial"/>
      <w:i/>
    </w:rPr>
  </w:style>
  <w:style w:type="paragraph" w:customStyle="1" w:styleId="AutoCorrect">
    <w:name w:val="AutoCorrect"/>
    <w:semiHidden/>
    <w:rsid w:val="00CD6785"/>
    <w:rPr>
      <w:rFonts w:eastAsia="Calibri"/>
      <w:sz w:val="24"/>
      <w:szCs w:val="24"/>
    </w:rPr>
  </w:style>
  <w:style w:type="paragraph" w:customStyle="1" w:styleId="ConcurCover10">
    <w:name w:val="Concur Cover 1"/>
    <w:semiHidden/>
    <w:rsid w:val="00CD6785"/>
    <w:rPr>
      <w:rFonts w:eastAsia="Calibri" w:cs="Arial"/>
      <w:b/>
      <w:sz w:val="56"/>
      <w:szCs w:val="56"/>
    </w:rPr>
  </w:style>
  <w:style w:type="paragraph" w:customStyle="1" w:styleId="ConcurCover2">
    <w:name w:val="Concur Cover 2"/>
    <w:basedOn w:val="Normal"/>
    <w:semiHidden/>
    <w:rsid w:val="00CD6785"/>
    <w:rPr>
      <w:rFonts w:cs="Arial"/>
      <w:b/>
      <w:sz w:val="36"/>
      <w:szCs w:val="36"/>
      <w:lang w:val="fr-FR"/>
    </w:rPr>
  </w:style>
  <w:style w:type="paragraph" w:customStyle="1" w:styleId="ConcurCover3">
    <w:name w:val="Concur Cover 3"/>
    <w:basedOn w:val="ConcurCover2"/>
    <w:semiHidden/>
    <w:rsid w:val="00CD6785"/>
    <w:rPr>
      <w:sz w:val="28"/>
      <w:szCs w:val="28"/>
      <w:lang w:val="en-US"/>
    </w:rPr>
  </w:style>
  <w:style w:type="character" w:customStyle="1" w:styleId="SallyL">
    <w:name w:val="SallyL"/>
    <w:semiHidden/>
    <w:rsid w:val="00CD6785"/>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CD6785"/>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CD6785"/>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CD6785"/>
    <w:pPr>
      <w:ind w:left="720"/>
    </w:pPr>
  </w:style>
  <w:style w:type="paragraph" w:customStyle="1" w:styleId="ConcurBodyCodeIndent">
    <w:name w:val="Concur Body Code Indent"/>
    <w:basedOn w:val="ConcurBodyCode"/>
    <w:semiHidden/>
    <w:rsid w:val="00CD6785"/>
    <w:pPr>
      <w:ind w:left="360"/>
    </w:pPr>
  </w:style>
  <w:style w:type="paragraph" w:customStyle="1" w:styleId="ConcurBodyCodeIndent3">
    <w:name w:val="Concur Body Code Indent3"/>
    <w:basedOn w:val="ConcurBodyCodeIndent2"/>
    <w:semiHidden/>
    <w:rsid w:val="00CD6785"/>
    <w:pPr>
      <w:ind w:left="1080"/>
    </w:pPr>
  </w:style>
  <w:style w:type="paragraph" w:customStyle="1" w:styleId="ConcurTitle">
    <w:name w:val="Concur Title"/>
    <w:basedOn w:val="Normal"/>
    <w:semiHidden/>
    <w:rsid w:val="00CD6785"/>
    <w:pPr>
      <w:spacing w:after="240" w:line="500" w:lineRule="exact"/>
    </w:pPr>
    <w:rPr>
      <w:b/>
      <w:color w:val="000000"/>
      <w:sz w:val="48"/>
    </w:rPr>
  </w:style>
  <w:style w:type="paragraph" w:customStyle="1" w:styleId="ConcurTitlePageTitles">
    <w:name w:val="Concur Title Page Titles"/>
    <w:semiHidden/>
    <w:rsid w:val="00CD6785"/>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CD6785"/>
    <w:pPr>
      <w:spacing w:before="120" w:after="120"/>
      <w:ind w:left="1440"/>
    </w:pPr>
    <w:rPr>
      <w:spacing w:val="6"/>
    </w:rPr>
  </w:style>
  <w:style w:type="paragraph" w:customStyle="1" w:styleId="ConcurNumberList">
    <w:name w:val="Concur Number List"/>
    <w:semiHidden/>
    <w:rsid w:val="00CD6785"/>
    <w:pPr>
      <w:spacing w:before="120" w:after="120"/>
    </w:pPr>
    <w:rPr>
      <w:spacing w:val="6"/>
    </w:rPr>
  </w:style>
  <w:style w:type="paragraph" w:customStyle="1" w:styleId="ConcurChapter">
    <w:name w:val="Concur Chapter #"/>
    <w:next w:val="Normal"/>
    <w:semiHidden/>
    <w:rsid w:val="00CD6785"/>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CD6785"/>
    <w:pPr>
      <w:spacing w:before="0"/>
    </w:pPr>
  </w:style>
  <w:style w:type="character" w:customStyle="1" w:styleId="UIboxChar">
    <w:name w:val="UIbox Char"/>
    <w:link w:val="UIbox"/>
    <w:semiHidden/>
    <w:rsid w:val="00CD6785"/>
    <w:rPr>
      <w:rFonts w:ascii="Verdana" w:hAnsi="Verdana"/>
    </w:rPr>
  </w:style>
  <w:style w:type="paragraph" w:customStyle="1" w:styleId="content">
    <w:name w:val="content"/>
    <w:basedOn w:val="Normal"/>
    <w:semiHidden/>
    <w:rsid w:val="00CD678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CD6785"/>
    <w:pPr>
      <w:pBdr>
        <w:top w:val="single" w:sz="6" w:space="1" w:color="auto"/>
        <w:between w:val="single" w:sz="6" w:space="1" w:color="auto"/>
      </w:pBdr>
      <w:ind w:left="1728"/>
    </w:pPr>
  </w:style>
  <w:style w:type="paragraph" w:customStyle="1" w:styleId="ConcurCover30">
    <w:name w:val="Concur Cover3"/>
    <w:semiHidden/>
    <w:rsid w:val="00CD6785"/>
    <w:rPr>
      <w:rFonts w:eastAsia="Calibri"/>
      <w:b/>
      <w:sz w:val="28"/>
    </w:rPr>
  </w:style>
  <w:style w:type="character" w:customStyle="1" w:styleId="heading51">
    <w:name w:val="heading51"/>
    <w:semiHidden/>
    <w:rsid w:val="00CD6785"/>
    <w:rPr>
      <w:b/>
      <w:bCs/>
      <w:color w:val="000000"/>
      <w:sz w:val="12"/>
      <w:szCs w:val="12"/>
    </w:rPr>
  </w:style>
  <w:style w:type="character" w:customStyle="1" w:styleId="htmlval1">
    <w:name w:val="html_val1"/>
    <w:semiHidden/>
    <w:rsid w:val="00CD6785"/>
    <w:rPr>
      <w:color w:val="0000FF"/>
    </w:rPr>
  </w:style>
  <w:style w:type="paragraph" w:customStyle="1" w:styleId="ConcurTableTextIndent2">
    <w:name w:val="Concur Table Text Indent2"/>
    <w:basedOn w:val="ConcurTableTextIndent"/>
    <w:semiHidden/>
    <w:rsid w:val="00CD6785"/>
    <w:pPr>
      <w:ind w:left="729"/>
    </w:pPr>
  </w:style>
  <w:style w:type="character" w:customStyle="1" w:styleId="attribute-value">
    <w:name w:val="attribute-value"/>
    <w:semiHidden/>
    <w:rsid w:val="00CD6785"/>
  </w:style>
  <w:style w:type="paragraph" w:customStyle="1" w:styleId="TableHeaderText">
    <w:name w:val="Table Header Text"/>
    <w:basedOn w:val="Normal"/>
    <w:autoRedefine/>
    <w:semiHidden/>
    <w:rsid w:val="00CD6785"/>
    <w:pPr>
      <w:shd w:val="clear" w:color="auto" w:fill="000000"/>
      <w:jc w:val="center"/>
    </w:pPr>
    <w:rPr>
      <w:rFonts w:ascii="Arial" w:hAnsi="Arial"/>
      <w:b/>
    </w:rPr>
  </w:style>
  <w:style w:type="paragraph" w:customStyle="1" w:styleId="TOCTitle">
    <w:name w:val="TOC Title"/>
    <w:basedOn w:val="Normal"/>
    <w:semiHidden/>
    <w:rsid w:val="00CD6785"/>
    <w:pPr>
      <w:widowControl w:val="0"/>
    </w:pPr>
    <w:rPr>
      <w:rFonts w:ascii="Arial" w:hAnsi="Arial"/>
      <w:b/>
      <w:sz w:val="32"/>
    </w:rPr>
  </w:style>
  <w:style w:type="paragraph" w:customStyle="1" w:styleId="TOCItem">
    <w:name w:val="TOCItem"/>
    <w:basedOn w:val="Normal"/>
    <w:autoRedefine/>
    <w:semiHidden/>
    <w:rsid w:val="00CD6785"/>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CD6785"/>
    <w:rPr>
      <w:rFonts w:ascii="Arial" w:hAnsi="Arial"/>
    </w:rPr>
  </w:style>
  <w:style w:type="paragraph" w:customStyle="1" w:styleId="StyleConcurNumberItalic">
    <w:name w:val="Style Concur Number + Italic"/>
    <w:basedOn w:val="ConcurNumber"/>
    <w:semiHidden/>
    <w:rsid w:val="00CD6785"/>
    <w:rPr>
      <w:i/>
      <w:iCs/>
    </w:rPr>
  </w:style>
  <w:style w:type="paragraph" w:customStyle="1" w:styleId="StyleConcurNumberBold">
    <w:name w:val="Style Concur Number + Bold"/>
    <w:basedOn w:val="ConcurNumber"/>
    <w:semiHidden/>
    <w:rsid w:val="00CD6785"/>
    <w:rPr>
      <w:b/>
      <w:bCs/>
    </w:rPr>
  </w:style>
  <w:style w:type="paragraph" w:customStyle="1" w:styleId="StyleConcurNumberBold1">
    <w:name w:val="Style Concur Number + Bold1"/>
    <w:basedOn w:val="ConcurNumber"/>
    <w:autoRedefine/>
    <w:semiHidden/>
    <w:rsid w:val="00CD6785"/>
    <w:rPr>
      <w:b/>
      <w:bCs/>
    </w:rPr>
  </w:style>
  <w:style w:type="paragraph" w:customStyle="1" w:styleId="StyleConcurNumberNotExpandedbyCondensedby">
    <w:name w:val="Style Concur Number + Not Expanded by / Condensed by"/>
    <w:basedOn w:val="ConcurNumber"/>
    <w:autoRedefine/>
    <w:semiHidden/>
    <w:rsid w:val="00CD6785"/>
  </w:style>
  <w:style w:type="paragraph" w:customStyle="1" w:styleId="Tablebullets">
    <w:name w:val="Table bullets"/>
    <w:basedOn w:val="Normal"/>
    <w:autoRedefine/>
    <w:semiHidden/>
    <w:rsid w:val="00CD6785"/>
    <w:pPr>
      <w:snapToGrid w:val="0"/>
    </w:pPr>
    <w:rPr>
      <w:rFonts w:ascii="Arial" w:hAnsi="Arial"/>
    </w:rPr>
  </w:style>
  <w:style w:type="paragraph" w:customStyle="1" w:styleId="StyleConcurNumberLeft48ptFirstline0pt">
    <w:name w:val="Style Concur Number + Left:  48 pt First line:  0 pt"/>
    <w:basedOn w:val="ConcurNumber"/>
    <w:semiHidden/>
    <w:rsid w:val="00CD6785"/>
  </w:style>
  <w:style w:type="character" w:customStyle="1" w:styleId="style261">
    <w:name w:val="style261"/>
    <w:semiHidden/>
    <w:rsid w:val="00CD6785"/>
    <w:rPr>
      <w:color w:val="3B3B3B"/>
    </w:rPr>
  </w:style>
  <w:style w:type="paragraph" w:customStyle="1" w:styleId="TableTextBold">
    <w:name w:val="Table Text Bold"/>
    <w:basedOn w:val="TableText"/>
    <w:autoRedefine/>
    <w:semiHidden/>
    <w:rsid w:val="00CD6785"/>
    <w:rPr>
      <w:b/>
    </w:rPr>
  </w:style>
  <w:style w:type="paragraph" w:customStyle="1" w:styleId="ConcurCover20">
    <w:name w:val="Concur Cover2"/>
    <w:semiHidden/>
    <w:rsid w:val="00CD6785"/>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CD6785"/>
    <w:rPr>
      <w:rFonts w:ascii="Arial" w:hAnsi="Arial"/>
      <w:b/>
      <w:noProof/>
    </w:rPr>
  </w:style>
  <w:style w:type="paragraph" w:customStyle="1" w:styleId="ContinuedOnNextPa">
    <w:name w:val="Continued On Next Pa"/>
    <w:basedOn w:val="Normal"/>
    <w:next w:val="Normal"/>
    <w:autoRedefine/>
    <w:semiHidden/>
    <w:rsid w:val="00CD678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CD6785"/>
    <w:rPr>
      <w:rFonts w:ascii="Arial" w:hAnsi="Arial"/>
      <w:b/>
      <w:sz w:val="18"/>
    </w:rPr>
  </w:style>
  <w:style w:type="paragraph" w:customStyle="1" w:styleId="EmbeddedText">
    <w:name w:val="Embedded Text"/>
    <w:basedOn w:val="Normal"/>
    <w:autoRedefine/>
    <w:semiHidden/>
    <w:rsid w:val="00CD6785"/>
    <w:rPr>
      <w:rFonts w:ascii="Arial" w:hAnsi="Arial"/>
    </w:rPr>
  </w:style>
  <w:style w:type="paragraph" w:customStyle="1" w:styleId="MemoLine">
    <w:name w:val="Memo Line"/>
    <w:basedOn w:val="Normal"/>
    <w:next w:val="Normal"/>
    <w:semiHidden/>
    <w:rsid w:val="00CD678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CD6785"/>
    <w:rPr>
      <w:rFonts w:ascii="Arial" w:hAnsi="Arial"/>
    </w:rPr>
  </w:style>
  <w:style w:type="paragraph" w:customStyle="1" w:styleId="PublicationTitle">
    <w:name w:val="Publication Title"/>
    <w:basedOn w:val="Normal"/>
    <w:next w:val="Heading4"/>
    <w:semiHidden/>
    <w:rsid w:val="00CD6785"/>
    <w:pPr>
      <w:spacing w:after="240"/>
      <w:jc w:val="center"/>
    </w:pPr>
    <w:rPr>
      <w:rFonts w:ascii="Arial" w:hAnsi="Arial"/>
      <w:b/>
      <w:sz w:val="32"/>
    </w:rPr>
  </w:style>
  <w:style w:type="paragraph" w:customStyle="1" w:styleId="StyleBlockTextBold">
    <w:name w:val="Style Block Text + Bold"/>
    <w:basedOn w:val="BlockText"/>
    <w:autoRedefine/>
    <w:semiHidden/>
    <w:rsid w:val="00CD6785"/>
    <w:rPr>
      <w:b/>
      <w:bCs/>
    </w:rPr>
  </w:style>
  <w:style w:type="paragraph" w:customStyle="1" w:styleId="StyleConcurNoteIndentJustified">
    <w:name w:val="Style Concur Note Indent + Justified"/>
    <w:basedOn w:val="ConcurNoteIndent"/>
    <w:autoRedefine/>
    <w:semiHidden/>
    <w:rsid w:val="00CD6785"/>
    <w:pPr>
      <w:numPr>
        <w:numId w:val="0"/>
      </w:numPr>
    </w:pPr>
  </w:style>
  <w:style w:type="paragraph" w:customStyle="1" w:styleId="StyleBlockText11ptBold">
    <w:name w:val="Style Block_Text + 11 pt Bold"/>
    <w:basedOn w:val="Normal"/>
    <w:autoRedefine/>
    <w:semiHidden/>
    <w:rsid w:val="00CD6785"/>
    <w:rPr>
      <w:rFonts w:ascii="Arial" w:hAnsi="Arial"/>
      <w:b/>
      <w:bCs/>
      <w:spacing w:val="6"/>
    </w:rPr>
  </w:style>
  <w:style w:type="character" w:customStyle="1" w:styleId="error">
    <w:name w:val="error"/>
    <w:semiHidden/>
    <w:rsid w:val="00CD6785"/>
  </w:style>
  <w:style w:type="character" w:customStyle="1" w:styleId="fieldlabel1">
    <w:name w:val="fieldlabel1"/>
    <w:semiHidden/>
    <w:rsid w:val="00CD6785"/>
    <w:rPr>
      <w:rFonts w:ascii="Arial" w:hAnsi="Arial" w:cs="Arial" w:hint="default"/>
      <w:color w:val="000080"/>
      <w:sz w:val="17"/>
      <w:szCs w:val="17"/>
    </w:rPr>
  </w:style>
  <w:style w:type="paragraph" w:customStyle="1" w:styleId="Style1">
    <w:name w:val="Style 1"/>
    <w:basedOn w:val="Normal"/>
    <w:autoRedefine/>
    <w:semiHidden/>
    <w:rsid w:val="00CD6785"/>
    <w:pPr>
      <w:numPr>
        <w:numId w:val="39"/>
      </w:numPr>
    </w:pPr>
    <w:rPr>
      <w:rFonts w:ascii="Times New Roman" w:hAnsi="Times New Roman"/>
      <w:sz w:val="24"/>
      <w:szCs w:val="24"/>
    </w:rPr>
  </w:style>
  <w:style w:type="paragraph" w:customStyle="1" w:styleId="Table">
    <w:name w:val="Table"/>
    <w:basedOn w:val="Normal"/>
    <w:autoRedefine/>
    <w:semiHidden/>
    <w:rsid w:val="00CD6785"/>
    <w:pPr>
      <w:spacing w:before="30" w:after="30"/>
      <w:contextualSpacing/>
    </w:pPr>
    <w:rPr>
      <w:rFonts w:ascii="Times New Roman" w:hAnsi="Times New Roman"/>
      <w:bCs/>
      <w:szCs w:val="24"/>
    </w:rPr>
  </w:style>
  <w:style w:type="paragraph" w:customStyle="1" w:styleId="TableBullet0">
    <w:name w:val="TableBullet"/>
    <w:autoRedefine/>
    <w:semiHidden/>
    <w:rsid w:val="00CD6785"/>
    <w:pPr>
      <w:numPr>
        <w:numId w:val="40"/>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CD6785"/>
    <w:pPr>
      <w:snapToGrid w:val="0"/>
    </w:pPr>
    <w:rPr>
      <w:rFonts w:ascii="Arial" w:hAnsi="Arial"/>
      <w:i/>
      <w:iCs/>
    </w:rPr>
  </w:style>
  <w:style w:type="character" w:customStyle="1" w:styleId="StyleBulletText1Char">
    <w:name w:val="Style Bullet Text 1 Char"/>
    <w:link w:val="StyleBulletText1"/>
    <w:semiHidden/>
    <w:rsid w:val="00CD6785"/>
    <w:rPr>
      <w:rFonts w:ascii="Arial" w:hAnsi="Arial"/>
      <w:i/>
      <w:iCs/>
      <w:sz w:val="22"/>
      <w:szCs w:val="22"/>
    </w:rPr>
  </w:style>
  <w:style w:type="paragraph" w:customStyle="1" w:styleId="xl68">
    <w:name w:val="xl68"/>
    <w:basedOn w:val="Normal"/>
    <w:semiHidden/>
    <w:rsid w:val="00CD678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CD678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CD6785"/>
    <w:pPr>
      <w:shd w:val="clear" w:color="auto" w:fill="FFFFFF"/>
    </w:pPr>
    <w:rPr>
      <w:rFonts w:ascii="Courier New" w:hAnsi="Courier New" w:cs="Courier New"/>
    </w:rPr>
  </w:style>
  <w:style w:type="paragraph" w:customStyle="1" w:styleId="BoxBodyText">
    <w:name w:val="BoxBodyText"/>
    <w:basedOn w:val="Normal"/>
    <w:rsid w:val="00CD6785"/>
    <w:pPr>
      <w:spacing w:before="40" w:after="40"/>
    </w:pPr>
    <w:rPr>
      <w:snapToGrid w:val="0"/>
      <w:color w:val="993300"/>
      <w:sz w:val="18"/>
    </w:rPr>
  </w:style>
  <w:style w:type="character" w:customStyle="1" w:styleId="Heading6Char">
    <w:name w:val="Heading 6 Char"/>
    <w:aliases w:val="Sub Label Char"/>
    <w:link w:val="Heading6"/>
    <w:rsid w:val="00CD6785"/>
    <w:rPr>
      <w:rFonts w:ascii="Verdana" w:hAnsi="Verdana"/>
      <w:b/>
      <w:bCs/>
      <w:sz w:val="22"/>
      <w:szCs w:val="22"/>
    </w:rPr>
  </w:style>
  <w:style w:type="character" w:customStyle="1" w:styleId="Heading7Char">
    <w:name w:val="Heading 7 Char"/>
    <w:link w:val="Heading7"/>
    <w:rsid w:val="00CD6785"/>
    <w:rPr>
      <w:sz w:val="24"/>
      <w:szCs w:val="24"/>
    </w:rPr>
  </w:style>
  <w:style w:type="character" w:customStyle="1" w:styleId="Heading8Char">
    <w:name w:val="Heading 8 Char"/>
    <w:link w:val="Heading8"/>
    <w:rsid w:val="00CD6785"/>
    <w:rPr>
      <w:i/>
      <w:iCs/>
      <w:sz w:val="24"/>
      <w:szCs w:val="24"/>
    </w:rPr>
  </w:style>
  <w:style w:type="character" w:customStyle="1" w:styleId="Heading9Char">
    <w:name w:val="Heading 9 Char"/>
    <w:link w:val="Heading9"/>
    <w:rsid w:val="00CD6785"/>
    <w:rPr>
      <w:rFonts w:ascii="Arial" w:hAnsi="Arial" w:cs="Arial"/>
      <w:sz w:val="22"/>
      <w:szCs w:val="22"/>
    </w:rPr>
  </w:style>
  <w:style w:type="character" w:customStyle="1" w:styleId="FooterChar">
    <w:name w:val="Footer Char"/>
    <w:link w:val="Footer"/>
    <w:rsid w:val="00D67AB2"/>
    <w:rPr>
      <w:rFonts w:ascii="Verdana" w:hAnsi="Verdana"/>
      <w:snapToGrid w:val="0"/>
      <w:sz w:val="18"/>
      <w:szCs w:val="18"/>
    </w:rPr>
  </w:style>
  <w:style w:type="character" w:customStyle="1" w:styleId="TitleChar">
    <w:name w:val="Title Char"/>
    <w:link w:val="Title"/>
    <w:rsid w:val="00CD6785"/>
    <w:rPr>
      <w:rFonts w:ascii="Arial" w:hAnsi="Arial" w:cs="Arial"/>
      <w:b/>
      <w:bCs/>
      <w:kern w:val="28"/>
      <w:sz w:val="32"/>
      <w:szCs w:val="32"/>
    </w:rPr>
  </w:style>
  <w:style w:type="character" w:customStyle="1" w:styleId="BodyTextChar">
    <w:name w:val="Body Text Char"/>
    <w:link w:val="BodyText"/>
    <w:semiHidden/>
    <w:locked/>
    <w:rsid w:val="00CD6785"/>
    <w:rPr>
      <w:rFonts w:ascii="Verdana" w:hAnsi="Verdana"/>
      <w:sz w:val="22"/>
      <w:szCs w:val="22"/>
    </w:rPr>
  </w:style>
  <w:style w:type="character" w:customStyle="1" w:styleId="SubtitleChar">
    <w:name w:val="Subtitle Char"/>
    <w:link w:val="Subtitle"/>
    <w:rsid w:val="00CD6785"/>
    <w:rPr>
      <w:rFonts w:ascii="Arial" w:hAnsi="Arial" w:cs="Arial"/>
      <w:sz w:val="24"/>
      <w:szCs w:val="24"/>
    </w:rPr>
  </w:style>
  <w:style w:type="character" w:customStyle="1" w:styleId="PlainTextChar1">
    <w:name w:val="Plain Text Char1"/>
    <w:link w:val="PlainText"/>
    <w:semiHidden/>
    <w:rsid w:val="00CD6785"/>
    <w:rPr>
      <w:rFonts w:ascii="Courier New" w:hAnsi="Courier New" w:cs="Courier New"/>
    </w:rPr>
  </w:style>
  <w:style w:type="table" w:styleId="LightList">
    <w:name w:val="Light List"/>
    <w:basedOn w:val="TableNormal"/>
    <w:uiPriority w:val="61"/>
    <w:rsid w:val="00CD678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CD6785"/>
    <w:rPr>
      <w:color w:val="808080"/>
      <w:shd w:val="clear" w:color="auto" w:fill="E6E6E6"/>
    </w:rPr>
  </w:style>
  <w:style w:type="character" w:customStyle="1" w:styleId="ConcurMoreInfoIndent3Char">
    <w:name w:val="Concur More Info Indent3 Char"/>
    <w:link w:val="ConcurMoreInfoIndent3"/>
    <w:semiHidden/>
    <w:rsid w:val="00CD6785"/>
    <w:rPr>
      <w:rFonts w:ascii="Verdana" w:hAnsi="Verdana"/>
      <w:snapToGrid w:val="0"/>
    </w:rPr>
  </w:style>
  <w:style w:type="character" w:customStyle="1" w:styleId="ConcurMoreInfoIndent2Char">
    <w:name w:val="Concur More Info Indent2 Char"/>
    <w:link w:val="ConcurMoreInfoIndent2"/>
    <w:rsid w:val="00CD6785"/>
    <w:rPr>
      <w:rFonts w:ascii="Verdana" w:hAnsi="Verdana"/>
      <w:snapToGrid w:val="0"/>
    </w:rPr>
  </w:style>
  <w:style w:type="character" w:customStyle="1" w:styleId="ConcurTableTextIndentChar">
    <w:name w:val="Concur Table Text Indent Char"/>
    <w:link w:val="ConcurTableTextIndent"/>
    <w:rsid w:val="00CD6785"/>
    <w:rPr>
      <w:rFonts w:ascii="Verdana" w:hAnsi="Verdana"/>
      <w:snapToGrid w:val="0"/>
      <w:sz w:val="18"/>
    </w:rPr>
  </w:style>
  <w:style w:type="character" w:customStyle="1" w:styleId="ConcurWarningIconChar">
    <w:name w:val="Concur Warning Icon Char"/>
    <w:link w:val="ConcurWarningIcon"/>
    <w:locked/>
    <w:rsid w:val="00CD6785"/>
    <w:rPr>
      <w:rFonts w:ascii="Verdana" w:hAnsi="Verdana"/>
      <w:snapToGrid w:val="0"/>
    </w:rPr>
  </w:style>
  <w:style w:type="character" w:customStyle="1" w:styleId="ConcurBulletIndent2Char">
    <w:name w:val="Concur Bullet Indent2 Char"/>
    <w:link w:val="ConcurBulletIndent2"/>
    <w:rsid w:val="00CD6785"/>
    <w:rPr>
      <w:rFonts w:ascii="Verdana" w:eastAsia="Calibri" w:hAnsi="Verdana"/>
      <w:snapToGrid w:val="0"/>
    </w:rPr>
  </w:style>
  <w:style w:type="character" w:customStyle="1" w:styleId="apple-converted-space">
    <w:name w:val="apple-converted-space"/>
    <w:basedOn w:val="DefaultParagraphFont"/>
    <w:rsid w:val="00DC2468"/>
  </w:style>
  <w:style w:type="paragraph" w:styleId="Bibliography">
    <w:name w:val="Bibliography"/>
    <w:basedOn w:val="Normal"/>
    <w:next w:val="Normal"/>
    <w:uiPriority w:val="37"/>
    <w:semiHidden/>
    <w:unhideWhenUsed/>
    <w:rsid w:val="00E75C5D"/>
  </w:style>
  <w:style w:type="paragraph" w:styleId="IntenseQuote">
    <w:name w:val="Intense Quote"/>
    <w:basedOn w:val="Normal"/>
    <w:next w:val="Normal"/>
    <w:link w:val="IntenseQuoteChar"/>
    <w:uiPriority w:val="30"/>
    <w:qFormat/>
    <w:rsid w:val="00E75C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75C5D"/>
    <w:rPr>
      <w:rFonts w:ascii="Verdana" w:hAnsi="Verdana"/>
      <w:i/>
      <w:iCs/>
      <w:color w:val="4472C4" w:themeColor="accent1"/>
      <w:sz w:val="22"/>
      <w:szCs w:val="22"/>
    </w:rPr>
  </w:style>
  <w:style w:type="paragraph" w:styleId="NoSpacing">
    <w:name w:val="No Spacing"/>
    <w:uiPriority w:val="1"/>
    <w:qFormat/>
    <w:rsid w:val="00E75C5D"/>
    <w:rPr>
      <w:rFonts w:ascii="Verdana" w:hAnsi="Verdana"/>
      <w:sz w:val="22"/>
      <w:szCs w:val="22"/>
    </w:rPr>
  </w:style>
  <w:style w:type="paragraph" w:styleId="Quote">
    <w:name w:val="Quote"/>
    <w:basedOn w:val="Normal"/>
    <w:next w:val="Normal"/>
    <w:link w:val="QuoteChar"/>
    <w:uiPriority w:val="29"/>
    <w:qFormat/>
    <w:rsid w:val="00E75C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75C5D"/>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E75C5D"/>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 w:type="paragraph" w:styleId="Revision">
    <w:name w:val="Revision"/>
    <w:hidden/>
    <w:uiPriority w:val="99"/>
    <w:semiHidden/>
    <w:rsid w:val="00976A26"/>
    <w:rPr>
      <w:rFonts w:ascii="Verdana" w:hAnsi="Verdana"/>
      <w:sz w:val="22"/>
      <w:szCs w:val="22"/>
    </w:rPr>
  </w:style>
  <w:style w:type="character" w:styleId="Mention">
    <w:name w:val="Mention"/>
    <w:basedOn w:val="DefaultParagraphFont"/>
    <w:uiPriority w:val="99"/>
    <w:unhideWhenUsed/>
    <w:rsid w:val="00E236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403916190">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536700280">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754545863">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43158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Mob_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A0EA-0B52-4827-A18E-B04FF8945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D12916-75A1-448E-B777-9B32B394144F}">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0C2D91B0-A824-43B3-955C-11B52CBFDA32}">
  <ds:schemaRefs>
    <ds:schemaRef ds:uri="http://schemas.microsoft.com/sharepoint/v3/contenttype/forms"/>
  </ds:schemaRefs>
</ds:datastoreItem>
</file>

<file path=customXml/itemProps4.xml><?xml version="1.0" encoding="utf-8"?>
<ds:datastoreItem xmlns:ds="http://schemas.openxmlformats.org/officeDocument/2006/customXml" ds:itemID="{42B927E1-55B4-4507-9825-2334E8B96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Mob_UG.dot</Template>
  <TotalTime>61</TotalTime>
  <Pages>7</Pages>
  <Words>965</Words>
  <Characters>5390</Characters>
  <Application>Microsoft Office Word</Application>
  <DocSecurity>0</DocSecurity>
  <Lines>898</Lines>
  <Paragraphs>577</Paragraphs>
  <ScaleCrop>false</ScaleCrop>
  <Company/>
  <LinksUpToDate>false</LinksUpToDate>
  <CharactersWithSpaces>5778</CharactersWithSpaces>
  <SharedDoc>false</SharedDoc>
  <HLinks>
    <vt:vector size="48" baseType="variant">
      <vt:variant>
        <vt:i4>1376308</vt:i4>
      </vt:variant>
      <vt:variant>
        <vt:i4>41</vt:i4>
      </vt:variant>
      <vt:variant>
        <vt:i4>0</vt:i4>
      </vt:variant>
      <vt:variant>
        <vt:i4>5</vt:i4>
      </vt:variant>
      <vt:variant>
        <vt:lpwstr/>
      </vt:variant>
      <vt:variant>
        <vt:lpwstr>_Toc92890950</vt:lpwstr>
      </vt:variant>
      <vt:variant>
        <vt:i4>1835061</vt:i4>
      </vt:variant>
      <vt:variant>
        <vt:i4>35</vt:i4>
      </vt:variant>
      <vt:variant>
        <vt:i4>0</vt:i4>
      </vt:variant>
      <vt:variant>
        <vt:i4>5</vt:i4>
      </vt:variant>
      <vt:variant>
        <vt:lpwstr/>
      </vt:variant>
      <vt:variant>
        <vt:lpwstr>_Toc92890949</vt:lpwstr>
      </vt:variant>
      <vt:variant>
        <vt:i4>1900597</vt:i4>
      </vt:variant>
      <vt:variant>
        <vt:i4>29</vt:i4>
      </vt:variant>
      <vt:variant>
        <vt:i4>0</vt:i4>
      </vt:variant>
      <vt:variant>
        <vt:i4>5</vt:i4>
      </vt:variant>
      <vt:variant>
        <vt:lpwstr/>
      </vt:variant>
      <vt:variant>
        <vt:lpwstr>_Toc92890948</vt:lpwstr>
      </vt:variant>
      <vt:variant>
        <vt:i4>1179701</vt:i4>
      </vt:variant>
      <vt:variant>
        <vt:i4>23</vt:i4>
      </vt:variant>
      <vt:variant>
        <vt:i4>0</vt:i4>
      </vt:variant>
      <vt:variant>
        <vt:i4>5</vt:i4>
      </vt:variant>
      <vt:variant>
        <vt:lpwstr/>
      </vt:variant>
      <vt:variant>
        <vt:lpwstr>_Toc92890947</vt:lpwstr>
      </vt:variant>
      <vt:variant>
        <vt:i4>1245237</vt:i4>
      </vt:variant>
      <vt:variant>
        <vt:i4>17</vt:i4>
      </vt:variant>
      <vt:variant>
        <vt:i4>0</vt:i4>
      </vt:variant>
      <vt:variant>
        <vt:i4>5</vt:i4>
      </vt:variant>
      <vt:variant>
        <vt:lpwstr/>
      </vt:variant>
      <vt:variant>
        <vt:lpwstr>_Toc92890946</vt:lpwstr>
      </vt:variant>
      <vt:variant>
        <vt:i4>1048629</vt:i4>
      </vt:variant>
      <vt:variant>
        <vt:i4>11</vt:i4>
      </vt:variant>
      <vt:variant>
        <vt:i4>0</vt:i4>
      </vt:variant>
      <vt:variant>
        <vt:i4>5</vt:i4>
      </vt:variant>
      <vt:variant>
        <vt:lpwstr/>
      </vt:variant>
      <vt:variant>
        <vt:lpwstr>_Toc92890945</vt:lpwstr>
      </vt:variant>
      <vt:variant>
        <vt:i4>1114165</vt:i4>
      </vt:variant>
      <vt:variant>
        <vt:i4>5</vt:i4>
      </vt:variant>
      <vt:variant>
        <vt:i4>0</vt:i4>
      </vt:variant>
      <vt:variant>
        <vt:i4>5</vt:i4>
      </vt:variant>
      <vt:variant>
        <vt:lpwstr/>
      </vt:variant>
      <vt:variant>
        <vt:lpwstr>_Toc92890944</vt:lpwstr>
      </vt:variant>
      <vt:variant>
        <vt:i4>4653154</vt:i4>
      </vt:variant>
      <vt:variant>
        <vt:i4>0</vt:i4>
      </vt:variant>
      <vt:variant>
        <vt:i4>0</vt:i4>
      </vt:variant>
      <vt:variant>
        <vt:i4>5</vt:i4>
      </vt:variant>
      <vt:variant>
        <vt:lpwstr>https://www.concurtraining.com/customers/tech_pubs/MobileDocs/_MOBdoc_CCC.htm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Budget - iPhone, Android</dc:title>
  <dc:subject/>
  <dc:creator>SAP Concur User Assistance </dc:creator>
  <cp:keywords/>
  <dc:description>© 2004 - 2024 SAP Concur All rights reserved.</dc:description>
  <cp:lastModifiedBy>Jacobsen-Watts, John</cp:lastModifiedBy>
  <cp:revision>70</cp:revision>
  <cp:lastPrinted>2024-01-04T22:06:00Z</cp:lastPrinted>
  <dcterms:created xsi:type="dcterms:W3CDTF">2019-06-13T23:28:00Z</dcterms:created>
  <dcterms:modified xsi:type="dcterms:W3CDTF">2024-01-04T22:06:00Z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0x0101004DDD86ECC9871147AB5194FC060EE49A</vt:lpwstr>
  </property>
</Properties>
</file>