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A788" w14:textId="77777777" w:rsidR="00647ECC" w:rsidRPr="00E71D93" w:rsidRDefault="00000000">
      <w:pPr>
        <w:rPr>
          <w:rFonts w:ascii="Meiryo UI" w:eastAsia="Meiryo UI" w:hAnsi="Meiryo UI"/>
        </w:rPr>
        <w:sectPr w:rsidR="00647ECC" w:rsidRPr="00E71D93">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1086" w:right="1440" w:bottom="1080" w:left="1440" w:header="720" w:footer="720" w:gutter="0"/>
          <w:pgNumType w:fmt="lowerRoman" w:start="1" w:chapStyle="1"/>
          <w:cols w:space="720"/>
        </w:sectPr>
      </w:pPr>
      <w:r w:rsidRPr="00E71D93">
        <w:rPr>
          <w:rFonts w:ascii="Meiryo UI" w:eastAsia="Meiryo UI" w:hAnsi="Meiryo UI"/>
          <w:sz w:val="24"/>
        </w:rPr>
        <w:pict w14:anchorId="7A6AB2AC">
          <v:shapetype id="_x0000_t202" coordsize="21600,21600" o:spt="202" path="m,l,21600r21600,l21600,xe">
            <v:stroke joinstyle="miter"/>
            <v:path gradientshapeok="t" o:connecttype="rect"/>
          </v:shapetype>
          <v:shape id="_x0000_s2068" type="#_x0000_t202" style="position:absolute;margin-left:110.5pt;margin-top:313.5pt;width:380.9pt;height:417pt;z-index:2;mso-position-horizontal-relative:page;mso-position-vertical-relative:page" filled="f" stroked="f" strokecolor="#363" strokeweight="1.5pt">
            <v:textbox style="mso-next-textbox:#_x0000_s2068">
              <w:txbxContent>
                <w:p w14:paraId="1B96CDCA" w14:textId="77777777" w:rsidR="00816DC6" w:rsidRPr="00E71D93" w:rsidRDefault="00816DC6" w:rsidP="00816DC6">
                  <w:pPr>
                    <w:spacing w:before="0"/>
                    <w:rPr>
                      <w:rFonts w:ascii="Meiryo UI" w:eastAsia="Meiryo UI" w:hAnsi="Meiryo UI"/>
                      <w:sz w:val="18"/>
                    </w:rPr>
                  </w:pPr>
                  <w:bookmarkStart w:id="0" w:name="_Hlk279051134"/>
                  <w:bookmarkStart w:id="1" w:name="_Hlk510766887"/>
                  <w:bookmarkStart w:id="2" w:name="_Hlk510766888"/>
                  <w:bookmarkStart w:id="3" w:name="_Hlk510766889"/>
                  <w:bookmarkStart w:id="4" w:name="_Hlk510766942"/>
                  <w:bookmarkStart w:id="5" w:name="_Hlk510766943"/>
                  <w:bookmarkStart w:id="6" w:name="_Hlk510766944"/>
                  <w:bookmarkStart w:id="7" w:name="_Hlk510767005"/>
                  <w:bookmarkStart w:id="8" w:name="_Hlk510767006"/>
                  <w:bookmarkStart w:id="9" w:name="_Hlk510767007"/>
                  <w:bookmarkStart w:id="10" w:name="_Hlk510767053"/>
                  <w:bookmarkStart w:id="11" w:name="_Hlk510767054"/>
                  <w:bookmarkStart w:id="12" w:name="_Hlk510767055"/>
                  <w:bookmarkStart w:id="13" w:name="_Hlk510767121"/>
                  <w:bookmarkStart w:id="14" w:name="_Hlk510767122"/>
                  <w:bookmarkStart w:id="15" w:name="_Hlk510767123"/>
                  <w:bookmarkStart w:id="16" w:name="_Hlk510767203"/>
                  <w:bookmarkStart w:id="17" w:name="_Hlk510767204"/>
                  <w:bookmarkStart w:id="18" w:name="_Hlk510767205"/>
                  <w:bookmarkStart w:id="19" w:name="_Hlk510767300"/>
                  <w:bookmarkStart w:id="20" w:name="_Hlk510767301"/>
                  <w:bookmarkStart w:id="21" w:name="_Hlk510767302"/>
                  <w:bookmarkStart w:id="22" w:name="_Hlk510767369"/>
                  <w:bookmarkStart w:id="23" w:name="_Hlk510767370"/>
                  <w:bookmarkStart w:id="24" w:name="_Hlk510767371"/>
                  <w:bookmarkStart w:id="25" w:name="_Hlk510767426"/>
                  <w:bookmarkStart w:id="26" w:name="_Hlk510767427"/>
                  <w:bookmarkStart w:id="27" w:name="_Hlk510767428"/>
                  <w:bookmarkStart w:id="28" w:name="_Hlk510767479"/>
                  <w:bookmarkStart w:id="29" w:name="_Hlk510767480"/>
                  <w:bookmarkStart w:id="30" w:name="_Hlk510767481"/>
                  <w:bookmarkStart w:id="31" w:name="_Hlk510767901"/>
                  <w:bookmarkStart w:id="32" w:name="_Hlk510767902"/>
                  <w:bookmarkStart w:id="33" w:name="_Hlk510767903"/>
                  <w:bookmarkStart w:id="34" w:name="_Hlk510767955"/>
                  <w:bookmarkStart w:id="35" w:name="_Hlk510767956"/>
                  <w:bookmarkStart w:id="36" w:name="_Hlk510767957"/>
                  <w:bookmarkStart w:id="37" w:name="_Hlk511294579"/>
                  <w:bookmarkStart w:id="38" w:name="_Hlk511294580"/>
                  <w:bookmarkStart w:id="39" w:name="_Hlk511294581"/>
                  <w:bookmarkStart w:id="40" w:name="_Hlk511294656"/>
                  <w:bookmarkStart w:id="41" w:name="_Hlk511294657"/>
                  <w:bookmarkStart w:id="42" w:name="_Hlk511294658"/>
                  <w:bookmarkStart w:id="43" w:name="_Hlk511294659"/>
                  <w:bookmarkStart w:id="44" w:name="_Hlk511294660"/>
                  <w:bookmarkStart w:id="45" w:name="_Hlk511294661"/>
                  <w:bookmarkStart w:id="46" w:name="_Hlk511294765"/>
                  <w:bookmarkStart w:id="47" w:name="_Hlk511294766"/>
                  <w:bookmarkStart w:id="48" w:name="_Hlk511294767"/>
                  <w:bookmarkStart w:id="49" w:name="_Hlk511294828"/>
                  <w:bookmarkStart w:id="50" w:name="_Hlk511294829"/>
                  <w:bookmarkStart w:id="51" w:name="_Hlk511294830"/>
                  <w:bookmarkStart w:id="52" w:name="_Hlk511294914"/>
                  <w:bookmarkStart w:id="53" w:name="_Hlk511294915"/>
                  <w:bookmarkStart w:id="54" w:name="_Hlk511294916"/>
                  <w:bookmarkStart w:id="55" w:name="_Hlk511639957"/>
                  <w:bookmarkStart w:id="56" w:name="_Hlk511639958"/>
                  <w:bookmarkStart w:id="57" w:name="_Hlk511639959"/>
                  <w:bookmarkStart w:id="58" w:name="_Hlk511639960"/>
                  <w:bookmarkStart w:id="59" w:name="_Hlk511639961"/>
                  <w:bookmarkStart w:id="60" w:name="_Hlk511639962"/>
                  <w:r w:rsidRPr="00E71D93">
                    <w:rPr>
                      <w:rFonts w:ascii="Meiryo UI" w:eastAsia="Meiryo UI" w:hAnsi="Meiryo UI" w:hint="eastAsia"/>
                      <w:sz w:val="18"/>
                    </w:rPr>
                    <w:t>以下の SAP Concur ソリューションに適用されます。</w:t>
                  </w:r>
                </w:p>
                <w:p w14:paraId="03617D1A" w14:textId="77777777" w:rsidR="00816DC6" w:rsidRPr="00E71D93" w:rsidRDefault="00816DC6" w:rsidP="00816DC6">
                  <w:pPr>
                    <w:ind w:left="1260" w:hanging="540"/>
                    <w:rPr>
                      <w:rFonts w:ascii="Meiryo UI" w:eastAsia="Meiryo UI" w:hAnsi="Meiryo UI"/>
                      <w:snapToGrid w:val="0"/>
                      <w:sz w:val="18"/>
                    </w:rPr>
                  </w:pPr>
                  <w:r w:rsidRPr="00E71D93">
                    <w:rPr>
                      <w:rFonts w:ascii="Meiryo UI" w:eastAsia="Meiryo UI" w:hAnsi="Meiryo UI" w:hint="eastAsia"/>
                      <w:snapToGrid w:val="0"/>
                      <w:sz w:val="18"/>
                    </w:rPr>
                    <w:sym w:font="Wingdings 2" w:char="F053"/>
                  </w:r>
                  <w:r w:rsidRPr="00E71D93">
                    <w:rPr>
                      <w:rFonts w:ascii="Meiryo UI" w:eastAsia="Meiryo UI" w:hAnsi="Meiryo UI" w:hint="eastAsia"/>
                      <w:snapToGrid w:val="0"/>
                      <w:sz w:val="18"/>
                    </w:rPr>
                    <w:t xml:space="preserve"> Expense</w:t>
                  </w:r>
                  <w:r w:rsidRPr="00E71D93">
                    <w:rPr>
                      <w:rFonts w:ascii="Meiryo UI" w:eastAsia="Meiryo UI" w:hAnsi="Meiryo UI" w:hint="eastAsia"/>
                      <w:snapToGrid w:val="0"/>
                      <w:sz w:val="18"/>
                    </w:rPr>
                    <w:br/>
                  </w:r>
                  <w:r w:rsidRPr="00E71D93">
                    <w:rPr>
                      <w:rFonts w:ascii="Meiryo UI" w:eastAsia="Meiryo UI" w:hAnsi="Meiryo UI" w:hint="eastAsia"/>
                      <w:snapToGrid w:val="0"/>
                      <w:sz w:val="18"/>
                    </w:rPr>
                    <w:sym w:font="Wingdings 2" w:char="F053"/>
                  </w:r>
                  <w:r w:rsidRPr="00E71D93">
                    <w:rPr>
                      <w:rFonts w:ascii="Meiryo UI" w:eastAsia="Meiryo UI" w:hAnsi="Meiryo UI" w:hint="eastAsia"/>
                      <w:snapToGrid w:val="0"/>
                      <w:sz w:val="18"/>
                    </w:rPr>
                    <w:t xml:space="preserve"> Professional/Premium edition</w:t>
                  </w:r>
                  <w:r w:rsidRPr="00E71D93">
                    <w:rPr>
                      <w:rFonts w:ascii="Meiryo UI" w:eastAsia="Meiryo UI" w:hAnsi="Meiryo UI" w:hint="eastAsia"/>
                      <w:snapToGrid w:val="0"/>
                      <w:sz w:val="18"/>
                    </w:rPr>
                    <w:br/>
                  </w:r>
                  <w:r w:rsidRPr="00E71D93">
                    <w:rPr>
                      <w:rFonts w:ascii="Meiryo UI" w:eastAsia="Meiryo UI" w:hAnsi="Meiryo UI" w:hint="eastAsia"/>
                      <w:snapToGrid w:val="0"/>
                      <w:sz w:val="18"/>
                    </w:rPr>
                    <w:sym w:font="Wingdings 2" w:char="F0A3"/>
                  </w:r>
                  <w:r w:rsidRPr="00E71D93">
                    <w:rPr>
                      <w:rFonts w:ascii="Meiryo UI" w:eastAsia="Meiryo UI" w:hAnsi="Meiryo UI" w:hint="eastAsia"/>
                      <w:snapToGrid w:val="0"/>
                      <w:sz w:val="18"/>
                    </w:rPr>
                    <w:t xml:space="preserve"> Standard edition</w:t>
                  </w:r>
                </w:p>
                <w:p w14:paraId="4E090332" w14:textId="77777777" w:rsidR="00816DC6" w:rsidRPr="00E71D93" w:rsidRDefault="00816DC6" w:rsidP="00816DC6">
                  <w:pPr>
                    <w:ind w:left="1260" w:hanging="540"/>
                    <w:rPr>
                      <w:rFonts w:ascii="Meiryo UI" w:eastAsia="Meiryo UI" w:hAnsi="Meiryo UI"/>
                      <w:snapToGrid w:val="0"/>
                      <w:sz w:val="18"/>
                    </w:rPr>
                  </w:pPr>
                  <w:r w:rsidRPr="00E71D93">
                    <w:rPr>
                      <w:rFonts w:ascii="Meiryo UI" w:eastAsia="Meiryo UI" w:hAnsi="Meiryo UI" w:hint="eastAsia"/>
                      <w:snapToGrid w:val="0"/>
                      <w:sz w:val="18"/>
                    </w:rPr>
                    <w:sym w:font="Wingdings 2" w:char="F0A3"/>
                  </w:r>
                  <w:r w:rsidRPr="00E71D93">
                    <w:rPr>
                      <w:rFonts w:ascii="Meiryo UI" w:eastAsia="Meiryo UI" w:hAnsi="Meiryo UI" w:hint="eastAsia"/>
                      <w:snapToGrid w:val="0"/>
                      <w:sz w:val="18"/>
                    </w:rPr>
                    <w:t xml:space="preserve"> Travel </w:t>
                  </w:r>
                  <w:r w:rsidRPr="00E71D93">
                    <w:rPr>
                      <w:rFonts w:ascii="Meiryo UI" w:eastAsia="Meiryo UI" w:hAnsi="Meiryo UI" w:hint="eastAsia"/>
                      <w:snapToGrid w:val="0"/>
                      <w:sz w:val="18"/>
                    </w:rPr>
                    <w:br/>
                  </w:r>
                  <w:r w:rsidRPr="00E71D93">
                    <w:rPr>
                      <w:rFonts w:ascii="Meiryo UI" w:eastAsia="Meiryo UI" w:hAnsi="Meiryo UI" w:hint="eastAsia"/>
                      <w:snapToGrid w:val="0"/>
                      <w:sz w:val="18"/>
                    </w:rPr>
                    <w:sym w:font="Wingdings 2" w:char="F0A3"/>
                  </w:r>
                  <w:r w:rsidRPr="00E71D93">
                    <w:rPr>
                      <w:rFonts w:ascii="Meiryo UI" w:eastAsia="Meiryo UI" w:hAnsi="Meiryo UI" w:hint="eastAsia"/>
                      <w:snapToGrid w:val="0"/>
                      <w:sz w:val="18"/>
                    </w:rPr>
                    <w:t xml:space="preserve"> Professional/Premium edition </w:t>
                  </w:r>
                  <w:r w:rsidRPr="00E71D93">
                    <w:rPr>
                      <w:rFonts w:ascii="Meiryo UI" w:eastAsia="Meiryo UI" w:hAnsi="Meiryo UI" w:hint="eastAsia"/>
                      <w:snapToGrid w:val="0"/>
                      <w:sz w:val="18"/>
                    </w:rPr>
                    <w:br/>
                  </w:r>
                  <w:r w:rsidRPr="00E71D93">
                    <w:rPr>
                      <w:rFonts w:ascii="Meiryo UI" w:eastAsia="Meiryo UI" w:hAnsi="Meiryo UI" w:hint="eastAsia"/>
                      <w:snapToGrid w:val="0"/>
                      <w:sz w:val="18"/>
                    </w:rPr>
                    <w:sym w:font="Wingdings 2" w:char="F0A3"/>
                  </w:r>
                  <w:r w:rsidRPr="00E71D93">
                    <w:rPr>
                      <w:rFonts w:ascii="Meiryo UI" w:eastAsia="Meiryo UI" w:hAnsi="Meiryo UI" w:hint="eastAsia"/>
                      <w:snapToGrid w:val="0"/>
                      <w:sz w:val="18"/>
                    </w:rPr>
                    <w:t xml:space="preserve"> Standard edition</w:t>
                  </w:r>
                </w:p>
                <w:p w14:paraId="4ACC6A35" w14:textId="77777777" w:rsidR="00816DC6" w:rsidRPr="00E71D93" w:rsidRDefault="00816DC6" w:rsidP="00816DC6">
                  <w:pPr>
                    <w:ind w:left="1260" w:hanging="540"/>
                    <w:rPr>
                      <w:rFonts w:ascii="Meiryo UI" w:eastAsia="Meiryo UI" w:hAnsi="Meiryo UI"/>
                      <w:snapToGrid w:val="0"/>
                      <w:sz w:val="18"/>
                    </w:rPr>
                  </w:pPr>
                  <w:r w:rsidRPr="00E71D93">
                    <w:rPr>
                      <w:rFonts w:ascii="Meiryo UI" w:eastAsia="Meiryo UI" w:hAnsi="Meiryo UI" w:hint="eastAsia"/>
                      <w:snapToGrid w:val="0"/>
                      <w:sz w:val="18"/>
                    </w:rPr>
                    <w:sym w:font="Wingdings 2" w:char="F053"/>
                  </w:r>
                  <w:r w:rsidRPr="00E71D93">
                    <w:rPr>
                      <w:rFonts w:ascii="Meiryo UI" w:eastAsia="Meiryo UI" w:hAnsi="Meiryo UI" w:hint="eastAsia"/>
                      <w:snapToGrid w:val="0"/>
                      <w:sz w:val="18"/>
                    </w:rPr>
                    <w:t xml:space="preserve"> Invoice</w:t>
                  </w:r>
                  <w:r w:rsidRPr="00E71D93">
                    <w:rPr>
                      <w:rFonts w:ascii="Meiryo UI" w:eastAsia="Meiryo UI" w:hAnsi="Meiryo UI" w:hint="eastAsia"/>
                      <w:snapToGrid w:val="0"/>
                      <w:sz w:val="18"/>
                    </w:rPr>
                    <w:br/>
                  </w:r>
                  <w:r w:rsidRPr="00E71D93">
                    <w:rPr>
                      <w:rFonts w:ascii="Meiryo UI" w:eastAsia="Meiryo UI" w:hAnsi="Meiryo UI" w:hint="eastAsia"/>
                      <w:snapToGrid w:val="0"/>
                      <w:sz w:val="18"/>
                    </w:rPr>
                    <w:sym w:font="Wingdings 2" w:char="F053"/>
                  </w:r>
                  <w:r w:rsidRPr="00E71D93">
                    <w:rPr>
                      <w:rFonts w:ascii="Meiryo UI" w:eastAsia="Meiryo UI" w:hAnsi="Meiryo UI" w:hint="eastAsia"/>
                      <w:snapToGrid w:val="0"/>
                      <w:sz w:val="18"/>
                    </w:rPr>
                    <w:t xml:space="preserve"> Professional/Premium edition </w:t>
                  </w:r>
                  <w:r w:rsidRPr="00E71D93">
                    <w:rPr>
                      <w:rFonts w:ascii="Meiryo UI" w:eastAsia="Meiryo UI" w:hAnsi="Meiryo UI" w:hint="eastAsia"/>
                      <w:snapToGrid w:val="0"/>
                      <w:sz w:val="18"/>
                    </w:rPr>
                    <w:br/>
                  </w:r>
                  <w:r w:rsidRPr="00E71D93">
                    <w:rPr>
                      <w:rFonts w:ascii="Meiryo UI" w:eastAsia="Meiryo UI" w:hAnsi="Meiryo UI" w:hint="eastAsia"/>
                      <w:snapToGrid w:val="0"/>
                      <w:sz w:val="18"/>
                    </w:rPr>
                    <w:sym w:font="Wingdings 2" w:char="F0A3"/>
                  </w:r>
                  <w:r w:rsidRPr="00E71D93">
                    <w:rPr>
                      <w:rFonts w:ascii="Meiryo UI" w:eastAsia="Meiryo UI" w:hAnsi="Meiryo UI" w:hint="eastAsia"/>
                      <w:snapToGrid w:val="0"/>
                      <w:sz w:val="18"/>
                    </w:rPr>
                    <w:t xml:space="preserve"> Standard edition</w:t>
                  </w:r>
                </w:p>
                <w:p w14:paraId="1F135350" w14:textId="77777777" w:rsidR="00816DC6" w:rsidRPr="00E71D93" w:rsidRDefault="00816DC6" w:rsidP="00816DC6">
                  <w:pPr>
                    <w:ind w:left="1260" w:hanging="540"/>
                    <w:rPr>
                      <w:rFonts w:ascii="Meiryo UI" w:eastAsia="Meiryo UI" w:hAnsi="Meiryo UI"/>
                      <w:snapToGrid w:val="0"/>
                    </w:rPr>
                  </w:pPr>
                  <w:r w:rsidRPr="00E71D93">
                    <w:rPr>
                      <w:rFonts w:ascii="Meiryo UI" w:eastAsia="Meiryo UI" w:hAnsi="Meiryo UI" w:hint="eastAsia"/>
                      <w:snapToGrid w:val="0"/>
                      <w:sz w:val="18"/>
                    </w:rPr>
                    <w:sym w:font="Wingdings 2" w:char="F053"/>
                  </w:r>
                  <w:r w:rsidRPr="00E71D93">
                    <w:rPr>
                      <w:rFonts w:ascii="Meiryo UI" w:eastAsia="Meiryo UI" w:hAnsi="Meiryo UI" w:hint="eastAsia"/>
                      <w:snapToGrid w:val="0"/>
                      <w:sz w:val="18"/>
                    </w:rPr>
                    <w:t xml:space="preserve"> Request</w:t>
                  </w:r>
                  <w:bookmarkEnd w:id="0"/>
                  <w:r w:rsidRPr="00E71D93">
                    <w:rPr>
                      <w:rFonts w:ascii="Meiryo UI" w:eastAsia="Meiryo UI" w:hAnsi="Meiryo UI" w:hint="eastAsia"/>
                    </w:rPr>
                    <w:br/>
                  </w:r>
                  <w:r w:rsidRPr="00E71D93">
                    <w:rPr>
                      <w:rFonts w:ascii="Meiryo UI" w:eastAsia="Meiryo UI" w:hAnsi="Meiryo UI" w:hint="eastAsia"/>
                    </w:rPr>
                    <w:sym w:font="Wingdings 2" w:char="F053"/>
                  </w:r>
                  <w:r w:rsidRPr="00E71D93">
                    <w:rPr>
                      <w:rFonts w:ascii="Meiryo UI" w:eastAsia="Meiryo UI" w:hAnsi="Meiryo UI" w:hint="eastAsia"/>
                    </w:rPr>
                    <w:t xml:space="preserve"> Professional/Premium edition</w:t>
                  </w:r>
                  <w:r w:rsidRPr="00E71D93">
                    <w:rPr>
                      <w:rFonts w:ascii="Meiryo UI" w:eastAsia="Meiryo UI" w:hAnsi="Meiryo UI" w:hint="eastAsia"/>
                    </w:rPr>
                    <w:br/>
                  </w:r>
                  <w:r w:rsidRPr="00E71D93">
                    <w:rPr>
                      <w:rFonts w:ascii="Meiryo UI" w:eastAsia="Meiryo UI" w:hAnsi="Meiryo UI" w:hint="eastAsia"/>
                    </w:rPr>
                    <w:sym w:font="Wingdings 2" w:char="F0A3"/>
                  </w:r>
                  <w:r w:rsidRPr="00E71D93">
                    <w:rPr>
                      <w:rFonts w:ascii="Meiryo UI" w:eastAsia="Meiryo UI" w:hAnsi="Meiryo UI" w:hint="eastAsia"/>
                      <w:snapToGrid w:val="0"/>
                      <w:sz w:val="18"/>
                    </w:rPr>
                    <w:t xml:space="preserve"> Standard edition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36FF8A8" w14:textId="77777777" w:rsidR="00692E5E" w:rsidRPr="00E71D93" w:rsidRDefault="00692E5E" w:rsidP="00692E5E">
                  <w:pPr>
                    <w:pStyle w:val="ConcurCoverCheckBoxes"/>
                    <w:rPr>
                      <w:rFonts w:ascii="Meiryo UI" w:eastAsia="Meiryo UI" w:hAnsi="Meiryo UI"/>
                    </w:rPr>
                  </w:pPr>
                </w:p>
              </w:txbxContent>
            </v:textbox>
            <w10:wrap anchorx="margin" anchory="margin"/>
          </v:shape>
        </w:pict>
      </w:r>
      <w:r w:rsidRPr="00E71D93">
        <w:rPr>
          <w:rFonts w:ascii="Meiryo UI" w:eastAsia="Meiryo UI" w:hAnsi="Meiryo UI"/>
        </w:rPr>
        <w:pict w14:anchorId="6A5565AC">
          <v:shape id="_x0000_s2050" type="#_x0000_t202" style="position:absolute;margin-left:108pt;margin-top:108pt;width:437.75pt;height:199.45pt;z-index:1;mso-position-horizontal-relative:page;mso-position-vertical-relative:page" filled="f" stroked="f" strokeweight="0">
            <v:textbox style="mso-next-textbox:#_x0000_s2050">
              <w:txbxContent>
                <w:p w14:paraId="424E7DE6" w14:textId="77777777" w:rsidR="00647ECC" w:rsidRPr="00E71D93" w:rsidRDefault="00647ECC">
                  <w:pPr>
                    <w:pStyle w:val="ConcurCover1"/>
                    <w:rPr>
                      <w:rFonts w:ascii="Meiryo UI" w:eastAsia="Meiryo UI" w:hAnsi="Meiryo UI"/>
                    </w:rPr>
                  </w:pPr>
                  <w:r w:rsidRPr="00E71D93">
                    <w:rPr>
                      <w:rFonts w:ascii="Meiryo UI" w:eastAsia="Meiryo UI" w:hAnsi="Meiryo UI" w:hint="eastAsia"/>
                    </w:rPr>
                    <w:t>製品共通: イメージング設定</w:t>
                  </w:r>
                </w:p>
                <w:p w14:paraId="5840BAEB" w14:textId="77777777" w:rsidR="00647ECC" w:rsidRPr="00E71D93" w:rsidRDefault="00647ECC">
                  <w:pPr>
                    <w:pStyle w:val="ConcurCover2"/>
                    <w:rPr>
                      <w:rFonts w:ascii="Meiryo UI" w:eastAsia="Meiryo UI" w:hAnsi="Meiryo UI"/>
                    </w:rPr>
                  </w:pPr>
                  <w:r w:rsidRPr="00E71D93">
                    <w:rPr>
                      <w:rFonts w:ascii="Meiryo UI" w:eastAsia="Meiryo UI" w:hAnsi="Meiryo UI" w:hint="eastAsia"/>
                    </w:rPr>
                    <w:t>設定ガイド</w:t>
                  </w:r>
                </w:p>
                <w:p w14:paraId="464FA575" w14:textId="77777777" w:rsidR="00647ECC" w:rsidRPr="00031113" w:rsidRDefault="00647ECC">
                  <w:pPr>
                    <w:rPr>
                      <w:rFonts w:ascii="Meiryo UI" w:eastAsia="Meiryo UI" w:hAnsi="Meiryo UI" w:cs="Arial"/>
                      <w:b/>
                      <w:sz w:val="36"/>
                      <w:szCs w:val="36"/>
                      <w:lang w:val="fr-FR"/>
                    </w:rPr>
                  </w:pPr>
                </w:p>
                <w:p w14:paraId="788B5C68" w14:textId="2058BA67" w:rsidR="00647ECC" w:rsidRPr="00E71D93" w:rsidRDefault="00000000">
                  <w:pPr>
                    <w:pStyle w:val="ConcurCover3"/>
                    <w:rPr>
                      <w:rFonts w:ascii="Meiryo UI" w:eastAsia="Meiryo UI" w:hAnsi="Meiryo UI"/>
                    </w:rPr>
                  </w:pPr>
                  <w:r w:rsidRPr="00E71D93">
                    <w:rPr>
                      <w:rFonts w:ascii="Meiryo UI" w:eastAsia="Meiryo UI" w:hAnsi="Meiryo UI"/>
                    </w:rPr>
                    <w:fldChar w:fldCharType="begin"/>
                  </w:r>
                  <w:r w:rsidRPr="00E71D93">
                    <w:rPr>
                      <w:rFonts w:ascii="Meiryo UI" w:eastAsia="Meiryo UI" w:hAnsi="Meiryo UI"/>
                    </w:rPr>
                    <w:instrText xml:space="preserve"> DOCPROPERTY  Keywords  \* MERGEFORMAT </w:instrText>
                  </w:r>
                  <w:r w:rsidRPr="00E71D93">
                    <w:rPr>
                      <w:rFonts w:ascii="Meiryo UI" w:eastAsia="Meiryo UI" w:hAnsi="Meiryo UI"/>
                    </w:rPr>
                    <w:fldChar w:fldCharType="separate"/>
                  </w:r>
                  <w:r w:rsidR="00031113">
                    <w:rPr>
                      <w:rFonts w:ascii="Meiryo UI" w:eastAsia="Meiryo UI" w:hAnsi="Meiryo UI"/>
                    </w:rPr>
                    <w:t>最終更新日: 2022年11月1日</w:t>
                  </w:r>
                  <w:r w:rsidRPr="00E71D93">
                    <w:rPr>
                      <w:rFonts w:ascii="Meiryo UI" w:eastAsia="Meiryo UI" w:hAnsi="Meiryo UI"/>
                    </w:rPr>
                    <w:fldChar w:fldCharType="end"/>
                  </w:r>
                </w:p>
              </w:txbxContent>
            </v:textbox>
            <w10:wrap anchorx="margin" anchory="margin"/>
          </v:shape>
        </w:pict>
      </w:r>
      <w:bookmarkStart w:id="61" w:name="_Hlk534366299"/>
      <w:r w:rsidRPr="00E71D93">
        <w:rPr>
          <w:rFonts w:ascii="Meiryo UI" w:eastAsia="Meiryo UI" w:hAnsi="Meiryo UI"/>
        </w:rPr>
        <w:pict w14:anchorId="25DBA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9in;visibility:visible">
            <v:imagedata r:id="rId13" o:title=""/>
          </v:shape>
        </w:pict>
      </w:r>
      <w:bookmarkEnd w:id="61"/>
    </w:p>
    <w:p w14:paraId="214ADE15" w14:textId="77777777" w:rsidR="00647ECC" w:rsidRPr="00E71D93" w:rsidRDefault="00647ECC">
      <w:pPr>
        <w:pStyle w:val="ConcurHeadingFeedToPDF"/>
        <w:rPr>
          <w:rFonts w:ascii="Meiryo UI" w:eastAsia="Meiryo UI" w:hAnsi="Meiryo UI"/>
        </w:rPr>
      </w:pPr>
      <w:r w:rsidRPr="00E71D93">
        <w:rPr>
          <w:rFonts w:ascii="Meiryo UI" w:eastAsia="Meiryo UI" w:hAnsi="Meiryo UI" w:hint="eastAsia"/>
        </w:rPr>
        <w:lastRenderedPageBreak/>
        <w:t>目次</w:t>
      </w:r>
    </w:p>
    <w:p w14:paraId="0D520339" w14:textId="462947A8" w:rsidR="00031113" w:rsidRDefault="00647ECC">
      <w:pPr>
        <w:pStyle w:val="23"/>
        <w:rPr>
          <w:rFonts w:ascii="游明朝" w:hAnsi="游明朝"/>
          <w:b w:val="0"/>
          <w:kern w:val="2"/>
          <w:sz w:val="21"/>
          <w:szCs w:val="22"/>
        </w:rPr>
      </w:pPr>
      <w:r w:rsidRPr="00E71D93">
        <w:rPr>
          <w:rFonts w:ascii="Meiryo UI" w:eastAsia="Meiryo UI" w:hAnsi="Meiryo UI" w:hint="eastAsia"/>
          <w:b w:val="0"/>
        </w:rPr>
        <w:fldChar w:fldCharType="begin"/>
      </w:r>
      <w:r w:rsidRPr="00E71D93">
        <w:rPr>
          <w:rFonts w:ascii="Meiryo UI" w:eastAsia="Meiryo UI" w:hAnsi="Meiryo UI" w:hint="eastAsia"/>
          <w:b w:val="0"/>
        </w:rPr>
        <w:instrText xml:space="preserve"> TOC \o "2-4" \h \z \u \t "Title,1" </w:instrText>
      </w:r>
      <w:r w:rsidRPr="00E71D93">
        <w:rPr>
          <w:rFonts w:ascii="Meiryo UI" w:eastAsia="Meiryo UI" w:hAnsi="Meiryo UI" w:hint="eastAsia"/>
          <w:b w:val="0"/>
        </w:rPr>
        <w:fldChar w:fldCharType="separate"/>
      </w:r>
      <w:hyperlink w:anchor="_Toc134799131" w:history="1">
        <w:r w:rsidR="00031113" w:rsidRPr="00C0500E">
          <w:rPr>
            <w:rStyle w:val="a6"/>
            <w:rFonts w:ascii="Meiryo UI" w:eastAsia="Meiryo UI" w:hAnsi="Meiryo UI"/>
          </w:rPr>
          <w:t>セクション 1:</w:t>
        </w:r>
        <w:r w:rsidR="00031113">
          <w:rPr>
            <w:rFonts w:ascii="游明朝" w:hAnsi="游明朝"/>
            <w:b w:val="0"/>
            <w:kern w:val="2"/>
            <w:sz w:val="21"/>
            <w:szCs w:val="22"/>
          </w:rPr>
          <w:tab/>
        </w:r>
        <w:r w:rsidR="00031113" w:rsidRPr="00C0500E">
          <w:rPr>
            <w:rStyle w:val="a6"/>
            <w:rFonts w:ascii="Meiryo UI" w:eastAsia="Meiryo UI" w:hAnsi="Meiryo UI"/>
          </w:rPr>
          <w:t>アクセス許可</w:t>
        </w:r>
        <w:r w:rsidR="00031113">
          <w:rPr>
            <w:webHidden/>
          </w:rPr>
          <w:tab/>
        </w:r>
        <w:r w:rsidR="00031113">
          <w:rPr>
            <w:webHidden/>
          </w:rPr>
          <w:fldChar w:fldCharType="begin"/>
        </w:r>
        <w:r w:rsidR="00031113">
          <w:rPr>
            <w:webHidden/>
          </w:rPr>
          <w:instrText xml:space="preserve"> PAGEREF _Toc134799131 \h </w:instrText>
        </w:r>
        <w:r w:rsidR="00031113">
          <w:rPr>
            <w:webHidden/>
          </w:rPr>
        </w:r>
        <w:r w:rsidR="00031113">
          <w:rPr>
            <w:webHidden/>
          </w:rPr>
          <w:fldChar w:fldCharType="separate"/>
        </w:r>
        <w:r w:rsidR="00433882">
          <w:rPr>
            <w:webHidden/>
          </w:rPr>
          <w:t>1</w:t>
        </w:r>
        <w:r w:rsidR="00031113">
          <w:rPr>
            <w:webHidden/>
          </w:rPr>
          <w:fldChar w:fldCharType="end"/>
        </w:r>
      </w:hyperlink>
    </w:p>
    <w:p w14:paraId="1E524B4B" w14:textId="62F8E9A7" w:rsidR="00031113" w:rsidRDefault="00031113">
      <w:pPr>
        <w:pStyle w:val="23"/>
        <w:rPr>
          <w:rFonts w:ascii="游明朝" w:hAnsi="游明朝"/>
          <w:b w:val="0"/>
          <w:kern w:val="2"/>
          <w:sz w:val="21"/>
          <w:szCs w:val="22"/>
        </w:rPr>
      </w:pPr>
      <w:hyperlink w:anchor="_Toc134799132" w:history="1">
        <w:r w:rsidRPr="00C0500E">
          <w:rPr>
            <w:rStyle w:val="a6"/>
            <w:rFonts w:ascii="Meiryo UI" w:eastAsia="Meiryo UI" w:hAnsi="Meiryo UI"/>
          </w:rPr>
          <w:t>セクション 2:</w:t>
        </w:r>
        <w:r>
          <w:rPr>
            <w:rFonts w:ascii="游明朝" w:hAnsi="游明朝"/>
            <w:b w:val="0"/>
            <w:kern w:val="2"/>
            <w:sz w:val="21"/>
            <w:szCs w:val="22"/>
          </w:rPr>
          <w:tab/>
        </w:r>
        <w:r w:rsidRPr="00C0500E">
          <w:rPr>
            <w:rStyle w:val="a6"/>
            <w:rFonts w:ascii="Meiryo UI" w:eastAsia="Meiryo UI" w:hAnsi="Meiryo UI"/>
          </w:rPr>
          <w:t>概要</w:t>
        </w:r>
        <w:r>
          <w:rPr>
            <w:webHidden/>
          </w:rPr>
          <w:tab/>
        </w:r>
        <w:r>
          <w:rPr>
            <w:webHidden/>
          </w:rPr>
          <w:fldChar w:fldCharType="begin"/>
        </w:r>
        <w:r>
          <w:rPr>
            <w:webHidden/>
          </w:rPr>
          <w:instrText xml:space="preserve"> PAGEREF _Toc134799132 \h </w:instrText>
        </w:r>
        <w:r>
          <w:rPr>
            <w:webHidden/>
          </w:rPr>
        </w:r>
        <w:r>
          <w:rPr>
            <w:webHidden/>
          </w:rPr>
          <w:fldChar w:fldCharType="separate"/>
        </w:r>
        <w:r w:rsidR="00433882">
          <w:rPr>
            <w:webHidden/>
          </w:rPr>
          <w:t>1</w:t>
        </w:r>
        <w:r>
          <w:rPr>
            <w:webHidden/>
          </w:rPr>
          <w:fldChar w:fldCharType="end"/>
        </w:r>
      </w:hyperlink>
    </w:p>
    <w:p w14:paraId="561F4ED1" w14:textId="6ACF98C8" w:rsidR="00031113" w:rsidRDefault="00031113">
      <w:pPr>
        <w:pStyle w:val="32"/>
        <w:rPr>
          <w:rFonts w:ascii="游明朝" w:hAnsi="游明朝"/>
          <w:kern w:val="2"/>
          <w:sz w:val="21"/>
          <w:szCs w:val="22"/>
        </w:rPr>
      </w:pPr>
      <w:hyperlink w:anchor="_Toc134799133" w:history="1">
        <w:r w:rsidRPr="00C0500E">
          <w:rPr>
            <w:rStyle w:val="a6"/>
            <w:rFonts w:ascii="Meiryo UI" w:eastAsia="Meiryo UI" w:hAnsi="Meiryo UI"/>
          </w:rPr>
          <w:t>使用の前に</w:t>
        </w:r>
        <w:r>
          <w:rPr>
            <w:webHidden/>
          </w:rPr>
          <w:tab/>
        </w:r>
        <w:r>
          <w:rPr>
            <w:webHidden/>
          </w:rPr>
          <w:fldChar w:fldCharType="begin"/>
        </w:r>
        <w:r>
          <w:rPr>
            <w:webHidden/>
          </w:rPr>
          <w:instrText xml:space="preserve"> PAGEREF _Toc134799133 \h </w:instrText>
        </w:r>
        <w:r>
          <w:rPr>
            <w:webHidden/>
          </w:rPr>
        </w:r>
        <w:r>
          <w:rPr>
            <w:webHidden/>
          </w:rPr>
          <w:fldChar w:fldCharType="separate"/>
        </w:r>
        <w:r w:rsidR="00433882">
          <w:rPr>
            <w:webHidden/>
          </w:rPr>
          <w:t>1</w:t>
        </w:r>
        <w:r>
          <w:rPr>
            <w:webHidden/>
          </w:rPr>
          <w:fldChar w:fldCharType="end"/>
        </w:r>
      </w:hyperlink>
    </w:p>
    <w:p w14:paraId="0A1F8836" w14:textId="5DF96869" w:rsidR="00031113" w:rsidRDefault="00031113">
      <w:pPr>
        <w:pStyle w:val="42"/>
        <w:rPr>
          <w:rFonts w:ascii="游明朝" w:hAnsi="游明朝"/>
          <w:kern w:val="2"/>
          <w:sz w:val="21"/>
          <w:szCs w:val="22"/>
        </w:rPr>
      </w:pPr>
      <w:hyperlink w:anchor="_Toc134799134" w:history="1">
        <w:r w:rsidRPr="00C0500E">
          <w:rPr>
            <w:rStyle w:val="a6"/>
            <w:rFonts w:ascii="Meiryo UI" w:eastAsia="Meiryo UI" w:hAnsi="Meiryo UI"/>
          </w:rPr>
          <w:t>Adobe</w:t>
        </w:r>
        <w:r>
          <w:rPr>
            <w:webHidden/>
          </w:rPr>
          <w:tab/>
        </w:r>
        <w:r>
          <w:rPr>
            <w:webHidden/>
          </w:rPr>
          <w:fldChar w:fldCharType="begin"/>
        </w:r>
        <w:r>
          <w:rPr>
            <w:webHidden/>
          </w:rPr>
          <w:instrText xml:space="preserve"> PAGEREF _Toc134799134 \h </w:instrText>
        </w:r>
        <w:r>
          <w:rPr>
            <w:webHidden/>
          </w:rPr>
        </w:r>
        <w:r>
          <w:rPr>
            <w:webHidden/>
          </w:rPr>
          <w:fldChar w:fldCharType="separate"/>
        </w:r>
        <w:r w:rsidR="00433882">
          <w:rPr>
            <w:webHidden/>
          </w:rPr>
          <w:t>1</w:t>
        </w:r>
        <w:r>
          <w:rPr>
            <w:webHidden/>
          </w:rPr>
          <w:fldChar w:fldCharType="end"/>
        </w:r>
      </w:hyperlink>
    </w:p>
    <w:p w14:paraId="76B942C0" w14:textId="36A36ED4" w:rsidR="00031113" w:rsidRDefault="00031113">
      <w:pPr>
        <w:pStyle w:val="42"/>
        <w:rPr>
          <w:rFonts w:ascii="游明朝" w:hAnsi="游明朝"/>
          <w:kern w:val="2"/>
          <w:sz w:val="21"/>
          <w:szCs w:val="22"/>
        </w:rPr>
      </w:pPr>
      <w:hyperlink w:anchor="_Toc134799135" w:history="1">
        <w:r w:rsidRPr="00C0500E">
          <w:rPr>
            <w:rStyle w:val="a6"/>
            <w:rFonts w:ascii="Meiryo UI" w:eastAsia="Meiryo UI" w:hAnsi="Meiryo UI"/>
          </w:rPr>
          <w:t>スキャン</w:t>
        </w:r>
        <w:r>
          <w:rPr>
            <w:webHidden/>
          </w:rPr>
          <w:tab/>
        </w:r>
        <w:r>
          <w:rPr>
            <w:webHidden/>
          </w:rPr>
          <w:fldChar w:fldCharType="begin"/>
        </w:r>
        <w:r>
          <w:rPr>
            <w:webHidden/>
          </w:rPr>
          <w:instrText xml:space="preserve"> PAGEREF _Toc134799135 \h </w:instrText>
        </w:r>
        <w:r>
          <w:rPr>
            <w:webHidden/>
          </w:rPr>
        </w:r>
        <w:r>
          <w:rPr>
            <w:webHidden/>
          </w:rPr>
          <w:fldChar w:fldCharType="separate"/>
        </w:r>
        <w:r w:rsidR="00433882">
          <w:rPr>
            <w:webHidden/>
          </w:rPr>
          <w:t>2</w:t>
        </w:r>
        <w:r>
          <w:rPr>
            <w:webHidden/>
          </w:rPr>
          <w:fldChar w:fldCharType="end"/>
        </w:r>
      </w:hyperlink>
    </w:p>
    <w:p w14:paraId="3C42B65D" w14:textId="3B8C39A7" w:rsidR="00031113" w:rsidRDefault="00031113">
      <w:pPr>
        <w:pStyle w:val="23"/>
        <w:rPr>
          <w:rFonts w:ascii="游明朝" w:hAnsi="游明朝"/>
          <w:b w:val="0"/>
          <w:kern w:val="2"/>
          <w:sz w:val="21"/>
          <w:szCs w:val="22"/>
        </w:rPr>
      </w:pPr>
      <w:hyperlink w:anchor="_Toc134799136" w:history="1">
        <w:r w:rsidRPr="00C0500E">
          <w:rPr>
            <w:rStyle w:val="a6"/>
            <w:rFonts w:ascii="Meiryo UI" w:eastAsia="Meiryo UI" w:hAnsi="Meiryo UI"/>
          </w:rPr>
          <w:t>セクション 3:</w:t>
        </w:r>
        <w:r>
          <w:rPr>
            <w:rFonts w:ascii="游明朝" w:hAnsi="游明朝"/>
            <w:b w:val="0"/>
            <w:kern w:val="2"/>
            <w:sz w:val="21"/>
            <w:szCs w:val="22"/>
          </w:rPr>
          <w:tab/>
        </w:r>
        <w:r w:rsidRPr="00C0500E">
          <w:rPr>
            <w:rStyle w:val="a6"/>
            <w:rFonts w:ascii="Meiryo UI" w:eastAsia="Meiryo UI" w:hAnsi="Meiryo UI"/>
          </w:rPr>
          <w:t>イメージング設定の使用</w:t>
        </w:r>
        <w:r>
          <w:rPr>
            <w:webHidden/>
          </w:rPr>
          <w:tab/>
        </w:r>
        <w:r>
          <w:rPr>
            <w:webHidden/>
          </w:rPr>
          <w:fldChar w:fldCharType="begin"/>
        </w:r>
        <w:r>
          <w:rPr>
            <w:webHidden/>
          </w:rPr>
          <w:instrText xml:space="preserve"> PAGEREF _Toc134799136 \h </w:instrText>
        </w:r>
        <w:r>
          <w:rPr>
            <w:webHidden/>
          </w:rPr>
        </w:r>
        <w:r>
          <w:rPr>
            <w:webHidden/>
          </w:rPr>
          <w:fldChar w:fldCharType="separate"/>
        </w:r>
        <w:r w:rsidR="00433882">
          <w:rPr>
            <w:webHidden/>
          </w:rPr>
          <w:t>2</w:t>
        </w:r>
        <w:r>
          <w:rPr>
            <w:webHidden/>
          </w:rPr>
          <w:fldChar w:fldCharType="end"/>
        </w:r>
      </w:hyperlink>
    </w:p>
    <w:p w14:paraId="665AD5F0" w14:textId="63A4212B" w:rsidR="00031113" w:rsidRDefault="00031113">
      <w:pPr>
        <w:pStyle w:val="32"/>
        <w:rPr>
          <w:rFonts w:ascii="游明朝" w:hAnsi="游明朝"/>
          <w:kern w:val="2"/>
          <w:sz w:val="21"/>
          <w:szCs w:val="22"/>
        </w:rPr>
      </w:pPr>
      <w:hyperlink w:anchor="_Toc134799137" w:history="1">
        <w:r w:rsidRPr="00C0500E">
          <w:rPr>
            <w:rStyle w:val="a6"/>
            <w:rFonts w:ascii="Meiryo UI" w:eastAsia="Meiryo UI" w:hAnsi="Meiryo UI"/>
          </w:rPr>
          <w:t>[イメージング設定] ページの使用</w:t>
        </w:r>
        <w:r>
          <w:rPr>
            <w:webHidden/>
          </w:rPr>
          <w:tab/>
        </w:r>
        <w:r>
          <w:rPr>
            <w:webHidden/>
          </w:rPr>
          <w:fldChar w:fldCharType="begin"/>
        </w:r>
        <w:r>
          <w:rPr>
            <w:webHidden/>
          </w:rPr>
          <w:instrText xml:space="preserve"> PAGEREF _Toc134799137 \h </w:instrText>
        </w:r>
        <w:r>
          <w:rPr>
            <w:webHidden/>
          </w:rPr>
        </w:r>
        <w:r>
          <w:rPr>
            <w:webHidden/>
          </w:rPr>
          <w:fldChar w:fldCharType="separate"/>
        </w:r>
        <w:r w:rsidR="00433882">
          <w:rPr>
            <w:webHidden/>
          </w:rPr>
          <w:t>2</w:t>
        </w:r>
        <w:r>
          <w:rPr>
            <w:webHidden/>
          </w:rPr>
          <w:fldChar w:fldCharType="end"/>
        </w:r>
      </w:hyperlink>
    </w:p>
    <w:p w14:paraId="4C0A4BF9" w14:textId="45CE5551" w:rsidR="00647ECC" w:rsidRPr="00E71D93" w:rsidRDefault="00647ECC">
      <w:pPr>
        <w:pStyle w:val="ConcurHeadingFeedToPDF"/>
        <w:rPr>
          <w:rFonts w:ascii="Meiryo UI" w:eastAsia="Meiryo UI" w:hAnsi="Meiryo UI"/>
        </w:rPr>
      </w:pPr>
      <w:r w:rsidRPr="00E71D93">
        <w:rPr>
          <w:rFonts w:ascii="Meiryo UI" w:eastAsia="Meiryo UI" w:hAnsi="Meiryo UI" w:hint="eastAsia"/>
          <w:b w:val="0"/>
        </w:rPr>
        <w:fldChar w:fldCharType="end"/>
      </w:r>
      <w:r w:rsidRPr="00E71D93">
        <w:rPr>
          <w:rFonts w:ascii="Meiryo UI" w:eastAsia="Meiryo UI" w:hAnsi="Meiryo UI" w:hint="eastAsia"/>
        </w:rPr>
        <w:br w:type="page"/>
      </w:r>
      <w:r w:rsidRPr="00E71D93">
        <w:rPr>
          <w:rFonts w:ascii="Meiryo UI" w:eastAsia="Meiryo UI" w:hAnsi="Meiryo UI" w:hint="eastAsia"/>
        </w:rPr>
        <w:lastRenderedPageBreak/>
        <w:t>改訂履歴</w:t>
      </w:r>
      <w:r w:rsidRPr="00E71D93">
        <w:rPr>
          <w:rFonts w:ascii="Meiryo UI" w:eastAsia="Meiryo UI" w:hAnsi="Meiryo UI" w:hint="eastAsia"/>
        </w:rPr>
        <w:br/>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50"/>
        <w:gridCol w:w="7553"/>
      </w:tblGrid>
      <w:tr w:rsidR="00647ECC" w:rsidRPr="00E71D93" w14:paraId="0E24A4AD" w14:textId="77777777">
        <w:trPr>
          <w:cantSplit/>
          <w:tblHeader/>
        </w:trPr>
        <w:tc>
          <w:tcPr>
            <w:tcW w:w="2250" w:type="dxa"/>
            <w:shd w:val="clear" w:color="auto" w:fill="000000"/>
          </w:tcPr>
          <w:p w14:paraId="421169E5" w14:textId="77777777" w:rsidR="00647ECC" w:rsidRPr="00E71D93" w:rsidRDefault="00647ECC">
            <w:pPr>
              <w:pStyle w:val="ConcurTableHeadLeft"/>
              <w:rPr>
                <w:rFonts w:ascii="Meiryo UI" w:eastAsia="Meiryo UI" w:hAnsi="Meiryo UI"/>
              </w:rPr>
            </w:pPr>
            <w:r w:rsidRPr="00E71D93">
              <w:rPr>
                <w:rFonts w:ascii="Meiryo UI" w:eastAsia="Meiryo UI" w:hAnsi="Meiryo UI" w:hint="eastAsia"/>
              </w:rPr>
              <w:t>日付</w:t>
            </w:r>
          </w:p>
        </w:tc>
        <w:tc>
          <w:tcPr>
            <w:tcW w:w="7553" w:type="dxa"/>
            <w:shd w:val="clear" w:color="auto" w:fill="000000"/>
          </w:tcPr>
          <w:p w14:paraId="3118593F" w14:textId="77777777" w:rsidR="00647ECC" w:rsidRPr="00E71D93" w:rsidRDefault="00762884">
            <w:pPr>
              <w:pStyle w:val="ConcurTableHeadLeft"/>
              <w:rPr>
                <w:rFonts w:ascii="Meiryo UI" w:eastAsia="Meiryo UI" w:hAnsi="Meiryo UI"/>
              </w:rPr>
            </w:pPr>
            <w:r w:rsidRPr="00E71D93">
              <w:rPr>
                <w:rFonts w:ascii="Meiryo UI" w:eastAsia="Meiryo UI" w:hAnsi="Meiryo UI" w:hint="eastAsia"/>
              </w:rPr>
              <w:t>注意事項/コメント/変更内容</w:t>
            </w:r>
          </w:p>
        </w:tc>
      </w:tr>
      <w:tr w:rsidR="00414F9A" w:rsidRPr="00E71D93" w14:paraId="71A8579D" w14:textId="77777777">
        <w:trPr>
          <w:cantSplit/>
        </w:trPr>
        <w:tc>
          <w:tcPr>
            <w:tcW w:w="2250" w:type="dxa"/>
          </w:tcPr>
          <w:p w14:paraId="2ECE2BB5" w14:textId="68792B3F" w:rsidR="00414F9A" w:rsidRPr="00E71D93" w:rsidRDefault="00414F9A" w:rsidP="00263EE7">
            <w:pPr>
              <w:pStyle w:val="ConcurTableText"/>
              <w:rPr>
                <w:rFonts w:ascii="Meiryo UI" w:eastAsia="Meiryo UI" w:hAnsi="Meiryo UI"/>
                <w:noProof/>
              </w:rPr>
            </w:pPr>
            <w:r w:rsidRPr="00E71D93">
              <w:rPr>
                <w:rFonts w:ascii="Meiryo UI" w:eastAsia="Meiryo UI" w:hAnsi="Meiryo UI" w:hint="eastAsia"/>
              </w:rPr>
              <w:t>2022年11月1日</w:t>
            </w:r>
          </w:p>
        </w:tc>
        <w:tc>
          <w:tcPr>
            <w:tcW w:w="7553" w:type="dxa"/>
          </w:tcPr>
          <w:p w14:paraId="366F94B3" w14:textId="77777777" w:rsidR="00414F9A" w:rsidRPr="00031113" w:rsidRDefault="00414F9A" w:rsidP="00263EE7">
            <w:pPr>
              <w:pStyle w:val="ConcurTableText"/>
              <w:rPr>
                <w:rFonts w:ascii="Meiryo UI" w:eastAsia="Meiryo UI" w:hAnsi="Meiryo UI"/>
                <w:szCs w:val="18"/>
              </w:rPr>
            </w:pPr>
            <w:r w:rsidRPr="00031113">
              <w:rPr>
                <w:rFonts w:ascii="Meiryo UI" w:eastAsia="Meiryo UI" w:hAnsi="Meiryo UI" w:hint="eastAsia"/>
                <w:color w:val="000000"/>
                <w:szCs w:val="18"/>
                <w:shd w:val="clear" w:color="auto" w:fill="FFFFFF"/>
              </w:rPr>
              <w:t>2022年11月１日に FAX 機能廃止となったため、FAX の記述を削除しました。</w:t>
            </w:r>
          </w:p>
        </w:tc>
      </w:tr>
      <w:tr w:rsidR="00CF6E19" w:rsidRPr="00E71D93" w14:paraId="3E2C2B7A" w14:textId="77777777">
        <w:trPr>
          <w:cantSplit/>
        </w:trPr>
        <w:tc>
          <w:tcPr>
            <w:tcW w:w="2250" w:type="dxa"/>
          </w:tcPr>
          <w:p w14:paraId="623611E7" w14:textId="77777777" w:rsidR="00CF6E19" w:rsidRPr="00E71D93" w:rsidRDefault="00CF6E19" w:rsidP="00263EE7">
            <w:pPr>
              <w:pStyle w:val="ConcurTableText"/>
              <w:rPr>
                <w:rFonts w:ascii="Meiryo UI" w:eastAsia="Meiryo UI" w:hAnsi="Meiryo UI"/>
                <w:noProof/>
              </w:rPr>
            </w:pPr>
            <w:r w:rsidRPr="00E71D93">
              <w:rPr>
                <w:rFonts w:ascii="Meiryo UI" w:eastAsia="Meiryo UI" w:hAnsi="Meiryo UI" w:hint="eastAsia"/>
              </w:rPr>
              <w:t>2022年1月21日</w:t>
            </w:r>
          </w:p>
        </w:tc>
        <w:tc>
          <w:tcPr>
            <w:tcW w:w="7553" w:type="dxa"/>
          </w:tcPr>
          <w:p w14:paraId="4F59AC19" w14:textId="77777777" w:rsidR="00CF6E19" w:rsidRPr="00E71D93" w:rsidRDefault="00CF6E19" w:rsidP="00263EE7">
            <w:pPr>
              <w:pStyle w:val="ConcurTableText"/>
              <w:rPr>
                <w:rFonts w:ascii="Meiryo UI" w:eastAsia="Meiryo UI" w:hAnsi="Meiryo UI"/>
              </w:rPr>
            </w:pPr>
            <w:r w:rsidRPr="00E71D93">
              <w:rPr>
                <w:rFonts w:ascii="Meiryo UI" w:eastAsia="Meiryo UI" w:hAnsi="Meiryo UI" w:hint="eastAsia"/>
              </w:rPr>
              <w:t>著作権の年を更新しました。その他の変更はありません。表紙の日付に変更はありません。</w:t>
            </w:r>
          </w:p>
        </w:tc>
      </w:tr>
      <w:tr w:rsidR="00241CEC" w:rsidRPr="00E71D93" w14:paraId="2CA0513E" w14:textId="77777777">
        <w:trPr>
          <w:cantSplit/>
        </w:trPr>
        <w:tc>
          <w:tcPr>
            <w:tcW w:w="2250" w:type="dxa"/>
          </w:tcPr>
          <w:p w14:paraId="3F8CAC7B" w14:textId="77777777" w:rsidR="00241CEC" w:rsidRPr="00E71D93" w:rsidRDefault="00241CEC" w:rsidP="00263EE7">
            <w:pPr>
              <w:pStyle w:val="ConcurTableText"/>
              <w:rPr>
                <w:rFonts w:ascii="Meiryo UI" w:eastAsia="Meiryo UI" w:hAnsi="Meiryo UI"/>
                <w:noProof/>
              </w:rPr>
            </w:pPr>
            <w:r w:rsidRPr="00E71D93">
              <w:rPr>
                <w:rFonts w:ascii="Meiryo UI" w:eastAsia="Meiryo UI" w:hAnsi="Meiryo UI" w:hint="eastAsia"/>
              </w:rPr>
              <w:t>2021年4月15日</w:t>
            </w:r>
          </w:p>
        </w:tc>
        <w:tc>
          <w:tcPr>
            <w:tcW w:w="7553" w:type="dxa"/>
          </w:tcPr>
          <w:p w14:paraId="12C1B743" w14:textId="77777777" w:rsidR="00241CEC" w:rsidRPr="00E71D93" w:rsidRDefault="00241CEC" w:rsidP="00263EE7">
            <w:pPr>
              <w:pStyle w:val="ConcurTableText"/>
              <w:rPr>
                <w:rFonts w:ascii="Meiryo UI" w:eastAsia="Meiryo UI" w:hAnsi="Meiryo UI"/>
              </w:rPr>
            </w:pPr>
            <w:r w:rsidRPr="00E71D93">
              <w:rPr>
                <w:rFonts w:ascii="Meiryo UI" w:eastAsia="Meiryo UI" w:hAnsi="Meiryo UI" w:hint="eastAsia"/>
              </w:rPr>
              <w:t>著作権の年を更新しました。その他の変更はありません。表紙の日付に変更はありません。</w:t>
            </w:r>
          </w:p>
        </w:tc>
      </w:tr>
      <w:tr w:rsidR="00B561A0" w:rsidRPr="00E71D93" w14:paraId="3522C1C9" w14:textId="77777777">
        <w:trPr>
          <w:cantSplit/>
        </w:trPr>
        <w:tc>
          <w:tcPr>
            <w:tcW w:w="2250" w:type="dxa"/>
          </w:tcPr>
          <w:p w14:paraId="1D599171" w14:textId="77777777" w:rsidR="00B561A0" w:rsidRPr="00E71D93" w:rsidRDefault="00B561A0" w:rsidP="00263EE7">
            <w:pPr>
              <w:pStyle w:val="ConcurTableText"/>
              <w:rPr>
                <w:rFonts w:ascii="Meiryo UI" w:eastAsia="Meiryo UI" w:hAnsi="Meiryo UI"/>
                <w:noProof/>
              </w:rPr>
            </w:pPr>
            <w:r w:rsidRPr="00E71D93">
              <w:rPr>
                <w:rFonts w:ascii="Meiryo UI" w:eastAsia="Meiryo UI" w:hAnsi="Meiryo UI" w:hint="eastAsia"/>
              </w:rPr>
              <w:t>2020年4月27日</w:t>
            </w:r>
          </w:p>
        </w:tc>
        <w:tc>
          <w:tcPr>
            <w:tcW w:w="7553" w:type="dxa"/>
          </w:tcPr>
          <w:p w14:paraId="102D4E55" w14:textId="77777777" w:rsidR="00B561A0" w:rsidRPr="00E71D93" w:rsidRDefault="00B561A0" w:rsidP="00263EE7">
            <w:pPr>
              <w:pStyle w:val="ConcurTableText"/>
              <w:rPr>
                <w:rFonts w:ascii="Meiryo UI" w:eastAsia="Meiryo UI" w:hAnsi="Meiryo UI"/>
              </w:rPr>
            </w:pPr>
            <w:r w:rsidRPr="00E71D93">
              <w:rPr>
                <w:rFonts w:ascii="Meiryo UI" w:eastAsia="Meiryo UI" w:hAnsi="Meiryo UI" w:hint="eastAsia"/>
              </w:rPr>
              <w:t>ガイドのタイトル ページで [Authorization Request] チェック ボックスの名前を [Request] に変更しました。表紙の日付に変更はありません。</w:t>
            </w:r>
          </w:p>
        </w:tc>
      </w:tr>
      <w:tr w:rsidR="0075221F" w:rsidRPr="00E71D93" w14:paraId="02A41703" w14:textId="77777777">
        <w:trPr>
          <w:cantSplit/>
        </w:trPr>
        <w:tc>
          <w:tcPr>
            <w:tcW w:w="2250" w:type="dxa"/>
          </w:tcPr>
          <w:p w14:paraId="11710A9F" w14:textId="77777777" w:rsidR="0075221F" w:rsidRPr="00E71D93" w:rsidRDefault="0075221F" w:rsidP="00263EE7">
            <w:pPr>
              <w:pStyle w:val="ConcurTableText"/>
              <w:rPr>
                <w:rFonts w:ascii="Meiryo UI" w:eastAsia="Meiryo UI" w:hAnsi="Meiryo UI"/>
                <w:noProof/>
              </w:rPr>
            </w:pPr>
            <w:r w:rsidRPr="00E71D93">
              <w:rPr>
                <w:rFonts w:ascii="Meiryo UI" w:eastAsia="Meiryo UI" w:hAnsi="Meiryo UI" w:hint="eastAsia"/>
              </w:rPr>
              <w:t>2020年1月15日</w:t>
            </w:r>
          </w:p>
        </w:tc>
        <w:tc>
          <w:tcPr>
            <w:tcW w:w="7553" w:type="dxa"/>
          </w:tcPr>
          <w:p w14:paraId="38B13DFE" w14:textId="77777777" w:rsidR="0075221F" w:rsidRPr="00E71D93" w:rsidRDefault="0075221F" w:rsidP="00263EE7">
            <w:pPr>
              <w:pStyle w:val="ConcurTableText"/>
              <w:rPr>
                <w:rFonts w:ascii="Meiryo UI" w:eastAsia="Meiryo UI" w:hAnsi="Meiryo UI"/>
              </w:rPr>
            </w:pPr>
            <w:r w:rsidRPr="00E71D93">
              <w:rPr>
                <w:rFonts w:ascii="Meiryo UI" w:eastAsia="Meiryo UI" w:hAnsi="Meiryo UI" w:hint="eastAsia"/>
              </w:rPr>
              <w:t>著作権を更新しました。その他の変更はありません。表紙の日付に変更はありません。</w:t>
            </w:r>
          </w:p>
        </w:tc>
      </w:tr>
      <w:tr w:rsidR="00804290" w:rsidRPr="00E71D93" w14:paraId="5AB7A4B6" w14:textId="77777777">
        <w:trPr>
          <w:cantSplit/>
        </w:trPr>
        <w:tc>
          <w:tcPr>
            <w:tcW w:w="2250" w:type="dxa"/>
          </w:tcPr>
          <w:p w14:paraId="6C138A7B" w14:textId="77777777" w:rsidR="00804290" w:rsidRPr="00E71D93" w:rsidRDefault="00804290" w:rsidP="00263EE7">
            <w:pPr>
              <w:pStyle w:val="ConcurTableText"/>
              <w:rPr>
                <w:rFonts w:ascii="Meiryo UI" w:eastAsia="Meiryo UI" w:hAnsi="Meiryo UI"/>
                <w:noProof/>
              </w:rPr>
            </w:pPr>
            <w:r w:rsidRPr="00E71D93">
              <w:rPr>
                <w:rFonts w:ascii="Meiryo UI" w:eastAsia="Meiryo UI" w:hAnsi="Meiryo UI" w:hint="eastAsia"/>
              </w:rPr>
              <w:t>2019年9月30日</w:t>
            </w:r>
          </w:p>
        </w:tc>
        <w:tc>
          <w:tcPr>
            <w:tcW w:w="7553" w:type="dxa"/>
          </w:tcPr>
          <w:p w14:paraId="44B479F6" w14:textId="77777777" w:rsidR="00804290" w:rsidRPr="00E71D93" w:rsidRDefault="00804290" w:rsidP="00263EE7">
            <w:pPr>
              <w:pStyle w:val="ConcurTableText"/>
              <w:rPr>
                <w:rFonts w:ascii="Meiryo UI" w:eastAsia="Meiryo UI" w:hAnsi="Meiryo UI"/>
              </w:rPr>
            </w:pPr>
            <w:r w:rsidRPr="00E71D93">
              <w:rPr>
                <w:rFonts w:ascii="Meiryo UI" w:eastAsia="Meiryo UI" w:hAnsi="Meiryo UI" w:hint="eastAsia"/>
              </w:rPr>
              <w:t>「Expense: 領収書の取扱い - イメージのアップロードおよびメール送信」を、「Expense: 領収書の取扱い - デジタル領収書」 に名称変更しました。</w:t>
            </w:r>
          </w:p>
        </w:tc>
      </w:tr>
      <w:tr w:rsidR="005F7C1A" w:rsidRPr="00E71D93" w14:paraId="3C2CAC5C" w14:textId="77777777">
        <w:trPr>
          <w:cantSplit/>
        </w:trPr>
        <w:tc>
          <w:tcPr>
            <w:tcW w:w="2250" w:type="dxa"/>
          </w:tcPr>
          <w:p w14:paraId="5236CBDC" w14:textId="77777777" w:rsidR="005F7C1A" w:rsidRPr="00E71D93" w:rsidRDefault="005F7C1A" w:rsidP="00263EE7">
            <w:pPr>
              <w:pStyle w:val="ConcurTableText"/>
              <w:rPr>
                <w:rFonts w:ascii="Meiryo UI" w:eastAsia="Meiryo UI" w:hAnsi="Meiryo UI"/>
                <w:noProof/>
              </w:rPr>
            </w:pPr>
            <w:r w:rsidRPr="00E71D93">
              <w:rPr>
                <w:rFonts w:ascii="Meiryo UI" w:eastAsia="Meiryo UI" w:hAnsi="Meiryo UI" w:hint="eastAsia"/>
              </w:rPr>
              <w:t>2019年2月11日</w:t>
            </w:r>
          </w:p>
        </w:tc>
        <w:tc>
          <w:tcPr>
            <w:tcW w:w="7553" w:type="dxa"/>
          </w:tcPr>
          <w:p w14:paraId="1B37866C" w14:textId="77777777" w:rsidR="005F7C1A" w:rsidRPr="00E71D93" w:rsidRDefault="005F7C1A" w:rsidP="00263EE7">
            <w:pPr>
              <w:pStyle w:val="ConcurTableText"/>
              <w:rPr>
                <w:rFonts w:ascii="Meiryo UI" w:eastAsia="Meiryo UI" w:hAnsi="Meiryo UI"/>
              </w:rPr>
            </w:pPr>
            <w:r w:rsidRPr="00E71D93">
              <w:rPr>
                <w:rFonts w:ascii="Meiryo UI" w:eastAsia="Meiryo UI" w:hAnsi="Meiryo UI" w:hint="eastAsia"/>
              </w:rPr>
              <w:t>著作権を更新しました。その他の変更はありません。表紙の日付に変更はありません。</w:t>
            </w:r>
          </w:p>
        </w:tc>
      </w:tr>
      <w:tr w:rsidR="00816DC6" w:rsidRPr="00E71D93" w14:paraId="631BD9F9" w14:textId="77777777">
        <w:trPr>
          <w:cantSplit/>
        </w:trPr>
        <w:tc>
          <w:tcPr>
            <w:tcW w:w="2250" w:type="dxa"/>
          </w:tcPr>
          <w:p w14:paraId="18DD1812" w14:textId="77777777" w:rsidR="00816DC6" w:rsidRPr="00E71D93" w:rsidRDefault="00816DC6" w:rsidP="00263EE7">
            <w:pPr>
              <w:pStyle w:val="ConcurTableText"/>
              <w:rPr>
                <w:rFonts w:ascii="Meiryo UI" w:eastAsia="Meiryo UI" w:hAnsi="Meiryo UI"/>
                <w:noProof/>
              </w:rPr>
            </w:pPr>
            <w:r w:rsidRPr="00E71D93">
              <w:rPr>
                <w:rFonts w:ascii="Meiryo UI" w:eastAsia="Meiryo UI" w:hAnsi="Meiryo UI" w:hint="eastAsia"/>
              </w:rPr>
              <w:t>2018年4月16日</w:t>
            </w:r>
          </w:p>
        </w:tc>
        <w:tc>
          <w:tcPr>
            <w:tcW w:w="7553" w:type="dxa"/>
          </w:tcPr>
          <w:p w14:paraId="74F12B6D" w14:textId="77777777" w:rsidR="00816DC6" w:rsidRPr="00E71D93" w:rsidRDefault="00816DC6" w:rsidP="00263EE7">
            <w:pPr>
              <w:pStyle w:val="ConcurTableText"/>
              <w:rPr>
                <w:rFonts w:ascii="Meiryo UI" w:eastAsia="Meiryo UI" w:hAnsi="Meiryo UI"/>
              </w:rPr>
            </w:pPr>
            <w:r w:rsidRPr="00E71D93">
              <w:rPr>
                <w:rFonts w:ascii="Meiryo UI" w:eastAsia="Meiryo UI" w:hAnsi="Meiryo UI" w:hint="eastAsia"/>
              </w:rPr>
              <w:t>表紙のチェック ボックスを変更しました。その他の変更はありません。表紙の日付に変更はありません。</w:t>
            </w:r>
          </w:p>
        </w:tc>
      </w:tr>
      <w:tr w:rsidR="004328B7" w:rsidRPr="00E71D93" w14:paraId="4F7E6CE7" w14:textId="77777777">
        <w:trPr>
          <w:cantSplit/>
        </w:trPr>
        <w:tc>
          <w:tcPr>
            <w:tcW w:w="2250" w:type="dxa"/>
          </w:tcPr>
          <w:p w14:paraId="3E861C85" w14:textId="2E2E1795" w:rsidR="004328B7" w:rsidRPr="00E71D93" w:rsidRDefault="004328B7" w:rsidP="00263EE7">
            <w:pPr>
              <w:pStyle w:val="ConcurTableText"/>
              <w:rPr>
                <w:rFonts w:ascii="Meiryo UI" w:eastAsia="Meiryo UI" w:hAnsi="Meiryo UI"/>
                <w:noProof/>
              </w:rPr>
            </w:pPr>
            <w:r w:rsidRPr="00E71D93">
              <w:rPr>
                <w:rFonts w:ascii="Meiryo UI" w:eastAsia="Meiryo UI" w:hAnsi="Meiryo UI" w:hint="eastAsia"/>
              </w:rPr>
              <w:t>2018年3月5日</w:t>
            </w:r>
          </w:p>
        </w:tc>
        <w:tc>
          <w:tcPr>
            <w:tcW w:w="7553" w:type="dxa"/>
          </w:tcPr>
          <w:p w14:paraId="3A00E5D8" w14:textId="77777777" w:rsidR="004328B7" w:rsidRPr="00E71D93" w:rsidRDefault="004328B7" w:rsidP="00263EE7">
            <w:pPr>
              <w:pStyle w:val="ConcurTableText"/>
              <w:rPr>
                <w:rFonts w:ascii="Meiryo UI" w:eastAsia="Meiryo UI" w:hAnsi="Meiryo UI"/>
              </w:rPr>
            </w:pPr>
            <w:r w:rsidRPr="00E71D93">
              <w:rPr>
                <w:rFonts w:ascii="Meiryo UI" w:eastAsia="Meiryo UI" w:hAnsi="Meiryo UI" w:hint="eastAsia"/>
              </w:rPr>
              <w:t xml:space="preserve">著作権を更新しました。その他の変更はありません。表紙の日付に変更はありません。 </w:t>
            </w:r>
          </w:p>
        </w:tc>
      </w:tr>
      <w:tr w:rsidR="00DB77EB" w:rsidRPr="00E71D93" w14:paraId="44570BE0" w14:textId="77777777">
        <w:trPr>
          <w:cantSplit/>
        </w:trPr>
        <w:tc>
          <w:tcPr>
            <w:tcW w:w="2250" w:type="dxa"/>
          </w:tcPr>
          <w:p w14:paraId="4024C72A" w14:textId="77777777" w:rsidR="00DB77EB" w:rsidRPr="00E71D93" w:rsidRDefault="00DB77EB" w:rsidP="00263EE7">
            <w:pPr>
              <w:pStyle w:val="ConcurTableText"/>
              <w:rPr>
                <w:rFonts w:ascii="Meiryo UI" w:eastAsia="Meiryo UI" w:hAnsi="Meiryo UI"/>
                <w:noProof/>
              </w:rPr>
            </w:pPr>
            <w:r w:rsidRPr="00E71D93">
              <w:rPr>
                <w:rFonts w:ascii="Meiryo UI" w:eastAsia="Meiryo UI" w:hAnsi="Meiryo UI" w:hint="eastAsia"/>
              </w:rPr>
              <w:t>2016年12月14日</w:t>
            </w:r>
          </w:p>
        </w:tc>
        <w:tc>
          <w:tcPr>
            <w:tcW w:w="7553" w:type="dxa"/>
          </w:tcPr>
          <w:p w14:paraId="5DF969A7" w14:textId="77777777" w:rsidR="00DB77EB" w:rsidRPr="00E71D93" w:rsidRDefault="00DB77EB" w:rsidP="00263EE7">
            <w:pPr>
              <w:pStyle w:val="ConcurTableText"/>
              <w:rPr>
                <w:rFonts w:ascii="Meiryo UI" w:eastAsia="Meiryo UI" w:hAnsi="Meiryo UI"/>
              </w:rPr>
            </w:pPr>
            <w:r w:rsidRPr="00E71D93">
              <w:rPr>
                <w:rFonts w:ascii="Meiryo UI" w:eastAsia="Meiryo UI" w:hAnsi="Meiryo UI" w:hint="eastAsia"/>
              </w:rPr>
              <w:t>著作権と表紙を更新しました。その他の内容の変更はありません。</w:t>
            </w:r>
          </w:p>
        </w:tc>
      </w:tr>
      <w:tr w:rsidR="00E602D4" w:rsidRPr="00E71D93" w14:paraId="62AA885F" w14:textId="77777777">
        <w:trPr>
          <w:cantSplit/>
        </w:trPr>
        <w:tc>
          <w:tcPr>
            <w:tcW w:w="2250" w:type="dxa"/>
          </w:tcPr>
          <w:p w14:paraId="5A6F72E8" w14:textId="77777777" w:rsidR="00E602D4" w:rsidRPr="00E71D93" w:rsidRDefault="00E602D4" w:rsidP="00263EE7">
            <w:pPr>
              <w:pStyle w:val="ConcurTableText"/>
              <w:rPr>
                <w:rFonts w:ascii="Meiryo UI" w:eastAsia="Meiryo UI" w:hAnsi="Meiryo UI"/>
                <w:noProof/>
              </w:rPr>
            </w:pPr>
            <w:r w:rsidRPr="00E71D93">
              <w:rPr>
                <w:rFonts w:ascii="Meiryo UI" w:eastAsia="Meiryo UI" w:hAnsi="Meiryo UI" w:hint="eastAsia"/>
              </w:rPr>
              <w:t>2015年4月30日</w:t>
            </w:r>
          </w:p>
        </w:tc>
        <w:tc>
          <w:tcPr>
            <w:tcW w:w="7553" w:type="dxa"/>
          </w:tcPr>
          <w:p w14:paraId="009802A8" w14:textId="77777777" w:rsidR="00E602D4" w:rsidRPr="00E71D93" w:rsidRDefault="00E602D4" w:rsidP="00263EE7">
            <w:pPr>
              <w:pStyle w:val="ConcurTableText"/>
              <w:rPr>
                <w:rFonts w:ascii="Meiryo UI" w:eastAsia="Meiryo UI" w:hAnsi="Meiryo UI"/>
              </w:rPr>
            </w:pPr>
            <w:r w:rsidRPr="00E71D93">
              <w:rPr>
                <w:rFonts w:ascii="Meiryo UI" w:eastAsia="Meiryo UI" w:hAnsi="Meiryo UI" w:hint="eastAsia"/>
              </w:rPr>
              <w:t xml:space="preserve">旧 UI についての情報を削除しました。内容の変更はありません。 </w:t>
            </w:r>
          </w:p>
        </w:tc>
      </w:tr>
      <w:tr w:rsidR="002722B2" w:rsidRPr="00E71D93" w14:paraId="60F1CB48" w14:textId="77777777">
        <w:trPr>
          <w:cantSplit/>
        </w:trPr>
        <w:tc>
          <w:tcPr>
            <w:tcW w:w="2250" w:type="dxa"/>
          </w:tcPr>
          <w:p w14:paraId="433E9E32" w14:textId="77777777" w:rsidR="002722B2" w:rsidRPr="00E71D93" w:rsidRDefault="002722B2" w:rsidP="00263EE7">
            <w:pPr>
              <w:pStyle w:val="ConcurTableText"/>
              <w:rPr>
                <w:rFonts w:ascii="Meiryo UI" w:eastAsia="Meiryo UI" w:hAnsi="Meiryo UI"/>
                <w:noProof/>
              </w:rPr>
            </w:pPr>
            <w:r w:rsidRPr="00E71D93">
              <w:rPr>
                <w:rFonts w:ascii="Meiryo UI" w:eastAsia="Meiryo UI" w:hAnsi="Meiryo UI" w:hint="eastAsia"/>
              </w:rPr>
              <w:t>2015年1月16日</w:t>
            </w:r>
          </w:p>
        </w:tc>
        <w:tc>
          <w:tcPr>
            <w:tcW w:w="7553" w:type="dxa"/>
          </w:tcPr>
          <w:p w14:paraId="5447C8DE" w14:textId="77777777" w:rsidR="002722B2" w:rsidRPr="00E71D93" w:rsidRDefault="002722B2" w:rsidP="00263EE7">
            <w:pPr>
              <w:pStyle w:val="ConcurTableText"/>
              <w:rPr>
                <w:rFonts w:ascii="Meiryo UI" w:eastAsia="Meiryo UI" w:hAnsi="Meiryo UI"/>
              </w:rPr>
            </w:pPr>
            <w:r w:rsidRPr="00E71D93">
              <w:rPr>
                <w:rFonts w:ascii="Meiryo UI" w:eastAsia="Meiryo UI" w:hAnsi="Meiryo UI" w:hint="eastAsia"/>
              </w:rPr>
              <w:t>スクリーンショットを現行の UI に更新して、コンテンツを全体的に更新しました。</w:t>
            </w:r>
          </w:p>
        </w:tc>
      </w:tr>
      <w:tr w:rsidR="003132A1" w:rsidRPr="00E71D93" w14:paraId="6612D104" w14:textId="77777777">
        <w:trPr>
          <w:cantSplit/>
        </w:trPr>
        <w:tc>
          <w:tcPr>
            <w:tcW w:w="2250" w:type="dxa"/>
          </w:tcPr>
          <w:p w14:paraId="371072CE" w14:textId="03E9A372" w:rsidR="003132A1" w:rsidRPr="00E71D93" w:rsidRDefault="003132A1" w:rsidP="00263EE7">
            <w:pPr>
              <w:pStyle w:val="ConcurTableText"/>
              <w:rPr>
                <w:rFonts w:ascii="Meiryo UI" w:eastAsia="Meiryo UI" w:hAnsi="Meiryo UI"/>
              </w:rPr>
            </w:pPr>
            <w:r w:rsidRPr="00E71D93">
              <w:rPr>
                <w:rFonts w:ascii="Meiryo UI" w:eastAsia="Meiryo UI" w:hAnsi="Meiryo UI" w:hint="eastAsia"/>
              </w:rPr>
              <w:t>2014年10月3日</w:t>
            </w:r>
          </w:p>
        </w:tc>
        <w:tc>
          <w:tcPr>
            <w:tcW w:w="7553" w:type="dxa"/>
          </w:tcPr>
          <w:p w14:paraId="0D112706" w14:textId="77777777" w:rsidR="003132A1" w:rsidRPr="00E71D93" w:rsidRDefault="003132A1" w:rsidP="00263EE7">
            <w:pPr>
              <w:pStyle w:val="ConcurTableText"/>
              <w:rPr>
                <w:rFonts w:ascii="Meiryo UI" w:eastAsia="Meiryo UI" w:hAnsi="Meiryo UI"/>
              </w:rPr>
            </w:pPr>
            <w:r w:rsidRPr="00E71D93">
              <w:rPr>
                <w:rFonts w:ascii="Meiryo UI" w:eastAsia="Meiryo UI" w:hAnsi="Meiryo UI" w:hint="eastAsia"/>
              </w:rPr>
              <w:t>2種類のユーザー インターフェースについての情報を追加しました。内容の変更はありません。</w:t>
            </w:r>
          </w:p>
        </w:tc>
      </w:tr>
      <w:tr w:rsidR="00692E5E" w:rsidRPr="00E71D93" w14:paraId="14D6047E" w14:textId="77777777">
        <w:trPr>
          <w:cantSplit/>
        </w:trPr>
        <w:tc>
          <w:tcPr>
            <w:tcW w:w="2250" w:type="dxa"/>
          </w:tcPr>
          <w:p w14:paraId="7AE97D5C" w14:textId="77777777" w:rsidR="00692E5E" w:rsidRPr="00E71D93" w:rsidRDefault="00692E5E" w:rsidP="00263EE7">
            <w:pPr>
              <w:pStyle w:val="ConcurTableText"/>
              <w:rPr>
                <w:rFonts w:ascii="Meiryo UI" w:eastAsia="Meiryo UI" w:hAnsi="Meiryo UI"/>
              </w:rPr>
            </w:pPr>
            <w:r w:rsidRPr="00E71D93">
              <w:rPr>
                <w:rFonts w:ascii="Meiryo UI" w:eastAsia="Meiryo UI" w:hAnsi="Meiryo UI" w:hint="eastAsia"/>
              </w:rPr>
              <w:t>2014年1月23日</w:t>
            </w:r>
          </w:p>
        </w:tc>
        <w:tc>
          <w:tcPr>
            <w:tcW w:w="7553" w:type="dxa"/>
          </w:tcPr>
          <w:p w14:paraId="6A7B3CBD" w14:textId="77777777" w:rsidR="00692E5E" w:rsidRPr="00E71D93" w:rsidRDefault="00692E5E" w:rsidP="00263EE7">
            <w:pPr>
              <w:pStyle w:val="ConcurTableText"/>
              <w:rPr>
                <w:rFonts w:ascii="Meiryo UI" w:eastAsia="Meiryo UI" w:hAnsi="Meiryo UI"/>
              </w:rPr>
            </w:pPr>
            <w:r w:rsidRPr="00E71D93">
              <w:rPr>
                <w:rFonts w:ascii="Meiryo UI" w:eastAsia="Meiryo UI" w:hAnsi="Meiryo UI" w:hint="eastAsia"/>
              </w:rPr>
              <w:t>表紙と著作権を更新しました。内容の変更はありません。</w:t>
            </w:r>
          </w:p>
        </w:tc>
      </w:tr>
      <w:tr w:rsidR="00B17FB0" w:rsidRPr="00E71D93" w14:paraId="49B1369E" w14:textId="77777777">
        <w:trPr>
          <w:cantSplit/>
        </w:trPr>
        <w:tc>
          <w:tcPr>
            <w:tcW w:w="2250" w:type="dxa"/>
          </w:tcPr>
          <w:p w14:paraId="7177037A" w14:textId="77777777" w:rsidR="00B17FB0" w:rsidRPr="00E71D93" w:rsidRDefault="00B17FB0" w:rsidP="00263EE7">
            <w:pPr>
              <w:pStyle w:val="ConcurTableText"/>
              <w:rPr>
                <w:rFonts w:ascii="Meiryo UI" w:eastAsia="Meiryo UI" w:hAnsi="Meiryo UI"/>
              </w:rPr>
            </w:pPr>
            <w:r w:rsidRPr="00E71D93">
              <w:rPr>
                <w:rFonts w:ascii="Meiryo UI" w:eastAsia="Meiryo UI" w:hAnsi="Meiryo UI" w:hint="eastAsia"/>
              </w:rPr>
              <w:t>2013年2月27日</w:t>
            </w:r>
          </w:p>
        </w:tc>
        <w:tc>
          <w:tcPr>
            <w:tcW w:w="7553" w:type="dxa"/>
          </w:tcPr>
          <w:p w14:paraId="7DCD57E0" w14:textId="77777777" w:rsidR="00B17FB0" w:rsidRPr="00E71D93" w:rsidRDefault="00B17FB0" w:rsidP="00263EE7">
            <w:pPr>
              <w:pStyle w:val="ConcurTableText"/>
              <w:rPr>
                <w:rFonts w:ascii="Meiryo UI" w:eastAsia="Meiryo UI" w:hAnsi="Meiryo UI"/>
              </w:rPr>
            </w:pPr>
            <w:r w:rsidRPr="00E71D93">
              <w:rPr>
                <w:rFonts w:ascii="Meiryo UI" w:eastAsia="Meiryo UI" w:hAnsi="Meiryo UI" w:hint="eastAsia"/>
              </w:rPr>
              <w:t xml:space="preserve">名称を Travel Request から Request に変更 - その他の内容に変更はありません。 </w:t>
            </w:r>
          </w:p>
        </w:tc>
      </w:tr>
      <w:tr w:rsidR="00DB5089" w:rsidRPr="00E71D93" w14:paraId="07AB1F8E" w14:textId="77777777">
        <w:trPr>
          <w:cantSplit/>
        </w:trPr>
        <w:tc>
          <w:tcPr>
            <w:tcW w:w="2250" w:type="dxa"/>
          </w:tcPr>
          <w:p w14:paraId="2E892A2F" w14:textId="77777777" w:rsidR="00DB5089" w:rsidRPr="00E71D93" w:rsidRDefault="00DB5089" w:rsidP="007B5702">
            <w:pPr>
              <w:pStyle w:val="ConcurTableText"/>
              <w:rPr>
                <w:rFonts w:ascii="Meiryo UI" w:eastAsia="Meiryo UI" w:hAnsi="Meiryo UI"/>
              </w:rPr>
            </w:pPr>
            <w:r w:rsidRPr="00E71D93">
              <w:rPr>
                <w:rFonts w:ascii="Meiryo UI" w:eastAsia="Meiryo UI" w:hAnsi="Meiryo UI" w:hint="eastAsia"/>
              </w:rPr>
              <w:t>2012年12月28日</w:t>
            </w:r>
          </w:p>
        </w:tc>
        <w:tc>
          <w:tcPr>
            <w:tcW w:w="7553" w:type="dxa"/>
          </w:tcPr>
          <w:p w14:paraId="5F241E4B" w14:textId="77777777" w:rsidR="00DB5089" w:rsidRPr="00E71D93" w:rsidRDefault="00DB5089" w:rsidP="007B5702">
            <w:pPr>
              <w:pStyle w:val="ConcurTableText"/>
              <w:rPr>
                <w:rFonts w:ascii="Meiryo UI" w:eastAsia="Meiryo UI" w:hAnsi="Meiryo UI"/>
              </w:rPr>
            </w:pPr>
            <w:r w:rsidRPr="00E71D93">
              <w:rPr>
                <w:rFonts w:ascii="Meiryo UI" w:eastAsia="Meiryo UI" w:hAnsi="Meiryo UI" w:hint="eastAsia"/>
              </w:rPr>
              <w:t>商標を変更し、著作権を更新しました。内容の変更はありません。</w:t>
            </w:r>
          </w:p>
        </w:tc>
      </w:tr>
      <w:tr w:rsidR="0099516F" w:rsidRPr="00E71D93" w14:paraId="207F7A4E" w14:textId="77777777">
        <w:trPr>
          <w:cantSplit/>
        </w:trPr>
        <w:tc>
          <w:tcPr>
            <w:tcW w:w="2250" w:type="dxa"/>
          </w:tcPr>
          <w:p w14:paraId="4AE64B2C" w14:textId="77777777" w:rsidR="0099516F" w:rsidRPr="00E71D93" w:rsidRDefault="0099516F">
            <w:pPr>
              <w:pStyle w:val="ConcurTableText"/>
              <w:rPr>
                <w:rFonts w:ascii="Meiryo UI" w:eastAsia="Meiryo UI" w:hAnsi="Meiryo UI"/>
              </w:rPr>
            </w:pPr>
            <w:r w:rsidRPr="00E71D93">
              <w:rPr>
                <w:rFonts w:ascii="Meiryo UI" w:eastAsia="Meiryo UI" w:hAnsi="Meiryo UI" w:hint="eastAsia"/>
              </w:rPr>
              <w:t>2012 年 2 月</w:t>
            </w:r>
          </w:p>
        </w:tc>
        <w:tc>
          <w:tcPr>
            <w:tcW w:w="7553" w:type="dxa"/>
          </w:tcPr>
          <w:p w14:paraId="7FDEC6D9" w14:textId="77777777" w:rsidR="0099516F" w:rsidRPr="00E71D93" w:rsidRDefault="0099516F">
            <w:pPr>
              <w:pStyle w:val="ConcurTableText"/>
              <w:rPr>
                <w:rFonts w:ascii="Meiryo UI" w:eastAsia="Meiryo UI" w:hAnsi="Meiryo UI"/>
              </w:rPr>
            </w:pPr>
            <w:r w:rsidRPr="00E71D93">
              <w:rPr>
                <w:rFonts w:ascii="Meiryo UI" w:eastAsia="Meiryo UI" w:hAnsi="Meiryo UI" w:hint="eastAsia"/>
              </w:rPr>
              <w:t>著作権を変更しました。内容の変更はありません。</w:t>
            </w:r>
          </w:p>
        </w:tc>
      </w:tr>
      <w:tr w:rsidR="00647ECC" w:rsidRPr="00E71D93" w14:paraId="303B72D7" w14:textId="77777777">
        <w:trPr>
          <w:cantSplit/>
        </w:trPr>
        <w:tc>
          <w:tcPr>
            <w:tcW w:w="2250" w:type="dxa"/>
          </w:tcPr>
          <w:p w14:paraId="5583C565"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2011年5月20日</w:t>
            </w:r>
          </w:p>
        </w:tc>
        <w:tc>
          <w:tcPr>
            <w:tcW w:w="7553" w:type="dxa"/>
          </w:tcPr>
          <w:p w14:paraId="3B38A356"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新しいインターフェースにスクリーンショットを更新しました。</w:t>
            </w:r>
          </w:p>
          <w:p w14:paraId="06DEE673" w14:textId="77777777" w:rsidR="00DE034D" w:rsidRPr="00E71D93" w:rsidRDefault="00DE034D">
            <w:pPr>
              <w:pStyle w:val="ConcurTableText"/>
              <w:rPr>
                <w:rFonts w:ascii="Meiryo UI" w:eastAsia="Meiryo UI" w:hAnsi="Meiryo UI"/>
              </w:rPr>
            </w:pPr>
            <w:r w:rsidRPr="00E71D93">
              <w:rPr>
                <w:rFonts w:ascii="Meiryo UI" w:eastAsia="Meiryo UI" w:hAnsi="Meiryo UI" w:hint="eastAsia"/>
              </w:rPr>
              <w:t>出張申請機能に関する情報を追加しました。</w:t>
            </w:r>
          </w:p>
        </w:tc>
      </w:tr>
      <w:tr w:rsidR="00647ECC" w:rsidRPr="00E71D93" w14:paraId="3F54E9D6" w14:textId="77777777">
        <w:trPr>
          <w:cantSplit/>
        </w:trPr>
        <w:tc>
          <w:tcPr>
            <w:tcW w:w="2250" w:type="dxa"/>
          </w:tcPr>
          <w:p w14:paraId="73B16A42"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2010年12月31日</w:t>
            </w:r>
          </w:p>
        </w:tc>
        <w:tc>
          <w:tcPr>
            <w:tcW w:w="7553" w:type="dxa"/>
          </w:tcPr>
          <w:p w14:paraId="7846631B"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著作権を更新し、商標を変更しました。内容の変更はありません。</w:t>
            </w:r>
          </w:p>
        </w:tc>
      </w:tr>
      <w:tr w:rsidR="00647ECC" w:rsidRPr="00E71D93" w14:paraId="36C6C86C" w14:textId="77777777">
        <w:trPr>
          <w:cantSplit/>
        </w:trPr>
        <w:tc>
          <w:tcPr>
            <w:tcW w:w="2250" w:type="dxa"/>
          </w:tcPr>
          <w:p w14:paraId="379B874A"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 xml:space="preserve">2010年5月14日 </w:t>
            </w:r>
          </w:p>
        </w:tc>
        <w:tc>
          <w:tcPr>
            <w:tcW w:w="7553" w:type="dxa"/>
          </w:tcPr>
          <w:p w14:paraId="64A205D6"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製品共通設定ガイドを新規作成しました。</w:t>
            </w:r>
          </w:p>
        </w:tc>
      </w:tr>
      <w:tr w:rsidR="00647ECC" w:rsidRPr="00E71D93" w14:paraId="1F4BD28D" w14:textId="77777777">
        <w:trPr>
          <w:cantSplit/>
        </w:trPr>
        <w:tc>
          <w:tcPr>
            <w:tcW w:w="2250" w:type="dxa"/>
          </w:tcPr>
          <w:p w14:paraId="03039D5F"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2009年12月</w:t>
            </w:r>
          </w:p>
        </w:tc>
        <w:tc>
          <w:tcPr>
            <w:tcW w:w="7553" w:type="dxa"/>
          </w:tcPr>
          <w:p w14:paraId="3CB8F996"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独立したユーザー ガイドになりました。内容に変更はありません。</w:t>
            </w:r>
          </w:p>
        </w:tc>
      </w:tr>
      <w:tr w:rsidR="00647ECC" w:rsidRPr="00E71D93" w14:paraId="691D17A2" w14:textId="77777777">
        <w:trPr>
          <w:cantSplit/>
        </w:trPr>
        <w:tc>
          <w:tcPr>
            <w:tcW w:w="2250" w:type="dxa"/>
          </w:tcPr>
          <w:p w14:paraId="3AD93AA6"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2009年5月</w:t>
            </w:r>
          </w:p>
        </w:tc>
        <w:tc>
          <w:tcPr>
            <w:tcW w:w="7553" w:type="dxa"/>
          </w:tcPr>
          <w:p w14:paraId="3AABBA76" w14:textId="268A630E" w:rsidR="00647ECC" w:rsidRPr="00E71D93" w:rsidRDefault="00647ECC" w:rsidP="001E591E">
            <w:pPr>
              <w:pStyle w:val="ConcurTableText"/>
              <w:tabs>
                <w:tab w:val="left" w:pos="6500"/>
              </w:tabs>
              <w:rPr>
                <w:rFonts w:ascii="Meiryo UI" w:eastAsia="Meiryo UI" w:hAnsi="Meiryo UI"/>
              </w:rPr>
            </w:pPr>
            <w:r w:rsidRPr="00E71D93">
              <w:rPr>
                <w:rFonts w:ascii="Meiryo UI" w:eastAsia="Meiryo UI" w:hAnsi="Meiryo UI" w:hint="eastAsia"/>
              </w:rPr>
              <w:t>初版</w:t>
            </w:r>
            <w:r w:rsidR="001E591E">
              <w:rPr>
                <w:rFonts w:ascii="Meiryo UI" w:eastAsia="Meiryo UI" w:hAnsi="Meiryo UI"/>
              </w:rPr>
              <w:tab/>
            </w:r>
          </w:p>
        </w:tc>
      </w:tr>
    </w:tbl>
    <w:p w14:paraId="272A3079" w14:textId="60E904F4" w:rsidR="00647ECC" w:rsidRPr="00E71D93" w:rsidRDefault="00647ECC">
      <w:pPr>
        <w:pStyle w:val="ConcurHeadingFeedToPDF"/>
        <w:rPr>
          <w:rFonts w:ascii="Meiryo UI" w:eastAsia="Meiryo UI" w:hAnsi="Meiryo UI"/>
        </w:rPr>
        <w:sectPr w:rsidR="00647ECC" w:rsidRPr="00E71D93">
          <w:headerReference w:type="even" r:id="rId14"/>
          <w:headerReference w:type="default" r:id="rId15"/>
          <w:footerReference w:type="even" r:id="rId16"/>
          <w:footerReference w:type="default" r:id="rId17"/>
          <w:type w:val="oddPage"/>
          <w:pgSz w:w="12240" w:h="15840" w:code="1"/>
          <w:pgMar w:top="1440" w:right="1080" w:bottom="1440" w:left="2520" w:header="720" w:footer="720" w:gutter="0"/>
          <w:pgNumType w:fmt="lowerRoman" w:start="1" w:chapStyle="1"/>
          <w:cols w:space="720"/>
          <w:docGrid w:linePitch="360"/>
        </w:sectPr>
      </w:pPr>
    </w:p>
    <w:p w14:paraId="189250D3" w14:textId="77777777" w:rsidR="00647ECC" w:rsidRPr="00E71D93" w:rsidRDefault="00647ECC">
      <w:pPr>
        <w:pStyle w:val="1"/>
        <w:rPr>
          <w:rFonts w:ascii="Meiryo UI" w:eastAsia="Meiryo UI" w:hAnsi="Meiryo UI"/>
        </w:rPr>
      </w:pPr>
      <w:bookmarkStart w:id="62" w:name="_Toc234915987"/>
      <w:bookmarkStart w:id="63" w:name="_Toc32387550"/>
      <w:bookmarkStart w:id="64" w:name="_Toc34548748"/>
      <w:r w:rsidRPr="00E71D93">
        <w:rPr>
          <w:rFonts w:ascii="Meiryo UI" w:eastAsia="Meiryo UI" w:hAnsi="Meiryo UI" w:hint="eastAsia"/>
        </w:rPr>
        <w:lastRenderedPageBreak/>
        <w:t>イメージング設定</w:t>
      </w:r>
      <w:bookmarkEnd w:id="62"/>
    </w:p>
    <w:p w14:paraId="40337157" w14:textId="77777777" w:rsidR="00647ECC" w:rsidRPr="00E71D93" w:rsidRDefault="00647ECC">
      <w:pPr>
        <w:pStyle w:val="21"/>
        <w:rPr>
          <w:rFonts w:ascii="Meiryo UI" w:eastAsia="Meiryo UI" w:hAnsi="Meiryo UI"/>
        </w:rPr>
      </w:pPr>
      <w:bookmarkStart w:id="65" w:name="_Toc245286949"/>
      <w:bookmarkStart w:id="66" w:name="_Toc245634975"/>
      <w:bookmarkStart w:id="67" w:name="_Toc245722241"/>
      <w:bookmarkStart w:id="68" w:name="_Toc134799131"/>
      <w:r w:rsidRPr="00E71D93">
        <w:rPr>
          <w:rFonts w:ascii="Meiryo UI" w:eastAsia="Meiryo UI" w:hAnsi="Meiryo UI" w:hint="eastAsia"/>
        </w:rPr>
        <w:t>アクセス許可</w:t>
      </w:r>
      <w:bookmarkEnd w:id="65"/>
      <w:bookmarkEnd w:id="66"/>
      <w:bookmarkEnd w:id="67"/>
      <w:bookmarkEnd w:id="68"/>
    </w:p>
    <w:p w14:paraId="108FE369" w14:textId="77777777" w:rsidR="00513E8C" w:rsidRPr="00E71D93" w:rsidRDefault="00513E8C" w:rsidP="00513E8C">
      <w:pPr>
        <w:pStyle w:val="ConcurBodyText"/>
        <w:rPr>
          <w:rFonts w:ascii="Meiryo UI" w:eastAsia="Meiryo UI" w:hAnsi="Meiryo UI"/>
        </w:rPr>
      </w:pPr>
      <w:r w:rsidRPr="00E71D93">
        <w:rPr>
          <w:rFonts w:ascii="Meiryo UI" w:eastAsia="Meiryo UI" w:hAnsi="Meiryo UI" w:hint="eastAsia"/>
        </w:rPr>
        <w:t xml:space="preserve">ユーザーがこの機能へのアクセス許可を持っているかどうかは場合によります。限定されたグループに対してのみ操作を実行することができたり、特定の操作のみ（閲覧はできても作成や編集はできない）実行できたりなど、限定的なアクセス許可を持っている場合もあります。 </w:t>
      </w:r>
    </w:p>
    <w:p w14:paraId="7B13ED96" w14:textId="77777777" w:rsidR="00513E8C" w:rsidRPr="00E71D93" w:rsidRDefault="00513E8C" w:rsidP="00513E8C">
      <w:pPr>
        <w:pStyle w:val="ConcurBodyText"/>
        <w:rPr>
          <w:rFonts w:ascii="Meiryo UI" w:eastAsia="Meiryo UI" w:hAnsi="Meiryo UI"/>
        </w:rPr>
      </w:pPr>
      <w:r w:rsidRPr="00E71D93">
        <w:rPr>
          <w:rFonts w:ascii="Meiryo UI" w:eastAsia="Meiryo UI" w:hAnsi="Meiryo UI" w:hint="eastAsia"/>
        </w:rPr>
        <w:t>管理者はこの機能を使用する必要がありますので、適切なアクセス権がない場合は、社内の Concur 管理者に連絡してください。</w:t>
      </w:r>
    </w:p>
    <w:p w14:paraId="468E8768" w14:textId="77777777" w:rsidR="00647ECC" w:rsidRPr="00E71D93" w:rsidRDefault="00513E8C" w:rsidP="00513E8C">
      <w:pPr>
        <w:pStyle w:val="ConcurBodyText"/>
        <w:rPr>
          <w:rFonts w:ascii="Meiryo UI" w:eastAsia="Meiryo UI" w:hAnsi="Meiryo UI"/>
        </w:rPr>
      </w:pPr>
      <w:r w:rsidRPr="00E71D93">
        <w:rPr>
          <w:rFonts w:ascii="Meiryo UI" w:eastAsia="Meiryo UI" w:hAnsi="Meiryo UI" w:hint="eastAsia"/>
        </w:rPr>
        <w:t xml:space="preserve">さらに、このガイドに記されているいくつかの作業は、 Concur にて対応必須のものであることを管理者の方はご留意ください。作業が必要な場合は、Concur お客様サポートにサービスをご依頼ください。 </w:t>
      </w:r>
    </w:p>
    <w:p w14:paraId="64ED7A9E" w14:textId="77777777" w:rsidR="00647ECC" w:rsidRPr="00E71D93" w:rsidRDefault="00647ECC">
      <w:pPr>
        <w:pStyle w:val="21"/>
        <w:rPr>
          <w:rFonts w:ascii="Meiryo UI" w:eastAsia="Meiryo UI" w:hAnsi="Meiryo UI"/>
        </w:rPr>
      </w:pPr>
      <w:bookmarkStart w:id="69" w:name="_Toc215293441"/>
      <w:bookmarkStart w:id="70" w:name="_Toc234915989"/>
      <w:bookmarkStart w:id="71" w:name="_Toc134799132"/>
      <w:r w:rsidRPr="00E71D93">
        <w:rPr>
          <w:rFonts w:ascii="Meiryo UI" w:eastAsia="Meiryo UI" w:hAnsi="Meiryo UI" w:hint="eastAsia"/>
        </w:rPr>
        <w:t>概要</w:t>
      </w:r>
      <w:bookmarkEnd w:id="63"/>
      <w:bookmarkEnd w:id="64"/>
      <w:bookmarkEnd w:id="69"/>
      <w:bookmarkEnd w:id="70"/>
      <w:bookmarkEnd w:id="71"/>
    </w:p>
    <w:p w14:paraId="0585F770" w14:textId="77777777" w:rsidR="003E7385" w:rsidRPr="00E71D93" w:rsidRDefault="003E7385" w:rsidP="003E7385">
      <w:pPr>
        <w:pStyle w:val="ConcurBodyText"/>
        <w:rPr>
          <w:rFonts w:ascii="Meiryo UI" w:eastAsia="Meiryo UI" w:hAnsi="Meiryo UI"/>
        </w:rPr>
      </w:pPr>
      <w:r w:rsidRPr="00E71D93">
        <w:rPr>
          <w:rFonts w:ascii="Meiryo UI" w:eastAsia="Meiryo UI" w:hAnsi="Meiryo UI" w:hint="eastAsia"/>
        </w:rPr>
        <w:t>このガイドは、会社 ID と公開キーを使用する構成手順のステップを説明します。</w:t>
      </w:r>
    </w:p>
    <w:p w14:paraId="7F7236B6" w14:textId="77777777" w:rsidR="003E7385" w:rsidRPr="00E71D93" w:rsidRDefault="003E7385" w:rsidP="003E7385">
      <w:pPr>
        <w:pStyle w:val="ConcurBodyText"/>
        <w:rPr>
          <w:rFonts w:ascii="Meiryo UI" w:eastAsia="Meiryo UI" w:hAnsi="Meiryo UI"/>
        </w:rPr>
      </w:pPr>
      <w:r w:rsidRPr="00E71D93">
        <w:rPr>
          <w:rFonts w:ascii="Meiryo UI" w:eastAsia="Meiryo UI" w:hAnsi="Meiryo UI" w:hint="eastAsia"/>
        </w:rPr>
        <w:t>残りの構成ステップ（領収書イメージング構成の作成、ポリシーへの構成の割り当て）、イメージング サービスの仕組み、ユーザーへの表示、トラブルシューティングなどについてのさらに詳しい情報は、以下をご参照ください。</w:t>
      </w:r>
    </w:p>
    <w:p w14:paraId="5BA9D8B4" w14:textId="77777777" w:rsidR="00804290" w:rsidRPr="00E71D93" w:rsidRDefault="00804290" w:rsidP="002722B2">
      <w:pPr>
        <w:pStyle w:val="ConcurBullet"/>
        <w:rPr>
          <w:rFonts w:ascii="Meiryo UI" w:eastAsia="Meiryo UI" w:hAnsi="Meiryo UI"/>
          <w:i/>
        </w:rPr>
      </w:pPr>
      <w:r w:rsidRPr="00E71D93">
        <w:rPr>
          <w:rFonts w:ascii="Meiryo UI" w:eastAsia="Meiryo UI" w:hAnsi="Meiryo UI" w:hint="eastAsia"/>
          <w:i/>
        </w:rPr>
        <w:t>設定ガイド Concur Expense: 領収書の取扱い - デジタル領収書</w:t>
      </w:r>
      <w:r w:rsidRPr="00E71D93">
        <w:rPr>
          <w:rFonts w:ascii="Meiryo UI" w:eastAsia="Meiryo UI" w:hAnsi="Meiryo UI" w:hint="eastAsia"/>
          <w:i/>
        </w:rPr>
        <w:tab/>
      </w:r>
    </w:p>
    <w:p w14:paraId="1DEB6382" w14:textId="77777777" w:rsidR="00762884" w:rsidRPr="00E71D93" w:rsidRDefault="00762884" w:rsidP="00762884">
      <w:pPr>
        <w:pStyle w:val="ConcurBullet"/>
        <w:rPr>
          <w:rFonts w:ascii="Meiryo UI" w:eastAsia="Meiryo UI" w:hAnsi="Meiryo UI"/>
          <w:i/>
        </w:rPr>
      </w:pPr>
      <w:r w:rsidRPr="00E71D93">
        <w:rPr>
          <w:rFonts w:ascii="Meiryo UI" w:eastAsia="Meiryo UI" w:hAnsi="Meiryo UI" w:hint="eastAsia"/>
          <w:i/>
        </w:rPr>
        <w:t>設定ガイド Concur Invoice: イメージの取扱い – アップロードとメール送信</w:t>
      </w:r>
    </w:p>
    <w:p w14:paraId="6A553E34" w14:textId="77777777" w:rsidR="003E7385" w:rsidRPr="00E71D93" w:rsidRDefault="00B17FB0" w:rsidP="003E7385">
      <w:pPr>
        <w:pStyle w:val="ConcurBullet"/>
        <w:rPr>
          <w:rFonts w:ascii="Meiryo UI" w:eastAsia="Meiryo UI" w:hAnsi="Meiryo UI"/>
          <w:i/>
        </w:rPr>
      </w:pPr>
      <w:r w:rsidRPr="00E71D93">
        <w:rPr>
          <w:rFonts w:ascii="Meiryo UI" w:eastAsia="Meiryo UI" w:hAnsi="Meiryo UI" w:hint="eastAsia"/>
          <w:i/>
        </w:rPr>
        <w:t>設定ガイド　Concur Request イメージング</w:t>
      </w:r>
    </w:p>
    <w:p w14:paraId="634031C5" w14:textId="77777777" w:rsidR="00647ECC" w:rsidRPr="00E71D93" w:rsidRDefault="00647ECC">
      <w:pPr>
        <w:pStyle w:val="30"/>
        <w:rPr>
          <w:rFonts w:ascii="Meiryo UI" w:eastAsia="Meiryo UI" w:hAnsi="Meiryo UI"/>
        </w:rPr>
      </w:pPr>
      <w:bookmarkStart w:id="72" w:name="_Toc17693491"/>
      <w:bookmarkStart w:id="73" w:name="_Toc19936718"/>
      <w:bookmarkStart w:id="74" w:name="_Toc19954344"/>
      <w:bookmarkStart w:id="75" w:name="_Toc31083663"/>
      <w:bookmarkStart w:id="76" w:name="_Toc52699469"/>
      <w:bookmarkStart w:id="77" w:name="_Toc52699501"/>
      <w:bookmarkStart w:id="78" w:name="_Toc52878147"/>
      <w:bookmarkStart w:id="79" w:name="_Toc55190434"/>
      <w:bookmarkStart w:id="80" w:name="_Toc67471087"/>
      <w:bookmarkStart w:id="81" w:name="_Toc100045369"/>
      <w:bookmarkStart w:id="82" w:name="_Toc167072810"/>
      <w:bookmarkStart w:id="83" w:name="_Toc175450958"/>
      <w:bookmarkStart w:id="84" w:name="_Toc234915992"/>
      <w:bookmarkStart w:id="85" w:name="OLE_LINK8"/>
      <w:bookmarkStart w:id="86" w:name="OLE_LINK9"/>
      <w:bookmarkStart w:id="87" w:name="_Toc134799133"/>
      <w:r w:rsidRPr="00E71D93">
        <w:rPr>
          <w:rFonts w:ascii="Meiryo UI" w:eastAsia="Meiryo UI" w:hAnsi="Meiryo UI" w:hint="eastAsia"/>
        </w:rPr>
        <w:t>使用の前に</w:t>
      </w:r>
      <w:bookmarkEnd w:id="72"/>
      <w:bookmarkEnd w:id="73"/>
      <w:bookmarkEnd w:id="74"/>
      <w:bookmarkEnd w:id="75"/>
      <w:bookmarkEnd w:id="76"/>
      <w:bookmarkEnd w:id="77"/>
      <w:bookmarkEnd w:id="78"/>
      <w:bookmarkEnd w:id="79"/>
      <w:bookmarkEnd w:id="80"/>
      <w:bookmarkEnd w:id="81"/>
      <w:bookmarkEnd w:id="82"/>
      <w:bookmarkEnd w:id="83"/>
      <w:bookmarkEnd w:id="84"/>
      <w:bookmarkEnd w:id="87"/>
    </w:p>
    <w:p w14:paraId="30C24D73" w14:textId="77777777" w:rsidR="00597FE7" w:rsidRPr="00E71D93" w:rsidRDefault="00597FE7" w:rsidP="00597FE7">
      <w:pPr>
        <w:pStyle w:val="41"/>
        <w:rPr>
          <w:rFonts w:ascii="Meiryo UI" w:eastAsia="Meiryo UI" w:hAnsi="Meiryo UI"/>
        </w:rPr>
      </w:pPr>
      <w:bookmarkStart w:id="88" w:name="_Toc134799134"/>
      <w:r w:rsidRPr="00E71D93">
        <w:rPr>
          <w:rFonts w:ascii="Meiryo UI" w:eastAsia="Meiryo UI" w:hAnsi="Meiryo UI" w:hint="eastAsia"/>
        </w:rPr>
        <w:t>Adobe</w:t>
      </w:r>
      <w:bookmarkEnd w:id="88"/>
    </w:p>
    <w:p w14:paraId="29220A6C" w14:textId="77777777" w:rsidR="00647ECC" w:rsidRPr="00E71D93" w:rsidRDefault="00647ECC" w:rsidP="009A3676">
      <w:pPr>
        <w:pStyle w:val="ConcurBodyText"/>
        <w:rPr>
          <w:rFonts w:ascii="Meiryo UI" w:eastAsia="Meiryo UI" w:hAnsi="Meiryo UI"/>
        </w:rPr>
      </w:pPr>
      <w:bookmarkStart w:id="89" w:name="_Toc17693492"/>
      <w:bookmarkStart w:id="90" w:name="_Toc19936719"/>
      <w:bookmarkStart w:id="91" w:name="_Toc19954345"/>
      <w:r w:rsidRPr="00E71D93">
        <w:rPr>
          <w:rFonts w:ascii="Meiryo UI" w:eastAsia="Meiryo UI" w:hAnsi="Meiryo UI" w:hint="eastAsia"/>
        </w:rPr>
        <w:t xml:space="preserve">イメージング サービスを使用するコンピュータには、適切なバージョンの Adobe Reader をインストールする必要があります。Concur はバージョン 8.0 以上を推奨しています。Concur では、イメージングの一部として Adobe Reader を提供しておりませんが、 </w:t>
      </w:r>
    </w:p>
    <w:p w14:paraId="19F69C51" w14:textId="77777777" w:rsidR="00647ECC" w:rsidRPr="00E71D93" w:rsidRDefault="00647ECC" w:rsidP="009A3676">
      <w:pPr>
        <w:pStyle w:val="ConcurNote"/>
        <w:rPr>
          <w:rFonts w:ascii="Meiryo UI" w:eastAsia="Meiryo UI" w:hAnsi="Meiryo UI"/>
        </w:rPr>
      </w:pPr>
      <w:r w:rsidRPr="00E71D93">
        <w:rPr>
          <w:rFonts w:ascii="Meiryo UI" w:eastAsia="Meiryo UI" w:hAnsi="Meiryo UI" w:hint="eastAsia"/>
        </w:rPr>
        <w:lastRenderedPageBreak/>
        <w:t xml:space="preserve">最初に従業員が </w:t>
      </w:r>
      <w:r w:rsidRPr="00E71D93">
        <w:rPr>
          <w:rFonts w:ascii="Meiryo UI" w:eastAsia="Meiryo UI" w:hAnsi="Meiryo UI" w:hint="eastAsia"/>
          <w:b/>
        </w:rPr>
        <w:t>[送信]</w:t>
      </w:r>
      <w:r w:rsidRPr="00E71D93">
        <w:rPr>
          <w:rFonts w:ascii="Meiryo UI" w:eastAsia="Meiryo UI" w:hAnsi="Meiryo UI" w:hint="eastAsia"/>
        </w:rPr>
        <w:t xml:space="preserve"> をクリックするか、経費精算／請求書処理／事前申請でイメージを表示したり印刷したりするときに、操作しているコンピュータで Adobe Reader が利用可能かどうかがシステムにより確認されます。Adobe Reader をインストールする従業員のサポートとして、Concur 管理者がイメージングの構成中にリンクを設定しておく方法があります。このリンクには、アプリケーションをインストールできる Adobe Web サイトや、Adobe Reader にアクセスできるその他の URL を指定できます。</w:t>
      </w:r>
    </w:p>
    <w:p w14:paraId="24D7830E" w14:textId="77777777" w:rsidR="00597FE7" w:rsidRPr="00E71D93" w:rsidRDefault="00597FE7" w:rsidP="00597FE7">
      <w:pPr>
        <w:pStyle w:val="41"/>
        <w:rPr>
          <w:rFonts w:ascii="Meiryo UI" w:eastAsia="Meiryo UI" w:hAnsi="Meiryo UI"/>
        </w:rPr>
      </w:pPr>
      <w:bookmarkStart w:id="92" w:name="_Toc134799135"/>
      <w:r w:rsidRPr="00E71D93">
        <w:rPr>
          <w:rFonts w:ascii="Meiryo UI" w:eastAsia="Meiryo UI" w:hAnsi="Meiryo UI" w:hint="eastAsia"/>
        </w:rPr>
        <w:t>スキャン</w:t>
      </w:r>
      <w:bookmarkEnd w:id="92"/>
    </w:p>
    <w:p w14:paraId="7ACB6954" w14:textId="77777777" w:rsidR="00647ECC" w:rsidRPr="00E71D93" w:rsidRDefault="00647ECC" w:rsidP="009A3676">
      <w:pPr>
        <w:pStyle w:val="ConcurBodyText"/>
        <w:rPr>
          <w:rFonts w:ascii="Meiryo UI" w:eastAsia="Meiryo UI" w:hAnsi="Meiryo UI"/>
        </w:rPr>
      </w:pPr>
      <w:r w:rsidRPr="00E71D93">
        <w:rPr>
          <w:rFonts w:ascii="Meiryo UI" w:eastAsia="Meiryo UI" w:hAnsi="Meiryo UI" w:hint="eastAsia"/>
        </w:rPr>
        <w:t xml:space="preserve">イメージング構成はスキャン設定と組み合わせて使用することができます。構成は、経費精算の場合は現行の経費精算インターフェースで [経費精算の管理] から実行できます。請求書処理の場合は、クラッシック インターフェースの [支払先への支払] で支払構成ツールを使用して構成することができます。 </w:t>
      </w:r>
    </w:p>
    <w:p w14:paraId="6894B306" w14:textId="77777777" w:rsidR="00647ECC" w:rsidRPr="00E71D93" w:rsidRDefault="00647ECC">
      <w:pPr>
        <w:pStyle w:val="21"/>
        <w:rPr>
          <w:rFonts w:ascii="Meiryo UI" w:eastAsia="Meiryo UI" w:hAnsi="Meiryo UI"/>
        </w:rPr>
      </w:pPr>
      <w:bookmarkStart w:id="93" w:name="_Toc215293442"/>
      <w:bookmarkStart w:id="94" w:name="_Toc234915995"/>
      <w:bookmarkStart w:id="95" w:name="_Toc170188212"/>
      <w:bookmarkStart w:id="96" w:name="_Toc134799136"/>
      <w:bookmarkEnd w:id="85"/>
      <w:bookmarkEnd w:id="86"/>
      <w:bookmarkEnd w:id="89"/>
      <w:bookmarkEnd w:id="90"/>
      <w:bookmarkEnd w:id="91"/>
      <w:bookmarkEnd w:id="93"/>
      <w:r w:rsidRPr="00E71D93">
        <w:rPr>
          <w:rFonts w:ascii="Meiryo UI" w:eastAsia="Meiryo UI" w:hAnsi="Meiryo UI" w:hint="eastAsia"/>
        </w:rPr>
        <w:t>イメージング設定の使用</w:t>
      </w:r>
      <w:bookmarkEnd w:id="94"/>
      <w:bookmarkEnd w:id="96"/>
    </w:p>
    <w:p w14:paraId="2BA4E298" w14:textId="77777777" w:rsidR="00647ECC" w:rsidRPr="00E71D93" w:rsidRDefault="00647ECC">
      <w:pPr>
        <w:pStyle w:val="ConcurBodyText"/>
        <w:rPr>
          <w:rFonts w:ascii="Meiryo UI" w:eastAsia="Meiryo UI" w:hAnsi="Meiryo UI"/>
        </w:rPr>
      </w:pPr>
      <w:r w:rsidRPr="00E71D93">
        <w:rPr>
          <w:rFonts w:ascii="Meiryo UI" w:eastAsia="Meiryo UI" w:hAnsi="Meiryo UI" w:hint="eastAsia"/>
        </w:rPr>
        <w:t>管理者は、</w:t>
      </w:r>
      <w:r w:rsidRPr="00E71D93">
        <w:rPr>
          <w:rFonts w:ascii="Meiryo UI" w:eastAsia="Meiryo UI" w:hAnsi="Meiryo UI" w:hint="eastAsia"/>
          <w:b/>
        </w:rPr>
        <w:t>[イメージング設定]</w:t>
      </w:r>
      <w:r w:rsidRPr="00E71D93">
        <w:rPr>
          <w:rFonts w:ascii="Meiryo UI" w:eastAsia="Meiryo UI" w:hAnsi="Meiryo UI" w:hint="eastAsia"/>
        </w:rPr>
        <w:t xml:space="preserve"> ページでイメージング設定の名前を入力するか更新できます。この名前は、経費精算、請求書処理、事前申請で共通です。   </w:t>
      </w:r>
    </w:p>
    <w:p w14:paraId="6F95ACE5" w14:textId="77777777" w:rsidR="00A53541" w:rsidRPr="00E71D93" w:rsidRDefault="00A53541" w:rsidP="00A53541">
      <w:pPr>
        <w:pStyle w:val="ConcurBodyText"/>
        <w:keepNext/>
        <w:rPr>
          <w:rFonts w:ascii="Meiryo UI" w:eastAsia="Meiryo UI" w:hAnsi="Meiryo UI"/>
        </w:rPr>
      </w:pPr>
      <w:r w:rsidRPr="00E71D93">
        <w:rPr>
          <w:rFonts w:ascii="Meiryo UI" w:eastAsia="Meiryo UI" w:hAnsi="Meiryo UI" w:hint="eastAsia"/>
        </w:rPr>
        <w:t xml:space="preserve">以下のステップに従ってイメージングを構成します。 </w:t>
      </w:r>
    </w:p>
    <w:p w14:paraId="5C16B890" w14:textId="77777777" w:rsidR="00A53541" w:rsidRPr="00E71D93" w:rsidRDefault="00A53541" w:rsidP="00A53541">
      <w:pPr>
        <w:pStyle w:val="ConcurNumber"/>
        <w:keepNext/>
        <w:rPr>
          <w:rFonts w:ascii="Meiryo UI" w:eastAsia="Meiryo UI" w:hAnsi="Meiryo UI"/>
        </w:rPr>
      </w:pPr>
      <w:r w:rsidRPr="00E71D93">
        <w:rPr>
          <w:rFonts w:ascii="Meiryo UI" w:eastAsia="Meiryo UI" w:hAnsi="Meiryo UI" w:hint="eastAsia"/>
        </w:rPr>
        <w:t>Concur お客様サポートにイメージング サービスの購入について連絡します。または、標準のサブスクリプション サービスに含まれているかどうかを確認します。</w:t>
      </w:r>
    </w:p>
    <w:p w14:paraId="6EB35163" w14:textId="77777777" w:rsidR="00A53541" w:rsidRPr="00E71D93" w:rsidRDefault="00A53541" w:rsidP="00A53541">
      <w:pPr>
        <w:pStyle w:val="ConcurNumber"/>
        <w:rPr>
          <w:rFonts w:ascii="Meiryo UI" w:eastAsia="Meiryo UI" w:hAnsi="Meiryo UI"/>
        </w:rPr>
      </w:pPr>
      <w:r w:rsidRPr="00E71D93">
        <w:rPr>
          <w:rFonts w:ascii="Meiryo UI" w:eastAsia="Meiryo UI" w:hAnsi="Meiryo UI" w:hint="eastAsia"/>
        </w:rPr>
        <w:t xml:space="preserve">経費精算の管理、請求書処理管理、事前申請管理の </w:t>
      </w:r>
      <w:r w:rsidRPr="00E71D93">
        <w:rPr>
          <w:rFonts w:ascii="Meiryo UI" w:eastAsia="Meiryo UI" w:hAnsi="Meiryo UI" w:hint="eastAsia"/>
          <w:b/>
        </w:rPr>
        <w:t>[イメージング設定]</w:t>
      </w:r>
      <w:r w:rsidRPr="00E71D93">
        <w:rPr>
          <w:rFonts w:ascii="Meiryo UI" w:eastAsia="Meiryo UI" w:hAnsi="Meiryo UI" w:hint="eastAsia"/>
        </w:rPr>
        <w:t xml:space="preserve"> で、会社 ID と公開キーを入力します。</w:t>
      </w:r>
    </w:p>
    <w:p w14:paraId="70464470" w14:textId="77777777" w:rsidR="003E7385" w:rsidRPr="00E71D93" w:rsidRDefault="00A53541" w:rsidP="00A53541">
      <w:pPr>
        <w:pStyle w:val="ConcurNumber"/>
        <w:rPr>
          <w:rFonts w:ascii="Meiryo UI" w:eastAsia="Meiryo UI" w:hAnsi="Meiryo UI"/>
        </w:rPr>
      </w:pPr>
      <w:r w:rsidRPr="00E71D93">
        <w:rPr>
          <w:rFonts w:ascii="Meiryo UI" w:eastAsia="Meiryo UI" w:hAnsi="Meiryo UI" w:hint="eastAsia"/>
        </w:rPr>
        <w:t>領収書のイメージングまたは請求書処理のイメージング構成を作成し、以下のガイドの説明に従ってポリシー承認に割り当てます。</w:t>
      </w:r>
    </w:p>
    <w:p w14:paraId="52BC7818" w14:textId="77777777" w:rsidR="00804290" w:rsidRPr="00E71D93" w:rsidRDefault="00804290" w:rsidP="002722B2">
      <w:pPr>
        <w:pStyle w:val="ConcurBulletIndent"/>
        <w:rPr>
          <w:rFonts w:ascii="Meiryo UI" w:eastAsia="Meiryo UI" w:hAnsi="Meiryo UI"/>
          <w:i/>
        </w:rPr>
      </w:pPr>
      <w:bookmarkStart w:id="97" w:name="_Toc234915996"/>
      <w:r w:rsidRPr="00E71D93">
        <w:rPr>
          <w:rFonts w:ascii="Meiryo UI" w:eastAsia="Meiryo UI" w:hAnsi="Meiryo UI" w:hint="eastAsia"/>
          <w:i/>
        </w:rPr>
        <w:t>設定ガイド Concur Expense: 領収書の取扱い - デジタル領収書</w:t>
      </w:r>
    </w:p>
    <w:p w14:paraId="235810DB" w14:textId="77777777" w:rsidR="00762884" w:rsidRPr="00E71D93" w:rsidRDefault="003E7385" w:rsidP="00414F9A">
      <w:pPr>
        <w:pStyle w:val="ConcurBulletIndent"/>
        <w:rPr>
          <w:rFonts w:ascii="Meiryo UI" w:eastAsia="Meiryo UI" w:hAnsi="Meiryo UI"/>
          <w:i/>
        </w:rPr>
      </w:pPr>
      <w:r w:rsidRPr="00E71D93">
        <w:rPr>
          <w:rFonts w:ascii="Meiryo UI" w:eastAsia="Meiryo UI" w:hAnsi="Meiryo UI" w:hint="eastAsia"/>
          <w:i/>
        </w:rPr>
        <w:t>設定ガイド Concur Invoice: イメージの取扱い – アップロードとメール送信</w:t>
      </w:r>
    </w:p>
    <w:p w14:paraId="048B56C3" w14:textId="77777777" w:rsidR="003E7385" w:rsidRPr="00E71D93" w:rsidRDefault="00B17FB0" w:rsidP="003E7385">
      <w:pPr>
        <w:pStyle w:val="ConcurBulletIndent"/>
        <w:rPr>
          <w:rFonts w:ascii="Meiryo UI" w:eastAsia="Meiryo UI" w:hAnsi="Meiryo UI"/>
          <w:i/>
        </w:rPr>
      </w:pPr>
      <w:r w:rsidRPr="00E71D93">
        <w:rPr>
          <w:rFonts w:ascii="Meiryo UI" w:eastAsia="Meiryo UI" w:hAnsi="Meiryo UI" w:hint="eastAsia"/>
          <w:i/>
        </w:rPr>
        <w:t>設定ガイド　Concur Request イメージング</w:t>
      </w:r>
    </w:p>
    <w:p w14:paraId="708C28F7" w14:textId="77777777" w:rsidR="00647ECC" w:rsidRPr="00E71D93" w:rsidRDefault="00647ECC">
      <w:pPr>
        <w:pStyle w:val="30"/>
        <w:rPr>
          <w:rFonts w:ascii="Meiryo UI" w:eastAsia="Meiryo UI" w:hAnsi="Meiryo UI"/>
        </w:rPr>
      </w:pPr>
      <w:bookmarkStart w:id="98" w:name="_Toc134799137"/>
      <w:r w:rsidRPr="00E71D93">
        <w:rPr>
          <w:rFonts w:ascii="Meiryo UI" w:eastAsia="Meiryo UI" w:hAnsi="Meiryo UI" w:hint="eastAsia"/>
        </w:rPr>
        <w:t>[イメージング設定] ページの使用</w:t>
      </w:r>
      <w:bookmarkEnd w:id="97"/>
      <w:bookmarkEnd w:id="98"/>
    </w:p>
    <w:p w14:paraId="4C0C796D" w14:textId="77777777" w:rsidR="003132A1" w:rsidRPr="00E71D93" w:rsidRDefault="003132A1" w:rsidP="003132A1">
      <w:pPr>
        <w:pStyle w:val="ConcurProcedureHeading"/>
        <w:rPr>
          <w:rFonts w:ascii="Meiryo UI" w:eastAsia="Meiryo UI" w:hAnsi="Meiryo UI"/>
        </w:rPr>
      </w:pPr>
      <w:r w:rsidRPr="00E71D93">
        <w:rPr>
          <w:rFonts w:ascii="Meiryo UI" w:eastAsia="Meiryo UI" w:hAnsi="Meiryo UI" w:hint="eastAsia"/>
        </w:rPr>
        <w:t>[イメージング設定] にアクセスするには:</w:t>
      </w:r>
    </w:p>
    <w:p w14:paraId="159B2171" w14:textId="77777777" w:rsidR="00E602D4" w:rsidRPr="00E71D93" w:rsidRDefault="00E602D4" w:rsidP="00E602D4">
      <w:pPr>
        <w:pStyle w:val="ConcurNumber"/>
        <w:numPr>
          <w:ilvl w:val="0"/>
          <w:numId w:val="57"/>
        </w:numPr>
        <w:rPr>
          <w:rFonts w:ascii="Meiryo UI" w:eastAsia="Meiryo UI" w:hAnsi="Meiryo UI"/>
        </w:rPr>
      </w:pPr>
      <w:r w:rsidRPr="00E71D93">
        <w:rPr>
          <w:rFonts w:ascii="Meiryo UI" w:eastAsia="Meiryo UI" w:hAnsi="Meiryo UI" w:hint="eastAsia"/>
          <w:b/>
          <w:bCs/>
        </w:rPr>
        <w:t>[管理]</w:t>
      </w:r>
      <w:r w:rsidRPr="00E71D93">
        <w:rPr>
          <w:rFonts w:ascii="Meiryo UI" w:eastAsia="Meiryo UI" w:hAnsi="Meiryo UI" w:hint="eastAsia"/>
        </w:rPr>
        <w:t xml:space="preserve"> ＞ </w:t>
      </w:r>
      <w:r w:rsidRPr="00E71D93">
        <w:rPr>
          <w:rFonts w:ascii="Meiryo UI" w:eastAsia="Meiryo UI" w:hAnsi="Meiryo UI" w:hint="eastAsia"/>
          <w:b/>
          <w:bCs/>
        </w:rPr>
        <w:t>[経費精算]</w:t>
      </w:r>
      <w:r w:rsidRPr="00E71D93">
        <w:rPr>
          <w:rFonts w:ascii="Meiryo UI" w:eastAsia="Meiryo UI" w:hAnsi="Meiryo UI" w:hint="eastAsia"/>
        </w:rPr>
        <w:t xml:space="preserve">（または </w:t>
      </w:r>
      <w:r w:rsidRPr="00E71D93">
        <w:rPr>
          <w:rFonts w:ascii="Meiryo UI" w:eastAsia="Meiryo UI" w:hAnsi="Meiryo UI" w:hint="eastAsia"/>
          <w:b/>
        </w:rPr>
        <w:t>[請求書処理]</w:t>
      </w:r>
      <w:r w:rsidRPr="00E71D93">
        <w:rPr>
          <w:rFonts w:ascii="Meiryo UI" w:eastAsia="Meiryo UI" w:hAnsi="Meiryo UI" w:hint="eastAsia"/>
        </w:rPr>
        <w:t xml:space="preserve"> か </w:t>
      </w:r>
      <w:r w:rsidRPr="00E71D93">
        <w:rPr>
          <w:rFonts w:ascii="Meiryo UI" w:eastAsia="Meiryo UI" w:hAnsi="Meiryo UI" w:hint="eastAsia"/>
          <w:b/>
        </w:rPr>
        <w:t>[申請]</w:t>
      </w:r>
      <w:r w:rsidRPr="00E71D93">
        <w:rPr>
          <w:rFonts w:ascii="Meiryo UI" w:eastAsia="Meiryo UI" w:hAnsi="Meiryo UI" w:hint="eastAsia"/>
        </w:rPr>
        <w:t xml:space="preserve"> サブメニュー）に進みます。</w:t>
      </w:r>
    </w:p>
    <w:p w14:paraId="7B5EB387" w14:textId="77777777" w:rsidR="00E602D4" w:rsidRPr="00E71D93" w:rsidRDefault="00E602D4" w:rsidP="00E602D4">
      <w:pPr>
        <w:pStyle w:val="ConcurNoteIndent"/>
        <w:rPr>
          <w:rFonts w:ascii="Meiryo UI" w:eastAsia="Meiryo UI" w:hAnsi="Meiryo UI"/>
        </w:rPr>
      </w:pPr>
      <w:r w:rsidRPr="00E71D93">
        <w:rPr>
          <w:rFonts w:ascii="Meiryo UI" w:eastAsia="Meiryo UI" w:hAnsi="Meiryo UI" w:hint="eastAsia"/>
        </w:rPr>
        <w:lastRenderedPageBreak/>
        <w:t xml:space="preserve"> アクセス許可によっては、</w:t>
      </w:r>
      <w:r w:rsidRPr="00E71D93">
        <w:rPr>
          <w:rFonts w:ascii="Meiryo UI" w:eastAsia="Meiryo UI" w:hAnsi="Meiryo UI" w:hint="eastAsia"/>
          <w:b/>
        </w:rPr>
        <w:t>[管理]</w:t>
      </w:r>
      <w:r w:rsidRPr="00E71D93">
        <w:rPr>
          <w:rFonts w:ascii="Meiryo UI" w:eastAsia="Meiryo UI" w:hAnsi="Meiryo UI" w:hint="eastAsia"/>
        </w:rPr>
        <w:t xml:space="preserve"> をクリックしてすぐにこのページが表示されることもあります。</w:t>
      </w:r>
    </w:p>
    <w:p w14:paraId="7B1A4D2E" w14:textId="77777777" w:rsidR="00E602D4" w:rsidRPr="00E71D93" w:rsidRDefault="00E602D4" w:rsidP="00E602D4">
      <w:pPr>
        <w:pStyle w:val="ConcurNumber"/>
        <w:keepNext/>
        <w:rPr>
          <w:rFonts w:ascii="Meiryo UI" w:eastAsia="Meiryo UI" w:hAnsi="Meiryo UI"/>
        </w:rPr>
      </w:pPr>
      <w:r w:rsidRPr="00E71D93">
        <w:rPr>
          <w:rFonts w:ascii="Meiryo UI" w:eastAsia="Meiryo UI" w:hAnsi="Meiryo UI" w:hint="eastAsia"/>
          <w:b/>
          <w:bCs/>
        </w:rPr>
        <w:t>[イメージング設定]</w:t>
      </w:r>
      <w:r w:rsidRPr="00E71D93">
        <w:rPr>
          <w:rFonts w:ascii="Meiryo UI" w:eastAsia="Meiryo UI" w:hAnsi="Meiryo UI" w:hint="eastAsia"/>
        </w:rPr>
        <w:t xml:space="preserve"> をクリックします（左側メニュー）。</w:t>
      </w:r>
      <w:r w:rsidRPr="00E71D93">
        <w:rPr>
          <w:rFonts w:ascii="Meiryo UI" w:eastAsia="Meiryo UI" w:hAnsi="Meiryo UI" w:hint="eastAsia"/>
          <w:b/>
          <w:bCs/>
        </w:rPr>
        <w:t>[イメージング設定]</w:t>
      </w:r>
      <w:r w:rsidRPr="00E71D93">
        <w:rPr>
          <w:rFonts w:ascii="Meiryo UI" w:eastAsia="Meiryo UI" w:hAnsi="Meiryo UI" w:hint="eastAsia"/>
        </w:rPr>
        <w:t xml:space="preserve"> ページが表示されます。</w:t>
      </w:r>
    </w:p>
    <w:p w14:paraId="3B0FE9C1" w14:textId="77777777" w:rsidR="003132A1" w:rsidRPr="00E71D93" w:rsidRDefault="00000000" w:rsidP="00E602D4">
      <w:pPr>
        <w:pStyle w:val="ConcurBodyTextIndent"/>
        <w:rPr>
          <w:rFonts w:ascii="Meiryo UI" w:eastAsia="Meiryo UI" w:hAnsi="Meiryo UI"/>
        </w:rPr>
      </w:pPr>
      <w:r w:rsidRPr="00E71D93">
        <w:rPr>
          <w:rFonts w:ascii="Meiryo UI" w:eastAsia="Meiryo UI" w:hAnsi="Meiryo UI"/>
        </w:rPr>
        <w:pict w14:anchorId="359AAE91">
          <v:shape id="_x0000_i1026" type="#_x0000_t75" style="width:395.5pt;height:117pt;visibility:visible" o:bordertopcolor="this" o:borderleftcolor="this" o:borderbottomcolor="this" o:borderrightcolor="this">
            <v:imagedata r:id="rId18" o:title=""/>
            <w10:bordertop type="single" width="4"/>
            <w10:borderleft type="single" width="4"/>
            <w10:borderbottom type="single" width="4"/>
            <w10:borderright type="single" width="4"/>
          </v:shape>
        </w:pict>
      </w:r>
    </w:p>
    <w:p w14:paraId="6C875752" w14:textId="77777777" w:rsidR="00D45CF4" w:rsidRPr="00E71D93" w:rsidRDefault="00D45CF4" w:rsidP="00D45CF4">
      <w:pPr>
        <w:pStyle w:val="ConcurProcedureHeading"/>
        <w:rPr>
          <w:rFonts w:ascii="Meiryo UI" w:eastAsia="Meiryo UI" w:hAnsi="Meiryo UI"/>
        </w:rPr>
      </w:pPr>
      <w:r w:rsidRPr="00E71D93">
        <w:rPr>
          <w:rFonts w:ascii="Meiryo UI" w:eastAsia="Meiryo UI" w:hAnsi="Meiryo UI" w:hint="eastAsia"/>
        </w:rPr>
        <w:t>イメージング設定を更新するには:</w:t>
      </w:r>
    </w:p>
    <w:p w14:paraId="1F2DC633" w14:textId="77777777" w:rsidR="00647ECC" w:rsidRPr="00E71D93" w:rsidRDefault="00647ECC" w:rsidP="003132A1">
      <w:pPr>
        <w:pStyle w:val="ConcurNumber"/>
        <w:keepNext/>
        <w:numPr>
          <w:ilvl w:val="0"/>
          <w:numId w:val="55"/>
        </w:numPr>
        <w:rPr>
          <w:rFonts w:ascii="Meiryo UI" w:eastAsia="Meiryo UI" w:hAnsi="Meiryo UI"/>
        </w:rPr>
      </w:pPr>
      <w:r w:rsidRPr="00E71D93">
        <w:rPr>
          <w:rFonts w:ascii="Meiryo UI" w:eastAsia="Meiryo UI" w:hAnsi="Meiryo UI" w:hint="eastAsia"/>
          <w:b/>
          <w:bCs/>
        </w:rPr>
        <w:t>[イメージング設定]</w:t>
      </w:r>
      <w:r w:rsidRPr="00E71D93">
        <w:rPr>
          <w:rFonts w:ascii="Meiryo UI" w:eastAsia="Meiryo UI" w:hAnsi="Meiryo UI" w:hint="eastAsia"/>
        </w:rPr>
        <w:t xml:space="preserve"> ページで、目的の機能を選択します。</w:t>
      </w:r>
      <w:r w:rsidRPr="00E71D93">
        <w:rPr>
          <w:rFonts w:ascii="Meiryo UI" w:eastAsia="Meiryo UI" w:hAnsi="Meiryo UI" w:hint="eastAsia"/>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00"/>
      </w:tblGrid>
      <w:tr w:rsidR="00647ECC" w:rsidRPr="00E71D93" w14:paraId="26CE613A" w14:textId="77777777">
        <w:trPr>
          <w:cantSplit/>
          <w:tblHeader/>
        </w:trPr>
        <w:tc>
          <w:tcPr>
            <w:tcW w:w="1620" w:type="dxa"/>
            <w:shd w:val="clear" w:color="auto" w:fill="000000"/>
          </w:tcPr>
          <w:p w14:paraId="3A194B19" w14:textId="77777777" w:rsidR="00647ECC" w:rsidRPr="00E71D93" w:rsidRDefault="00647ECC">
            <w:pPr>
              <w:pStyle w:val="ConcurTableHeadLeft"/>
              <w:rPr>
                <w:rFonts w:ascii="Meiryo UI" w:eastAsia="Meiryo UI" w:hAnsi="Meiryo UI"/>
              </w:rPr>
            </w:pPr>
            <w:r w:rsidRPr="00E71D93">
              <w:rPr>
                <w:rFonts w:ascii="Meiryo UI" w:eastAsia="Meiryo UI" w:hAnsi="Meiryo UI" w:hint="eastAsia"/>
              </w:rPr>
              <w:t>設定</w:t>
            </w:r>
          </w:p>
        </w:tc>
        <w:tc>
          <w:tcPr>
            <w:tcW w:w="6300" w:type="dxa"/>
            <w:shd w:val="clear" w:color="auto" w:fill="000000"/>
          </w:tcPr>
          <w:p w14:paraId="7762DD3D" w14:textId="77777777" w:rsidR="00647ECC" w:rsidRPr="00E71D93" w:rsidRDefault="00647ECC">
            <w:pPr>
              <w:pStyle w:val="ConcurTableHeadLeft"/>
              <w:rPr>
                <w:rFonts w:ascii="Meiryo UI" w:eastAsia="Meiryo UI" w:hAnsi="Meiryo UI"/>
              </w:rPr>
            </w:pPr>
            <w:r w:rsidRPr="00E71D93">
              <w:rPr>
                <w:rFonts w:ascii="Meiryo UI" w:eastAsia="Meiryo UI" w:hAnsi="Meiryo UI" w:hint="eastAsia"/>
              </w:rPr>
              <w:t>説明</w:t>
            </w:r>
          </w:p>
        </w:tc>
      </w:tr>
      <w:tr w:rsidR="00647ECC" w:rsidRPr="00E71D93" w14:paraId="4080090D" w14:textId="77777777">
        <w:trPr>
          <w:cantSplit/>
        </w:trPr>
        <w:tc>
          <w:tcPr>
            <w:tcW w:w="1620" w:type="dxa"/>
          </w:tcPr>
          <w:p w14:paraId="5674AF7B"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 xml:space="preserve">会社 ID </w:t>
            </w:r>
            <w:r w:rsidRPr="00E71D93">
              <w:rPr>
                <w:rFonts w:ascii="Meiryo UI" w:eastAsia="Meiryo UI" w:hAnsi="Meiryo UI" w:hint="eastAsia"/>
              </w:rPr>
              <w:br/>
              <w:t>（テキスト ボックス）</w:t>
            </w:r>
          </w:p>
        </w:tc>
        <w:tc>
          <w:tcPr>
            <w:tcW w:w="6300" w:type="dxa"/>
          </w:tcPr>
          <w:p w14:paraId="557CF17A" w14:textId="77777777" w:rsidR="00AE3C99" w:rsidRPr="00E71D93" w:rsidRDefault="00647ECC">
            <w:pPr>
              <w:pStyle w:val="ConcurTableText"/>
              <w:rPr>
                <w:rFonts w:ascii="Meiryo UI" w:eastAsia="Meiryo UI" w:hAnsi="Meiryo UI"/>
              </w:rPr>
            </w:pPr>
            <w:r w:rsidRPr="00E71D93">
              <w:rPr>
                <w:rFonts w:ascii="Meiryo UI" w:eastAsia="Meiryo UI" w:hAnsi="Meiryo UI" w:hint="eastAsia"/>
              </w:rPr>
              <w:t>Concur が提供する ID です。</w:t>
            </w:r>
          </w:p>
          <w:p w14:paraId="3548AF76"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このフィールドでは、大文字と小文字が区別されます。</w:t>
            </w:r>
          </w:p>
        </w:tc>
      </w:tr>
      <w:tr w:rsidR="00647ECC" w:rsidRPr="00E71D93" w14:paraId="2ABF4597" w14:textId="77777777">
        <w:trPr>
          <w:cantSplit/>
        </w:trPr>
        <w:tc>
          <w:tcPr>
            <w:tcW w:w="1620" w:type="dxa"/>
          </w:tcPr>
          <w:p w14:paraId="0AE800A2"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公開キー</w:t>
            </w:r>
            <w:r w:rsidRPr="00E71D93">
              <w:rPr>
                <w:rFonts w:ascii="Meiryo UI" w:eastAsia="Meiryo UI" w:hAnsi="Meiryo UI" w:hint="eastAsia"/>
              </w:rPr>
              <w:br/>
              <w:t>（テキスト ボックス）</w:t>
            </w:r>
          </w:p>
        </w:tc>
        <w:tc>
          <w:tcPr>
            <w:tcW w:w="6300" w:type="dxa"/>
          </w:tcPr>
          <w:p w14:paraId="016CF037" w14:textId="77777777" w:rsidR="00AE3C99" w:rsidRPr="00E71D93" w:rsidRDefault="00647ECC">
            <w:pPr>
              <w:pStyle w:val="ConcurTableText"/>
              <w:rPr>
                <w:rFonts w:ascii="Meiryo UI" w:eastAsia="Meiryo UI" w:hAnsi="Meiryo UI"/>
              </w:rPr>
            </w:pPr>
            <w:r w:rsidRPr="00E71D93">
              <w:rPr>
                <w:rFonts w:ascii="Meiryo UI" w:eastAsia="Meiryo UI" w:hAnsi="Meiryo UI" w:hint="eastAsia"/>
              </w:rPr>
              <w:t>Concur が提供する ID です。</w:t>
            </w:r>
          </w:p>
          <w:p w14:paraId="4B482BA5" w14:textId="77777777" w:rsidR="00647ECC" w:rsidRPr="00E71D93" w:rsidRDefault="00647ECC">
            <w:pPr>
              <w:pStyle w:val="ConcurTableText"/>
              <w:rPr>
                <w:rFonts w:ascii="Meiryo UI" w:eastAsia="Meiryo UI" w:hAnsi="Meiryo UI"/>
              </w:rPr>
            </w:pPr>
            <w:r w:rsidRPr="00E71D93">
              <w:rPr>
                <w:rFonts w:ascii="Meiryo UI" w:eastAsia="Meiryo UI" w:hAnsi="Meiryo UI" w:hint="eastAsia"/>
              </w:rPr>
              <w:t>このフィールドでは、大文字と小文字が区別されます。</w:t>
            </w:r>
          </w:p>
        </w:tc>
      </w:tr>
    </w:tbl>
    <w:p w14:paraId="06DD7F56" w14:textId="77777777" w:rsidR="00647ECC" w:rsidRPr="00E71D93" w:rsidRDefault="00647ECC">
      <w:pPr>
        <w:pStyle w:val="ConcurNumber"/>
        <w:rPr>
          <w:rFonts w:ascii="Meiryo UI" w:eastAsia="Meiryo UI" w:hAnsi="Meiryo UI"/>
        </w:rPr>
      </w:pPr>
      <w:r w:rsidRPr="00E71D93">
        <w:rPr>
          <w:rFonts w:ascii="Meiryo UI" w:eastAsia="Meiryo UI" w:hAnsi="Meiryo UI" w:hint="eastAsia"/>
          <w:b/>
          <w:bCs/>
        </w:rPr>
        <w:t>[保存]</w:t>
      </w:r>
      <w:r w:rsidRPr="00E71D93">
        <w:rPr>
          <w:rFonts w:ascii="Meiryo UI" w:eastAsia="Meiryo UI" w:hAnsi="Meiryo UI" w:hint="eastAsia"/>
        </w:rPr>
        <w:t xml:space="preserve"> をクリックします。</w:t>
      </w:r>
      <w:bookmarkEnd w:id="95"/>
    </w:p>
    <w:sectPr w:rsidR="00647ECC" w:rsidRPr="00E71D93">
      <w:headerReference w:type="even" r:id="rId19"/>
      <w:headerReference w:type="default" r:id="rId20"/>
      <w:type w:val="oddPage"/>
      <w:pgSz w:w="12240" w:h="15840" w:code="1"/>
      <w:pgMar w:top="1440" w:right="1080" w:bottom="1440" w:left="25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E56F" w14:textId="77777777" w:rsidR="00303AF9" w:rsidRDefault="00303AF9">
      <w:pPr>
        <w:pStyle w:val="Web"/>
      </w:pPr>
      <w:r>
        <w:separator/>
      </w:r>
    </w:p>
  </w:endnote>
  <w:endnote w:type="continuationSeparator" w:id="0">
    <w:p w14:paraId="402B9DD2" w14:textId="77777777" w:rsidR="00303AF9" w:rsidRDefault="00303AF9">
      <w:pPr>
        <w:pStyle w:v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54AF" w14:textId="77777777" w:rsidR="00647ECC" w:rsidRDefault="00647ECC">
    <w:pPr>
      <w:pStyle w:val="af4"/>
    </w:pP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rFonts w:hint="eastAsia"/>
      </w:rPr>
      <w:t>ii</w:t>
    </w:r>
    <w:r>
      <w:rPr>
        <w:rStyle w:val="a7"/>
        <w:rFonts w:hint="eastAsia"/>
      </w:rPr>
      <w:fldChar w:fldCharType="end"/>
    </w:r>
    <w:r>
      <w:rPr>
        <w:rFonts w:hint="eastAsia"/>
      </w:rPr>
      <w:tab/>
      <w:t>List Manager User Guide</w:t>
    </w:r>
  </w:p>
  <w:p w14:paraId="7C0376BE" w14:textId="05BBC21C" w:rsidR="00647ECC" w:rsidRDefault="00647ECC">
    <w:pPr>
      <w:pStyle w:val="FooterSmall"/>
    </w:pPr>
    <w:r>
      <w:rPr>
        <w:rFonts w:hint="eastAsia"/>
      </w:rPr>
      <w:tab/>
    </w:r>
    <w:fldSimple w:instr=" DOCPROPERTY  Keywords  \* MERGEFORMAT ">
      <w:r w:rsidR="00433882">
        <w:rPr>
          <w:rFonts w:hint="eastAsia"/>
        </w:rPr>
        <w:t>最終更新日</w:t>
      </w:r>
      <w:r w:rsidR="00433882">
        <w:rPr>
          <w:rFonts w:hint="eastAsia"/>
        </w:rPr>
        <w:t>: 2022</w:t>
      </w:r>
      <w:r w:rsidR="00433882">
        <w:rPr>
          <w:rFonts w:hint="eastAsia"/>
        </w:rPr>
        <w:t>年</w:t>
      </w:r>
      <w:r w:rsidR="00433882">
        <w:rPr>
          <w:rFonts w:hint="eastAsia"/>
        </w:rPr>
        <w:t>11</w:t>
      </w:r>
      <w:r w:rsidR="00433882">
        <w:rPr>
          <w:rFonts w:hint="eastAsia"/>
        </w:rPr>
        <w:t>月</w:t>
      </w:r>
      <w:r w:rsidR="00433882">
        <w:rPr>
          <w:rFonts w:hint="eastAsia"/>
        </w:rPr>
        <w:t>1</w:t>
      </w:r>
      <w:r w:rsidR="00433882">
        <w:rPr>
          <w:rFonts w:hint="eastAsia"/>
        </w:rPr>
        <w:t>日</w:t>
      </w:r>
    </w:fldSimple>
    <w:r>
      <w:rPr>
        <w:rFonts w:hint="eastAsia"/>
      </w:rPr>
      <w:br/>
    </w:r>
    <w:r>
      <w:rPr>
        <w:rFonts w:hint="eastAsia"/>
      </w:rPr>
      <w:tab/>
    </w:r>
    <w:fldSimple w:instr=" DOCPROPERTY  Comments  \* MERGEFORMAT ">
      <w:r w:rsidR="00433882">
        <w:t>© 2004 - 2023 SAP Concur All rights reserved.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58ED" w14:textId="77777777" w:rsidR="00647ECC" w:rsidRDefault="00647ECC">
    <w:pPr>
      <w:pStyle w:val="af4"/>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CEBA" w14:textId="77777777" w:rsidR="00433882" w:rsidRDefault="0043388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2B6F" w14:textId="5D385866" w:rsidR="00647ECC" w:rsidRPr="00031113" w:rsidRDefault="00647ECC">
    <w:pPr>
      <w:pStyle w:val="af4"/>
      <w:rPr>
        <w:rFonts w:ascii="Meiryo UI" w:eastAsia="Meiryo UI" w:hAnsi="Meiryo UI"/>
      </w:rPr>
    </w:pPr>
    <w:r w:rsidRPr="00031113">
      <w:rPr>
        <w:rStyle w:val="a7"/>
        <w:rFonts w:ascii="Meiryo UI" w:eastAsia="Meiryo UI" w:hAnsi="Meiryo UI" w:hint="eastAsia"/>
      </w:rPr>
      <w:fldChar w:fldCharType="begin"/>
    </w:r>
    <w:r w:rsidRPr="00031113">
      <w:rPr>
        <w:rStyle w:val="a7"/>
        <w:rFonts w:ascii="Meiryo UI" w:eastAsia="Meiryo UI" w:hAnsi="Meiryo UI" w:hint="eastAsia"/>
      </w:rPr>
      <w:instrText xml:space="preserve"> PAGE </w:instrText>
    </w:r>
    <w:r w:rsidRPr="00031113">
      <w:rPr>
        <w:rStyle w:val="a7"/>
        <w:rFonts w:ascii="Meiryo UI" w:eastAsia="Meiryo UI" w:hAnsi="Meiryo UI" w:hint="eastAsia"/>
      </w:rPr>
      <w:fldChar w:fldCharType="separate"/>
    </w:r>
    <w:r w:rsidR="005D3BF6" w:rsidRPr="00031113">
      <w:rPr>
        <w:rStyle w:val="a7"/>
        <w:rFonts w:ascii="Meiryo UI" w:eastAsia="Meiryo UI" w:hAnsi="Meiryo UI" w:hint="eastAsia"/>
      </w:rPr>
      <w:t>2</w:t>
    </w:r>
    <w:r w:rsidRPr="00031113">
      <w:rPr>
        <w:rStyle w:val="a7"/>
        <w:rFonts w:ascii="Meiryo UI" w:eastAsia="Meiryo UI" w:hAnsi="Meiryo UI" w:hint="eastAsia"/>
      </w:rPr>
      <w:fldChar w:fldCharType="end"/>
    </w:r>
    <w:r w:rsidRPr="00031113">
      <w:rPr>
        <w:rFonts w:ascii="Meiryo UI" w:eastAsia="Meiryo UI" w:hAnsi="Meiryo UI" w:hint="eastAsia"/>
      </w:rPr>
      <w:tab/>
      <w:t>製品共通: イメージング設定ガイド</w:t>
    </w:r>
  </w:p>
  <w:p w14:paraId="00623983" w14:textId="529B1C88" w:rsidR="00647ECC" w:rsidRPr="00031113" w:rsidRDefault="00647ECC">
    <w:pPr>
      <w:pStyle w:val="FooterSmall"/>
      <w:rPr>
        <w:rFonts w:ascii="Meiryo UI" w:eastAsia="Meiryo UI" w:hAnsi="Meiryo UI"/>
      </w:rPr>
    </w:pPr>
    <w:r w:rsidRPr="00031113">
      <w:rPr>
        <w:rFonts w:ascii="Meiryo UI" w:eastAsia="Meiryo UI" w:hAnsi="Meiryo UI" w:hint="eastAsia"/>
      </w:rPr>
      <w:tab/>
    </w:r>
    <w:r w:rsidR="00000000" w:rsidRPr="00031113">
      <w:rPr>
        <w:rFonts w:ascii="Meiryo UI" w:eastAsia="Meiryo UI" w:hAnsi="Meiryo UI"/>
      </w:rPr>
      <w:fldChar w:fldCharType="begin"/>
    </w:r>
    <w:r w:rsidR="00000000" w:rsidRPr="00031113">
      <w:rPr>
        <w:rFonts w:ascii="Meiryo UI" w:eastAsia="Meiryo UI" w:hAnsi="Meiryo UI"/>
      </w:rPr>
      <w:instrText xml:space="preserve"> DOCPROPERTY  Keywords  \* MERGEFORMAT </w:instrText>
    </w:r>
    <w:r w:rsidR="00000000" w:rsidRPr="00031113">
      <w:rPr>
        <w:rFonts w:ascii="Meiryo UI" w:eastAsia="Meiryo UI" w:hAnsi="Meiryo UI"/>
      </w:rPr>
      <w:fldChar w:fldCharType="separate"/>
    </w:r>
    <w:r w:rsidR="00433882">
      <w:rPr>
        <w:rFonts w:ascii="Meiryo UI" w:eastAsia="Meiryo UI" w:hAnsi="Meiryo UI"/>
      </w:rPr>
      <w:t>最終更新日: 2022年11月1日</w:t>
    </w:r>
    <w:r w:rsidR="00000000" w:rsidRPr="00031113">
      <w:rPr>
        <w:rFonts w:ascii="Meiryo UI" w:eastAsia="Meiryo UI" w:hAnsi="Meiryo UI"/>
      </w:rPr>
      <w:fldChar w:fldCharType="end"/>
    </w:r>
    <w:r w:rsidRPr="00031113">
      <w:rPr>
        <w:rFonts w:ascii="Meiryo UI" w:eastAsia="Meiryo UI" w:hAnsi="Meiryo UI" w:hint="eastAsia"/>
      </w:rPr>
      <w:br/>
    </w:r>
    <w:r w:rsidRPr="00031113">
      <w:rPr>
        <w:rFonts w:ascii="Meiryo UI" w:eastAsia="Meiryo UI" w:hAnsi="Meiryo UI" w:hint="eastAsia"/>
      </w:rPr>
      <w:tab/>
    </w:r>
    <w:r w:rsidR="00000000" w:rsidRPr="00031113">
      <w:rPr>
        <w:rFonts w:ascii="Meiryo UI" w:eastAsia="Meiryo UI" w:hAnsi="Meiryo UI"/>
      </w:rPr>
      <w:fldChar w:fldCharType="begin"/>
    </w:r>
    <w:r w:rsidR="00000000" w:rsidRPr="00031113">
      <w:rPr>
        <w:rFonts w:ascii="Meiryo UI" w:eastAsia="Meiryo UI" w:hAnsi="Meiryo UI"/>
      </w:rPr>
      <w:instrText xml:space="preserve"> DOCPROPERTY  Comments  \* MERGEFORMAT </w:instrText>
    </w:r>
    <w:r w:rsidR="00000000" w:rsidRPr="00031113">
      <w:rPr>
        <w:rFonts w:ascii="Meiryo UI" w:eastAsia="Meiryo UI" w:hAnsi="Meiryo UI"/>
      </w:rPr>
      <w:fldChar w:fldCharType="separate"/>
    </w:r>
    <w:r w:rsidR="00433882">
      <w:rPr>
        <w:rFonts w:ascii="Meiryo UI" w:eastAsia="Meiryo UI" w:hAnsi="Meiryo UI"/>
      </w:rPr>
      <w:t>© 2004 - 2023 SAP Concur All rights reserved.</w:t>
    </w:r>
    <w:r w:rsidR="00000000" w:rsidRPr="00031113">
      <w:rPr>
        <w:rFonts w:ascii="Meiryo UI" w:eastAsia="Meiryo UI" w:hAnsi="Meiryo U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6893" w14:textId="720C57CE" w:rsidR="00647ECC" w:rsidRPr="00031113" w:rsidRDefault="00647ECC">
    <w:pPr>
      <w:pStyle w:val="af4"/>
      <w:rPr>
        <w:rFonts w:ascii="Meiryo UI" w:eastAsia="Meiryo UI" w:hAnsi="Meiryo UI"/>
      </w:rPr>
    </w:pPr>
    <w:r w:rsidRPr="00031113">
      <w:rPr>
        <w:rFonts w:ascii="Meiryo UI" w:eastAsia="Meiryo UI" w:hAnsi="Meiryo UI" w:hint="eastAsia"/>
      </w:rPr>
      <w:t>製品共通: イメージング</w:t>
    </w:r>
    <w:r w:rsidR="001E591E" w:rsidRPr="00031113">
      <w:rPr>
        <w:rFonts w:ascii="Meiryo UI" w:eastAsia="Meiryo UI" w:hAnsi="Meiryo UI" w:hint="eastAsia"/>
      </w:rPr>
      <w:t>設定ガイド</w:t>
    </w:r>
    <w:r w:rsidRPr="00031113">
      <w:rPr>
        <w:rFonts w:ascii="Meiryo UI" w:eastAsia="Meiryo UI" w:hAnsi="Meiryo UI" w:hint="eastAsia"/>
      </w:rPr>
      <w:tab/>
    </w:r>
    <w:r w:rsidRPr="00031113">
      <w:rPr>
        <w:rFonts w:ascii="Meiryo UI" w:eastAsia="Meiryo UI" w:hAnsi="Meiryo UI"/>
      </w:rPr>
      <w:fldChar w:fldCharType="begin"/>
    </w:r>
    <w:r w:rsidRPr="00031113">
      <w:rPr>
        <w:rFonts w:ascii="Meiryo UI" w:eastAsia="Meiryo UI" w:hAnsi="Meiryo UI"/>
      </w:rPr>
      <w:instrText xml:space="preserve"> PAGE </w:instrText>
    </w:r>
    <w:r w:rsidRPr="00031113">
      <w:rPr>
        <w:rFonts w:ascii="Meiryo UI" w:eastAsia="Meiryo UI" w:hAnsi="Meiryo UI"/>
      </w:rPr>
      <w:fldChar w:fldCharType="separate"/>
    </w:r>
    <w:r w:rsidR="005D3BF6" w:rsidRPr="00031113">
      <w:rPr>
        <w:rFonts w:ascii="Meiryo UI" w:eastAsia="Meiryo UI" w:hAnsi="Meiryo UI" w:hint="eastAsia"/>
      </w:rPr>
      <w:t>i</w:t>
    </w:r>
    <w:r w:rsidRPr="00031113">
      <w:rPr>
        <w:rFonts w:ascii="Meiryo UI" w:eastAsia="Meiryo UI" w:hAnsi="Meiryo UI"/>
      </w:rPr>
      <w:fldChar w:fldCharType="end"/>
    </w:r>
  </w:p>
  <w:p w14:paraId="10A983EE" w14:textId="78451ECC" w:rsidR="00647ECC" w:rsidRPr="00031113" w:rsidRDefault="00000000">
    <w:pPr>
      <w:pStyle w:val="FooterSmall"/>
      <w:rPr>
        <w:rFonts w:ascii="Meiryo UI" w:eastAsia="Meiryo UI" w:hAnsi="Meiryo UI"/>
      </w:rPr>
    </w:pPr>
    <w:r w:rsidRPr="00031113">
      <w:rPr>
        <w:rFonts w:ascii="Meiryo UI" w:eastAsia="Meiryo UI" w:hAnsi="Meiryo UI"/>
      </w:rPr>
      <w:fldChar w:fldCharType="begin"/>
    </w:r>
    <w:r w:rsidRPr="00031113">
      <w:rPr>
        <w:rFonts w:ascii="Meiryo UI" w:eastAsia="Meiryo UI" w:hAnsi="Meiryo UI"/>
      </w:rPr>
      <w:instrText xml:space="preserve"> DOCPROPERTY  Keywords  \* MERGEFORMAT </w:instrText>
    </w:r>
    <w:r w:rsidRPr="00031113">
      <w:rPr>
        <w:rFonts w:ascii="Meiryo UI" w:eastAsia="Meiryo UI" w:hAnsi="Meiryo UI"/>
      </w:rPr>
      <w:fldChar w:fldCharType="separate"/>
    </w:r>
    <w:r w:rsidR="00433882">
      <w:rPr>
        <w:rFonts w:ascii="Meiryo UI" w:eastAsia="Meiryo UI" w:hAnsi="Meiryo UI"/>
      </w:rPr>
      <w:t>最終更新日: 2022年11月1日</w:t>
    </w:r>
    <w:r w:rsidRPr="00031113">
      <w:rPr>
        <w:rFonts w:ascii="Meiryo UI" w:eastAsia="Meiryo UI" w:hAnsi="Meiryo UI"/>
      </w:rPr>
      <w:fldChar w:fldCharType="end"/>
    </w:r>
    <w:r w:rsidR="00647ECC" w:rsidRPr="00031113">
      <w:rPr>
        <w:rFonts w:ascii="Meiryo UI" w:eastAsia="Meiryo UI" w:hAnsi="Meiryo UI" w:hint="eastAsia"/>
      </w:rPr>
      <w:br/>
    </w:r>
    <w:r w:rsidRPr="00031113">
      <w:rPr>
        <w:rFonts w:ascii="Meiryo UI" w:eastAsia="Meiryo UI" w:hAnsi="Meiryo UI"/>
      </w:rPr>
      <w:fldChar w:fldCharType="begin"/>
    </w:r>
    <w:r w:rsidRPr="00031113">
      <w:rPr>
        <w:rFonts w:ascii="Meiryo UI" w:eastAsia="Meiryo UI" w:hAnsi="Meiryo UI"/>
      </w:rPr>
      <w:instrText xml:space="preserve"> DOCPROPERTY  Comments  \* MERGEFORMAT </w:instrText>
    </w:r>
    <w:r w:rsidRPr="00031113">
      <w:rPr>
        <w:rFonts w:ascii="Meiryo UI" w:eastAsia="Meiryo UI" w:hAnsi="Meiryo UI"/>
      </w:rPr>
      <w:fldChar w:fldCharType="separate"/>
    </w:r>
    <w:r w:rsidR="00433882">
      <w:rPr>
        <w:rFonts w:ascii="Meiryo UI" w:eastAsia="Meiryo UI" w:hAnsi="Meiryo UI"/>
      </w:rPr>
      <w:t>© 2004 - 2023 SAP Concur All rights reserved.</w:t>
    </w:r>
    <w:r w:rsidRPr="00031113">
      <w:rPr>
        <w:rFonts w:ascii="Meiryo UI" w:eastAsia="Meiryo UI" w:hAnsi="Meiryo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23A6" w14:textId="77777777" w:rsidR="00303AF9" w:rsidRDefault="00303AF9">
      <w:pPr>
        <w:pStyle w:val="Web"/>
      </w:pPr>
      <w:r>
        <w:separator/>
      </w:r>
    </w:p>
  </w:footnote>
  <w:footnote w:type="continuationSeparator" w:id="0">
    <w:p w14:paraId="1382A102" w14:textId="77777777" w:rsidR="00303AF9" w:rsidRDefault="00303AF9">
      <w:pPr>
        <w:pStyle w:v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755E" w14:textId="77777777" w:rsidR="00433882" w:rsidRDefault="0043388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FCD7" w14:textId="77777777" w:rsidR="00433882" w:rsidRDefault="00433882">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EBD5" w14:textId="77777777" w:rsidR="00433882" w:rsidRDefault="00433882">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8E8B" w14:textId="77777777" w:rsidR="00647ECC" w:rsidRDefault="00647ECC">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383B" w14:textId="77777777" w:rsidR="00647ECC" w:rsidRDefault="00647ECC">
    <w:pPr>
      <w:pStyle w:val="af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3701" w14:textId="6AA77750" w:rsidR="00647ECC" w:rsidRPr="00031113" w:rsidRDefault="00647ECC" w:rsidP="00031113">
    <w:pPr>
      <w:pStyle w:val="af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768E" w14:textId="20EC482E" w:rsidR="00647ECC" w:rsidRPr="00031113" w:rsidRDefault="00647ECC" w:rsidP="0003111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4630587"/>
    <w:multiLevelType w:val="hybridMultilevel"/>
    <w:tmpl w:val="4A9CB60E"/>
    <w:lvl w:ilvl="0" w:tplc="ED322590">
      <w:start w:val="1"/>
      <w:numFmt w:val="decimal"/>
      <w:pStyle w:val="ConcurExampleNumber"/>
      <w:lvlText w:val="%1."/>
      <w:lvlJc w:val="left"/>
      <w:pPr>
        <w:tabs>
          <w:tab w:val="num" w:pos="2016"/>
        </w:tabs>
        <w:ind w:left="1944" w:hanging="288"/>
      </w:pPr>
      <w:rPr>
        <w:rFonts w:ascii="Verdana" w:hAnsi="Verdana" w:hint="default"/>
        <w:b w:val="0"/>
        <w:i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429F4"/>
    <w:multiLevelType w:val="hybridMultilevel"/>
    <w:tmpl w:val="EEA2654E"/>
    <w:lvl w:ilvl="0" w:tplc="D0C4A62E">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F42BB"/>
    <w:multiLevelType w:val="hybridMultilevel"/>
    <w:tmpl w:val="904ACF38"/>
    <w:lvl w:ilvl="0" w:tplc="36F491F6">
      <w:start w:val="1"/>
      <w:numFmt w:val="bullet"/>
      <w:pStyle w:val="ConcurBullet"/>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8E5D6F"/>
    <w:multiLevelType w:val="hybridMultilevel"/>
    <w:tmpl w:val="EEC0C658"/>
    <w:lvl w:ilvl="0" w:tplc="A76C5172">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EE03C65"/>
    <w:multiLevelType w:val="hybridMultilevel"/>
    <w:tmpl w:val="DCC88FD2"/>
    <w:lvl w:ilvl="0" w:tplc="7A6E3236">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40A41EDC"/>
    <w:lvl w:ilvl="0" w:tplc="0230241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03">
      <w:start w:val="1"/>
      <w:numFmt w:val="upperLetter"/>
      <w:lvlText w:val="%2."/>
      <w:lvlJc w:val="left"/>
      <w:pPr>
        <w:tabs>
          <w:tab w:val="num" w:pos="1440"/>
        </w:tabs>
        <w:ind w:left="1440" w:hanging="360"/>
      </w:pPr>
      <w:rPr>
        <w:rFonts w:hint="default"/>
        <w:b/>
        <w:i w:val="0"/>
        <w:sz w:val="18"/>
        <w:szCs w:val="18"/>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1E18D6D8"/>
    <w:lvl w:ilvl="0" w:tplc="2CE834DA">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AF34E54C"/>
    <w:lvl w:ilvl="0" w:tplc="FFFFFFFF">
      <w:start w:val="1"/>
      <w:numFmt w:val="none"/>
      <w:pStyle w:val="ConcurNote"/>
      <w:lvlText w:val="NOTE:"/>
      <w:lvlJc w:val="left"/>
      <w:pPr>
        <w:tabs>
          <w:tab w:val="num" w:pos="720"/>
        </w:tabs>
        <w:ind w:left="0" w:firstLine="0"/>
      </w:pPr>
      <w:rPr>
        <w:rFonts w:ascii="Verdana" w:hAnsi="Verdana"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E7E2666C"/>
    <w:lvl w:ilvl="0" w:tplc="5B30A3B2">
      <w:start w:val="1"/>
      <w:numFmt w:val="bullet"/>
      <w:pStyle w:val="ConcurWarningIconIndent2"/>
      <w:lvlText w:val="!"/>
      <w:lvlJc w:val="left"/>
      <w:pPr>
        <w:tabs>
          <w:tab w:val="num" w:pos="1800"/>
        </w:tabs>
        <w:ind w:left="1800" w:hanging="720"/>
      </w:pPr>
      <w:rPr>
        <w:rFonts w:ascii="Hazard" w:hAnsi="Hazard" w:hint="default"/>
        <w:sz w:val="32"/>
        <w:szCs w:val="40"/>
      </w:rPr>
    </w:lvl>
    <w:lvl w:ilvl="1" w:tplc="04090015">
      <w:start w:val="1"/>
      <w:numFmt w:val="bullet"/>
      <w:lvlText w:val="!"/>
      <w:lvlJc w:val="left"/>
      <w:pPr>
        <w:tabs>
          <w:tab w:val="num" w:pos="1800"/>
        </w:tabs>
        <w:ind w:left="1800" w:hanging="720"/>
      </w:pPr>
      <w:rPr>
        <w:rFonts w:ascii="Hazard" w:hAnsi="Hazard" w:hint="default"/>
        <w:sz w:val="32"/>
        <w:szCs w:val="4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71D20B24"/>
    <w:lvl w:ilvl="0" w:tplc="9A0081F6">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E452D596"/>
    <w:lvl w:ilvl="0" w:tplc="3E1061F2">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7374F3"/>
    <w:multiLevelType w:val="hybridMultilevel"/>
    <w:tmpl w:val="0DC6A1B8"/>
    <w:lvl w:ilvl="0" w:tplc="9BA8108C">
      <w:start w:val="1"/>
      <w:numFmt w:val="bullet"/>
      <w:pStyle w:val="ConcurBrowserNote"/>
      <w:lvlText w:val=""/>
      <w:lvlJc w:val="left"/>
      <w:pPr>
        <w:tabs>
          <w:tab w:val="num" w:pos="720"/>
        </w:tabs>
        <w:ind w:left="720" w:hanging="720"/>
      </w:pPr>
      <w:rPr>
        <w:rFonts w:ascii="Wingdings 2" w:hAnsi="Wingdings 2" w:hint="default"/>
        <w:color w:val="000000"/>
        <w:sz w:val="40"/>
        <w:szCs w:val="40"/>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29AD808"/>
    <w:multiLevelType w:val="hybridMultilevel"/>
    <w:tmpl w:val="844CE5C8"/>
    <w:lvl w:ilvl="0" w:tplc="7FB479DC">
      <w:start w:val="1"/>
      <w:numFmt w:val="decimal"/>
      <w:pStyle w:val="FSNumberStep"/>
      <w:lvlText w:val="%1."/>
      <w:lvlJc w:val="left"/>
      <w:pPr>
        <w:tabs>
          <w:tab w:val="num" w:pos="360"/>
        </w:tabs>
        <w:ind w:left="360" w:hanging="360"/>
      </w:pPr>
      <w:rPr>
        <w:rFonts w:hint="default"/>
      </w:rPr>
    </w:lvl>
    <w:lvl w:ilvl="1" w:tplc="04090003">
      <w:start w:val="1"/>
      <w:numFmt w:val="decimal"/>
      <w:suff w:val="nothing"/>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33044E88"/>
    <w:multiLevelType w:val="hybridMultilevel"/>
    <w:tmpl w:val="F5B245E8"/>
    <w:lvl w:ilvl="0" w:tplc="904AD5A0">
      <w:start w:val="1"/>
      <w:numFmt w:val="bullet"/>
      <w:pStyle w:val="TableBullet"/>
      <w:lvlText w:val=""/>
      <w:lvlJc w:val="left"/>
      <w:pPr>
        <w:tabs>
          <w:tab w:val="num" w:pos="576"/>
        </w:tabs>
        <w:ind w:left="576"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9F1103"/>
    <w:multiLevelType w:val="multilevel"/>
    <w:tmpl w:val="C8ECC358"/>
    <w:lvl w:ilvl="0">
      <w:start w:val="1"/>
      <w:numFmt w:val="decimal"/>
      <w:pStyle w:val="ConcurCode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6C35B5"/>
    <w:multiLevelType w:val="hybridMultilevel"/>
    <w:tmpl w:val="88DE31B8"/>
    <w:lvl w:ilvl="0" w:tplc="21B0DD20">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FFFFFFFF">
      <w:start w:val="1"/>
      <w:numFmt w:val="bullet"/>
      <w:lvlText w:val=""/>
      <w:lvlJc w:val="left"/>
      <w:pPr>
        <w:tabs>
          <w:tab w:val="num" w:pos="1440"/>
        </w:tabs>
        <w:ind w:left="1440" w:hanging="360"/>
      </w:pPr>
      <w:rPr>
        <w:rFonts w:ascii="Symbol" w:hAnsi="Symbol" w:hint="default"/>
        <w:b/>
        <w:i w:val="0"/>
        <w:color w:val="000080"/>
        <w:position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BA45243"/>
    <w:multiLevelType w:val="hybridMultilevel"/>
    <w:tmpl w:val="21AAF3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360D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05C530E"/>
    <w:multiLevelType w:val="hybridMultilevel"/>
    <w:tmpl w:val="F566E3A6"/>
    <w:lvl w:ilvl="0" w:tplc="FFFFFFFF">
      <w:start w:val="1"/>
      <w:numFmt w:val="bullet"/>
      <w:pStyle w:val="ConcurMoreInfoIndent"/>
      <w:lvlText w:val=""/>
      <w:lvlJc w:val="left"/>
      <w:pPr>
        <w:tabs>
          <w:tab w:val="num" w:pos="1440"/>
        </w:tabs>
        <w:ind w:left="1440" w:hanging="720"/>
      </w:pPr>
      <w:rPr>
        <w:rFonts w:ascii="Wingdings" w:hAnsi="Wingdings" w:hint="default"/>
        <w:sz w:val="28"/>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09B4074"/>
    <w:multiLevelType w:val="hybridMultilevel"/>
    <w:tmpl w:val="9CCE3632"/>
    <w:lvl w:ilvl="0" w:tplc="715C473E">
      <w:start w:val="1"/>
      <w:numFmt w:val="bullet"/>
      <w:pStyle w:val="ConcurBulletIndent"/>
      <w:lvlText w:val=""/>
      <w:lvlJc w:val="left"/>
      <w:pPr>
        <w:tabs>
          <w:tab w:val="num" w:pos="1080"/>
        </w:tabs>
        <w:ind w:left="1080" w:hanging="360"/>
      </w:pPr>
      <w:rPr>
        <w:rFonts w:ascii="Symbol" w:hAnsi="Symbol" w:hint="default"/>
        <w:sz w:val="18"/>
        <w:szCs w:val="18"/>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3" w15:restartNumberingAfterBreak="0">
    <w:nsid w:val="431256DC"/>
    <w:multiLevelType w:val="hybridMultilevel"/>
    <w:tmpl w:val="CB06535E"/>
    <w:lvl w:ilvl="0" w:tplc="FD08DC38">
      <w:start w:val="1"/>
      <w:numFmt w:val="bullet"/>
      <w:pStyle w:val="FSBullet1"/>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FC55F4"/>
    <w:multiLevelType w:val="hybridMultilevel"/>
    <w:tmpl w:val="03E491DE"/>
    <w:lvl w:ilvl="0" w:tplc="A6B02262">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D3E8F"/>
    <w:multiLevelType w:val="hybridMultilevel"/>
    <w:tmpl w:val="510469A8"/>
    <w:lvl w:ilvl="0" w:tplc="FFFFFFFF">
      <w:start w:val="1"/>
      <w:numFmt w:val="bullet"/>
      <w:pStyle w:val="ConcurTableBook"/>
      <w:lvlText w:val=""/>
      <w:lvlJc w:val="left"/>
      <w:pPr>
        <w:tabs>
          <w:tab w:val="num" w:pos="720"/>
        </w:tabs>
        <w:ind w:left="0" w:firstLine="0"/>
      </w:pPr>
      <w:rPr>
        <w:rFonts w:ascii="Wingdings" w:hAnsi="Wingdings" w:hint="default"/>
        <w:sz w:val="24"/>
      </w:rPr>
    </w:lvl>
    <w:lvl w:ilvl="1" w:tplc="FFFFFFFF">
      <w:start w:val="1"/>
      <w:numFmt w:val="bullet"/>
      <w:pStyle w:val="ConcurTableBookIndent"/>
      <w:lvlText w:val=""/>
      <w:lvlJc w:val="left"/>
      <w:pPr>
        <w:tabs>
          <w:tab w:val="num" w:pos="0"/>
        </w:tabs>
        <w:ind w:left="792" w:hanging="432"/>
      </w:pPr>
      <w:rPr>
        <w:rFonts w:ascii="Wingdings" w:hAnsi="Wingdings"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1750B0"/>
    <w:multiLevelType w:val="hybridMultilevel"/>
    <w:tmpl w:val="ACA82BB0"/>
    <w:lvl w:ilvl="0" w:tplc="879A8200">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B5AAC418"/>
    <w:lvl w:ilvl="0" w:tplc="846A3A8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5BFD3949"/>
    <w:multiLevelType w:val="hybridMultilevel"/>
    <w:tmpl w:val="3C9C8BBC"/>
    <w:lvl w:ilvl="0" w:tplc="E88271DA">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CED0A8F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A9508A"/>
    <w:multiLevelType w:val="hybridMultilevel"/>
    <w:tmpl w:val="BCF21D88"/>
    <w:lvl w:ilvl="0" w:tplc="53763446">
      <w:start w:val="1"/>
      <w:numFmt w:val="bullet"/>
      <w:pStyle w:val="ConcurBrowserNoteIndent"/>
      <w:lvlText w:val=""/>
      <w:lvlJc w:val="left"/>
      <w:pPr>
        <w:tabs>
          <w:tab w:val="num" w:pos="3600"/>
        </w:tabs>
        <w:ind w:left="3600" w:hanging="720"/>
      </w:pPr>
      <w:rPr>
        <w:rFonts w:ascii="Wingdings 2" w:hAnsi="Wingdings 2" w:hint="default"/>
        <w:color w:val="000000"/>
        <w:sz w:val="40"/>
        <w:szCs w:val="4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0" w15:restartNumberingAfterBreak="0">
    <w:nsid w:val="645E2F3F"/>
    <w:multiLevelType w:val="hybridMultilevel"/>
    <w:tmpl w:val="A3AECD34"/>
    <w:lvl w:ilvl="0" w:tplc="618CCC26">
      <w:start w:val="1"/>
      <w:numFmt w:val="bullet"/>
      <w:pStyle w:val="ConcurBulletIndent2"/>
      <w:lvlText w:val=""/>
      <w:lvlJc w:val="left"/>
      <w:pPr>
        <w:tabs>
          <w:tab w:val="num" w:pos="1800"/>
        </w:tabs>
        <w:ind w:left="1800" w:hanging="360"/>
      </w:pPr>
      <w:rPr>
        <w:rFonts w:ascii="Symbol" w:hAnsi="Symbol" w:hint="default"/>
        <w:sz w:val="18"/>
        <w:szCs w:val="1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CD036C1"/>
    <w:multiLevelType w:val="hybridMultilevel"/>
    <w:tmpl w:val="913E7A7C"/>
    <w:lvl w:ilvl="0" w:tplc="51CA30AE">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BF2272"/>
    <w:multiLevelType w:val="hybridMultilevel"/>
    <w:tmpl w:val="8BC8FEF8"/>
    <w:lvl w:ilvl="0" w:tplc="8640E2BE">
      <w:start w:val="1"/>
      <w:numFmt w:val="decimal"/>
      <w:pStyle w:val="21"/>
      <w:lvlText w:val="セクション %1: "/>
      <w:lvlJc w:val="left"/>
      <w:pPr>
        <w:ind w:left="-660" w:hanging="420"/>
      </w:pPr>
      <w:rPr>
        <w:rFonts w:ascii="Meiryo UI" w:eastAsia="Meiryo UI"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465D3B"/>
    <w:multiLevelType w:val="singleLevel"/>
    <w:tmpl w:val="F35E1834"/>
    <w:lvl w:ilvl="0">
      <w:start w:val="1"/>
      <w:numFmt w:val="bullet"/>
      <w:pStyle w:val="ConcurCodeBullet"/>
      <w:lvlText w:val=""/>
      <w:lvlJc w:val="left"/>
      <w:pPr>
        <w:tabs>
          <w:tab w:val="num" w:pos="1800"/>
        </w:tabs>
        <w:ind w:left="1800" w:hanging="360"/>
      </w:pPr>
      <w:rPr>
        <w:rFonts w:ascii="Symbol" w:hAnsi="Symbol" w:hint="default"/>
      </w:rPr>
    </w:lvl>
  </w:abstractNum>
  <w:num w:numId="1" w16cid:durableId="1535342017">
    <w:abstractNumId w:val="22"/>
  </w:num>
  <w:num w:numId="2" w16cid:durableId="859658294">
    <w:abstractNumId w:val="39"/>
  </w:num>
  <w:num w:numId="3" w16cid:durableId="1763254869">
    <w:abstractNumId w:val="31"/>
  </w:num>
  <w:num w:numId="4" w16cid:durableId="1028801482">
    <w:abstractNumId w:val="40"/>
  </w:num>
  <w:num w:numId="5" w16cid:durableId="1611008536">
    <w:abstractNumId w:val="43"/>
  </w:num>
  <w:num w:numId="6" w16cid:durableId="1813449585">
    <w:abstractNumId w:val="26"/>
  </w:num>
  <w:num w:numId="7" w16cid:durableId="590047648">
    <w:abstractNumId w:val="8"/>
  </w:num>
  <w:num w:numId="8" w16cid:durableId="1837377639">
    <w:abstractNumId w:val="30"/>
  </w:num>
  <w:num w:numId="9" w16cid:durableId="701638969">
    <w:abstractNumId w:val="18"/>
  </w:num>
  <w:num w:numId="10" w16cid:durableId="768356010">
    <w:abstractNumId w:val="13"/>
  </w:num>
  <w:num w:numId="11" w16cid:durableId="1810125092">
    <w:abstractNumId w:val="9"/>
  </w:num>
  <w:num w:numId="12" w16cid:durableId="434448001">
    <w:abstractNumId w:val="17"/>
  </w:num>
  <w:num w:numId="13" w16cid:durableId="1379822381">
    <w:abstractNumId w:val="37"/>
    <w:lvlOverride w:ilvl="0">
      <w:startOverride w:val="1"/>
    </w:lvlOverride>
  </w:num>
  <w:num w:numId="14" w16cid:durableId="1655140226">
    <w:abstractNumId w:val="27"/>
  </w:num>
  <w:num w:numId="15" w16cid:durableId="385688075">
    <w:abstractNumId w:val="14"/>
  </w:num>
  <w:num w:numId="16" w16cid:durableId="931814059">
    <w:abstractNumId w:val="11"/>
  </w:num>
  <w:num w:numId="17" w16cid:durableId="209532736">
    <w:abstractNumId w:val="16"/>
  </w:num>
  <w:num w:numId="18" w16cid:durableId="1061101137">
    <w:abstractNumId w:val="36"/>
  </w:num>
  <w:num w:numId="19" w16cid:durableId="858928988">
    <w:abstractNumId w:val="41"/>
  </w:num>
  <w:num w:numId="20" w16cid:durableId="31003072">
    <w:abstractNumId w:val="19"/>
  </w:num>
  <w:num w:numId="21" w16cid:durableId="579145729">
    <w:abstractNumId w:val="25"/>
  </w:num>
  <w:num w:numId="22" w16cid:durableId="543298932">
    <w:abstractNumId w:val="34"/>
  </w:num>
  <w:num w:numId="23" w16cid:durableId="1100567113">
    <w:abstractNumId w:val="10"/>
  </w:num>
  <w:num w:numId="24" w16cid:durableId="49037316">
    <w:abstractNumId w:val="32"/>
  </w:num>
  <w:num w:numId="25" w16cid:durableId="426192411">
    <w:abstractNumId w:val="15"/>
  </w:num>
  <w:num w:numId="26" w16cid:durableId="2067800618">
    <w:abstractNumId w:val="23"/>
  </w:num>
  <w:num w:numId="27" w16cid:durableId="1610433244">
    <w:abstractNumId w:val="7"/>
  </w:num>
  <w:num w:numId="28" w16cid:durableId="951859876">
    <w:abstractNumId w:val="6"/>
  </w:num>
  <w:num w:numId="29" w16cid:durableId="1605111108">
    <w:abstractNumId w:val="5"/>
  </w:num>
  <w:num w:numId="30" w16cid:durableId="591739113">
    <w:abstractNumId w:val="4"/>
  </w:num>
  <w:num w:numId="31" w16cid:durableId="2007510546">
    <w:abstractNumId w:val="3"/>
  </w:num>
  <w:num w:numId="32" w16cid:durableId="519660012">
    <w:abstractNumId w:val="2"/>
  </w:num>
  <w:num w:numId="33" w16cid:durableId="1640571458">
    <w:abstractNumId w:val="1"/>
  </w:num>
  <w:num w:numId="34" w16cid:durableId="1692146382">
    <w:abstractNumId w:val="0"/>
  </w:num>
  <w:num w:numId="35" w16cid:durableId="1965116168">
    <w:abstractNumId w:val="35"/>
  </w:num>
  <w:num w:numId="36" w16cid:durableId="805466980">
    <w:abstractNumId w:val="21"/>
  </w:num>
  <w:num w:numId="37" w16cid:durableId="410548078">
    <w:abstractNumId w:val="38"/>
  </w:num>
  <w:num w:numId="38" w16cid:durableId="355808727">
    <w:abstractNumId w:val="12"/>
  </w:num>
  <w:num w:numId="39" w16cid:durableId="1002511803">
    <w:abstractNumId w:val="42"/>
  </w:num>
  <w:num w:numId="40" w16cid:durableId="1053894034">
    <w:abstractNumId w:val="24"/>
  </w:num>
  <w:num w:numId="41" w16cid:durableId="2138140197">
    <w:abstractNumId w:val="33"/>
  </w:num>
  <w:num w:numId="42" w16cid:durableId="1498302919">
    <w:abstractNumId w:val="20"/>
    <w:lvlOverride w:ilvl="0">
      <w:startOverride w:val="1"/>
    </w:lvlOverride>
  </w:num>
  <w:num w:numId="43" w16cid:durableId="225144841">
    <w:abstractNumId w:val="20"/>
    <w:lvlOverride w:ilvl="0">
      <w:startOverride w:val="1"/>
    </w:lvlOverride>
  </w:num>
  <w:num w:numId="44" w16cid:durableId="1416518252">
    <w:abstractNumId w:val="20"/>
    <w:lvlOverride w:ilvl="0">
      <w:startOverride w:val="1"/>
    </w:lvlOverride>
  </w:num>
  <w:num w:numId="45" w16cid:durableId="920484269">
    <w:abstractNumId w:val="20"/>
    <w:lvlOverride w:ilvl="0">
      <w:startOverride w:val="1"/>
    </w:lvlOverride>
  </w:num>
  <w:num w:numId="46" w16cid:durableId="1020743560">
    <w:abstractNumId w:val="20"/>
  </w:num>
  <w:num w:numId="47" w16cid:durableId="1435897932">
    <w:abstractNumId w:val="28"/>
  </w:num>
  <w:num w:numId="48" w16cid:durableId="1409036589">
    <w:abstractNumId w:val="20"/>
    <w:lvlOverride w:ilvl="0">
      <w:startOverride w:val="1"/>
    </w:lvlOverride>
  </w:num>
  <w:num w:numId="49" w16cid:durableId="1284918284">
    <w:abstractNumId w:val="20"/>
    <w:lvlOverride w:ilvl="0">
      <w:startOverride w:val="1"/>
    </w:lvlOverride>
  </w:num>
  <w:num w:numId="50" w16cid:durableId="517499167">
    <w:abstractNumId w:val="37"/>
  </w:num>
  <w:num w:numId="51" w16cid:durableId="125507525">
    <w:abstractNumId w:val="20"/>
    <w:lvlOverride w:ilvl="0">
      <w:startOverride w:val="1"/>
    </w:lvlOverride>
  </w:num>
  <w:num w:numId="52" w16cid:durableId="132598807">
    <w:abstractNumId w:val="20"/>
    <w:lvlOverride w:ilvl="0">
      <w:startOverride w:val="1"/>
    </w:lvlOverride>
  </w:num>
  <w:num w:numId="53" w16cid:durableId="1252735689">
    <w:abstractNumId w:val="20"/>
    <w:lvlOverride w:ilvl="0">
      <w:startOverride w:val="1"/>
    </w:lvlOverride>
  </w:num>
  <w:num w:numId="54" w16cid:durableId="1955364313">
    <w:abstractNumId w:val="29"/>
  </w:num>
  <w:num w:numId="55" w16cid:durableId="900554604">
    <w:abstractNumId w:val="20"/>
    <w:lvlOverride w:ilvl="0">
      <w:startOverride w:val="1"/>
    </w:lvlOverride>
  </w:num>
  <w:num w:numId="56" w16cid:durableId="18621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01537324">
    <w:abstractNumId w:val="20"/>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ja-JP"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drawingGridHorizontalSpacing w:val="100"/>
  <w:displayHorizontalDrawingGridEvery w:val="2"/>
  <w:displayVerticalDrawingGridEvery w:val="2"/>
  <w:noPunctuationKerning/>
  <w:characterSpacingControl w:val="doNotCompress"/>
  <w:hdrShapeDefaults>
    <o:shapedefaults v:ext="edit" spidmax="2069" fill="f" fillcolor="white" strokecolor="red">
      <v:fill color="white" on="f"/>
      <v:stroke color="red" weight="1.5pt"/>
      <v:textbox inset="5.85pt,.7pt,5.85pt,.7pt"/>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10F"/>
    <w:rsid w:val="00031113"/>
    <w:rsid w:val="000A3E29"/>
    <w:rsid w:val="000D6540"/>
    <w:rsid w:val="00100DFE"/>
    <w:rsid w:val="00115C97"/>
    <w:rsid w:val="00156068"/>
    <w:rsid w:val="00181882"/>
    <w:rsid w:val="00195986"/>
    <w:rsid w:val="001A1EE0"/>
    <w:rsid w:val="001A2A74"/>
    <w:rsid w:val="001B1495"/>
    <w:rsid w:val="001C38B1"/>
    <w:rsid w:val="001D17C8"/>
    <w:rsid w:val="001D3817"/>
    <w:rsid w:val="001E2892"/>
    <w:rsid w:val="001E591E"/>
    <w:rsid w:val="002114CE"/>
    <w:rsid w:val="00241CEC"/>
    <w:rsid w:val="00253A04"/>
    <w:rsid w:val="00263EE7"/>
    <w:rsid w:val="002722B2"/>
    <w:rsid w:val="00273CB0"/>
    <w:rsid w:val="0028610F"/>
    <w:rsid w:val="00292A81"/>
    <w:rsid w:val="002D6081"/>
    <w:rsid w:val="002F7AA3"/>
    <w:rsid w:val="00302834"/>
    <w:rsid w:val="00303AF9"/>
    <w:rsid w:val="003065ED"/>
    <w:rsid w:val="003079D9"/>
    <w:rsid w:val="003132A1"/>
    <w:rsid w:val="00334F3C"/>
    <w:rsid w:val="003451A6"/>
    <w:rsid w:val="00345BAC"/>
    <w:rsid w:val="0038580D"/>
    <w:rsid w:val="003A0F9C"/>
    <w:rsid w:val="003A776F"/>
    <w:rsid w:val="003B10EB"/>
    <w:rsid w:val="003B60FA"/>
    <w:rsid w:val="003C517A"/>
    <w:rsid w:val="003E1720"/>
    <w:rsid w:val="003E7385"/>
    <w:rsid w:val="003F2ADE"/>
    <w:rsid w:val="00414F9A"/>
    <w:rsid w:val="004328B7"/>
    <w:rsid w:val="00433882"/>
    <w:rsid w:val="004A1A5D"/>
    <w:rsid w:val="004A3CC8"/>
    <w:rsid w:val="004E2E82"/>
    <w:rsid w:val="00513E8C"/>
    <w:rsid w:val="0056525F"/>
    <w:rsid w:val="005812E4"/>
    <w:rsid w:val="00597FE7"/>
    <w:rsid w:val="005A52B3"/>
    <w:rsid w:val="005C574B"/>
    <w:rsid w:val="005D17AE"/>
    <w:rsid w:val="005D3BF6"/>
    <w:rsid w:val="005E6F3B"/>
    <w:rsid w:val="005F7C1A"/>
    <w:rsid w:val="0061625C"/>
    <w:rsid w:val="00634423"/>
    <w:rsid w:val="00647ECC"/>
    <w:rsid w:val="006609EA"/>
    <w:rsid w:val="00667DED"/>
    <w:rsid w:val="006920CA"/>
    <w:rsid w:val="00692E5E"/>
    <w:rsid w:val="006B64E3"/>
    <w:rsid w:val="006C7E34"/>
    <w:rsid w:val="006D29A6"/>
    <w:rsid w:val="007030CA"/>
    <w:rsid w:val="00703EB0"/>
    <w:rsid w:val="00726F94"/>
    <w:rsid w:val="00746A69"/>
    <w:rsid w:val="0075221F"/>
    <w:rsid w:val="00760CE8"/>
    <w:rsid w:val="00762884"/>
    <w:rsid w:val="007B435D"/>
    <w:rsid w:val="007B5702"/>
    <w:rsid w:val="007B62FB"/>
    <w:rsid w:val="00804290"/>
    <w:rsid w:val="00816DC6"/>
    <w:rsid w:val="00842C1A"/>
    <w:rsid w:val="00845F23"/>
    <w:rsid w:val="00886B9A"/>
    <w:rsid w:val="0089605E"/>
    <w:rsid w:val="008E4021"/>
    <w:rsid w:val="00913E0B"/>
    <w:rsid w:val="0092531E"/>
    <w:rsid w:val="00927574"/>
    <w:rsid w:val="0094545F"/>
    <w:rsid w:val="0097719F"/>
    <w:rsid w:val="0099516F"/>
    <w:rsid w:val="009A3676"/>
    <w:rsid w:val="009C6A11"/>
    <w:rsid w:val="009F5F3B"/>
    <w:rsid w:val="00A50CDA"/>
    <w:rsid w:val="00A53541"/>
    <w:rsid w:val="00A66B94"/>
    <w:rsid w:val="00A833C7"/>
    <w:rsid w:val="00A8565B"/>
    <w:rsid w:val="00AB66CC"/>
    <w:rsid w:val="00AE3C99"/>
    <w:rsid w:val="00AF4752"/>
    <w:rsid w:val="00B17FB0"/>
    <w:rsid w:val="00B52F96"/>
    <w:rsid w:val="00B561A0"/>
    <w:rsid w:val="00B84516"/>
    <w:rsid w:val="00BD2C2D"/>
    <w:rsid w:val="00BD6024"/>
    <w:rsid w:val="00C33822"/>
    <w:rsid w:val="00C51276"/>
    <w:rsid w:val="00C547F2"/>
    <w:rsid w:val="00C91932"/>
    <w:rsid w:val="00CB6B01"/>
    <w:rsid w:val="00CD1469"/>
    <w:rsid w:val="00CE7BF1"/>
    <w:rsid w:val="00CF6E19"/>
    <w:rsid w:val="00D45CF4"/>
    <w:rsid w:val="00D62362"/>
    <w:rsid w:val="00DB227D"/>
    <w:rsid w:val="00DB5089"/>
    <w:rsid w:val="00DB77EB"/>
    <w:rsid w:val="00DC2664"/>
    <w:rsid w:val="00DD657F"/>
    <w:rsid w:val="00DE034D"/>
    <w:rsid w:val="00DE187B"/>
    <w:rsid w:val="00DE785D"/>
    <w:rsid w:val="00E602D4"/>
    <w:rsid w:val="00E71D93"/>
    <w:rsid w:val="00E85946"/>
    <w:rsid w:val="00E92654"/>
    <w:rsid w:val="00EA6492"/>
    <w:rsid w:val="00ED1AA6"/>
    <w:rsid w:val="00FA2FF6"/>
    <w:rsid w:val="00FD47CE"/>
    <w:rsid w:val="00FE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fill="f" fillcolor="white" strokecolor="red">
      <v:fill color="white" on="f"/>
      <v:stroke color="red" weight="1.5pt"/>
      <v:textbox inset="5.85pt,.7pt,5.85pt,.7pt"/>
      <o:colormru v:ext="edit" colors="#eaeaea"/>
    </o:shapedefaults>
    <o:shapelayout v:ext="edit">
      <o:idmap v:ext="edit" data="2"/>
    </o:shapelayout>
  </w:shapeDefaults>
  <w:decimalSymbol w:val="."/>
  <w:listSeparator w:val=","/>
  <w14:docId w14:val="7FE7F714"/>
  <w15:chartTrackingRefBased/>
  <w15:docId w15:val="{CBA1268F-0E72-454E-B433-0AC24B67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before="240"/>
    </w:pPr>
    <w:rPr>
      <w:rFonts w:ascii="Verdana" w:hAnsi="Verdana"/>
    </w:rPr>
  </w:style>
  <w:style w:type="paragraph" w:styleId="1">
    <w:name w:val="heading 1"/>
    <w:next w:val="ConcurBodyText"/>
    <w:qFormat/>
    <w:pPr>
      <w:keepNext/>
      <w:pBdr>
        <w:bottom w:val="single" w:sz="4" w:space="1" w:color="auto"/>
      </w:pBdr>
      <w:ind w:left="-1080"/>
      <w:outlineLvl w:val="0"/>
    </w:pPr>
    <w:rPr>
      <w:rFonts w:ascii="Verdana" w:hAnsi="Verdana"/>
      <w:b/>
      <w:snapToGrid w:val="0"/>
      <w:sz w:val="36"/>
      <w:szCs w:val="36"/>
    </w:rPr>
  </w:style>
  <w:style w:type="paragraph" w:styleId="21">
    <w:name w:val="heading 2"/>
    <w:next w:val="ConcurBodyText"/>
    <w:link w:val="22"/>
    <w:qFormat/>
    <w:rsid w:val="00031113"/>
    <w:pPr>
      <w:keepNext/>
      <w:numPr>
        <w:numId w:val="39"/>
      </w:numPr>
      <w:spacing w:before="480"/>
      <w:outlineLvl w:val="1"/>
    </w:pPr>
    <w:rPr>
      <w:rFonts w:ascii="Verdana" w:hAnsi="Verdana"/>
      <w:b/>
      <w:snapToGrid w:val="0"/>
      <w:sz w:val="28"/>
      <w:szCs w:val="22"/>
    </w:rPr>
  </w:style>
  <w:style w:type="paragraph" w:styleId="30">
    <w:name w:val="heading 3"/>
    <w:next w:val="a1"/>
    <w:link w:val="31"/>
    <w:qFormat/>
    <w:pPr>
      <w:keepNext/>
      <w:spacing w:before="400"/>
      <w:ind w:left="-1080"/>
      <w:outlineLvl w:val="2"/>
    </w:pPr>
    <w:rPr>
      <w:rFonts w:ascii="Verdana" w:hAnsi="Verdana"/>
      <w:b/>
      <w:snapToGrid w:val="0"/>
      <w:sz w:val="24"/>
      <w:szCs w:val="22"/>
    </w:rPr>
  </w:style>
  <w:style w:type="paragraph" w:styleId="41">
    <w:name w:val="heading 4"/>
    <w:next w:val="a1"/>
    <w:qFormat/>
    <w:pPr>
      <w:keepNext/>
      <w:spacing w:before="360"/>
      <w:ind w:left="-547"/>
      <w:outlineLvl w:val="3"/>
    </w:pPr>
    <w:rPr>
      <w:rFonts w:ascii="Verdana" w:hAnsi="Verdana"/>
      <w:b/>
      <w:i/>
      <w:snapToGrid w:val="0"/>
      <w:sz w:val="22"/>
      <w:szCs w:val="22"/>
    </w:rPr>
  </w:style>
  <w:style w:type="paragraph" w:styleId="51">
    <w:name w:val="heading 5"/>
    <w:next w:val="a1"/>
    <w:qFormat/>
    <w:pPr>
      <w:keepNext/>
      <w:spacing w:before="240"/>
      <w:outlineLvl w:val="4"/>
    </w:pPr>
    <w:rPr>
      <w:rFonts w:ascii="Verdana" w:hAnsi="Verdana"/>
      <w:b/>
      <w:smallCaps/>
      <w:snapToGrid w:val="0"/>
      <w:sz w:val="22"/>
      <w:szCs w:val="22"/>
    </w:rPr>
  </w:style>
  <w:style w:type="paragraph" w:styleId="6">
    <w:name w:val="heading 6"/>
    <w:next w:val="a1"/>
    <w:qFormat/>
    <w:pPr>
      <w:keepNext/>
      <w:spacing w:before="200"/>
      <w:outlineLvl w:val="5"/>
    </w:pPr>
    <w:rPr>
      <w:rFonts w:ascii="Verdana" w:hAnsi="Verdana"/>
      <w:b/>
      <w:snapToGrid w:val="0"/>
      <w:szCs w:val="22"/>
    </w:rPr>
  </w:style>
  <w:style w:type="paragraph" w:styleId="7">
    <w:name w:val="heading 7"/>
    <w:next w:val="a1"/>
    <w:qFormat/>
    <w:pPr>
      <w:spacing w:before="120"/>
      <w:outlineLvl w:val="6"/>
    </w:pPr>
    <w:rPr>
      <w:rFonts w:ascii="Verdana" w:hAnsi="Verdana"/>
      <w:b/>
      <w:i/>
      <w:snapToGrid w:val="0"/>
      <w:sz w:val="18"/>
      <w:szCs w:val="22"/>
    </w:rPr>
  </w:style>
  <w:style w:type="paragraph" w:styleId="8">
    <w:name w:val="heading 8"/>
    <w:basedOn w:val="a1"/>
    <w:next w:val="a1"/>
    <w:qFormat/>
    <w:pPr>
      <w:spacing w:after="60"/>
      <w:outlineLvl w:val="7"/>
    </w:pPr>
    <w:rPr>
      <w:i/>
    </w:rPr>
  </w:style>
  <w:style w:type="paragraph" w:styleId="9">
    <w:name w:val="heading 9"/>
    <w:basedOn w:val="a1"/>
    <w:next w:val="a1"/>
    <w:qFormat/>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pPr>
      <w:spacing w:before="240"/>
    </w:pPr>
    <w:rPr>
      <w:rFonts w:ascii="Verdana" w:hAnsi="Verdana"/>
    </w:rPr>
  </w:style>
  <w:style w:type="character" w:styleId="a5">
    <w:name w:val="FollowedHyperlink"/>
    <w:semiHidden/>
    <w:rPr>
      <w:color w:val="800080"/>
      <w:u w:val="single"/>
    </w:rPr>
  </w:style>
  <w:style w:type="character" w:styleId="a6">
    <w:name w:val="Hyperlink"/>
    <w:uiPriority w:val="99"/>
    <w:rPr>
      <w:color w:val="0000FF"/>
      <w:u w:val="single"/>
    </w:rPr>
  </w:style>
  <w:style w:type="paragraph" w:styleId="Web">
    <w:name w:val="Normal (Web)"/>
    <w:basedOn w:val="a1"/>
    <w:semiHidden/>
    <w:pPr>
      <w:spacing w:before="100" w:beforeAutospacing="1" w:after="100" w:afterAutospacing="1"/>
    </w:pPr>
    <w:rPr>
      <w:rFonts w:ascii="Arial Unicode MS" w:hAnsi="Arial Unicode MS" w:cs="Arial Unicode MS"/>
      <w:sz w:val="24"/>
      <w:szCs w:val="24"/>
    </w:rPr>
  </w:style>
  <w:style w:type="character" w:styleId="a7">
    <w:name w:val="page number"/>
    <w:basedOn w:val="a2"/>
    <w:semiHidden/>
  </w:style>
  <w:style w:type="paragraph" w:styleId="10">
    <w:name w:val="toc 1"/>
    <w:basedOn w:val="a1"/>
    <w:next w:val="a1"/>
    <w:autoRedefine/>
    <w:pPr>
      <w:keepNext/>
      <w:tabs>
        <w:tab w:val="left" w:pos="270"/>
        <w:tab w:val="right" w:leader="dot" w:pos="8640"/>
      </w:tabs>
      <w:spacing w:before="320"/>
      <w:ind w:left="-1080"/>
    </w:pPr>
    <w:rPr>
      <w:b/>
      <w:noProof/>
    </w:rPr>
  </w:style>
  <w:style w:type="paragraph" w:styleId="23">
    <w:name w:val="toc 2"/>
    <w:basedOn w:val="a1"/>
    <w:next w:val="a1"/>
    <w:autoRedefine/>
    <w:uiPriority w:val="39"/>
    <w:pPr>
      <w:tabs>
        <w:tab w:val="left" w:pos="180"/>
        <w:tab w:val="right" w:leader="dot" w:pos="8640"/>
      </w:tabs>
      <w:ind w:left="-1080"/>
    </w:pPr>
    <w:rPr>
      <w:b/>
      <w:noProof/>
    </w:rPr>
  </w:style>
  <w:style w:type="paragraph" w:styleId="32">
    <w:name w:val="toc 3"/>
    <w:basedOn w:val="a1"/>
    <w:next w:val="a1"/>
    <w:autoRedefine/>
    <w:uiPriority w:val="39"/>
    <w:pPr>
      <w:tabs>
        <w:tab w:val="right" w:leader="dot" w:pos="8640"/>
      </w:tabs>
      <w:spacing w:before="120"/>
      <w:ind w:left="-720"/>
    </w:pPr>
    <w:rPr>
      <w:noProof/>
    </w:rPr>
  </w:style>
  <w:style w:type="paragraph" w:styleId="42">
    <w:name w:val="toc 4"/>
    <w:basedOn w:val="a1"/>
    <w:next w:val="a1"/>
    <w:autoRedefine/>
    <w:uiPriority w:val="39"/>
    <w:pPr>
      <w:tabs>
        <w:tab w:val="right" w:leader="dot" w:pos="8640"/>
      </w:tabs>
      <w:spacing w:before="0"/>
      <w:ind w:left="-360"/>
    </w:pPr>
    <w:rPr>
      <w:noProof/>
    </w:rPr>
  </w:style>
  <w:style w:type="paragraph" w:customStyle="1" w:styleId="ConcurCoverTitle">
    <w:name w:val="Concur Cover Title"/>
    <w:semiHidden/>
    <w:pPr>
      <w:keepNext/>
      <w:spacing w:after="240"/>
    </w:pPr>
    <w:rPr>
      <w:rFonts w:ascii="Verdana" w:hAnsi="Verdana"/>
      <w:b/>
      <w:snapToGrid w:val="0"/>
      <w:color w:val="000000"/>
      <w:sz w:val="48"/>
      <w:szCs w:val="22"/>
    </w:rPr>
  </w:style>
  <w:style w:type="paragraph" w:customStyle="1" w:styleId="ConcurCoverSubheading">
    <w:name w:val="Concur Cover Subheading"/>
    <w:semiHidden/>
    <w:pPr>
      <w:keepNext/>
      <w:spacing w:before="120" w:after="120"/>
    </w:pPr>
    <w:rPr>
      <w:rFonts w:ascii="Verdana" w:hAnsi="Verdana"/>
      <w:b/>
      <w:snapToGrid w:val="0"/>
      <w:sz w:val="32"/>
      <w:szCs w:val="22"/>
    </w:rPr>
  </w:style>
  <w:style w:type="paragraph" w:customStyle="1" w:styleId="ConcurCoverVersion">
    <w:name w:val="Concur Cover Version"/>
    <w:semiHidden/>
    <w:pPr>
      <w:spacing w:before="240"/>
    </w:pPr>
    <w:rPr>
      <w:rFonts w:ascii="Verdana" w:hAnsi="Verdana"/>
      <w:b/>
      <w:snapToGrid w:val="0"/>
      <w:sz w:val="24"/>
      <w:szCs w:val="22"/>
    </w:rPr>
  </w:style>
  <w:style w:type="paragraph" w:customStyle="1" w:styleId="ConcurTOCHead">
    <w:name w:val="Concur TOC Head"/>
    <w:semiHidden/>
    <w:pPr>
      <w:keepNext/>
    </w:pPr>
    <w:rPr>
      <w:rFonts w:ascii="Verdana" w:hAnsi="Verdana"/>
      <w:b/>
      <w:snapToGrid w:val="0"/>
      <w:sz w:val="28"/>
      <w:szCs w:val="22"/>
    </w:rPr>
  </w:style>
  <w:style w:type="paragraph" w:customStyle="1" w:styleId="ConcurCodeBullet">
    <w:name w:val="Concur Code Bullet"/>
    <w:basedOn w:val="a1"/>
    <w:semiHidden/>
    <w:pPr>
      <w:numPr>
        <w:numId w:val="5"/>
      </w:numPr>
      <w:spacing w:before="120" w:after="120"/>
    </w:pPr>
    <w:rPr>
      <w:rFonts w:ascii="Courier New" w:hAnsi="Courier New" w:cs="Courier New"/>
      <w:sz w:val="18"/>
      <w:szCs w:val="18"/>
    </w:rPr>
  </w:style>
  <w:style w:type="paragraph" w:customStyle="1" w:styleId="ConcurTableHeadCentered">
    <w:name w:val="Concur Table Head Centered"/>
    <w:pPr>
      <w:keepNext/>
      <w:spacing w:before="80" w:after="80"/>
      <w:jc w:val="center"/>
    </w:pPr>
    <w:rPr>
      <w:rFonts w:ascii="Verdana" w:hAnsi="Verdana"/>
      <w:b/>
      <w:snapToGrid w:val="0"/>
      <w:color w:val="FFFFFF"/>
      <w:sz w:val="18"/>
      <w:szCs w:val="22"/>
    </w:rPr>
  </w:style>
  <w:style w:type="paragraph" w:customStyle="1" w:styleId="ConcurTableHeadLeft">
    <w:name w:val="Concur Table Head Left"/>
    <w:pPr>
      <w:keepNext/>
      <w:spacing w:before="80" w:after="80"/>
    </w:pPr>
    <w:rPr>
      <w:rFonts w:ascii="Verdana" w:hAnsi="Verdana"/>
      <w:b/>
      <w:snapToGrid w:val="0"/>
      <w:color w:val="FFFFFF"/>
      <w:sz w:val="18"/>
      <w:szCs w:val="22"/>
    </w:rPr>
  </w:style>
  <w:style w:type="paragraph" w:customStyle="1" w:styleId="ConcurTableText">
    <w:name w:val="Concur Table Text"/>
    <w:link w:val="ConcurTableTextChar"/>
    <w:pPr>
      <w:spacing w:before="80" w:after="80"/>
    </w:pPr>
    <w:rPr>
      <w:rFonts w:ascii="Verdana" w:hAnsi="Verdana"/>
      <w:snapToGrid w:val="0"/>
      <w:sz w:val="18"/>
    </w:rPr>
  </w:style>
  <w:style w:type="paragraph" w:customStyle="1" w:styleId="ConcurBullet">
    <w:name w:val="Concur Bullet"/>
    <w:link w:val="ConcurBulletChar1"/>
    <w:pPr>
      <w:numPr>
        <w:numId w:val="38"/>
      </w:numPr>
      <w:tabs>
        <w:tab w:val="clear" w:pos="1080"/>
        <w:tab w:val="left" w:pos="720"/>
      </w:tabs>
      <w:spacing w:before="120"/>
      <w:ind w:left="720"/>
    </w:pPr>
    <w:rPr>
      <w:rFonts w:ascii="Verdana" w:hAnsi="Verdana"/>
      <w:snapToGrid w:val="0"/>
    </w:rPr>
  </w:style>
  <w:style w:type="paragraph" w:customStyle="1" w:styleId="ConcurNote">
    <w:name w:val="Concur Note"/>
    <w:next w:val="a1"/>
    <w:pPr>
      <w:keepLines/>
      <w:numPr>
        <w:numId w:val="9"/>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a1"/>
    <w:link w:val="ConcurNoteIndentChar"/>
    <w:pPr>
      <w:keepLines/>
      <w:numPr>
        <w:numId w:val="10"/>
      </w:numPr>
      <w:pBdr>
        <w:top w:val="single" w:sz="4" w:space="4" w:color="auto"/>
        <w:bottom w:val="single" w:sz="4" w:space="5" w:color="auto"/>
      </w:pBdr>
      <w:tabs>
        <w:tab w:val="clear" w:pos="1440"/>
      </w:tabs>
      <w:spacing w:before="240"/>
      <w:ind w:left="1440" w:hanging="720"/>
    </w:pPr>
    <w:rPr>
      <w:rFonts w:ascii="Verdana" w:hAnsi="Verdana"/>
      <w:snapToGrid w:val="0"/>
    </w:rPr>
  </w:style>
  <w:style w:type="paragraph" w:customStyle="1" w:styleId="ConcurNoteIndent3">
    <w:name w:val="Concur Note Indent3"/>
    <w:next w:val="a1"/>
    <w:pPr>
      <w:keepLines/>
      <w:numPr>
        <w:numId w:val="12"/>
      </w:numPr>
      <w:pBdr>
        <w:top w:val="single" w:sz="4" w:space="4" w:color="auto"/>
        <w:bottom w:val="single" w:sz="4" w:space="4" w:color="auto"/>
      </w:pBdr>
      <w:tabs>
        <w:tab w:val="clear" w:pos="720"/>
        <w:tab w:val="left" w:pos="2250"/>
      </w:tabs>
      <w:spacing w:before="240"/>
      <w:ind w:left="2250" w:hanging="720"/>
    </w:pPr>
    <w:rPr>
      <w:rFonts w:ascii="Verdana" w:hAnsi="Verdana"/>
      <w:snapToGrid w:val="0"/>
    </w:rPr>
  </w:style>
  <w:style w:type="paragraph" w:customStyle="1" w:styleId="ConcurBrowserNote">
    <w:name w:val="Concur Browser Note"/>
    <w:next w:val="ConcurBodyText"/>
    <w:semiHidden/>
    <w:pPr>
      <w:keepLines/>
      <w:numPr>
        <w:numId w:val="1"/>
      </w:numPr>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ConcurBodyText"/>
    <w:semiHidden/>
    <w:pPr>
      <w:keepLines/>
      <w:numPr>
        <w:numId w:val="2"/>
      </w:numPr>
      <w:pBdr>
        <w:top w:val="single" w:sz="4" w:space="1" w:color="auto"/>
        <w:bottom w:val="single" w:sz="4" w:space="9" w:color="auto"/>
      </w:pBdr>
      <w:tabs>
        <w:tab w:val="clear" w:pos="3600"/>
        <w:tab w:val="left" w:pos="1440"/>
      </w:tabs>
      <w:spacing w:before="240"/>
      <w:ind w:left="1440"/>
    </w:pPr>
    <w:rPr>
      <w:rFonts w:ascii="Verdana" w:hAnsi="Verdana"/>
      <w:snapToGrid w:val="0"/>
    </w:rPr>
  </w:style>
  <w:style w:type="paragraph" w:customStyle="1" w:styleId="ConcurBulletIndent">
    <w:name w:val="Concur Bullet Indent"/>
    <w:pPr>
      <w:numPr>
        <w:numId w:val="3"/>
      </w:numPr>
      <w:spacing w:before="120"/>
    </w:pPr>
    <w:rPr>
      <w:rFonts w:ascii="Verdana" w:hAnsi="Verdana"/>
      <w:snapToGrid w:val="0"/>
    </w:rPr>
  </w:style>
  <w:style w:type="paragraph" w:customStyle="1" w:styleId="ConcurBulletIndent2">
    <w:name w:val="Concur Bullet Indent2"/>
    <w:pPr>
      <w:numPr>
        <w:numId w:val="4"/>
      </w:numPr>
      <w:spacing w:before="120"/>
    </w:pPr>
    <w:rPr>
      <w:rFonts w:ascii="Verdana" w:hAnsi="Verdana"/>
      <w:snapToGrid w:val="0"/>
    </w:rPr>
  </w:style>
  <w:style w:type="paragraph" w:customStyle="1" w:styleId="ConcurCaption">
    <w:name w:val="Concur Caption"/>
    <w:next w:val="a1"/>
    <w:pPr>
      <w:spacing w:before="240"/>
    </w:pPr>
    <w:rPr>
      <w:rFonts w:ascii="Verdana" w:hAnsi="Verdana"/>
      <w:i/>
      <w:snapToGrid w:val="0"/>
    </w:rPr>
  </w:style>
  <w:style w:type="paragraph" w:customStyle="1" w:styleId="ConcurCaptionIndent">
    <w:name w:val="Concur Caption Indent"/>
    <w:next w:val="a1"/>
    <w:pPr>
      <w:spacing w:before="240"/>
      <w:ind w:left="720"/>
    </w:pPr>
    <w:rPr>
      <w:rFonts w:ascii="Verdana" w:hAnsi="Verdana"/>
      <w:i/>
      <w:snapToGrid w:val="0"/>
    </w:rPr>
  </w:style>
  <w:style w:type="paragraph" w:customStyle="1" w:styleId="ConcurExampleCode">
    <w:name w:val="Concur Example Code"/>
    <w:semiHidden/>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a1"/>
    <w:link w:val="ConcurMoreInfoChar"/>
    <w:pPr>
      <w:tabs>
        <w:tab w:val="clear" w:pos="1440"/>
      </w:tabs>
      <w:ind w:left="720"/>
    </w:pPr>
  </w:style>
  <w:style w:type="paragraph" w:customStyle="1" w:styleId="ConcurMoreInfoIndent">
    <w:name w:val="Concur More Info Indent"/>
    <w:next w:val="a1"/>
    <w:link w:val="ConcurMoreInfoIndentChar"/>
    <w:pPr>
      <w:keepLines/>
      <w:numPr>
        <w:numId w:val="8"/>
      </w:numPr>
      <w:spacing w:before="240"/>
    </w:pPr>
    <w:rPr>
      <w:rFonts w:ascii="Verdana" w:hAnsi="Verdana"/>
      <w:snapToGrid w:val="0"/>
    </w:rPr>
  </w:style>
  <w:style w:type="paragraph" w:customStyle="1" w:styleId="ConcurMoreInfoIndent3">
    <w:name w:val="Concur More Info Indent3"/>
    <w:basedOn w:val="ConcurMoreInfo"/>
    <w:next w:val="a1"/>
    <w:link w:val="ConcurMoreInfoIndent3Char"/>
    <w:pPr>
      <w:numPr>
        <w:numId w:val="23"/>
      </w:numPr>
    </w:pPr>
  </w:style>
  <w:style w:type="paragraph" w:customStyle="1" w:styleId="ConcurMoreInfoIndent2">
    <w:name w:val="Concur More Info Indent2"/>
    <w:basedOn w:val="ConcurMoreInfoIndent3"/>
    <w:next w:val="a1"/>
    <w:link w:val="ConcurMoreInfoIndent2Char"/>
    <w:pPr>
      <w:numPr>
        <w:numId w:val="22"/>
      </w:numPr>
    </w:pPr>
  </w:style>
  <w:style w:type="paragraph" w:customStyle="1" w:styleId="ConcurExampleHead">
    <w:name w:val="Concur Example Head"/>
    <w:semiHidden/>
    <w:pPr>
      <w:keepNext/>
      <w:spacing w:before="240" w:after="120"/>
      <w:ind w:left="1440"/>
    </w:pPr>
    <w:rPr>
      <w:rFonts w:ascii="Verdana" w:hAnsi="Verdana"/>
      <w:b/>
      <w:snapToGrid w:val="0"/>
    </w:rPr>
  </w:style>
  <w:style w:type="paragraph" w:customStyle="1" w:styleId="ConcurExampleBodyText">
    <w:name w:val="Concur Example Body Text"/>
    <w:semiHidden/>
    <w:pPr>
      <w:spacing w:before="120" w:after="120"/>
      <w:ind w:left="1440"/>
    </w:pPr>
    <w:rPr>
      <w:rFonts w:ascii="Verdana" w:hAnsi="Verdana"/>
      <w:snapToGrid w:val="0"/>
    </w:rPr>
  </w:style>
  <w:style w:type="paragraph" w:customStyle="1" w:styleId="ConcurProcedureHeadingIndent">
    <w:name w:val="Concur Procedure Heading Indent"/>
    <w:next w:val="ConcurNumberIndent"/>
    <w:pPr>
      <w:numPr>
        <w:numId w:val="15"/>
      </w:numPr>
      <w:spacing w:before="240"/>
    </w:pPr>
    <w:rPr>
      <w:rFonts w:ascii="Verdana" w:hAnsi="Verdana"/>
      <w:b/>
      <w:i/>
      <w:snapToGrid w:val="0"/>
      <w:szCs w:val="22"/>
    </w:rPr>
  </w:style>
  <w:style w:type="paragraph" w:customStyle="1" w:styleId="ConcurNumberIndent">
    <w:name w:val="Concur Number Indent"/>
    <w:pPr>
      <w:numPr>
        <w:numId w:val="13"/>
      </w:numPr>
      <w:spacing w:before="240"/>
    </w:pPr>
    <w:rPr>
      <w:rFonts w:ascii="Verdana" w:hAnsi="Verdana"/>
      <w:snapToGrid w:val="0"/>
    </w:rPr>
  </w:style>
  <w:style w:type="paragraph" w:customStyle="1" w:styleId="ConcurProcedureHeading">
    <w:name w:val="Concur Procedure Heading"/>
    <w:next w:val="ConcurNumber"/>
    <w:link w:val="ConcurProcedureHeadingChar"/>
    <w:pPr>
      <w:keepNext/>
      <w:numPr>
        <w:numId w:val="14"/>
      </w:numPr>
      <w:spacing w:before="240"/>
    </w:pPr>
    <w:rPr>
      <w:rFonts w:ascii="Verdana" w:hAnsi="Verdana"/>
      <w:b/>
      <w:i/>
      <w:snapToGrid w:val="0"/>
      <w:szCs w:val="22"/>
    </w:rPr>
  </w:style>
  <w:style w:type="paragraph" w:customStyle="1" w:styleId="ConcurNumber">
    <w:name w:val="Concur Number"/>
    <w:link w:val="ConcurNumberChar"/>
    <w:qFormat/>
    <w:pPr>
      <w:numPr>
        <w:numId w:val="46"/>
      </w:numPr>
      <w:spacing w:before="240"/>
    </w:pPr>
    <w:rPr>
      <w:rFonts w:ascii="Verdana" w:hAnsi="Verdana"/>
    </w:rPr>
  </w:style>
  <w:style w:type="paragraph" w:customStyle="1" w:styleId="ConcurTableBullet">
    <w:name w:val="Concur Table Bullet"/>
    <w:link w:val="ConcurTableBulletChar"/>
    <w:pPr>
      <w:numPr>
        <w:numId w:val="37"/>
      </w:numPr>
      <w:tabs>
        <w:tab w:val="clear" w:pos="936"/>
        <w:tab w:val="left" w:pos="432"/>
      </w:tabs>
      <w:spacing w:before="80" w:after="80"/>
      <w:ind w:left="432" w:hanging="403"/>
    </w:pPr>
    <w:rPr>
      <w:rFonts w:ascii="Verdana" w:hAnsi="Verdana"/>
      <w:color w:val="000000"/>
      <w:sz w:val="18"/>
    </w:rPr>
  </w:style>
  <w:style w:type="paragraph" w:customStyle="1" w:styleId="ConcurTableNumber">
    <w:name w:val="Concur Table Number"/>
    <w:pPr>
      <w:numPr>
        <w:numId w:val="17"/>
      </w:numPr>
      <w:spacing w:before="80" w:after="80"/>
    </w:pPr>
    <w:rPr>
      <w:rFonts w:ascii="Verdana" w:hAnsi="Verdana"/>
      <w:snapToGrid w:val="0"/>
      <w:sz w:val="18"/>
    </w:rPr>
  </w:style>
  <w:style w:type="paragraph" w:styleId="11">
    <w:name w:val="index 1"/>
    <w:basedOn w:val="a1"/>
    <w:next w:val="a1"/>
    <w:autoRedefine/>
    <w:semiHidden/>
    <w:pPr>
      <w:tabs>
        <w:tab w:val="right" w:pos="3950"/>
      </w:tabs>
      <w:spacing w:before="120"/>
      <w:ind w:left="202" w:hanging="202"/>
    </w:pPr>
    <w:rPr>
      <w:b/>
      <w:noProof/>
      <w:sz w:val="18"/>
      <w:szCs w:val="18"/>
    </w:rPr>
  </w:style>
  <w:style w:type="paragraph" w:styleId="24">
    <w:name w:val="index 2"/>
    <w:basedOn w:val="a1"/>
    <w:next w:val="a1"/>
    <w:autoRedefine/>
    <w:semiHidden/>
    <w:pPr>
      <w:tabs>
        <w:tab w:val="right" w:pos="3950"/>
        <w:tab w:val="right" w:pos="8630"/>
      </w:tabs>
      <w:spacing w:before="60"/>
      <w:ind w:left="404" w:hanging="202"/>
    </w:pPr>
    <w:rPr>
      <w:noProof/>
      <w:sz w:val="18"/>
      <w:szCs w:val="18"/>
    </w:rPr>
  </w:style>
  <w:style w:type="paragraph" w:styleId="33">
    <w:name w:val="index 3"/>
    <w:basedOn w:val="a1"/>
    <w:next w:val="a1"/>
    <w:autoRedefine/>
    <w:semiHidden/>
    <w:pPr>
      <w:tabs>
        <w:tab w:val="right" w:pos="3950"/>
      </w:tabs>
      <w:spacing w:before="0"/>
      <w:ind w:left="605" w:hanging="202"/>
    </w:pPr>
    <w:rPr>
      <w:noProof/>
      <w:sz w:val="18"/>
      <w:szCs w:val="18"/>
    </w:rPr>
  </w:style>
  <w:style w:type="paragraph" w:styleId="43">
    <w:name w:val="index 4"/>
    <w:basedOn w:val="a1"/>
    <w:next w:val="a1"/>
    <w:autoRedefine/>
    <w:semiHidden/>
    <w:pPr>
      <w:tabs>
        <w:tab w:val="right" w:pos="3950"/>
      </w:tabs>
      <w:ind w:left="800" w:hanging="200"/>
    </w:pPr>
    <w:rPr>
      <w:noProof/>
      <w:sz w:val="18"/>
      <w:szCs w:val="18"/>
    </w:rPr>
  </w:style>
  <w:style w:type="paragraph" w:styleId="52">
    <w:name w:val="index 5"/>
    <w:basedOn w:val="a1"/>
    <w:next w:val="a1"/>
    <w:autoRedefine/>
    <w:semiHidden/>
    <w:pPr>
      <w:ind w:left="1000" w:hanging="200"/>
    </w:pPr>
    <w:rPr>
      <w:rFonts w:ascii="Times New Roman" w:hAnsi="Times New Roman"/>
      <w:sz w:val="18"/>
      <w:szCs w:val="18"/>
    </w:rPr>
  </w:style>
  <w:style w:type="paragraph" w:styleId="60">
    <w:name w:val="index 6"/>
    <w:basedOn w:val="a1"/>
    <w:next w:val="a1"/>
    <w:autoRedefine/>
    <w:semiHidden/>
    <w:pPr>
      <w:ind w:left="1200" w:hanging="200"/>
    </w:pPr>
    <w:rPr>
      <w:rFonts w:ascii="Times New Roman" w:hAnsi="Times New Roman"/>
      <w:sz w:val="18"/>
      <w:szCs w:val="18"/>
    </w:rPr>
  </w:style>
  <w:style w:type="paragraph" w:styleId="70">
    <w:name w:val="index 7"/>
    <w:basedOn w:val="a1"/>
    <w:next w:val="a1"/>
    <w:autoRedefine/>
    <w:semiHidden/>
    <w:pPr>
      <w:ind w:left="1400" w:hanging="200"/>
    </w:pPr>
    <w:rPr>
      <w:rFonts w:ascii="Times New Roman" w:hAnsi="Times New Roman"/>
      <w:sz w:val="18"/>
      <w:szCs w:val="18"/>
    </w:rPr>
  </w:style>
  <w:style w:type="paragraph" w:styleId="80">
    <w:name w:val="index 8"/>
    <w:basedOn w:val="a1"/>
    <w:next w:val="a1"/>
    <w:autoRedefine/>
    <w:semiHidden/>
    <w:pPr>
      <w:ind w:left="1600" w:hanging="200"/>
    </w:pPr>
    <w:rPr>
      <w:rFonts w:ascii="Times New Roman" w:hAnsi="Times New Roman"/>
      <w:sz w:val="18"/>
      <w:szCs w:val="18"/>
    </w:rPr>
  </w:style>
  <w:style w:type="paragraph" w:styleId="90">
    <w:name w:val="index 9"/>
    <w:basedOn w:val="a1"/>
    <w:next w:val="a1"/>
    <w:autoRedefine/>
    <w:semiHidden/>
    <w:pPr>
      <w:ind w:left="1800" w:hanging="200"/>
    </w:pPr>
    <w:rPr>
      <w:rFonts w:ascii="Times New Roman" w:hAnsi="Times New Roman"/>
      <w:sz w:val="18"/>
      <w:szCs w:val="18"/>
    </w:rPr>
  </w:style>
  <w:style w:type="paragraph" w:styleId="a8">
    <w:name w:val="index heading"/>
    <w:next w:val="11"/>
    <w:autoRedefine/>
    <w:semiHidden/>
    <w:pPr>
      <w:keepNext/>
      <w:tabs>
        <w:tab w:val="right" w:pos="8630"/>
      </w:tabs>
      <w:spacing w:before="240" w:after="120"/>
    </w:pPr>
    <w:rPr>
      <w:rFonts w:ascii="Arial" w:hAnsi="Arial" w:cs="Arial"/>
      <w:b/>
      <w:bCs/>
      <w:noProof/>
      <w:sz w:val="28"/>
      <w:szCs w:val="28"/>
    </w:rPr>
  </w:style>
  <w:style w:type="paragraph" w:customStyle="1" w:styleId="ConcurWarningIcon">
    <w:name w:val="Concur Warning Icon"/>
    <w:next w:val="a1"/>
    <w:pPr>
      <w:keepLines/>
      <w:numPr>
        <w:numId w:val="18"/>
      </w:numPr>
      <w:pBdr>
        <w:top w:val="single" w:sz="4" w:space="0" w:color="auto"/>
        <w:bottom w:val="single" w:sz="4" w:space="9" w:color="auto"/>
      </w:pBdr>
      <w:tabs>
        <w:tab w:val="left" w:pos="630"/>
      </w:tabs>
      <w:spacing w:before="240"/>
    </w:pPr>
    <w:rPr>
      <w:rFonts w:ascii="Verdana" w:hAnsi="Verdana"/>
      <w:snapToGrid w:val="0"/>
    </w:rPr>
  </w:style>
  <w:style w:type="paragraph" w:customStyle="1" w:styleId="ConcurWarningIconIndent">
    <w:name w:val="Concur Warning Icon Indent"/>
    <w:next w:val="a1"/>
    <w:pPr>
      <w:keepLines/>
      <w:numPr>
        <w:numId w:val="19"/>
      </w:numPr>
      <w:pBdr>
        <w:top w:val="single" w:sz="4" w:space="0" w:color="auto"/>
        <w:bottom w:val="single" w:sz="4" w:space="9" w:color="auto"/>
      </w:pBdr>
      <w:tabs>
        <w:tab w:val="clear" w:pos="1440"/>
        <w:tab w:val="left" w:pos="810"/>
      </w:tabs>
      <w:spacing w:before="240"/>
      <w:ind w:left="810" w:hanging="360"/>
    </w:pPr>
    <w:rPr>
      <w:rFonts w:ascii="Verdana" w:hAnsi="Verdana"/>
      <w:snapToGrid w:val="0"/>
    </w:rPr>
  </w:style>
  <w:style w:type="paragraph" w:customStyle="1" w:styleId="ConcurWarningIconIndent2">
    <w:name w:val="Concur Warning Icon Indent2"/>
    <w:next w:val="a1"/>
    <w:pPr>
      <w:keepLines/>
      <w:numPr>
        <w:numId w:val="20"/>
      </w:numPr>
      <w:pBdr>
        <w:top w:val="single" w:sz="4" w:space="0" w:color="auto"/>
        <w:bottom w:val="single" w:sz="4" w:space="9" w:color="auto"/>
      </w:pBdr>
      <w:tabs>
        <w:tab w:val="clear" w:pos="1800"/>
        <w:tab w:val="left" w:pos="1440"/>
      </w:tabs>
      <w:spacing w:before="240"/>
      <w:ind w:left="1440" w:hanging="360"/>
    </w:pPr>
    <w:rPr>
      <w:rFonts w:ascii="Verdana" w:hAnsi="Verdana"/>
      <w:snapToGrid w:val="0"/>
    </w:rPr>
  </w:style>
  <w:style w:type="paragraph" w:styleId="a9">
    <w:name w:val="Document Map"/>
    <w:basedOn w:val="a1"/>
    <w:semiHidden/>
    <w:pPr>
      <w:shd w:val="clear" w:color="auto" w:fill="000080"/>
    </w:pPr>
    <w:rPr>
      <w:rFonts w:ascii="Tahoma" w:hAnsi="Tahoma" w:cs="Tahoma"/>
    </w:rPr>
  </w:style>
  <w:style w:type="character" w:styleId="aa">
    <w:name w:val="endnote reference"/>
    <w:semiHidden/>
    <w:rPr>
      <w:vertAlign w:val="superscript"/>
    </w:rPr>
  </w:style>
  <w:style w:type="paragraph" w:styleId="ab">
    <w:name w:val="endnote text"/>
    <w:basedOn w:val="a1"/>
    <w:semiHidden/>
  </w:style>
  <w:style w:type="character" w:styleId="ac">
    <w:name w:val="footnote reference"/>
    <w:semiHidden/>
    <w:rPr>
      <w:vertAlign w:val="superscript"/>
    </w:rPr>
  </w:style>
  <w:style w:type="paragraph" w:styleId="ad">
    <w:name w:val="footnote text"/>
    <w:basedOn w:val="a1"/>
    <w:semiHidden/>
  </w:style>
  <w:style w:type="paragraph" w:styleId="ae">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
    <w:name w:val="table of authorities"/>
    <w:basedOn w:val="a1"/>
    <w:next w:val="a1"/>
    <w:semiHidden/>
    <w:pPr>
      <w:ind w:left="200" w:hanging="200"/>
    </w:pPr>
  </w:style>
  <w:style w:type="paragraph" w:styleId="af0">
    <w:name w:val="table of figures"/>
    <w:basedOn w:val="a1"/>
    <w:next w:val="a1"/>
    <w:semiHidden/>
    <w:pPr>
      <w:ind w:left="400" w:hanging="400"/>
    </w:pPr>
  </w:style>
  <w:style w:type="paragraph" w:styleId="af1">
    <w:name w:val="toa heading"/>
    <w:basedOn w:val="a1"/>
    <w:next w:val="a1"/>
    <w:semiHidden/>
    <w:pPr>
      <w:spacing w:before="120"/>
    </w:pPr>
    <w:rPr>
      <w:rFonts w:ascii="Arial" w:hAnsi="Arial" w:cs="Arial"/>
      <w:b/>
      <w:bCs/>
      <w:sz w:val="24"/>
      <w:szCs w:val="24"/>
    </w:rPr>
  </w:style>
  <w:style w:type="paragraph" w:customStyle="1" w:styleId="FooterSmall">
    <w:name w:val="FooterSmall"/>
    <w:basedOn w:val="a1"/>
    <w:link w:val="FooterSmallChar"/>
    <w:semiHidden/>
    <w:pPr>
      <w:tabs>
        <w:tab w:val="right" w:pos="8640"/>
      </w:tabs>
      <w:spacing w:before="0"/>
      <w:ind w:left="-1080"/>
    </w:pPr>
    <w:rPr>
      <w:sz w:val="16"/>
    </w:rPr>
  </w:style>
  <w:style w:type="paragraph" w:customStyle="1" w:styleId="ConcurTableBulletIndent">
    <w:name w:val="Concur Table Bullet Indent"/>
    <w:pPr>
      <w:numPr>
        <w:numId w:val="16"/>
      </w:numPr>
      <w:tabs>
        <w:tab w:val="clear" w:pos="936"/>
        <w:tab w:val="left" w:pos="792"/>
      </w:tabs>
      <w:spacing w:before="80" w:after="80"/>
      <w:ind w:left="792"/>
    </w:pPr>
    <w:rPr>
      <w:rFonts w:ascii="Verdana" w:hAnsi="Verdana"/>
      <w:color w:val="000000"/>
      <w:sz w:val="18"/>
    </w:rPr>
  </w:style>
  <w:style w:type="paragraph" w:customStyle="1" w:styleId="ConcurExampleNumber">
    <w:name w:val="Concur Example Number"/>
    <w:semiHidden/>
    <w:pPr>
      <w:numPr>
        <w:numId w:val="7"/>
      </w:numPr>
      <w:spacing w:before="60" w:after="60"/>
    </w:pPr>
    <w:rPr>
      <w:rFonts w:ascii="Verdana" w:hAnsi="Verdana"/>
    </w:rPr>
  </w:style>
  <w:style w:type="paragraph" w:customStyle="1" w:styleId="ConcurBodyCode">
    <w:name w:val="Concur Body Code"/>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pPr>
      <w:ind w:left="1080"/>
    </w:pPr>
  </w:style>
  <w:style w:type="character" w:styleId="HTML">
    <w:name w:val="HTML Code"/>
    <w:semiHidden/>
    <w:rPr>
      <w:rFonts w:ascii="Courier New" w:eastAsia="ＭＳ 明朝" w:hAnsi="Courier New" w:cs="Courier New"/>
      <w:sz w:val="20"/>
      <w:szCs w:val="20"/>
    </w:rPr>
  </w:style>
  <w:style w:type="paragraph" w:customStyle="1" w:styleId="ConcurCodeExample">
    <w:name w:val="Concur Code Example"/>
    <w:basedOn w:val="a1"/>
    <w:semiHidden/>
    <w:pPr>
      <w:spacing w:before="60" w:after="60" w:line="220" w:lineRule="exact"/>
      <w:ind w:left="1872" w:hanging="432"/>
    </w:pPr>
    <w:rPr>
      <w:rFonts w:ascii="Courier New" w:hAnsi="Courier New" w:cs="Courier New"/>
      <w:color w:val="000000"/>
      <w:sz w:val="18"/>
      <w:szCs w:val="18"/>
    </w:rPr>
  </w:style>
  <w:style w:type="paragraph" w:customStyle="1" w:styleId="ConcurTableCaption">
    <w:name w:val="Concur Table Caption"/>
    <w:next w:val="a1"/>
    <w:pPr>
      <w:keepNext/>
      <w:spacing w:before="240"/>
    </w:pPr>
    <w:rPr>
      <w:rFonts w:ascii="Verdana" w:hAnsi="Verdana"/>
      <w:i/>
    </w:rPr>
  </w:style>
  <w:style w:type="paragraph" w:customStyle="1" w:styleId="ConcurTableCaptionIndent">
    <w:name w:val="Concur Table Caption Indent"/>
    <w:next w:val="a1"/>
    <w:pPr>
      <w:keepNext/>
      <w:spacing w:before="240"/>
      <w:ind w:left="720"/>
    </w:pPr>
    <w:rPr>
      <w:rFonts w:ascii="Verdana" w:hAnsi="Verdana"/>
      <w:i/>
      <w:color w:val="000000"/>
    </w:rPr>
  </w:style>
  <w:style w:type="paragraph" w:customStyle="1" w:styleId="ConcurCodeNumber">
    <w:name w:val="Concur Code Number"/>
    <w:semiHidden/>
    <w:pPr>
      <w:numPr>
        <w:numId w:val="6"/>
      </w:numPr>
      <w:spacing w:before="120" w:after="120"/>
    </w:pPr>
    <w:rPr>
      <w:rFonts w:ascii="Courier New" w:hAnsi="Courier New" w:cs="Courier New"/>
      <w:sz w:val="18"/>
      <w:szCs w:val="18"/>
    </w:rPr>
  </w:style>
  <w:style w:type="paragraph" w:customStyle="1" w:styleId="Box">
    <w:name w:val="Box"/>
    <w:basedOn w:val="a1"/>
    <w:pPr>
      <w:spacing w:before="0"/>
    </w:pPr>
    <w:rPr>
      <w:rFonts w:ascii="Arial" w:hAnsi="Arial" w:cs="Arial"/>
      <w:sz w:val="16"/>
    </w:rPr>
  </w:style>
  <w:style w:type="paragraph" w:customStyle="1" w:styleId="ConcurBodyTextIndent">
    <w:name w:val="Concur Body Text Indent"/>
    <w:basedOn w:val="a1"/>
    <w:link w:val="ConcurBodyTextIndentChar"/>
    <w:pPr>
      <w:ind w:left="720"/>
    </w:pPr>
    <w:rPr>
      <w:snapToGrid w:val="0"/>
    </w:rPr>
  </w:style>
  <w:style w:type="table" w:styleId="af2">
    <w:name w:val="Table Grid"/>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1"/>
    <w:pPr>
      <w:tabs>
        <w:tab w:val="right" w:pos="8640"/>
      </w:tabs>
      <w:spacing w:before="0"/>
      <w:ind w:left="-1080"/>
    </w:pPr>
  </w:style>
  <w:style w:type="paragraph" w:styleId="af4">
    <w:name w:val="footer"/>
    <w:basedOn w:val="a1"/>
    <w:link w:val="af5"/>
    <w:semiHidden/>
    <w:pPr>
      <w:pBdr>
        <w:top w:val="single" w:sz="4" w:space="1" w:color="auto"/>
      </w:pBdr>
      <w:tabs>
        <w:tab w:val="right" w:pos="8640"/>
      </w:tabs>
      <w:spacing w:before="0"/>
      <w:ind w:left="-1080"/>
    </w:pPr>
    <w:rPr>
      <w:sz w:val="18"/>
    </w:rPr>
  </w:style>
  <w:style w:type="paragraph" w:customStyle="1" w:styleId="ConcurNoteIndent2">
    <w:name w:val="Concur Note Indent2"/>
    <w:basedOn w:val="ConcurNoteIndent3"/>
    <w:next w:val="a1"/>
    <w:pPr>
      <w:numPr>
        <w:numId w:val="11"/>
      </w:numPr>
      <w:ind w:left="1800" w:hanging="720"/>
    </w:pPr>
  </w:style>
  <w:style w:type="paragraph" w:customStyle="1" w:styleId="ConcurBodyCodeIndent">
    <w:name w:val="Concur Body Code Indent"/>
    <w:basedOn w:val="ConcurBodyCode"/>
    <w:pPr>
      <w:ind w:left="360"/>
    </w:pPr>
  </w:style>
  <w:style w:type="paragraph" w:customStyle="1" w:styleId="ConcurBodyCodeIndent2">
    <w:name w:val="Concur Body Code Indent2"/>
    <w:basedOn w:val="ConcurBodyCode"/>
    <w:pPr>
      <w:ind w:left="720"/>
    </w:pPr>
  </w:style>
  <w:style w:type="paragraph" w:customStyle="1" w:styleId="ConcurBodyCodeIndent3">
    <w:name w:val="Concur Body Code Indent3"/>
    <w:basedOn w:val="ConcurBodyCodeIndent2"/>
    <w:pPr>
      <w:ind w:left="1080"/>
    </w:pPr>
  </w:style>
  <w:style w:type="paragraph" w:customStyle="1" w:styleId="ConcurBodyTextIndent3">
    <w:name w:val="Concur Body Text Indent3"/>
    <w:basedOn w:val="ConcurBodyTextIndent"/>
    <w:pPr>
      <w:ind w:left="1440"/>
    </w:pPr>
  </w:style>
  <w:style w:type="paragraph" w:styleId="af6">
    <w:name w:val="Balloon Text"/>
    <w:basedOn w:val="a1"/>
    <w:semiHidden/>
    <w:rPr>
      <w:rFonts w:ascii="Tahoma" w:hAnsi="Tahoma" w:cs="Tahoma"/>
      <w:sz w:val="16"/>
      <w:szCs w:val="16"/>
    </w:rPr>
  </w:style>
  <w:style w:type="paragraph" w:styleId="af7">
    <w:name w:val="Body Text"/>
    <w:semiHidden/>
    <w:pPr>
      <w:spacing w:after="120"/>
    </w:pPr>
    <w:rPr>
      <w:rFonts w:ascii="Verdana" w:hAnsi="Verdana"/>
      <w:iCs/>
    </w:rPr>
  </w:style>
  <w:style w:type="paragraph" w:styleId="af8">
    <w:name w:val="caption"/>
    <w:basedOn w:val="a1"/>
    <w:next w:val="a1"/>
    <w:qFormat/>
    <w:pPr>
      <w:spacing w:before="120" w:after="120"/>
    </w:pPr>
    <w:rPr>
      <w:b/>
      <w:bCs/>
    </w:rPr>
  </w:style>
  <w:style w:type="character" w:styleId="af9">
    <w:name w:val="annotation reference"/>
    <w:semiHidden/>
    <w:rPr>
      <w:sz w:val="16"/>
      <w:szCs w:val="16"/>
    </w:rPr>
  </w:style>
  <w:style w:type="paragraph" w:styleId="afa">
    <w:name w:val="annotation text"/>
    <w:basedOn w:val="a1"/>
    <w:semiHidden/>
  </w:style>
  <w:style w:type="paragraph" w:customStyle="1" w:styleId="ConcurCaptionCode">
    <w:name w:val="Concur Caption Code"/>
    <w:basedOn w:val="a1"/>
    <w:semiHidden/>
    <w:pPr>
      <w:spacing w:before="120" w:after="120"/>
      <w:ind w:left="2880" w:hanging="1440"/>
    </w:pPr>
    <w:rPr>
      <w:rFonts w:ascii="Courier New" w:hAnsi="Courier New" w:cs="Courier New"/>
      <w:sz w:val="18"/>
      <w:szCs w:val="18"/>
    </w:rPr>
  </w:style>
  <w:style w:type="paragraph" w:customStyle="1" w:styleId="ConcurChapterTitle">
    <w:name w:val="Concur Chapter Title"/>
    <w:next w:val="ConcurBodyText"/>
    <w:semiHidden/>
    <w:pPr>
      <w:keepNext/>
      <w:pBdr>
        <w:bottom w:val="single" w:sz="4" w:space="1" w:color="auto"/>
      </w:pBdr>
      <w:spacing w:after="480"/>
    </w:pPr>
    <w:rPr>
      <w:rFonts w:ascii="Verdana" w:hAnsi="Verdana"/>
      <w:b/>
      <w:sz w:val="36"/>
      <w:szCs w:val="36"/>
    </w:rPr>
  </w:style>
  <w:style w:type="paragraph" w:customStyle="1" w:styleId="ConcurTableTextIndent">
    <w:name w:val="Concur Table Text Indent"/>
    <w:basedOn w:val="a1"/>
    <w:pPr>
      <w:spacing w:before="80" w:after="80"/>
      <w:ind w:left="432"/>
    </w:pPr>
    <w:rPr>
      <w:snapToGrid w:val="0"/>
      <w:sz w:val="18"/>
    </w:rPr>
  </w:style>
  <w:style w:type="paragraph" w:customStyle="1" w:styleId="ConcurWarningIconIndent3">
    <w:name w:val="Concur Warning Icon Indent3"/>
    <w:basedOn w:val="ConcurWarningIconIndent2"/>
    <w:next w:val="ConcurBodyText"/>
    <w:pPr>
      <w:tabs>
        <w:tab w:val="left" w:pos="1980"/>
      </w:tabs>
      <w:ind w:left="1987"/>
    </w:pPr>
  </w:style>
  <w:style w:type="character" w:styleId="afb">
    <w:name w:val="Emphasis"/>
    <w:qFormat/>
    <w:rPr>
      <w:i/>
    </w:rPr>
  </w:style>
  <w:style w:type="paragraph" w:customStyle="1" w:styleId="ListBullet1">
    <w:name w:val="List Bullet 1"/>
    <w:semiHidden/>
    <w:pPr>
      <w:tabs>
        <w:tab w:val="num" w:pos="1080"/>
      </w:tabs>
      <w:spacing w:after="120"/>
      <w:ind w:left="1080" w:hanging="360"/>
    </w:pPr>
    <w:rPr>
      <w:rFonts w:ascii="Verdana" w:hAnsi="Verdana"/>
      <w:iCs/>
    </w:rPr>
  </w:style>
  <w:style w:type="paragraph" w:styleId="34">
    <w:name w:val="List Bullet 3"/>
    <w:semiHidden/>
    <w:pPr>
      <w:spacing w:after="120"/>
    </w:pPr>
    <w:rPr>
      <w:rFonts w:ascii="Verdana" w:hAnsi="Verdana"/>
    </w:rPr>
  </w:style>
  <w:style w:type="paragraph" w:styleId="afc">
    <w:name w:val="List Number"/>
    <w:basedOn w:val="a1"/>
    <w:semiHidden/>
    <w:pPr>
      <w:spacing w:after="120"/>
    </w:pPr>
  </w:style>
  <w:style w:type="character" w:styleId="afd">
    <w:name w:val="Strong"/>
    <w:qFormat/>
    <w:rPr>
      <w:b/>
      <w:bCs/>
    </w:rPr>
  </w:style>
  <w:style w:type="paragraph" w:customStyle="1" w:styleId="StyleConcurCoverTitleNotBold">
    <w:name w:val="Style Concur Cover Title + Not Bold"/>
    <w:basedOn w:val="ConcurCoverTitle"/>
    <w:semiHidden/>
    <w:pPr>
      <w:spacing w:before="6000"/>
    </w:pPr>
    <w:rPr>
      <w:b w:val="0"/>
    </w:rPr>
  </w:style>
  <w:style w:type="paragraph" w:customStyle="1" w:styleId="TableBullet">
    <w:name w:val="Table Bullet"/>
    <w:semiHidden/>
    <w:pPr>
      <w:numPr>
        <w:numId w:val="21"/>
      </w:numPr>
      <w:spacing w:before="40" w:after="40"/>
    </w:pPr>
    <w:rPr>
      <w:rFonts w:ascii="Verdana" w:hAnsi="Verdana"/>
      <w:sz w:val="18"/>
    </w:rPr>
  </w:style>
  <w:style w:type="paragraph" w:customStyle="1" w:styleId="TableHead">
    <w:name w:val="Table Head"/>
    <w:semiHidden/>
    <w:pPr>
      <w:keepNext/>
      <w:spacing w:before="60" w:after="60"/>
    </w:pPr>
    <w:rPr>
      <w:rFonts w:ascii="Verdana" w:hAnsi="Verdana"/>
      <w:b/>
      <w:sz w:val="18"/>
    </w:rPr>
  </w:style>
  <w:style w:type="paragraph" w:customStyle="1" w:styleId="TableText">
    <w:name w:val="Table Text"/>
    <w:semiHidden/>
    <w:pPr>
      <w:spacing w:before="60" w:after="60"/>
    </w:pPr>
    <w:rPr>
      <w:rFonts w:ascii="Verdana" w:hAnsi="Verdana"/>
      <w:sz w:val="18"/>
    </w:rPr>
  </w:style>
  <w:style w:type="paragraph" w:styleId="53">
    <w:name w:val="toc 5"/>
    <w:basedOn w:val="a1"/>
    <w:next w:val="a1"/>
    <w:autoRedefine/>
    <w:semiHidden/>
    <w:pPr>
      <w:ind w:left="720"/>
    </w:pPr>
  </w:style>
  <w:style w:type="paragraph" w:styleId="61">
    <w:name w:val="toc 6"/>
    <w:basedOn w:val="a1"/>
    <w:next w:val="a1"/>
    <w:autoRedefine/>
    <w:semiHidden/>
    <w:pPr>
      <w:ind w:left="900"/>
    </w:pPr>
  </w:style>
  <w:style w:type="paragraph" w:styleId="71">
    <w:name w:val="toc 7"/>
    <w:basedOn w:val="a1"/>
    <w:next w:val="a1"/>
    <w:autoRedefine/>
    <w:semiHidden/>
    <w:pPr>
      <w:ind w:left="1080"/>
    </w:pPr>
  </w:style>
  <w:style w:type="paragraph" w:styleId="81">
    <w:name w:val="toc 8"/>
    <w:basedOn w:val="a1"/>
    <w:next w:val="a1"/>
    <w:autoRedefine/>
    <w:semiHidden/>
    <w:pPr>
      <w:ind w:left="1260"/>
    </w:pPr>
  </w:style>
  <w:style w:type="paragraph" w:styleId="91">
    <w:name w:val="toc 9"/>
    <w:basedOn w:val="a1"/>
    <w:next w:val="a1"/>
    <w:autoRedefine/>
    <w:semiHidden/>
    <w:pPr>
      <w:ind w:left="1440"/>
    </w:pPr>
  </w:style>
  <w:style w:type="paragraph" w:styleId="afe">
    <w:name w:val="annotation subject"/>
    <w:basedOn w:val="afa"/>
    <w:next w:val="afa"/>
    <w:semiHidden/>
    <w:rPr>
      <w:b/>
      <w:bCs/>
    </w:rPr>
  </w:style>
  <w:style w:type="character" w:customStyle="1" w:styleId="ConcurBodyTextChar">
    <w:name w:val="Concur Body Text Char"/>
    <w:link w:val="ConcurBodyText"/>
    <w:rPr>
      <w:rFonts w:ascii="Verdana" w:eastAsia="ＭＳ 明朝" w:hAnsi="Verdana"/>
      <w:lang w:val="en-US" w:eastAsia="ja-JP" w:bidi="ar-SA"/>
    </w:rPr>
  </w:style>
  <w:style w:type="character" w:customStyle="1" w:styleId="FooterSmallChar">
    <w:name w:val="FooterSmall Char"/>
    <w:link w:val="FooterSmall"/>
    <w:rPr>
      <w:rFonts w:ascii="Verdana" w:eastAsia="ＭＳ 明朝" w:hAnsi="Verdana"/>
      <w:sz w:val="16"/>
      <w:lang w:val="en-US" w:eastAsia="ja-JP" w:bidi="ar-SA"/>
    </w:rPr>
  </w:style>
  <w:style w:type="paragraph" w:customStyle="1" w:styleId="BodyTextKeep">
    <w:name w:val="Body Text Keep"/>
    <w:basedOn w:val="a1"/>
    <w:next w:val="a1"/>
    <w:semiHidden/>
    <w:pPr>
      <w:keepNext/>
      <w:spacing w:after="140" w:line="220" w:lineRule="atLeast"/>
    </w:pPr>
    <w:rPr>
      <w:rFonts w:ascii="Arial" w:hAnsi="Arial"/>
      <w:kern w:val="18"/>
    </w:rPr>
  </w:style>
  <w:style w:type="character" w:customStyle="1" w:styleId="ConcurTableBulletChar">
    <w:name w:val="Concur Table Bullet Char"/>
    <w:link w:val="ConcurTableBullet"/>
    <w:rPr>
      <w:rFonts w:ascii="Verdana" w:eastAsia="ＭＳ 明朝" w:hAnsi="Verdana"/>
      <w:color w:val="000000"/>
      <w:sz w:val="18"/>
      <w:lang w:val="en-US" w:eastAsia="ja-JP" w:bidi="ar-SA"/>
    </w:rPr>
  </w:style>
  <w:style w:type="numbering" w:styleId="111111">
    <w:name w:val="Outline List 2"/>
    <w:basedOn w:val="a4"/>
    <w:semiHidden/>
    <w:pPr>
      <w:numPr>
        <w:numId w:val="24"/>
      </w:numPr>
    </w:pPr>
  </w:style>
  <w:style w:type="numbering" w:styleId="1ai">
    <w:name w:val="Outline List 1"/>
    <w:basedOn w:val="a4"/>
    <w:semiHidden/>
    <w:pPr>
      <w:numPr>
        <w:numId w:val="25"/>
      </w:numPr>
    </w:pPr>
  </w:style>
  <w:style w:type="numbering" w:styleId="a0">
    <w:name w:val="Outline List 3"/>
    <w:basedOn w:val="a4"/>
    <w:semiHidden/>
    <w:pPr>
      <w:numPr>
        <w:numId w:val="26"/>
      </w:numPr>
    </w:pPr>
  </w:style>
  <w:style w:type="paragraph" w:styleId="aff">
    <w:name w:val="Block Text"/>
    <w:basedOn w:val="a1"/>
    <w:semiHidden/>
    <w:pPr>
      <w:spacing w:after="120"/>
      <w:ind w:left="1440" w:right="1440"/>
    </w:pPr>
  </w:style>
  <w:style w:type="paragraph" w:styleId="25">
    <w:name w:val="Body Text 2"/>
    <w:basedOn w:val="a1"/>
    <w:semiHidden/>
    <w:pPr>
      <w:spacing w:after="120" w:line="480" w:lineRule="auto"/>
    </w:pPr>
  </w:style>
  <w:style w:type="paragraph" w:styleId="35">
    <w:name w:val="Body Text 3"/>
    <w:basedOn w:val="a1"/>
    <w:semiHidden/>
    <w:pPr>
      <w:spacing w:after="120"/>
    </w:pPr>
    <w:rPr>
      <w:sz w:val="16"/>
      <w:szCs w:val="16"/>
    </w:rPr>
  </w:style>
  <w:style w:type="paragraph" w:styleId="aff0">
    <w:name w:val="Body Text First Indent"/>
    <w:basedOn w:val="af7"/>
    <w:semiHidden/>
    <w:pPr>
      <w:ind w:firstLine="210"/>
    </w:pPr>
    <w:rPr>
      <w:iCs w:val="0"/>
    </w:rPr>
  </w:style>
  <w:style w:type="paragraph" w:styleId="aff1">
    <w:name w:val="Body Text Indent"/>
    <w:basedOn w:val="a1"/>
    <w:semiHidden/>
    <w:pPr>
      <w:spacing w:after="120"/>
      <w:ind w:left="360"/>
    </w:pPr>
  </w:style>
  <w:style w:type="paragraph" w:styleId="26">
    <w:name w:val="Body Text First Indent 2"/>
    <w:basedOn w:val="aff1"/>
    <w:semiHidden/>
    <w:pPr>
      <w:ind w:firstLine="210"/>
    </w:pPr>
  </w:style>
  <w:style w:type="paragraph" w:styleId="27">
    <w:name w:val="Body Text Indent 2"/>
    <w:basedOn w:val="a1"/>
    <w:semiHidden/>
    <w:pPr>
      <w:spacing w:after="120" w:line="480" w:lineRule="auto"/>
      <w:ind w:left="360"/>
    </w:pPr>
  </w:style>
  <w:style w:type="paragraph" w:styleId="36">
    <w:name w:val="Body Text Indent 3"/>
    <w:basedOn w:val="a1"/>
    <w:semiHidden/>
    <w:pPr>
      <w:spacing w:after="120"/>
      <w:ind w:left="360"/>
    </w:pPr>
    <w:rPr>
      <w:sz w:val="16"/>
      <w:szCs w:val="16"/>
    </w:rPr>
  </w:style>
  <w:style w:type="paragraph" w:styleId="aff2">
    <w:name w:val="Closing"/>
    <w:basedOn w:val="a1"/>
    <w:semiHidden/>
    <w:pPr>
      <w:ind w:left="4320"/>
    </w:pPr>
  </w:style>
  <w:style w:type="paragraph" w:styleId="aff3">
    <w:name w:val="Date"/>
    <w:basedOn w:val="a1"/>
    <w:next w:val="a1"/>
    <w:semiHidden/>
  </w:style>
  <w:style w:type="paragraph" w:styleId="aff4">
    <w:name w:val="E-mail Signature"/>
    <w:basedOn w:val="a1"/>
    <w:semiHidden/>
  </w:style>
  <w:style w:type="paragraph" w:styleId="aff5">
    <w:name w:val="envelope address"/>
    <w:basedOn w:val="a1"/>
    <w:semiHidden/>
    <w:pPr>
      <w:framePr w:w="7920" w:h="1980" w:hRule="exact" w:hSpace="180" w:wrap="auto" w:hAnchor="page" w:xAlign="center" w:yAlign="bottom"/>
      <w:ind w:left="2880"/>
    </w:pPr>
    <w:rPr>
      <w:rFonts w:ascii="Arial" w:hAnsi="Arial" w:cs="Arial"/>
      <w:sz w:val="24"/>
      <w:szCs w:val="24"/>
    </w:rPr>
  </w:style>
  <w:style w:type="paragraph" w:styleId="aff6">
    <w:name w:val="envelope return"/>
    <w:basedOn w:val="a1"/>
    <w:semiHidden/>
    <w:rPr>
      <w:rFonts w:ascii="Arial" w:hAnsi="Arial" w:cs="Arial"/>
    </w:rPr>
  </w:style>
  <w:style w:type="character" w:styleId="HTML0">
    <w:name w:val="HTML Acronym"/>
    <w:basedOn w:val="a2"/>
    <w:semiHidden/>
  </w:style>
  <w:style w:type="paragraph" w:styleId="HTML1">
    <w:name w:val="HTML Address"/>
    <w:basedOn w:val="a1"/>
    <w:semiHidden/>
    <w:rPr>
      <w:i/>
      <w:iCs/>
    </w:rPr>
  </w:style>
  <w:style w:type="character" w:styleId="HTML2">
    <w:name w:val="HTML Cite"/>
    <w:semiHidden/>
    <w:rPr>
      <w:i/>
      <w:iCs/>
    </w:rPr>
  </w:style>
  <w:style w:type="character" w:styleId="HTML3">
    <w:name w:val="HTML Definition"/>
    <w:semiHidden/>
    <w:rPr>
      <w:i/>
      <w:iCs/>
    </w:rPr>
  </w:style>
  <w:style w:type="character" w:styleId="HTML4">
    <w:name w:val="HTML Keyboard"/>
    <w:semiHidden/>
    <w:rPr>
      <w:rFonts w:ascii="Courier New" w:eastAsia="ＭＳ 明朝" w:hAnsi="Courier New" w:cs="Courier New"/>
      <w:sz w:val="20"/>
      <w:szCs w:val="20"/>
    </w:rPr>
  </w:style>
  <w:style w:type="paragraph" w:styleId="HTML5">
    <w:name w:val="HTML Preformatted"/>
    <w:basedOn w:val="a1"/>
    <w:semiHidden/>
    <w:rPr>
      <w:rFonts w:ascii="Courier New" w:hAnsi="Courier New" w:cs="Courier New"/>
    </w:rPr>
  </w:style>
  <w:style w:type="character" w:styleId="HTML6">
    <w:name w:val="HTML Sample"/>
    <w:semiHidden/>
    <w:rPr>
      <w:rFonts w:ascii="Courier New" w:eastAsia="ＭＳ 明朝" w:hAnsi="Courier New" w:cs="Courier New"/>
    </w:rPr>
  </w:style>
  <w:style w:type="character" w:styleId="HTML7">
    <w:name w:val="HTML Typewriter"/>
    <w:semiHidden/>
    <w:rPr>
      <w:rFonts w:ascii="Courier New" w:eastAsia="ＭＳ 明朝" w:hAnsi="Courier New" w:cs="Courier New"/>
      <w:sz w:val="20"/>
      <w:szCs w:val="20"/>
    </w:rPr>
  </w:style>
  <w:style w:type="character" w:styleId="HTML8">
    <w:name w:val="HTML Variable"/>
    <w:semiHidden/>
    <w:rPr>
      <w:i/>
      <w:iCs/>
    </w:rPr>
  </w:style>
  <w:style w:type="character" w:styleId="aff7">
    <w:name w:val="line number"/>
    <w:basedOn w:val="a2"/>
    <w:semiHidden/>
  </w:style>
  <w:style w:type="paragraph" w:styleId="aff8">
    <w:name w:val="List"/>
    <w:basedOn w:val="a1"/>
    <w:semiHidden/>
    <w:pPr>
      <w:ind w:left="360" w:hanging="360"/>
    </w:pPr>
  </w:style>
  <w:style w:type="paragraph" w:styleId="28">
    <w:name w:val="List 2"/>
    <w:basedOn w:val="a1"/>
    <w:semiHidden/>
    <w:pPr>
      <w:ind w:left="720" w:hanging="360"/>
    </w:pPr>
  </w:style>
  <w:style w:type="paragraph" w:styleId="37">
    <w:name w:val="List 3"/>
    <w:basedOn w:val="a1"/>
    <w:semiHidden/>
    <w:pPr>
      <w:ind w:left="1080" w:hanging="360"/>
    </w:pPr>
  </w:style>
  <w:style w:type="paragraph" w:styleId="44">
    <w:name w:val="List 4"/>
    <w:basedOn w:val="a1"/>
    <w:semiHidden/>
    <w:pPr>
      <w:ind w:left="1440" w:hanging="360"/>
    </w:pPr>
  </w:style>
  <w:style w:type="paragraph" w:styleId="54">
    <w:name w:val="List 5"/>
    <w:basedOn w:val="a1"/>
    <w:semiHidden/>
    <w:pPr>
      <w:ind w:left="1800" w:hanging="360"/>
    </w:pPr>
  </w:style>
  <w:style w:type="paragraph" w:styleId="a">
    <w:name w:val="List Bullet"/>
    <w:basedOn w:val="a1"/>
    <w:semiHidden/>
    <w:pPr>
      <w:numPr>
        <w:numId w:val="27"/>
      </w:numPr>
    </w:pPr>
  </w:style>
  <w:style w:type="paragraph" w:styleId="20">
    <w:name w:val="List Bullet 2"/>
    <w:basedOn w:val="a1"/>
    <w:semiHidden/>
    <w:pPr>
      <w:numPr>
        <w:numId w:val="28"/>
      </w:numPr>
    </w:pPr>
  </w:style>
  <w:style w:type="paragraph" w:styleId="40">
    <w:name w:val="List Bullet 4"/>
    <w:basedOn w:val="a1"/>
    <w:semiHidden/>
    <w:pPr>
      <w:numPr>
        <w:numId w:val="29"/>
      </w:numPr>
    </w:pPr>
  </w:style>
  <w:style w:type="paragraph" w:styleId="50">
    <w:name w:val="List Bullet 5"/>
    <w:basedOn w:val="a1"/>
    <w:semiHidden/>
    <w:pPr>
      <w:numPr>
        <w:numId w:val="30"/>
      </w:numPr>
    </w:pPr>
  </w:style>
  <w:style w:type="paragraph" w:styleId="aff9">
    <w:name w:val="List Continue"/>
    <w:basedOn w:val="a1"/>
    <w:semiHidden/>
    <w:pPr>
      <w:spacing w:after="120"/>
      <w:ind w:left="360"/>
    </w:pPr>
  </w:style>
  <w:style w:type="paragraph" w:styleId="29">
    <w:name w:val="List Continue 2"/>
    <w:basedOn w:val="a1"/>
    <w:semiHidden/>
    <w:pPr>
      <w:spacing w:after="120"/>
      <w:ind w:left="720"/>
    </w:pPr>
  </w:style>
  <w:style w:type="paragraph" w:styleId="38">
    <w:name w:val="List Continue 3"/>
    <w:basedOn w:val="a1"/>
    <w:semiHidden/>
    <w:pPr>
      <w:spacing w:after="120"/>
      <w:ind w:left="1080"/>
    </w:pPr>
  </w:style>
  <w:style w:type="paragraph" w:styleId="45">
    <w:name w:val="List Continue 4"/>
    <w:basedOn w:val="a1"/>
    <w:semiHidden/>
    <w:pPr>
      <w:spacing w:after="120"/>
      <w:ind w:left="1440"/>
    </w:pPr>
  </w:style>
  <w:style w:type="paragraph" w:styleId="55">
    <w:name w:val="List Continue 5"/>
    <w:basedOn w:val="a1"/>
    <w:semiHidden/>
    <w:pPr>
      <w:spacing w:after="120"/>
      <w:ind w:left="1800"/>
    </w:pPr>
  </w:style>
  <w:style w:type="paragraph" w:styleId="2">
    <w:name w:val="List Number 2"/>
    <w:basedOn w:val="a1"/>
    <w:semiHidden/>
    <w:pPr>
      <w:numPr>
        <w:numId w:val="31"/>
      </w:numPr>
    </w:pPr>
  </w:style>
  <w:style w:type="paragraph" w:styleId="3">
    <w:name w:val="List Number 3"/>
    <w:basedOn w:val="a1"/>
    <w:semiHidden/>
    <w:pPr>
      <w:numPr>
        <w:numId w:val="32"/>
      </w:numPr>
    </w:pPr>
  </w:style>
  <w:style w:type="paragraph" w:styleId="4">
    <w:name w:val="List Number 4"/>
    <w:basedOn w:val="a1"/>
    <w:semiHidden/>
    <w:pPr>
      <w:numPr>
        <w:numId w:val="33"/>
      </w:numPr>
    </w:pPr>
  </w:style>
  <w:style w:type="paragraph" w:styleId="5">
    <w:name w:val="List Number 5"/>
    <w:basedOn w:val="a1"/>
    <w:semiHidden/>
    <w:pPr>
      <w:numPr>
        <w:numId w:val="34"/>
      </w:numPr>
    </w:pPr>
  </w:style>
  <w:style w:type="paragraph" w:styleId="affa">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b">
    <w:name w:val="Normal Indent"/>
    <w:basedOn w:val="a1"/>
    <w:semiHidden/>
    <w:pPr>
      <w:ind w:left="720"/>
    </w:pPr>
  </w:style>
  <w:style w:type="paragraph" w:styleId="affc">
    <w:name w:val="Note Heading"/>
    <w:basedOn w:val="a1"/>
    <w:next w:val="a1"/>
    <w:semiHidden/>
  </w:style>
  <w:style w:type="paragraph" w:styleId="affd">
    <w:name w:val="Plain Text"/>
    <w:basedOn w:val="a1"/>
    <w:semiHidden/>
    <w:rPr>
      <w:rFonts w:ascii="Courier New" w:hAnsi="Courier New" w:cs="Courier New"/>
    </w:rPr>
  </w:style>
  <w:style w:type="paragraph" w:styleId="affe">
    <w:name w:val="Salutation"/>
    <w:basedOn w:val="a1"/>
    <w:next w:val="a1"/>
    <w:semiHidden/>
  </w:style>
  <w:style w:type="paragraph" w:styleId="afff">
    <w:name w:val="Signature"/>
    <w:basedOn w:val="a1"/>
    <w:semiHidden/>
    <w:pPr>
      <w:ind w:left="4320"/>
    </w:pPr>
  </w:style>
  <w:style w:type="paragraph" w:styleId="afff0">
    <w:name w:val="Subtitle"/>
    <w:basedOn w:val="a1"/>
    <w:qFormat/>
    <w:pPr>
      <w:spacing w:after="60"/>
      <w:jc w:val="center"/>
      <w:outlineLvl w:val="1"/>
    </w:pPr>
    <w:rPr>
      <w:rFonts w:ascii="Arial" w:hAnsi="Arial" w:cs="Arial"/>
      <w:sz w:val="24"/>
      <w:szCs w:val="24"/>
    </w:rPr>
  </w:style>
  <w:style w:type="table" w:styleId="3-D1">
    <w:name w:val="Table 3D effects 1"/>
    <w:basedOn w:val="a3"/>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3"/>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3"/>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3"/>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3"/>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3"/>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3"/>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3"/>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3"/>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1">
    <w:name w:val="Table Contemporary"/>
    <w:basedOn w:val="a3"/>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Elegant"/>
    <w:basedOn w:val="a3"/>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3"/>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3"/>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3"/>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List 2"/>
    <w:basedOn w:val="a3"/>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3"/>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3">
    <w:name w:val="Table Professional"/>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3"/>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3"/>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3"/>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3"/>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3"/>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5">
    <w:name w:val="Title"/>
    <w:basedOn w:val="a1"/>
    <w:qFormat/>
    <w:pPr>
      <w:spacing w:after="60"/>
      <w:jc w:val="center"/>
      <w:outlineLvl w:val="0"/>
    </w:pPr>
    <w:rPr>
      <w:rFonts w:ascii="Arial" w:hAnsi="Arial" w:cs="Arial"/>
      <w:b/>
      <w:bCs/>
      <w:kern w:val="28"/>
      <w:sz w:val="32"/>
      <w:szCs w:val="32"/>
    </w:rPr>
  </w:style>
  <w:style w:type="paragraph" w:customStyle="1" w:styleId="ConcurTableBook">
    <w:name w:val="Concur Table Book"/>
    <w:basedOn w:val="a1"/>
    <w:pPr>
      <w:numPr>
        <w:numId w:val="35"/>
      </w:numPr>
      <w:tabs>
        <w:tab w:val="clear" w:pos="720"/>
        <w:tab w:val="left" w:pos="432"/>
      </w:tabs>
      <w:spacing w:before="80" w:after="80"/>
      <w:ind w:left="432" w:hanging="450"/>
    </w:pPr>
    <w:rPr>
      <w:snapToGrid w:val="0"/>
      <w:sz w:val="18"/>
    </w:rPr>
  </w:style>
  <w:style w:type="paragraph" w:customStyle="1" w:styleId="ConcurTableBookIndent">
    <w:name w:val="Concur Table Book Indent"/>
    <w:basedOn w:val="ConcurTableBook"/>
    <w:pPr>
      <w:numPr>
        <w:ilvl w:val="1"/>
      </w:numPr>
      <w:tabs>
        <w:tab w:val="clear" w:pos="0"/>
        <w:tab w:val="clear" w:pos="432"/>
        <w:tab w:val="left" w:pos="792"/>
      </w:tabs>
    </w:pPr>
  </w:style>
  <w:style w:type="paragraph" w:customStyle="1" w:styleId="ConcurHeadingFeedToPDF">
    <w:name w:val="Concur HeadingFeedToPDF"/>
    <w:pPr>
      <w:ind w:left="-1080"/>
    </w:pPr>
    <w:rPr>
      <w:rFonts w:ascii="Verdana" w:hAnsi="Verdana"/>
      <w:b/>
      <w:snapToGrid w:val="0"/>
      <w:sz w:val="32"/>
      <w:szCs w:val="36"/>
    </w:rPr>
  </w:style>
  <w:style w:type="character" w:customStyle="1" w:styleId="ConcurBulletChar1">
    <w:name w:val="Concur Bullet Char1"/>
    <w:link w:val="ConcurBullet"/>
    <w:rPr>
      <w:rFonts w:ascii="Verdana" w:eastAsia="ＭＳ 明朝" w:hAnsi="Verdana"/>
      <w:snapToGrid w:val="0"/>
      <w:lang w:val="en-US" w:eastAsia="ja-JP" w:bidi="ar-SA"/>
    </w:rPr>
  </w:style>
  <w:style w:type="character" w:customStyle="1" w:styleId="ConcurProcedureHeadingChar">
    <w:name w:val="Concur Procedure Heading Char"/>
    <w:link w:val="ConcurProcedureHeading"/>
    <w:rPr>
      <w:rFonts w:ascii="Verdana" w:eastAsia="ＭＳ 明朝" w:hAnsi="Verdana"/>
      <w:b/>
      <w:i/>
      <w:snapToGrid w:val="0"/>
      <w:szCs w:val="22"/>
      <w:lang w:val="en-US" w:eastAsia="ja-JP" w:bidi="ar-SA"/>
    </w:rPr>
  </w:style>
  <w:style w:type="character" w:customStyle="1" w:styleId="ConcurTableTextChar">
    <w:name w:val="Concur Table Text Char"/>
    <w:link w:val="ConcurTableText"/>
    <w:rPr>
      <w:rFonts w:ascii="Verdana" w:eastAsia="ＭＳ 明朝" w:hAnsi="Verdana"/>
      <w:snapToGrid w:val="0"/>
      <w:sz w:val="18"/>
      <w:lang w:val="en-US" w:eastAsia="ja-JP" w:bidi="ar-SA"/>
    </w:rPr>
  </w:style>
  <w:style w:type="paragraph" w:customStyle="1" w:styleId="ConcurTableBulletIndent2">
    <w:name w:val="Concur Table Bullet Indent2"/>
    <w:basedOn w:val="ConcurTableBulletIndent"/>
    <w:pPr>
      <w:numPr>
        <w:numId w:val="36"/>
      </w:numPr>
      <w:tabs>
        <w:tab w:val="clear" w:pos="792"/>
        <w:tab w:val="clear" w:pos="936"/>
        <w:tab w:val="left" w:pos="1152"/>
      </w:tabs>
      <w:ind w:left="1152"/>
    </w:pPr>
  </w:style>
  <w:style w:type="paragraph" w:customStyle="1" w:styleId="ConcurVersion">
    <w:name w:val="Concur Version"/>
    <w:basedOn w:val="a1"/>
    <w:semiHidden/>
    <w:pPr>
      <w:spacing w:line="260" w:lineRule="exact"/>
    </w:pPr>
    <w:rPr>
      <w:b/>
      <w:color w:val="000000"/>
    </w:rPr>
  </w:style>
  <w:style w:type="character" w:customStyle="1" w:styleId="ConcurMoreInfoIndentChar">
    <w:name w:val="Concur More Info Indent Char"/>
    <w:link w:val="ConcurMoreInfoIndent"/>
    <w:rPr>
      <w:rFonts w:ascii="Verdana" w:eastAsia="ＭＳ 明朝" w:hAnsi="Verdana"/>
      <w:snapToGrid w:val="0"/>
      <w:lang w:val="en-US" w:eastAsia="ja-JP" w:bidi="ar-SA"/>
    </w:rPr>
  </w:style>
  <w:style w:type="character" w:customStyle="1" w:styleId="ConcurMoreInfoChar">
    <w:name w:val="Concur More Info Char"/>
    <w:link w:val="ConcurMoreInfo"/>
    <w:rPr>
      <w:rFonts w:ascii="Verdana" w:eastAsia="ＭＳ 明朝" w:hAnsi="Verdana"/>
      <w:snapToGrid w:val="0"/>
      <w:lang w:val="en-US" w:eastAsia="ja-JP" w:bidi="ar-SA"/>
    </w:rPr>
  </w:style>
  <w:style w:type="character" w:customStyle="1" w:styleId="ConcurMoreInfoIndent3Char">
    <w:name w:val="Concur More Info Indent3 Char"/>
    <w:link w:val="ConcurMoreInfoIndent3"/>
    <w:rPr>
      <w:rFonts w:ascii="Verdana" w:eastAsia="ＭＳ 明朝" w:hAnsi="Verdana"/>
      <w:snapToGrid w:val="0"/>
      <w:lang w:val="en-US" w:eastAsia="ja-JP" w:bidi="ar-SA"/>
    </w:rPr>
  </w:style>
  <w:style w:type="character" w:customStyle="1" w:styleId="ConcurMoreInfoIndent2Char">
    <w:name w:val="Concur More Info Indent2 Char"/>
    <w:link w:val="ConcurMoreInfoIndent2"/>
    <w:rPr>
      <w:rFonts w:ascii="Verdana" w:eastAsia="ＭＳ 明朝" w:hAnsi="Verdana"/>
      <w:snapToGrid w:val="0"/>
      <w:lang w:val="en-US" w:eastAsia="ja-JP" w:bidi="ar-SA"/>
    </w:rPr>
  </w:style>
  <w:style w:type="character" w:customStyle="1" w:styleId="af5">
    <w:name w:val="フッター (文字)"/>
    <w:link w:val="af4"/>
    <w:rPr>
      <w:rFonts w:ascii="Verdana" w:eastAsia="ＭＳ 明朝" w:hAnsi="Verdana"/>
      <w:sz w:val="18"/>
      <w:lang w:val="en-US" w:eastAsia="ja-JP" w:bidi="ar-SA"/>
    </w:rPr>
  </w:style>
  <w:style w:type="paragraph" w:customStyle="1" w:styleId="ConcurCover1">
    <w:name w:val="Concur Cover1"/>
    <w:rPr>
      <w:rFonts w:ascii="Verdana" w:hAnsi="Verdana" w:cs="Arial"/>
      <w:b/>
      <w:sz w:val="56"/>
      <w:szCs w:val="56"/>
    </w:rPr>
  </w:style>
  <w:style w:type="paragraph" w:customStyle="1" w:styleId="ConcurCover2">
    <w:name w:val="Concur Cover 2"/>
    <w:basedOn w:val="a1"/>
    <w:rPr>
      <w:rFonts w:cs="Arial"/>
      <w:b/>
      <w:sz w:val="36"/>
      <w:szCs w:val="36"/>
      <w:lang w:val="fr-FR"/>
    </w:rPr>
  </w:style>
  <w:style w:type="paragraph" w:customStyle="1" w:styleId="ConcurCover3">
    <w:name w:val="Concur Cover 3"/>
    <w:basedOn w:val="ConcurCover2"/>
    <w:rPr>
      <w:sz w:val="28"/>
      <w:szCs w:val="28"/>
      <w:lang w:val="en-US"/>
    </w:rPr>
  </w:style>
  <w:style w:type="paragraph" w:customStyle="1" w:styleId="FSBody">
    <w:name w:val="FSBody"/>
    <w:basedOn w:val="a1"/>
    <w:pPr>
      <w:spacing w:before="80" w:after="60"/>
    </w:pPr>
    <w:rPr>
      <w:rFonts w:cs="Verdana"/>
    </w:rPr>
  </w:style>
  <w:style w:type="paragraph" w:customStyle="1" w:styleId="FSNumberStep">
    <w:name w:val="FSNumberStep"/>
    <w:pPr>
      <w:numPr>
        <w:numId w:val="40"/>
      </w:numPr>
      <w:spacing w:after="60"/>
    </w:pPr>
    <w:rPr>
      <w:rFonts w:ascii="Verdana" w:hAnsi="Verdana" w:cs="Verdana"/>
    </w:rPr>
  </w:style>
  <w:style w:type="paragraph" w:customStyle="1" w:styleId="FSBullet1">
    <w:name w:val="FSBullet1"/>
    <w:basedOn w:val="a1"/>
    <w:pPr>
      <w:numPr>
        <w:numId w:val="41"/>
      </w:numPr>
      <w:spacing w:before="0"/>
    </w:pPr>
  </w:style>
  <w:style w:type="character" w:customStyle="1" w:styleId="ConcurBodyTextIndentChar">
    <w:name w:val="Concur Body Text Indent Char"/>
    <w:link w:val="ConcurBodyTextIndent"/>
    <w:rPr>
      <w:rFonts w:ascii="Verdana" w:eastAsia="ＭＳ 明朝" w:hAnsi="Verdana"/>
      <w:snapToGrid w:val="0"/>
      <w:lang w:val="en-US" w:eastAsia="ja-JP" w:bidi="ar-SA"/>
    </w:rPr>
  </w:style>
  <w:style w:type="character" w:customStyle="1" w:styleId="ConcurBodyTextChar1">
    <w:name w:val="Concur Body Text Char1"/>
    <w:rPr>
      <w:rFonts w:ascii="Verdana" w:eastAsia="ＭＳ 明朝" w:hAnsi="Verdana"/>
      <w:lang w:val="en-US" w:eastAsia="ja-JP" w:bidi="ar-SA"/>
    </w:rPr>
  </w:style>
  <w:style w:type="paragraph" w:customStyle="1" w:styleId="ConcurCover10">
    <w:name w:val="Concur Cover 1"/>
    <w:semiHidden/>
    <w:rPr>
      <w:rFonts w:ascii="Verdana" w:hAnsi="Verdana" w:cs="Arial"/>
      <w:b/>
      <w:sz w:val="56"/>
      <w:szCs w:val="56"/>
    </w:rPr>
  </w:style>
  <w:style w:type="paragraph" w:customStyle="1" w:styleId="ConcurCoverCheckBoxes">
    <w:name w:val="ConcurCoverCheckBoxes"/>
    <w:basedOn w:val="a1"/>
    <w:pPr>
      <w:snapToGrid w:val="0"/>
      <w:ind w:left="1260" w:hanging="540"/>
    </w:pPr>
  </w:style>
  <w:style w:type="character" w:customStyle="1" w:styleId="ConcurBulletChar">
    <w:name w:val="Concur Bullet Char"/>
    <w:rsid w:val="003132A1"/>
    <w:rPr>
      <w:rFonts w:ascii="Verdana" w:eastAsia="ＭＳ 明朝" w:hAnsi="Verdana"/>
      <w:snapToGrid w:val="0"/>
    </w:rPr>
  </w:style>
  <w:style w:type="character" w:customStyle="1" w:styleId="31">
    <w:name w:val="見出し 3 (文字)"/>
    <w:link w:val="30"/>
    <w:rsid w:val="003132A1"/>
    <w:rPr>
      <w:rFonts w:ascii="Verdana" w:eastAsia="ＭＳ 明朝" w:hAnsi="Verdana"/>
      <w:b/>
      <w:snapToGrid w:val="0"/>
      <w:sz w:val="24"/>
      <w:szCs w:val="22"/>
    </w:rPr>
  </w:style>
  <w:style w:type="character" w:customStyle="1" w:styleId="22">
    <w:name w:val="見出し 2 (文字)"/>
    <w:link w:val="21"/>
    <w:rsid w:val="003132A1"/>
    <w:rPr>
      <w:rFonts w:ascii="Verdana" w:eastAsia="ＭＳ 明朝" w:hAnsi="Verdana"/>
      <w:b/>
      <w:snapToGrid w:val="0"/>
      <w:sz w:val="28"/>
      <w:szCs w:val="22"/>
    </w:rPr>
  </w:style>
  <w:style w:type="character" w:customStyle="1" w:styleId="ConcurNumberChar">
    <w:name w:val="Concur Number Char"/>
    <w:link w:val="ConcurNumber"/>
    <w:locked/>
    <w:rsid w:val="003132A1"/>
    <w:rPr>
      <w:rFonts w:ascii="Verdana" w:eastAsia="ＭＳ 明朝" w:hAnsi="Verdana"/>
    </w:rPr>
  </w:style>
  <w:style w:type="character" w:customStyle="1" w:styleId="ConcurNoteIndentChar">
    <w:name w:val="Concur Note Indent Char"/>
    <w:link w:val="ConcurNoteIndent"/>
    <w:rsid w:val="00E602D4"/>
    <w:rPr>
      <w:rFonts w:ascii="Verdana" w:eastAsia="ＭＳ 明朝"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616">
      <w:bodyDiv w:val="1"/>
      <w:marLeft w:val="0"/>
      <w:marRight w:val="0"/>
      <w:marTop w:val="0"/>
      <w:marBottom w:val="0"/>
      <w:divBdr>
        <w:top w:val="none" w:sz="0" w:space="0" w:color="auto"/>
        <w:left w:val="none" w:sz="0" w:space="0" w:color="auto"/>
        <w:bottom w:val="none" w:sz="0" w:space="0" w:color="auto"/>
        <w:right w:val="none" w:sz="0" w:space="0" w:color="auto"/>
      </w:divBdr>
      <w:divsChild>
        <w:div w:id="808934523">
          <w:marLeft w:val="0"/>
          <w:marRight w:val="0"/>
          <w:marTop w:val="0"/>
          <w:marBottom w:val="0"/>
          <w:divBdr>
            <w:top w:val="none" w:sz="0" w:space="0" w:color="auto"/>
            <w:left w:val="none" w:sz="0" w:space="0" w:color="auto"/>
            <w:bottom w:val="none" w:sz="0" w:space="0" w:color="auto"/>
            <w:right w:val="none" w:sz="0" w:space="0" w:color="auto"/>
          </w:divBdr>
        </w:div>
      </w:divsChild>
    </w:div>
    <w:div w:id="219370008">
      <w:bodyDiv w:val="1"/>
      <w:marLeft w:val="0"/>
      <w:marRight w:val="0"/>
      <w:marTop w:val="0"/>
      <w:marBottom w:val="0"/>
      <w:divBdr>
        <w:top w:val="none" w:sz="0" w:space="0" w:color="auto"/>
        <w:left w:val="none" w:sz="0" w:space="0" w:color="auto"/>
        <w:bottom w:val="none" w:sz="0" w:space="0" w:color="auto"/>
        <w:right w:val="none" w:sz="0" w:space="0" w:color="auto"/>
      </w:divBdr>
    </w:div>
    <w:div w:id="329869292">
      <w:bodyDiv w:val="1"/>
      <w:marLeft w:val="0"/>
      <w:marRight w:val="0"/>
      <w:marTop w:val="0"/>
      <w:marBottom w:val="0"/>
      <w:divBdr>
        <w:top w:val="none" w:sz="0" w:space="0" w:color="auto"/>
        <w:left w:val="none" w:sz="0" w:space="0" w:color="auto"/>
        <w:bottom w:val="none" w:sz="0" w:space="0" w:color="auto"/>
        <w:right w:val="none" w:sz="0" w:space="0" w:color="auto"/>
      </w:divBdr>
    </w:div>
    <w:div w:id="525603412">
      <w:bodyDiv w:val="1"/>
      <w:marLeft w:val="0"/>
      <w:marRight w:val="0"/>
      <w:marTop w:val="0"/>
      <w:marBottom w:val="0"/>
      <w:divBdr>
        <w:top w:val="none" w:sz="0" w:space="0" w:color="auto"/>
        <w:left w:val="none" w:sz="0" w:space="0" w:color="auto"/>
        <w:bottom w:val="none" w:sz="0" w:space="0" w:color="auto"/>
        <w:right w:val="none" w:sz="0" w:space="0" w:color="auto"/>
      </w:divBdr>
    </w:div>
    <w:div w:id="1142501647">
      <w:bodyDiv w:val="1"/>
      <w:marLeft w:val="0"/>
      <w:marRight w:val="0"/>
      <w:marTop w:val="0"/>
      <w:marBottom w:val="0"/>
      <w:divBdr>
        <w:top w:val="none" w:sz="0" w:space="0" w:color="auto"/>
        <w:left w:val="none" w:sz="0" w:space="0" w:color="auto"/>
        <w:bottom w:val="none" w:sz="0" w:space="0" w:color="auto"/>
        <w:right w:val="none" w:sz="0" w:space="0" w:color="auto"/>
      </w:divBdr>
      <w:divsChild>
        <w:div w:id="6260812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raL\Application%20Data\Microsoft\Templates\TechPubs_2008_Oth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MS Mincho"/>
        <a:cs typeface=""/>
      </a:majorFont>
      <a:minorFont>
        <a:latin typeface="游明朝"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TechPubs_2008_Other.dot</Template>
  <TotalTime>24</TotalTime>
  <Pages>7</Pages>
  <Words>555</Words>
  <Characters>3168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製品共通: イメージング設定</vt:lpstr>
      <vt:lpstr>Shared: Imaging Settings Setup Guide</vt:lpstr>
    </vt:vector>
  </TitlesOfParts>
  <Company/>
  <LinksUpToDate>false</LinksUpToDate>
  <CharactersWithSpaces>3716</CharactersWithSpaces>
  <SharedDoc>false</SharedDoc>
  <HLinks>
    <vt:vector size="42" baseType="variant">
      <vt:variant>
        <vt:i4>1048626</vt:i4>
      </vt:variant>
      <vt:variant>
        <vt:i4>38</vt:i4>
      </vt:variant>
      <vt:variant>
        <vt:i4>0</vt:i4>
      </vt:variant>
      <vt:variant>
        <vt:i4>5</vt:i4>
      </vt:variant>
      <vt:variant>
        <vt:lpwstr/>
      </vt:variant>
      <vt:variant>
        <vt:lpwstr>_Toc92805663</vt:lpwstr>
      </vt:variant>
      <vt:variant>
        <vt:i4>1114162</vt:i4>
      </vt:variant>
      <vt:variant>
        <vt:i4>32</vt:i4>
      </vt:variant>
      <vt:variant>
        <vt:i4>0</vt:i4>
      </vt:variant>
      <vt:variant>
        <vt:i4>5</vt:i4>
      </vt:variant>
      <vt:variant>
        <vt:lpwstr/>
      </vt:variant>
      <vt:variant>
        <vt:lpwstr>_Toc92805662</vt:lpwstr>
      </vt:variant>
      <vt:variant>
        <vt:i4>1179698</vt:i4>
      </vt:variant>
      <vt:variant>
        <vt:i4>26</vt:i4>
      </vt:variant>
      <vt:variant>
        <vt:i4>0</vt:i4>
      </vt:variant>
      <vt:variant>
        <vt:i4>5</vt:i4>
      </vt:variant>
      <vt:variant>
        <vt:lpwstr/>
      </vt:variant>
      <vt:variant>
        <vt:lpwstr>_Toc92805661</vt:lpwstr>
      </vt:variant>
      <vt:variant>
        <vt:i4>1245234</vt:i4>
      </vt:variant>
      <vt:variant>
        <vt:i4>20</vt:i4>
      </vt:variant>
      <vt:variant>
        <vt:i4>0</vt:i4>
      </vt:variant>
      <vt:variant>
        <vt:i4>5</vt:i4>
      </vt:variant>
      <vt:variant>
        <vt:lpwstr/>
      </vt:variant>
      <vt:variant>
        <vt:lpwstr>_Toc92805660</vt:lpwstr>
      </vt:variant>
      <vt:variant>
        <vt:i4>1703985</vt:i4>
      </vt:variant>
      <vt:variant>
        <vt:i4>14</vt:i4>
      </vt:variant>
      <vt:variant>
        <vt:i4>0</vt:i4>
      </vt:variant>
      <vt:variant>
        <vt:i4>5</vt:i4>
      </vt:variant>
      <vt:variant>
        <vt:lpwstr/>
      </vt:variant>
      <vt:variant>
        <vt:lpwstr>_Toc92805659</vt:lpwstr>
      </vt:variant>
      <vt:variant>
        <vt:i4>1769521</vt:i4>
      </vt:variant>
      <vt:variant>
        <vt:i4>8</vt:i4>
      </vt:variant>
      <vt:variant>
        <vt:i4>0</vt:i4>
      </vt:variant>
      <vt:variant>
        <vt:i4>5</vt:i4>
      </vt:variant>
      <vt:variant>
        <vt:lpwstr/>
      </vt:variant>
      <vt:variant>
        <vt:lpwstr>_Toc92805658</vt:lpwstr>
      </vt:variant>
      <vt:variant>
        <vt:i4>1310769</vt:i4>
      </vt:variant>
      <vt:variant>
        <vt:i4>2</vt:i4>
      </vt:variant>
      <vt:variant>
        <vt:i4>0</vt:i4>
      </vt:variant>
      <vt:variant>
        <vt:i4>5</vt:i4>
      </vt:variant>
      <vt:variant>
        <vt:lpwstr/>
      </vt:variant>
      <vt:variant>
        <vt:lpwstr>_Toc92805657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製品共通: イメージング設定</dc:title>
  <dc:subject/>
  <dc:creator>SAP Concur User Assistance</dc:creator>
  <cp:keywords>最終更新日: 2022年11月1日</cp:keywords>
  <dc:description>© 2004 - 2023 SAP Concur All rights reserved.</dc:description>
  <cp:lastModifiedBy>Okuda, Yoko</cp:lastModifiedBy>
  <cp:revision>8</cp:revision>
  <cp:lastPrinted>2023-05-12T06:53:00Z</cp:lastPrinted>
  <dcterms:created xsi:type="dcterms:W3CDTF">2023-05-12T06:30:00Z</dcterms:created>
  <dcterms:modified xsi:type="dcterms:W3CDTF">2023-05-12T07:01:00Z</dcterms:modified>
  <cp:category>KEYWORDS=version;COMMENTS=copyright</cp:category>
</cp:coreProperties>
</file>